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C98B3D" w14:textId="64DBE29E" w:rsidR="00B50B87" w:rsidRPr="00B50B87" w:rsidRDefault="00B50B87" w:rsidP="00B50B87">
      <w:pPr>
        <w:ind w:left="-284" w:firstLine="4679"/>
        <w:rPr>
          <w:rFonts w:ascii="Times New Roman" w:hAnsi="Times New Roman" w:cs="Times New Roman"/>
          <w:noProof/>
          <w:sz w:val="28"/>
          <w:szCs w:val="28"/>
        </w:rPr>
      </w:pPr>
      <w:r w:rsidRPr="00E34421">
        <w:rPr>
          <w:rFonts w:ascii="Times New Roman" w:hAnsi="Times New Roman" w:cs="Times New Roman"/>
          <w:b/>
          <w:noProof/>
          <w:sz w:val="28"/>
          <w:szCs w:val="28"/>
          <w:lang w:val="en-US"/>
        </w:rPr>
        <w:drawing>
          <wp:inline distT="0" distB="0" distL="0" distR="0" wp14:anchorId="2CD7E9AE" wp14:editId="42CEA3F0">
            <wp:extent cx="428625" cy="619125"/>
            <wp:effectExtent l="0" t="0" r="9525" b="9525"/>
            <wp:docPr id="2" name="Рисунок 2" descr="Зображення, що містить текст, символ, емблема, логотип&#10;&#10;Вміст, створений ШІ, може бути неправильни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descr="Зображення, що містить текст, символ, емблема, логотип&#10;&#10;Вміст, створений ШІ, може бути неправильним."/>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8625" cy="619125"/>
                    </a:xfrm>
                    <a:prstGeom prst="rect">
                      <a:avLst/>
                    </a:prstGeom>
                    <a:noFill/>
                    <a:ln>
                      <a:noFill/>
                    </a:ln>
                  </pic:spPr>
                </pic:pic>
              </a:graphicData>
            </a:graphic>
          </wp:inline>
        </w:drawing>
      </w:r>
    </w:p>
    <w:p w14:paraId="6CEF65EB" w14:textId="77777777" w:rsidR="00B50B87" w:rsidRPr="00E34421" w:rsidRDefault="00B50B87" w:rsidP="00B50B87">
      <w:pPr>
        <w:pStyle w:val="ae"/>
        <w:jc w:val="center"/>
        <w:rPr>
          <w:rFonts w:ascii="Times New Roman" w:hAnsi="Times New Roman"/>
          <w:sz w:val="28"/>
          <w:szCs w:val="28"/>
        </w:rPr>
      </w:pPr>
      <w:r w:rsidRPr="00E34421">
        <w:rPr>
          <w:rFonts w:ascii="Times New Roman" w:hAnsi="Times New Roman"/>
          <w:sz w:val="28"/>
          <w:szCs w:val="28"/>
        </w:rPr>
        <w:t>КИЇВСЬКА ОБЛАСТЬ</w:t>
      </w:r>
    </w:p>
    <w:p w14:paraId="3725E281" w14:textId="77777777" w:rsidR="00B50B87" w:rsidRPr="00E34421" w:rsidRDefault="00B50B87" w:rsidP="00B50B87">
      <w:pPr>
        <w:pStyle w:val="ae"/>
        <w:jc w:val="center"/>
        <w:rPr>
          <w:rFonts w:ascii="Times New Roman" w:hAnsi="Times New Roman"/>
          <w:sz w:val="28"/>
          <w:szCs w:val="28"/>
        </w:rPr>
      </w:pPr>
    </w:p>
    <w:p w14:paraId="436F4BB3" w14:textId="77777777" w:rsidR="00B50B87" w:rsidRPr="00E34421" w:rsidRDefault="00B50B87" w:rsidP="00B50B87">
      <w:pPr>
        <w:pStyle w:val="ae"/>
        <w:jc w:val="center"/>
        <w:rPr>
          <w:rFonts w:ascii="Times New Roman" w:hAnsi="Times New Roman"/>
          <w:b/>
          <w:sz w:val="28"/>
          <w:szCs w:val="28"/>
        </w:rPr>
      </w:pPr>
      <w:r w:rsidRPr="00E34421">
        <w:rPr>
          <w:rFonts w:ascii="Times New Roman" w:hAnsi="Times New Roman"/>
          <w:b/>
          <w:sz w:val="28"/>
          <w:szCs w:val="28"/>
        </w:rPr>
        <w:t>ТЕТІЇВСЬКА МІСЬКА РАДА</w:t>
      </w:r>
    </w:p>
    <w:p w14:paraId="1FB7EDE4" w14:textId="77777777" w:rsidR="00B50B87" w:rsidRPr="00E34421" w:rsidRDefault="00B50B87" w:rsidP="00B50B87">
      <w:pPr>
        <w:pStyle w:val="ae"/>
        <w:jc w:val="center"/>
        <w:rPr>
          <w:rFonts w:ascii="Times New Roman" w:hAnsi="Times New Roman"/>
          <w:b/>
          <w:sz w:val="28"/>
          <w:szCs w:val="28"/>
        </w:rPr>
      </w:pPr>
      <w:r w:rsidRPr="00E34421">
        <w:rPr>
          <w:rFonts w:ascii="Times New Roman" w:hAnsi="Times New Roman"/>
          <w:b/>
          <w:sz w:val="28"/>
          <w:szCs w:val="28"/>
          <w:lang w:val="en-US"/>
        </w:rPr>
        <w:t>V</w:t>
      </w:r>
      <w:r w:rsidRPr="00E34421">
        <w:rPr>
          <w:rFonts w:ascii="Times New Roman" w:hAnsi="Times New Roman"/>
          <w:b/>
          <w:sz w:val="28"/>
          <w:szCs w:val="28"/>
        </w:rPr>
        <w:t>ІІІ СКЛИКАННЯ</w:t>
      </w:r>
    </w:p>
    <w:p w14:paraId="6E2E11D3" w14:textId="77777777" w:rsidR="00B50B87" w:rsidRPr="00E34421" w:rsidRDefault="00B50B87" w:rsidP="00B50B87">
      <w:pPr>
        <w:pStyle w:val="ae"/>
        <w:jc w:val="center"/>
        <w:rPr>
          <w:rFonts w:ascii="Times New Roman" w:hAnsi="Times New Roman"/>
          <w:b/>
          <w:sz w:val="28"/>
          <w:szCs w:val="28"/>
        </w:rPr>
      </w:pPr>
    </w:p>
    <w:p w14:paraId="786ECF39" w14:textId="67459872" w:rsidR="00B50B87" w:rsidRDefault="00A5388F" w:rsidP="00B50B87">
      <w:pPr>
        <w:pStyle w:val="ae"/>
        <w:jc w:val="center"/>
        <w:rPr>
          <w:rFonts w:ascii="Times New Roman" w:hAnsi="Times New Roman"/>
          <w:b/>
          <w:sz w:val="28"/>
          <w:szCs w:val="28"/>
        </w:rPr>
      </w:pPr>
      <w:r>
        <w:rPr>
          <w:rFonts w:ascii="Times New Roman" w:hAnsi="Times New Roman"/>
          <w:b/>
          <w:sz w:val="28"/>
          <w:szCs w:val="28"/>
          <w:lang w:val="uk-UA"/>
        </w:rPr>
        <w:t xml:space="preserve">СОРОК СЬОМА </w:t>
      </w:r>
      <w:r w:rsidR="00B50B87" w:rsidRPr="00E34421">
        <w:rPr>
          <w:rFonts w:ascii="Times New Roman" w:hAnsi="Times New Roman"/>
          <w:b/>
          <w:sz w:val="28"/>
          <w:szCs w:val="28"/>
        </w:rPr>
        <w:t>СЕСІЯ</w:t>
      </w:r>
    </w:p>
    <w:p w14:paraId="73F64419" w14:textId="77777777" w:rsidR="00C32822" w:rsidRPr="00E34421" w:rsidRDefault="00C32822" w:rsidP="00B50B87">
      <w:pPr>
        <w:pStyle w:val="ae"/>
        <w:jc w:val="center"/>
        <w:rPr>
          <w:rFonts w:ascii="Times New Roman" w:hAnsi="Times New Roman"/>
          <w:b/>
          <w:sz w:val="28"/>
          <w:szCs w:val="28"/>
        </w:rPr>
      </w:pPr>
    </w:p>
    <w:p w14:paraId="4E10BC69" w14:textId="1104267F" w:rsidR="00B50B87" w:rsidRPr="00E34421" w:rsidRDefault="00B50B87" w:rsidP="00B50B87">
      <w:pPr>
        <w:pStyle w:val="ae"/>
        <w:rPr>
          <w:rFonts w:ascii="Times New Roman" w:hAnsi="Times New Roman"/>
          <w:b/>
          <w:bCs/>
          <w:sz w:val="28"/>
          <w:szCs w:val="28"/>
        </w:rPr>
      </w:pPr>
      <w:r w:rsidRPr="00E34421">
        <w:rPr>
          <w:rFonts w:ascii="Times New Roman" w:hAnsi="Times New Roman"/>
          <w:b/>
          <w:bCs/>
          <w:sz w:val="28"/>
          <w:szCs w:val="28"/>
          <w:lang w:val="uk-UA"/>
        </w:rPr>
        <w:t xml:space="preserve">                                               </w:t>
      </w:r>
      <w:r>
        <w:rPr>
          <w:rFonts w:ascii="Times New Roman" w:hAnsi="Times New Roman"/>
          <w:b/>
          <w:bCs/>
          <w:sz w:val="28"/>
          <w:szCs w:val="28"/>
          <w:lang w:val="uk-UA"/>
        </w:rPr>
        <w:t xml:space="preserve">   </w:t>
      </w:r>
      <w:r w:rsidRPr="00E34421">
        <w:rPr>
          <w:rFonts w:ascii="Times New Roman" w:hAnsi="Times New Roman"/>
          <w:b/>
          <w:bCs/>
          <w:sz w:val="28"/>
          <w:szCs w:val="28"/>
          <w:lang w:val="uk-UA"/>
        </w:rPr>
        <w:t xml:space="preserve"> </w:t>
      </w:r>
      <w:r w:rsidR="00C32822">
        <w:rPr>
          <w:rFonts w:ascii="Times New Roman" w:hAnsi="Times New Roman"/>
          <w:b/>
          <w:bCs/>
          <w:sz w:val="28"/>
          <w:szCs w:val="28"/>
          <w:lang w:val="uk-UA"/>
        </w:rPr>
        <w:t xml:space="preserve">   </w:t>
      </w:r>
      <w:r w:rsidRPr="00E34421">
        <w:rPr>
          <w:rFonts w:ascii="Times New Roman" w:hAnsi="Times New Roman"/>
          <w:b/>
          <w:bCs/>
          <w:sz w:val="28"/>
          <w:szCs w:val="28"/>
        </w:rPr>
        <w:t>РІШЕННЯ</w:t>
      </w:r>
    </w:p>
    <w:p w14:paraId="7318E7FA" w14:textId="77777777" w:rsidR="00B50B87" w:rsidRPr="00E34421" w:rsidRDefault="00B50B87" w:rsidP="00B50B87">
      <w:pPr>
        <w:pStyle w:val="ae"/>
        <w:jc w:val="center"/>
        <w:rPr>
          <w:rFonts w:ascii="Times New Roman" w:hAnsi="Times New Roman"/>
          <w:color w:val="FF0000"/>
          <w:sz w:val="28"/>
          <w:szCs w:val="28"/>
        </w:rPr>
      </w:pPr>
    </w:p>
    <w:p w14:paraId="1D8847E0" w14:textId="317B624E" w:rsidR="00B50B87" w:rsidRPr="00E34421" w:rsidRDefault="00A5388F" w:rsidP="00B50B87">
      <w:pPr>
        <w:ind w:left="142"/>
        <w:rPr>
          <w:rFonts w:ascii="Times New Roman" w:hAnsi="Times New Roman" w:cs="Times New Roman"/>
          <w:b/>
          <w:sz w:val="28"/>
          <w:szCs w:val="28"/>
        </w:rPr>
      </w:pPr>
      <w:r>
        <w:rPr>
          <w:rFonts w:ascii="Times New Roman" w:hAnsi="Times New Roman" w:cs="Times New Roman"/>
          <w:b/>
          <w:sz w:val="28"/>
          <w:szCs w:val="28"/>
        </w:rPr>
        <w:t xml:space="preserve">24 березня </w:t>
      </w:r>
      <w:r w:rsidR="00B50B87">
        <w:rPr>
          <w:rFonts w:ascii="Times New Roman" w:hAnsi="Times New Roman" w:cs="Times New Roman"/>
          <w:b/>
          <w:sz w:val="28"/>
          <w:szCs w:val="28"/>
        </w:rPr>
        <w:t xml:space="preserve"> 202</w:t>
      </w:r>
      <w:r>
        <w:rPr>
          <w:rFonts w:ascii="Times New Roman" w:hAnsi="Times New Roman" w:cs="Times New Roman"/>
          <w:b/>
          <w:sz w:val="28"/>
          <w:szCs w:val="28"/>
        </w:rPr>
        <w:t>6</w:t>
      </w:r>
      <w:r w:rsidR="00B50B87" w:rsidRPr="00E34421">
        <w:rPr>
          <w:rFonts w:ascii="Times New Roman" w:hAnsi="Times New Roman" w:cs="Times New Roman"/>
          <w:b/>
          <w:sz w:val="28"/>
          <w:szCs w:val="28"/>
        </w:rPr>
        <w:t xml:space="preserve"> року                                  </w:t>
      </w:r>
      <w:r w:rsidR="002F6363">
        <w:rPr>
          <w:rFonts w:ascii="Times New Roman" w:hAnsi="Times New Roman" w:cs="Times New Roman"/>
          <w:b/>
          <w:sz w:val="28"/>
          <w:szCs w:val="28"/>
        </w:rPr>
        <w:t xml:space="preserve">                 </w:t>
      </w:r>
      <w:r w:rsidR="00C32822">
        <w:rPr>
          <w:rFonts w:ascii="Times New Roman" w:hAnsi="Times New Roman" w:cs="Times New Roman"/>
          <w:b/>
          <w:sz w:val="28"/>
          <w:szCs w:val="28"/>
        </w:rPr>
        <w:t xml:space="preserve">      № 1977</w:t>
      </w:r>
      <w:r w:rsidR="00B50B87">
        <w:rPr>
          <w:rFonts w:ascii="Times New Roman" w:hAnsi="Times New Roman" w:cs="Times New Roman"/>
          <w:b/>
          <w:sz w:val="28"/>
          <w:szCs w:val="28"/>
        </w:rPr>
        <w:t xml:space="preserve"> - 4</w:t>
      </w:r>
      <w:r>
        <w:rPr>
          <w:rFonts w:ascii="Times New Roman" w:hAnsi="Times New Roman" w:cs="Times New Roman"/>
          <w:b/>
          <w:sz w:val="28"/>
          <w:szCs w:val="28"/>
        </w:rPr>
        <w:t>7</w:t>
      </w:r>
      <w:r w:rsidR="00B50B87" w:rsidRPr="00E34421">
        <w:rPr>
          <w:rFonts w:ascii="Times New Roman" w:hAnsi="Times New Roman" w:cs="Times New Roman"/>
          <w:b/>
          <w:sz w:val="28"/>
          <w:szCs w:val="28"/>
        </w:rPr>
        <w:t xml:space="preserve"> –</w:t>
      </w:r>
      <w:r w:rsidR="00B50B87" w:rsidRPr="00E34421">
        <w:rPr>
          <w:rFonts w:ascii="Times New Roman" w:hAnsi="Times New Roman" w:cs="Times New Roman"/>
          <w:b/>
          <w:sz w:val="28"/>
          <w:szCs w:val="28"/>
          <w:lang w:val="en-US"/>
        </w:rPr>
        <w:t>VII</w:t>
      </w:r>
      <w:r w:rsidR="00B50B87" w:rsidRPr="00E34421">
        <w:rPr>
          <w:rFonts w:ascii="Times New Roman" w:hAnsi="Times New Roman" w:cs="Times New Roman"/>
          <w:b/>
          <w:sz w:val="28"/>
          <w:szCs w:val="28"/>
        </w:rPr>
        <w:t>І</w:t>
      </w:r>
    </w:p>
    <w:p w14:paraId="103A1F24" w14:textId="77777777" w:rsidR="00B50B87" w:rsidRDefault="00B50B87" w:rsidP="00B50B87">
      <w:pPr>
        <w:spacing w:after="0" w:line="240" w:lineRule="auto"/>
        <w:ind w:left="142"/>
        <w:rPr>
          <w:rFonts w:ascii="Times New Roman" w:hAnsi="Times New Roman" w:cs="Times New Roman"/>
          <w:b/>
          <w:sz w:val="28"/>
          <w:szCs w:val="28"/>
        </w:rPr>
      </w:pPr>
      <w:r w:rsidRPr="002E33F9">
        <w:rPr>
          <w:rFonts w:ascii="Times New Roman" w:hAnsi="Times New Roman" w:cs="Times New Roman"/>
          <w:b/>
          <w:sz w:val="28"/>
          <w:szCs w:val="28"/>
        </w:rPr>
        <w:t xml:space="preserve">Про результати діяльності Тетіївського </w:t>
      </w:r>
    </w:p>
    <w:p w14:paraId="20C9557D" w14:textId="77777777" w:rsidR="00B50B87" w:rsidRPr="002E33F9" w:rsidRDefault="00B50B87" w:rsidP="00B50B87">
      <w:pPr>
        <w:spacing w:after="0" w:line="240" w:lineRule="auto"/>
        <w:ind w:left="142"/>
        <w:rPr>
          <w:rFonts w:ascii="Times New Roman" w:hAnsi="Times New Roman" w:cs="Times New Roman"/>
          <w:b/>
          <w:sz w:val="28"/>
          <w:szCs w:val="28"/>
        </w:rPr>
      </w:pPr>
      <w:r w:rsidRPr="002E33F9">
        <w:rPr>
          <w:rFonts w:ascii="Times New Roman" w:hAnsi="Times New Roman" w:cs="Times New Roman"/>
          <w:b/>
          <w:sz w:val="28"/>
          <w:szCs w:val="28"/>
        </w:rPr>
        <w:t xml:space="preserve">відділення  поліції  № 3 Білоцерківського </w:t>
      </w:r>
    </w:p>
    <w:p w14:paraId="66E152BB" w14:textId="77777777" w:rsidR="00B50B87" w:rsidRDefault="00B50B87" w:rsidP="00B50B87">
      <w:pPr>
        <w:spacing w:after="0" w:line="240" w:lineRule="auto"/>
        <w:ind w:left="142"/>
        <w:rPr>
          <w:rFonts w:ascii="Times New Roman" w:hAnsi="Times New Roman" w:cs="Times New Roman"/>
          <w:b/>
          <w:sz w:val="28"/>
          <w:szCs w:val="28"/>
        </w:rPr>
      </w:pPr>
      <w:r w:rsidRPr="002E33F9">
        <w:rPr>
          <w:rFonts w:ascii="Times New Roman" w:hAnsi="Times New Roman" w:cs="Times New Roman"/>
          <w:b/>
          <w:sz w:val="28"/>
          <w:szCs w:val="28"/>
        </w:rPr>
        <w:t xml:space="preserve">управління поліції ГУНП в Київській </w:t>
      </w:r>
    </w:p>
    <w:p w14:paraId="6D2FC438" w14:textId="77777777" w:rsidR="00B50B87" w:rsidRPr="002E33F9" w:rsidRDefault="00B50B87" w:rsidP="00B50B87">
      <w:pPr>
        <w:spacing w:after="0" w:line="240" w:lineRule="auto"/>
        <w:ind w:left="142"/>
        <w:rPr>
          <w:rFonts w:ascii="Times New Roman" w:hAnsi="Times New Roman" w:cs="Times New Roman"/>
          <w:b/>
          <w:sz w:val="28"/>
          <w:szCs w:val="28"/>
        </w:rPr>
      </w:pPr>
      <w:r w:rsidRPr="002E33F9">
        <w:rPr>
          <w:rFonts w:ascii="Times New Roman" w:hAnsi="Times New Roman" w:cs="Times New Roman"/>
          <w:b/>
          <w:sz w:val="28"/>
          <w:szCs w:val="28"/>
        </w:rPr>
        <w:t xml:space="preserve">області на території Тетіївської </w:t>
      </w:r>
    </w:p>
    <w:p w14:paraId="5C8794F3" w14:textId="77777777" w:rsidR="00B50B87" w:rsidRPr="002E33F9" w:rsidRDefault="00B50B87" w:rsidP="00B50B87">
      <w:pPr>
        <w:spacing w:after="0" w:line="240" w:lineRule="auto"/>
        <w:ind w:left="142"/>
        <w:rPr>
          <w:rFonts w:ascii="Times New Roman" w:hAnsi="Times New Roman" w:cs="Times New Roman"/>
          <w:b/>
          <w:sz w:val="28"/>
          <w:szCs w:val="28"/>
        </w:rPr>
      </w:pPr>
      <w:r>
        <w:rPr>
          <w:rFonts w:ascii="Times New Roman" w:hAnsi="Times New Roman" w:cs="Times New Roman"/>
          <w:b/>
          <w:sz w:val="28"/>
          <w:szCs w:val="28"/>
        </w:rPr>
        <w:t>міської ради</w:t>
      </w:r>
    </w:p>
    <w:p w14:paraId="586A0AD0" w14:textId="77777777" w:rsidR="00B50B87" w:rsidRPr="002F4D76" w:rsidRDefault="00B50B87" w:rsidP="00B50B87">
      <w:pPr>
        <w:spacing w:after="0" w:line="240" w:lineRule="auto"/>
        <w:ind w:left="142" w:right="-766"/>
        <w:rPr>
          <w:rFonts w:ascii="Times New Roman" w:hAnsi="Times New Roman" w:cs="Times New Roman"/>
          <w:b/>
        </w:rPr>
      </w:pPr>
    </w:p>
    <w:p w14:paraId="772DB3E9" w14:textId="70ECF833" w:rsidR="00B50B87" w:rsidRPr="003F01F9" w:rsidRDefault="00B50B87" w:rsidP="00B50B87">
      <w:pPr>
        <w:ind w:left="142"/>
        <w:rPr>
          <w:rFonts w:ascii="Times New Roman" w:hAnsi="Times New Roman" w:cs="Times New Roman"/>
          <w:sz w:val="28"/>
          <w:szCs w:val="28"/>
        </w:rPr>
      </w:pPr>
      <w:r>
        <w:rPr>
          <w:rFonts w:ascii="Times New Roman" w:hAnsi="Times New Roman" w:cs="Times New Roman"/>
          <w:sz w:val="28"/>
          <w:szCs w:val="28"/>
        </w:rPr>
        <w:t xml:space="preserve">          </w:t>
      </w:r>
      <w:r w:rsidRPr="003F01F9">
        <w:rPr>
          <w:rFonts w:ascii="Times New Roman" w:hAnsi="Times New Roman" w:cs="Times New Roman"/>
          <w:sz w:val="28"/>
          <w:szCs w:val="28"/>
        </w:rPr>
        <w:t>Заслухавши та обговоривши інформаці</w:t>
      </w:r>
      <w:r>
        <w:rPr>
          <w:rFonts w:ascii="Times New Roman" w:hAnsi="Times New Roman" w:cs="Times New Roman"/>
          <w:sz w:val="28"/>
          <w:szCs w:val="28"/>
        </w:rPr>
        <w:t xml:space="preserve">ю керівника </w:t>
      </w:r>
      <w:r w:rsidRPr="003F01F9">
        <w:rPr>
          <w:rFonts w:ascii="Times New Roman" w:hAnsi="Times New Roman" w:cs="Times New Roman"/>
          <w:sz w:val="28"/>
          <w:szCs w:val="28"/>
        </w:rPr>
        <w:t xml:space="preserve"> </w:t>
      </w:r>
      <w:r w:rsidRPr="002E33F9">
        <w:rPr>
          <w:rFonts w:ascii="Times New Roman" w:hAnsi="Times New Roman" w:cs="Times New Roman"/>
          <w:sz w:val="28"/>
          <w:szCs w:val="28"/>
        </w:rPr>
        <w:t xml:space="preserve">Тетіївського відділення  поліції </w:t>
      </w:r>
      <w:r>
        <w:rPr>
          <w:rFonts w:ascii="Times New Roman" w:hAnsi="Times New Roman" w:cs="Times New Roman"/>
          <w:sz w:val="28"/>
          <w:szCs w:val="28"/>
        </w:rPr>
        <w:t xml:space="preserve"> № 3 Білоцерківського </w:t>
      </w:r>
      <w:r w:rsidRPr="002E33F9">
        <w:rPr>
          <w:rFonts w:ascii="Times New Roman" w:hAnsi="Times New Roman" w:cs="Times New Roman"/>
          <w:sz w:val="28"/>
          <w:szCs w:val="28"/>
        </w:rPr>
        <w:t xml:space="preserve">управління поліції ГУНП в Київській області на території Тетіївської </w:t>
      </w:r>
      <w:r>
        <w:rPr>
          <w:rFonts w:ascii="Times New Roman" w:hAnsi="Times New Roman" w:cs="Times New Roman"/>
          <w:sz w:val="28"/>
          <w:szCs w:val="28"/>
        </w:rPr>
        <w:t>мі</w:t>
      </w:r>
      <w:r w:rsidR="00444C33">
        <w:rPr>
          <w:rFonts w:ascii="Times New Roman" w:hAnsi="Times New Roman" w:cs="Times New Roman"/>
          <w:sz w:val="28"/>
          <w:szCs w:val="28"/>
        </w:rPr>
        <w:t>ської ради,</w:t>
      </w:r>
      <w:r>
        <w:rPr>
          <w:rFonts w:ascii="Times New Roman" w:hAnsi="Times New Roman" w:cs="Times New Roman"/>
          <w:sz w:val="28"/>
          <w:szCs w:val="28"/>
        </w:rPr>
        <w:t xml:space="preserve">  статей  9,  88 Закону України «Про Національну поліцію», керуючись підпунктом 40  пунктом 1 статті 26</w:t>
      </w:r>
      <w:r w:rsidRPr="003F01F9">
        <w:rPr>
          <w:rFonts w:ascii="Times New Roman" w:hAnsi="Times New Roman" w:cs="Times New Roman"/>
          <w:sz w:val="28"/>
          <w:szCs w:val="28"/>
        </w:rPr>
        <w:t xml:space="preserve"> Закону України « Про місцеве самоврядування в Україні», </w:t>
      </w:r>
      <w:r>
        <w:rPr>
          <w:rFonts w:ascii="Times New Roman" w:hAnsi="Times New Roman" w:cs="Times New Roman"/>
          <w:sz w:val="28"/>
          <w:szCs w:val="28"/>
        </w:rPr>
        <w:t xml:space="preserve">Тетіївська </w:t>
      </w:r>
      <w:r w:rsidRPr="003F01F9">
        <w:rPr>
          <w:rFonts w:ascii="Times New Roman" w:hAnsi="Times New Roman" w:cs="Times New Roman"/>
          <w:sz w:val="28"/>
          <w:szCs w:val="28"/>
        </w:rPr>
        <w:t xml:space="preserve">міська рада   </w:t>
      </w:r>
    </w:p>
    <w:p w14:paraId="2F5BF67E" w14:textId="00356292" w:rsidR="00B50B87" w:rsidRDefault="00B50B87" w:rsidP="00B50B87">
      <w:pPr>
        <w:spacing w:after="0" w:line="240" w:lineRule="auto"/>
        <w:ind w:left="142"/>
        <w:rPr>
          <w:rFonts w:ascii="Times New Roman" w:hAnsi="Times New Roman" w:cs="Times New Roman"/>
          <w:b/>
          <w:sz w:val="28"/>
          <w:szCs w:val="28"/>
        </w:rPr>
      </w:pPr>
      <w:r w:rsidRPr="003F01F9">
        <w:rPr>
          <w:rFonts w:ascii="Times New Roman" w:hAnsi="Times New Roman" w:cs="Times New Roman"/>
          <w:sz w:val="28"/>
          <w:szCs w:val="28"/>
        </w:rPr>
        <w:t xml:space="preserve">                                        </w:t>
      </w:r>
      <w:r w:rsidR="00F34E8D">
        <w:rPr>
          <w:rFonts w:ascii="Times New Roman" w:hAnsi="Times New Roman" w:cs="Times New Roman"/>
          <w:sz w:val="28"/>
          <w:szCs w:val="28"/>
        </w:rPr>
        <w:t xml:space="preserve">      </w:t>
      </w:r>
      <w:r w:rsidRPr="003F01F9">
        <w:rPr>
          <w:rFonts w:ascii="Times New Roman" w:hAnsi="Times New Roman" w:cs="Times New Roman"/>
          <w:sz w:val="28"/>
          <w:szCs w:val="28"/>
        </w:rPr>
        <w:t xml:space="preserve">  </w:t>
      </w:r>
      <w:r w:rsidRPr="002F4D76">
        <w:rPr>
          <w:rFonts w:ascii="Times New Roman" w:hAnsi="Times New Roman" w:cs="Times New Roman"/>
          <w:b/>
          <w:sz w:val="28"/>
          <w:szCs w:val="28"/>
        </w:rPr>
        <w:t>В И Р І Ш И Л А:</w:t>
      </w:r>
    </w:p>
    <w:p w14:paraId="760C1B8F" w14:textId="77777777" w:rsidR="00B50B87" w:rsidRPr="00B45F93" w:rsidRDefault="00B50B87" w:rsidP="00B50B87">
      <w:pPr>
        <w:spacing w:after="0" w:line="240" w:lineRule="auto"/>
        <w:ind w:left="142"/>
        <w:rPr>
          <w:rFonts w:ascii="Times New Roman" w:hAnsi="Times New Roman" w:cs="Times New Roman"/>
          <w:b/>
          <w:sz w:val="28"/>
          <w:szCs w:val="28"/>
        </w:rPr>
      </w:pPr>
    </w:p>
    <w:p w14:paraId="498A2A58" w14:textId="77777777" w:rsidR="00B50B87" w:rsidRPr="002E33F9" w:rsidRDefault="00B50B87" w:rsidP="00B50B87">
      <w:pPr>
        <w:spacing w:after="0" w:line="240" w:lineRule="auto"/>
        <w:ind w:left="142"/>
        <w:rPr>
          <w:rFonts w:ascii="Times New Roman" w:hAnsi="Times New Roman" w:cs="Times New Roman"/>
          <w:sz w:val="28"/>
          <w:szCs w:val="28"/>
        </w:rPr>
      </w:pPr>
      <w:r>
        <w:rPr>
          <w:rFonts w:ascii="Times New Roman" w:hAnsi="Times New Roman" w:cs="Times New Roman"/>
          <w:sz w:val="28"/>
          <w:szCs w:val="28"/>
        </w:rPr>
        <w:t xml:space="preserve">1. </w:t>
      </w:r>
      <w:r w:rsidRPr="003F01F9">
        <w:rPr>
          <w:rFonts w:ascii="Times New Roman" w:hAnsi="Times New Roman" w:cs="Times New Roman"/>
          <w:sz w:val="28"/>
          <w:szCs w:val="28"/>
        </w:rPr>
        <w:t>Інформаці</w:t>
      </w:r>
      <w:r>
        <w:rPr>
          <w:rFonts w:ascii="Times New Roman" w:hAnsi="Times New Roman" w:cs="Times New Roman"/>
          <w:sz w:val="28"/>
          <w:szCs w:val="28"/>
        </w:rPr>
        <w:t>ю</w:t>
      </w:r>
      <w:r w:rsidRPr="003F01F9">
        <w:rPr>
          <w:rFonts w:ascii="Times New Roman" w:hAnsi="Times New Roman" w:cs="Times New Roman"/>
          <w:sz w:val="28"/>
          <w:szCs w:val="28"/>
        </w:rPr>
        <w:t xml:space="preserve"> </w:t>
      </w:r>
      <w:r>
        <w:rPr>
          <w:rFonts w:ascii="Times New Roman" w:hAnsi="Times New Roman" w:cs="Times New Roman"/>
          <w:sz w:val="28"/>
          <w:szCs w:val="28"/>
        </w:rPr>
        <w:t xml:space="preserve">про результати діяльності  </w:t>
      </w:r>
      <w:r w:rsidRPr="002E33F9">
        <w:rPr>
          <w:rFonts w:ascii="Times New Roman" w:hAnsi="Times New Roman" w:cs="Times New Roman"/>
          <w:sz w:val="28"/>
          <w:szCs w:val="28"/>
        </w:rPr>
        <w:t xml:space="preserve">Тетіївського відділення  </w:t>
      </w:r>
    </w:p>
    <w:p w14:paraId="5487534D" w14:textId="77777777" w:rsidR="00B50B87" w:rsidRPr="002E33F9" w:rsidRDefault="00B50B87" w:rsidP="00B50B87">
      <w:pPr>
        <w:spacing w:after="0" w:line="240" w:lineRule="auto"/>
        <w:ind w:left="142"/>
        <w:rPr>
          <w:rFonts w:ascii="Times New Roman" w:hAnsi="Times New Roman" w:cs="Times New Roman"/>
          <w:sz w:val="28"/>
          <w:szCs w:val="28"/>
        </w:rPr>
      </w:pPr>
      <w:r>
        <w:rPr>
          <w:rFonts w:ascii="Times New Roman" w:hAnsi="Times New Roman" w:cs="Times New Roman"/>
          <w:sz w:val="28"/>
          <w:szCs w:val="28"/>
        </w:rPr>
        <w:t xml:space="preserve">    </w:t>
      </w:r>
      <w:r w:rsidRPr="002E33F9">
        <w:rPr>
          <w:rFonts w:ascii="Times New Roman" w:hAnsi="Times New Roman" w:cs="Times New Roman"/>
          <w:sz w:val="28"/>
          <w:szCs w:val="28"/>
        </w:rPr>
        <w:t xml:space="preserve">поліції </w:t>
      </w:r>
      <w:r>
        <w:rPr>
          <w:rFonts w:ascii="Times New Roman" w:hAnsi="Times New Roman" w:cs="Times New Roman"/>
          <w:sz w:val="28"/>
          <w:szCs w:val="28"/>
        </w:rPr>
        <w:t xml:space="preserve"> № 3 Білоцерківського  </w:t>
      </w:r>
      <w:r w:rsidRPr="002E33F9">
        <w:rPr>
          <w:rFonts w:ascii="Times New Roman" w:hAnsi="Times New Roman" w:cs="Times New Roman"/>
          <w:sz w:val="28"/>
          <w:szCs w:val="28"/>
        </w:rPr>
        <w:t xml:space="preserve">управління поліції ГУНП в Київській </w:t>
      </w:r>
    </w:p>
    <w:p w14:paraId="669388F0" w14:textId="26B534B9" w:rsidR="00B50B87" w:rsidRDefault="00B50B87" w:rsidP="00B50B87">
      <w:pPr>
        <w:spacing w:after="0" w:line="240" w:lineRule="auto"/>
        <w:ind w:left="142" w:right="-766"/>
        <w:rPr>
          <w:rFonts w:ascii="Times New Roman" w:hAnsi="Times New Roman" w:cs="Times New Roman"/>
          <w:sz w:val="28"/>
          <w:szCs w:val="28"/>
        </w:rPr>
      </w:pPr>
      <w:r>
        <w:rPr>
          <w:rFonts w:ascii="Times New Roman" w:hAnsi="Times New Roman" w:cs="Times New Roman"/>
          <w:sz w:val="28"/>
          <w:szCs w:val="28"/>
        </w:rPr>
        <w:t xml:space="preserve">    </w:t>
      </w:r>
      <w:r w:rsidRPr="002E33F9">
        <w:rPr>
          <w:rFonts w:ascii="Times New Roman" w:hAnsi="Times New Roman" w:cs="Times New Roman"/>
          <w:sz w:val="28"/>
          <w:szCs w:val="28"/>
        </w:rPr>
        <w:t>області</w:t>
      </w:r>
      <w:r>
        <w:rPr>
          <w:rFonts w:ascii="Times New Roman" w:hAnsi="Times New Roman" w:cs="Times New Roman"/>
          <w:sz w:val="28"/>
          <w:szCs w:val="28"/>
        </w:rPr>
        <w:t xml:space="preserve"> </w:t>
      </w:r>
      <w:r w:rsidR="002F6363">
        <w:rPr>
          <w:rFonts w:ascii="Times New Roman" w:hAnsi="Times New Roman" w:cs="Times New Roman"/>
          <w:sz w:val="28"/>
          <w:szCs w:val="28"/>
        </w:rPr>
        <w:t>прийняти до відома, додається.</w:t>
      </w:r>
    </w:p>
    <w:p w14:paraId="44F94278" w14:textId="77777777" w:rsidR="00B50B87" w:rsidRDefault="00B50B87" w:rsidP="00B50B87">
      <w:pPr>
        <w:spacing w:after="0" w:line="240" w:lineRule="auto"/>
        <w:ind w:left="142" w:right="-766"/>
        <w:rPr>
          <w:rFonts w:ascii="Times New Roman" w:hAnsi="Times New Roman" w:cs="Times New Roman"/>
          <w:sz w:val="28"/>
          <w:szCs w:val="28"/>
        </w:rPr>
      </w:pPr>
    </w:p>
    <w:p w14:paraId="6A139270" w14:textId="5724A212" w:rsidR="00B50B87" w:rsidRDefault="00B50B87" w:rsidP="00E941EE">
      <w:pPr>
        <w:spacing w:after="0" w:line="240" w:lineRule="auto"/>
        <w:ind w:left="142"/>
        <w:rPr>
          <w:rFonts w:ascii="Times New Roman" w:hAnsi="Times New Roman" w:cs="Times New Roman"/>
          <w:sz w:val="28"/>
          <w:szCs w:val="28"/>
        </w:rPr>
      </w:pPr>
      <w:r>
        <w:rPr>
          <w:rFonts w:ascii="Times New Roman" w:hAnsi="Times New Roman" w:cs="Times New Roman"/>
          <w:sz w:val="28"/>
          <w:szCs w:val="28"/>
        </w:rPr>
        <w:t xml:space="preserve">2. Контроль за виконанням даного рішення покласти на постійну депутатську   </w:t>
      </w:r>
    </w:p>
    <w:p w14:paraId="0BE5B12D" w14:textId="77777777" w:rsidR="00B50B87" w:rsidRDefault="00B50B87" w:rsidP="00B50B87">
      <w:pPr>
        <w:spacing w:after="0" w:line="240" w:lineRule="auto"/>
        <w:ind w:left="142"/>
        <w:rPr>
          <w:rFonts w:ascii="Times New Roman" w:hAnsi="Times New Roman" w:cs="Times New Roman"/>
          <w:sz w:val="28"/>
          <w:szCs w:val="28"/>
        </w:rPr>
      </w:pPr>
      <w:r>
        <w:rPr>
          <w:rFonts w:ascii="Times New Roman" w:hAnsi="Times New Roman" w:cs="Times New Roman"/>
          <w:sz w:val="28"/>
          <w:szCs w:val="28"/>
        </w:rPr>
        <w:t xml:space="preserve">    комісію з питань </w:t>
      </w:r>
      <w:r w:rsidRPr="008647F4">
        <w:rPr>
          <w:rFonts w:ascii="Times New Roman" w:hAnsi="Times New Roman" w:cs="Times New Roman"/>
          <w:sz w:val="28"/>
          <w:szCs w:val="28"/>
        </w:rPr>
        <w:t xml:space="preserve">Регламенту, депутатської етики, забезпечення діяльності </w:t>
      </w:r>
      <w:r>
        <w:rPr>
          <w:rFonts w:ascii="Times New Roman" w:hAnsi="Times New Roman" w:cs="Times New Roman"/>
          <w:sz w:val="28"/>
          <w:szCs w:val="28"/>
        </w:rPr>
        <w:t xml:space="preserve">  </w:t>
      </w:r>
    </w:p>
    <w:p w14:paraId="05CAC0B3" w14:textId="77777777" w:rsidR="00B50B87" w:rsidRDefault="00B50B87" w:rsidP="00B50B87">
      <w:pPr>
        <w:spacing w:after="0" w:line="240" w:lineRule="auto"/>
        <w:ind w:left="142"/>
        <w:rPr>
          <w:rFonts w:ascii="Times New Roman" w:hAnsi="Times New Roman" w:cs="Times New Roman"/>
          <w:sz w:val="28"/>
          <w:szCs w:val="28"/>
        </w:rPr>
      </w:pPr>
      <w:r>
        <w:rPr>
          <w:rFonts w:ascii="Times New Roman" w:hAnsi="Times New Roman" w:cs="Times New Roman"/>
          <w:sz w:val="28"/>
          <w:szCs w:val="28"/>
        </w:rPr>
        <w:t xml:space="preserve">    </w:t>
      </w:r>
      <w:r w:rsidRPr="008647F4">
        <w:rPr>
          <w:rFonts w:ascii="Times New Roman" w:hAnsi="Times New Roman" w:cs="Times New Roman"/>
          <w:sz w:val="28"/>
          <w:szCs w:val="28"/>
        </w:rPr>
        <w:t xml:space="preserve">депутатів та контролю за виконанням рішень міської </w:t>
      </w:r>
      <w:r>
        <w:rPr>
          <w:rFonts w:ascii="Times New Roman" w:hAnsi="Times New Roman" w:cs="Times New Roman"/>
          <w:sz w:val="28"/>
          <w:szCs w:val="28"/>
        </w:rPr>
        <w:t xml:space="preserve"> </w:t>
      </w:r>
      <w:r w:rsidRPr="008647F4">
        <w:rPr>
          <w:rFonts w:ascii="Times New Roman" w:hAnsi="Times New Roman" w:cs="Times New Roman"/>
          <w:sz w:val="28"/>
          <w:szCs w:val="28"/>
        </w:rPr>
        <w:t xml:space="preserve">ради та її виконавчого </w:t>
      </w:r>
      <w:r>
        <w:rPr>
          <w:rFonts w:ascii="Times New Roman" w:hAnsi="Times New Roman" w:cs="Times New Roman"/>
          <w:sz w:val="28"/>
          <w:szCs w:val="28"/>
        </w:rPr>
        <w:t xml:space="preserve"> </w:t>
      </w:r>
    </w:p>
    <w:p w14:paraId="4E4F5317" w14:textId="77777777" w:rsidR="00B50B87" w:rsidRDefault="00B50B87" w:rsidP="00B50B87">
      <w:pPr>
        <w:spacing w:after="0" w:line="240" w:lineRule="auto"/>
        <w:ind w:left="142" w:right="-284"/>
        <w:rPr>
          <w:rFonts w:ascii="Times New Roman" w:hAnsi="Times New Roman" w:cs="Times New Roman"/>
          <w:sz w:val="28"/>
          <w:szCs w:val="28"/>
        </w:rPr>
      </w:pPr>
      <w:r>
        <w:rPr>
          <w:rFonts w:ascii="Times New Roman" w:hAnsi="Times New Roman" w:cs="Times New Roman"/>
          <w:sz w:val="28"/>
          <w:szCs w:val="28"/>
        </w:rPr>
        <w:t xml:space="preserve">    </w:t>
      </w:r>
      <w:r w:rsidRPr="008647F4">
        <w:rPr>
          <w:rFonts w:ascii="Times New Roman" w:hAnsi="Times New Roman" w:cs="Times New Roman"/>
          <w:sz w:val="28"/>
          <w:szCs w:val="28"/>
        </w:rPr>
        <w:t xml:space="preserve">комітету, дотримання законності та </w:t>
      </w:r>
      <w:r>
        <w:rPr>
          <w:rFonts w:ascii="Times New Roman" w:hAnsi="Times New Roman" w:cs="Times New Roman"/>
          <w:sz w:val="28"/>
          <w:szCs w:val="28"/>
        </w:rPr>
        <w:t xml:space="preserve"> </w:t>
      </w:r>
      <w:r w:rsidRPr="008647F4">
        <w:rPr>
          <w:rFonts w:ascii="Times New Roman" w:hAnsi="Times New Roman" w:cs="Times New Roman"/>
          <w:sz w:val="28"/>
          <w:szCs w:val="28"/>
        </w:rPr>
        <w:t>правопорядку</w:t>
      </w:r>
      <w:r>
        <w:rPr>
          <w:rFonts w:ascii="Times New Roman" w:hAnsi="Times New Roman" w:cs="Times New Roman"/>
          <w:sz w:val="28"/>
          <w:szCs w:val="28"/>
        </w:rPr>
        <w:t xml:space="preserve">  (голова комісії – </w:t>
      </w:r>
    </w:p>
    <w:p w14:paraId="54337ECF" w14:textId="43D0D27B" w:rsidR="00B50B87" w:rsidRDefault="00B50B87" w:rsidP="00B50B87">
      <w:pPr>
        <w:spacing w:after="0" w:line="240" w:lineRule="auto"/>
        <w:ind w:left="142" w:right="-284"/>
        <w:rPr>
          <w:rFonts w:ascii="Times New Roman" w:hAnsi="Times New Roman" w:cs="Times New Roman"/>
          <w:sz w:val="28"/>
          <w:szCs w:val="28"/>
        </w:rPr>
      </w:pPr>
      <w:r>
        <w:rPr>
          <w:rFonts w:ascii="Times New Roman" w:hAnsi="Times New Roman" w:cs="Times New Roman"/>
          <w:sz w:val="28"/>
          <w:szCs w:val="28"/>
        </w:rPr>
        <w:t xml:space="preserve">    Чорний О.А.)  та  заступника  міського голови </w:t>
      </w:r>
      <w:proofErr w:type="spellStart"/>
      <w:r w:rsidR="00A5388F">
        <w:rPr>
          <w:rFonts w:ascii="Times New Roman" w:hAnsi="Times New Roman" w:cs="Times New Roman"/>
          <w:sz w:val="28"/>
          <w:szCs w:val="28"/>
        </w:rPr>
        <w:t>Дячук</w:t>
      </w:r>
      <w:proofErr w:type="spellEnd"/>
      <w:r w:rsidR="00A5388F">
        <w:rPr>
          <w:rFonts w:ascii="Times New Roman" w:hAnsi="Times New Roman" w:cs="Times New Roman"/>
          <w:sz w:val="28"/>
          <w:szCs w:val="28"/>
        </w:rPr>
        <w:t xml:space="preserve"> Н.А.</w:t>
      </w:r>
    </w:p>
    <w:p w14:paraId="5694A2CA" w14:textId="77777777" w:rsidR="00B50B87" w:rsidRPr="008647F4" w:rsidRDefault="00B50B87" w:rsidP="00B50B87">
      <w:pPr>
        <w:spacing w:after="0" w:line="240" w:lineRule="auto"/>
        <w:ind w:right="-284"/>
        <w:rPr>
          <w:rFonts w:ascii="Times New Roman" w:hAnsi="Times New Roman" w:cs="Times New Roman"/>
          <w:sz w:val="28"/>
          <w:szCs w:val="28"/>
        </w:rPr>
      </w:pPr>
    </w:p>
    <w:p w14:paraId="771D6920" w14:textId="77777777" w:rsidR="00257458" w:rsidRDefault="00257458" w:rsidP="00257458">
      <w:pPr>
        <w:spacing w:after="0" w:line="240" w:lineRule="auto"/>
        <w:ind w:right="360"/>
        <w:jc w:val="both"/>
        <w:rPr>
          <w:rFonts w:ascii="Times New Roman" w:hAnsi="Times New Roman" w:cs="Times New Roman"/>
          <w:sz w:val="28"/>
          <w:szCs w:val="28"/>
        </w:rPr>
      </w:pPr>
    </w:p>
    <w:p w14:paraId="4450DEB6" w14:textId="2AF5BF13" w:rsidR="00B50B87" w:rsidRDefault="00C32822" w:rsidP="00B50B87">
      <w:pPr>
        <w:spacing w:after="0" w:line="240" w:lineRule="auto"/>
        <w:ind w:left="142" w:right="360"/>
        <w:jc w:val="both"/>
        <w:rPr>
          <w:rFonts w:ascii="Times New Roman" w:hAnsi="Times New Roman" w:cs="Times New Roman"/>
          <w:sz w:val="28"/>
          <w:szCs w:val="28"/>
        </w:rPr>
      </w:pPr>
      <w:bookmarkStart w:id="0" w:name="_GoBack"/>
      <w:r>
        <w:rPr>
          <w:rFonts w:ascii="Times New Roman" w:hAnsi="Times New Roman" w:cs="Times New Roman"/>
          <w:sz w:val="28"/>
          <w:szCs w:val="28"/>
        </w:rPr>
        <w:t>Секретар міської ради                                          Наталія ІВАНЮТА</w:t>
      </w:r>
    </w:p>
    <w:p w14:paraId="6D7CD4F0" w14:textId="30AFFE24" w:rsidR="00B50B87" w:rsidRDefault="00B50B87" w:rsidP="00C32822">
      <w:pPr>
        <w:spacing w:after="0" w:line="240" w:lineRule="auto"/>
        <w:ind w:right="360"/>
        <w:jc w:val="both"/>
        <w:rPr>
          <w:rFonts w:ascii="Times New Roman" w:hAnsi="Times New Roman" w:cs="Times New Roman"/>
          <w:sz w:val="28"/>
          <w:szCs w:val="28"/>
        </w:rPr>
      </w:pPr>
    </w:p>
    <w:p w14:paraId="5CA28D01" w14:textId="77777777" w:rsidR="00C32822" w:rsidRPr="00C32822" w:rsidRDefault="00C32822" w:rsidP="00C32822">
      <w:pPr>
        <w:widowControl w:val="0"/>
        <w:autoSpaceDE w:val="0"/>
        <w:autoSpaceDN w:val="0"/>
        <w:spacing w:after="0" w:line="240" w:lineRule="auto"/>
        <w:rPr>
          <w:rFonts w:ascii="Times New Roman" w:eastAsia="Times New Roman" w:hAnsi="Times New Roman" w:cs="Times New Roman"/>
          <w:sz w:val="24"/>
          <w:szCs w:val="24"/>
        </w:rPr>
      </w:pPr>
      <w:r w:rsidRPr="00C32822">
        <w:rPr>
          <w:rFonts w:ascii="Times New Roman" w:eastAsia="Times New Roman" w:hAnsi="Times New Roman" w:cs="Times New Roman"/>
          <w:sz w:val="24"/>
          <w:szCs w:val="24"/>
        </w:rPr>
        <w:t xml:space="preserve">Начальник відділу </w:t>
      </w:r>
    </w:p>
    <w:p w14:paraId="630849E9" w14:textId="77777777" w:rsidR="00C32822" w:rsidRPr="00C32822" w:rsidRDefault="00C32822" w:rsidP="00C32822">
      <w:pPr>
        <w:widowControl w:val="0"/>
        <w:autoSpaceDE w:val="0"/>
        <w:autoSpaceDN w:val="0"/>
        <w:spacing w:after="0" w:line="240" w:lineRule="auto"/>
        <w:rPr>
          <w:rFonts w:ascii="Times New Roman" w:eastAsia="Times New Roman" w:hAnsi="Times New Roman" w:cs="Times New Roman"/>
          <w:sz w:val="24"/>
          <w:szCs w:val="24"/>
        </w:rPr>
      </w:pPr>
      <w:r w:rsidRPr="00C32822">
        <w:rPr>
          <w:rFonts w:ascii="Times New Roman" w:eastAsia="Times New Roman" w:hAnsi="Times New Roman" w:cs="Times New Roman"/>
          <w:sz w:val="24"/>
          <w:szCs w:val="24"/>
        </w:rPr>
        <w:t>правового забезпечення                                                         Наталія СКЛАДЕНА</w:t>
      </w:r>
    </w:p>
    <w:p w14:paraId="5C49227B" w14:textId="798CB62D" w:rsidR="002F6363" w:rsidRDefault="002F6363" w:rsidP="002F6363">
      <w:pPr>
        <w:spacing w:after="0" w:line="240" w:lineRule="auto"/>
        <w:ind w:right="360"/>
        <w:jc w:val="both"/>
        <w:rPr>
          <w:rFonts w:ascii="Times New Roman" w:hAnsi="Times New Roman" w:cs="Times New Roman"/>
          <w:sz w:val="28"/>
          <w:szCs w:val="28"/>
        </w:rPr>
      </w:pPr>
    </w:p>
    <w:bookmarkEnd w:id="0"/>
    <w:p w14:paraId="0CBF9586" w14:textId="77777777" w:rsidR="00B50B87" w:rsidRPr="000C05AA" w:rsidRDefault="00B50B87" w:rsidP="00B50B87">
      <w:pPr>
        <w:spacing w:after="0" w:line="240" w:lineRule="auto"/>
        <w:ind w:right="360"/>
        <w:jc w:val="both"/>
        <w:rPr>
          <w:rFonts w:ascii="Times New Roman" w:hAnsi="Times New Roman" w:cs="Times New Roman"/>
          <w:sz w:val="28"/>
          <w:szCs w:val="28"/>
        </w:rPr>
      </w:pPr>
    </w:p>
    <w:p w14:paraId="086A1472" w14:textId="07E7DCA0" w:rsidR="002F6363" w:rsidRDefault="002F6363" w:rsidP="002F6363">
      <w:pPr>
        <w:spacing w:after="0" w:line="240" w:lineRule="atLeast"/>
        <w:ind w:left="-993"/>
        <w:jc w:val="center"/>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ІНФОРМАЦІЯ</w:t>
      </w:r>
    </w:p>
    <w:p w14:paraId="4E254E6F" w14:textId="7525AD95" w:rsidR="002F6363" w:rsidRDefault="002F6363" w:rsidP="002F6363">
      <w:pPr>
        <w:spacing w:after="0" w:line="240" w:lineRule="auto"/>
        <w:ind w:left="142"/>
        <w:jc w:val="center"/>
        <w:rPr>
          <w:rFonts w:ascii="Times New Roman" w:hAnsi="Times New Roman" w:cs="Times New Roman"/>
          <w:b/>
          <w:sz w:val="28"/>
          <w:szCs w:val="28"/>
        </w:rPr>
      </w:pPr>
      <w:r>
        <w:rPr>
          <w:rFonts w:ascii="Times New Roman" w:eastAsia="Times New Roman" w:hAnsi="Times New Roman" w:cs="Times New Roman"/>
          <w:b/>
          <w:sz w:val="28"/>
          <w:szCs w:val="28"/>
          <w:lang w:eastAsia="uk-UA"/>
        </w:rPr>
        <w:t xml:space="preserve">про </w:t>
      </w:r>
      <w:r w:rsidRPr="002E33F9">
        <w:rPr>
          <w:rFonts w:ascii="Times New Roman" w:hAnsi="Times New Roman" w:cs="Times New Roman"/>
          <w:b/>
          <w:sz w:val="28"/>
          <w:szCs w:val="28"/>
        </w:rPr>
        <w:t>результати діяльності Тетіївського відділення  поліції  № 3 Білоцерківського управління поліції ГУНП в Київській</w:t>
      </w:r>
    </w:p>
    <w:p w14:paraId="6B651A32" w14:textId="04469ED2" w:rsidR="002F6363" w:rsidRPr="002E33F9" w:rsidRDefault="002F6363" w:rsidP="002F6363">
      <w:pPr>
        <w:spacing w:after="0" w:line="240" w:lineRule="auto"/>
        <w:ind w:left="142"/>
        <w:jc w:val="center"/>
        <w:rPr>
          <w:rFonts w:ascii="Times New Roman" w:hAnsi="Times New Roman" w:cs="Times New Roman"/>
          <w:b/>
          <w:sz w:val="28"/>
          <w:szCs w:val="28"/>
        </w:rPr>
      </w:pPr>
      <w:r w:rsidRPr="002E33F9">
        <w:rPr>
          <w:rFonts w:ascii="Times New Roman" w:hAnsi="Times New Roman" w:cs="Times New Roman"/>
          <w:b/>
          <w:sz w:val="28"/>
          <w:szCs w:val="28"/>
        </w:rPr>
        <w:t xml:space="preserve">області на території Тетіївської </w:t>
      </w:r>
      <w:r>
        <w:rPr>
          <w:rFonts w:ascii="Times New Roman" w:hAnsi="Times New Roman" w:cs="Times New Roman"/>
          <w:b/>
          <w:sz w:val="28"/>
          <w:szCs w:val="28"/>
        </w:rPr>
        <w:t>міської ради за ІІ півріччя 2025 року</w:t>
      </w:r>
    </w:p>
    <w:p w14:paraId="683A032D" w14:textId="42C75C1D" w:rsidR="002F6363" w:rsidRPr="002F6363" w:rsidRDefault="002F6363" w:rsidP="002F6363">
      <w:pPr>
        <w:suppressAutoHyphens/>
        <w:spacing w:after="0" w:line="240" w:lineRule="atLeast"/>
        <w:ind w:left="-993" w:firstLine="510"/>
        <w:jc w:val="center"/>
        <w:rPr>
          <w:rFonts w:ascii="Times New Roman" w:eastAsia="Times New Roman" w:hAnsi="Times New Roman" w:cs="Times New Roman"/>
          <w:b/>
          <w:sz w:val="28"/>
          <w:szCs w:val="28"/>
          <w:lang w:eastAsia="ar-SA"/>
        </w:rPr>
      </w:pPr>
    </w:p>
    <w:p w14:paraId="6341C623" w14:textId="77777777" w:rsidR="002F6363" w:rsidRPr="002F6363" w:rsidRDefault="002F6363" w:rsidP="002F6363">
      <w:pPr>
        <w:spacing w:after="0" w:line="240" w:lineRule="atLeast"/>
        <w:ind w:left="-709" w:firstLine="993"/>
        <w:jc w:val="both"/>
        <w:rPr>
          <w:rFonts w:ascii="Times New Roman" w:eastAsia="Times New Roman" w:hAnsi="Times New Roman" w:cs="Times New Roman"/>
          <w:sz w:val="28"/>
          <w:szCs w:val="28"/>
          <w:lang w:eastAsia="uk-UA"/>
        </w:rPr>
      </w:pPr>
      <w:r w:rsidRPr="002F6363">
        <w:rPr>
          <w:rFonts w:ascii="Times New Roman" w:eastAsia="Times New Roman" w:hAnsi="Times New Roman" w:cs="Times New Roman"/>
          <w:sz w:val="28"/>
          <w:szCs w:val="28"/>
          <w:lang w:eastAsia="uk-UA"/>
        </w:rPr>
        <w:t>Основною метою роботи відділення поліції №3 Білоцерківського РУП є забезпечення законності та правопорядку в районі, посилення захисту прав і свобод людини і громадянина від злочинних посягань.</w:t>
      </w:r>
    </w:p>
    <w:p w14:paraId="6D5B0FD8" w14:textId="77777777" w:rsidR="002F6363" w:rsidRPr="002F6363" w:rsidRDefault="002F6363" w:rsidP="002F6363">
      <w:pPr>
        <w:spacing w:after="0" w:line="240" w:lineRule="auto"/>
        <w:ind w:left="-709" w:firstLine="709"/>
        <w:jc w:val="both"/>
        <w:rPr>
          <w:rFonts w:ascii="Times New Roman" w:eastAsia="Times New Roman" w:hAnsi="Times New Roman" w:cs="Times New Roman"/>
          <w:sz w:val="28"/>
          <w:szCs w:val="28"/>
          <w:lang w:eastAsia="ru-RU"/>
        </w:rPr>
      </w:pPr>
      <w:r w:rsidRPr="002F6363">
        <w:rPr>
          <w:rFonts w:ascii="Times New Roman" w:eastAsia="Times New Roman" w:hAnsi="Times New Roman" w:cs="Times New Roman"/>
          <w:sz w:val="28"/>
          <w:szCs w:val="28"/>
          <w:lang w:eastAsia="ru-RU"/>
        </w:rPr>
        <w:t xml:space="preserve">За друге півріччя 2025 року до відділення поліції №3 Білоцерківського районного управління поліції ГУНП в Київській області (далі – ВП №3 ) надійшло </w:t>
      </w:r>
      <w:r w:rsidRPr="002F6363">
        <w:rPr>
          <w:rFonts w:ascii="Times New Roman" w:eastAsia="Times New Roman" w:hAnsi="Times New Roman" w:cs="Times New Roman"/>
          <w:b/>
          <w:sz w:val="32"/>
          <w:szCs w:val="32"/>
          <w:lang w:eastAsia="ru-RU"/>
        </w:rPr>
        <w:t>3953</w:t>
      </w:r>
      <w:r w:rsidRPr="002F6363">
        <w:rPr>
          <w:rFonts w:ascii="Times New Roman" w:eastAsia="Times New Roman" w:hAnsi="Times New Roman" w:cs="Times New Roman"/>
          <w:sz w:val="28"/>
          <w:szCs w:val="28"/>
          <w:lang w:eastAsia="ru-RU"/>
        </w:rPr>
        <w:t xml:space="preserve"> заяв та повідомлень про кримінальні правопорушення та інші події. За аналогічний період 2024 року надійшло </w:t>
      </w:r>
      <w:r w:rsidRPr="002F6363">
        <w:rPr>
          <w:rFonts w:ascii="Times New Roman" w:eastAsia="Times New Roman" w:hAnsi="Times New Roman" w:cs="Times New Roman"/>
          <w:b/>
          <w:sz w:val="32"/>
          <w:szCs w:val="32"/>
          <w:lang w:eastAsia="ru-RU"/>
        </w:rPr>
        <w:t>2592</w:t>
      </w:r>
      <w:r w:rsidRPr="002F6363">
        <w:rPr>
          <w:rFonts w:ascii="Times New Roman" w:eastAsia="Times New Roman" w:hAnsi="Times New Roman" w:cs="Times New Roman"/>
          <w:sz w:val="28"/>
          <w:szCs w:val="28"/>
          <w:lang w:eastAsia="ru-RU"/>
        </w:rPr>
        <w:t xml:space="preserve"> заяв та повідомлень.</w:t>
      </w:r>
    </w:p>
    <w:p w14:paraId="597BB738" w14:textId="77777777" w:rsidR="002F6363" w:rsidRPr="002F6363" w:rsidRDefault="002F6363" w:rsidP="002F6363">
      <w:pPr>
        <w:spacing w:after="0" w:line="240" w:lineRule="auto"/>
        <w:ind w:left="-709" w:firstLine="708"/>
        <w:jc w:val="both"/>
        <w:rPr>
          <w:rFonts w:ascii="Times New Roman" w:eastAsia="Times New Roman" w:hAnsi="Times New Roman" w:cs="Times New Roman"/>
          <w:sz w:val="28"/>
          <w:szCs w:val="28"/>
          <w:lang w:eastAsia="ru-RU"/>
        </w:rPr>
      </w:pPr>
      <w:r w:rsidRPr="002F6363">
        <w:rPr>
          <w:rFonts w:ascii="Times New Roman" w:eastAsia="Times New Roman" w:hAnsi="Times New Roman" w:cs="Times New Roman"/>
          <w:sz w:val="28"/>
          <w:szCs w:val="28"/>
          <w:lang w:eastAsia="ru-RU"/>
        </w:rPr>
        <w:t xml:space="preserve">До ЄРДР зареєстровано </w:t>
      </w:r>
      <w:r w:rsidRPr="002F6363">
        <w:rPr>
          <w:rFonts w:ascii="Times New Roman" w:eastAsia="Times New Roman" w:hAnsi="Times New Roman" w:cs="Times New Roman"/>
          <w:b/>
          <w:sz w:val="32"/>
          <w:szCs w:val="32"/>
          <w:lang w:eastAsia="ru-RU"/>
        </w:rPr>
        <w:t>160</w:t>
      </w:r>
      <w:r w:rsidRPr="002F6363">
        <w:rPr>
          <w:rFonts w:ascii="Times New Roman" w:eastAsia="Times New Roman" w:hAnsi="Times New Roman" w:cs="Times New Roman"/>
          <w:sz w:val="28"/>
          <w:szCs w:val="28"/>
          <w:lang w:eastAsia="ru-RU"/>
        </w:rPr>
        <w:t xml:space="preserve"> повідомлень про вчинення кримінальних правопорушень ( у 2024 –</w:t>
      </w:r>
      <w:r w:rsidRPr="002F6363">
        <w:rPr>
          <w:rFonts w:ascii="Times New Roman" w:eastAsia="Times New Roman" w:hAnsi="Times New Roman" w:cs="Times New Roman"/>
          <w:color w:val="FF0000"/>
          <w:sz w:val="28"/>
          <w:szCs w:val="28"/>
          <w:lang w:eastAsia="ru-RU"/>
        </w:rPr>
        <w:t xml:space="preserve"> </w:t>
      </w:r>
      <w:r w:rsidRPr="002F6363">
        <w:rPr>
          <w:rFonts w:ascii="Times New Roman" w:eastAsia="Times New Roman" w:hAnsi="Times New Roman" w:cs="Times New Roman"/>
          <w:b/>
          <w:sz w:val="32"/>
          <w:szCs w:val="32"/>
          <w:lang w:eastAsia="ru-RU"/>
        </w:rPr>
        <w:t>227</w:t>
      </w:r>
      <w:r w:rsidRPr="002F6363">
        <w:rPr>
          <w:rFonts w:ascii="Times New Roman" w:eastAsia="Times New Roman" w:hAnsi="Times New Roman" w:cs="Times New Roman"/>
          <w:sz w:val="28"/>
          <w:szCs w:val="28"/>
          <w:lang w:eastAsia="ru-RU"/>
        </w:rPr>
        <w:t>). Попри постійну профілактичну роботу, найбільш розповсюдженими кримінальними правопорушеннями на території громади є шахрайства (</w:t>
      </w:r>
      <w:r w:rsidRPr="002F6363">
        <w:rPr>
          <w:rFonts w:ascii="Times New Roman" w:eastAsia="Times New Roman" w:hAnsi="Times New Roman" w:cs="Times New Roman"/>
          <w:b/>
          <w:sz w:val="32"/>
          <w:szCs w:val="32"/>
          <w:lang w:eastAsia="ru-RU"/>
        </w:rPr>
        <w:t>9</w:t>
      </w:r>
      <w:r w:rsidRPr="002F6363">
        <w:rPr>
          <w:rFonts w:ascii="Times New Roman" w:eastAsia="Times New Roman" w:hAnsi="Times New Roman" w:cs="Times New Roman"/>
          <w:sz w:val="28"/>
          <w:szCs w:val="28"/>
          <w:lang w:eastAsia="ru-RU"/>
        </w:rPr>
        <w:t xml:space="preserve">).  </w:t>
      </w:r>
    </w:p>
    <w:p w14:paraId="7A30D2F4" w14:textId="77777777" w:rsidR="002F6363" w:rsidRPr="002F6363" w:rsidRDefault="002F6363" w:rsidP="002F6363">
      <w:pPr>
        <w:spacing w:after="0" w:line="240" w:lineRule="atLeast"/>
        <w:ind w:left="-709" w:firstLine="993"/>
        <w:jc w:val="both"/>
        <w:rPr>
          <w:rFonts w:ascii="Times New Roman" w:eastAsia="Times New Roman" w:hAnsi="Times New Roman" w:cs="Times New Roman"/>
          <w:sz w:val="28"/>
          <w:szCs w:val="28"/>
          <w:lang w:eastAsia="uk-UA"/>
        </w:rPr>
      </w:pPr>
      <w:r w:rsidRPr="002F6363">
        <w:rPr>
          <w:rFonts w:ascii="Times New Roman" w:eastAsia="Times New Roman" w:hAnsi="Times New Roman" w:cs="Times New Roman"/>
          <w:sz w:val="28"/>
          <w:szCs w:val="28"/>
          <w:lang w:eastAsia="uk-UA"/>
        </w:rPr>
        <w:t xml:space="preserve">За вказаний період працівниками відділення поліції складено </w:t>
      </w:r>
      <w:r w:rsidRPr="002F6363">
        <w:rPr>
          <w:rFonts w:ascii="Times New Roman" w:eastAsia="Times New Roman" w:hAnsi="Times New Roman" w:cs="Times New Roman"/>
          <w:b/>
          <w:sz w:val="32"/>
          <w:szCs w:val="32"/>
          <w:lang w:eastAsia="uk-UA"/>
        </w:rPr>
        <w:t xml:space="preserve">767 </w:t>
      </w:r>
      <w:r w:rsidRPr="002F6363">
        <w:rPr>
          <w:rFonts w:ascii="Times New Roman" w:eastAsia="Times New Roman" w:hAnsi="Times New Roman" w:cs="Times New Roman"/>
          <w:sz w:val="28"/>
          <w:szCs w:val="28"/>
          <w:lang w:eastAsia="uk-UA"/>
        </w:rPr>
        <w:t>адміністративних протоколів, з яких :</w:t>
      </w:r>
    </w:p>
    <w:p w14:paraId="3E19E542" w14:textId="77777777" w:rsidR="002F6363" w:rsidRPr="002F6363" w:rsidRDefault="002F6363" w:rsidP="002F6363">
      <w:pPr>
        <w:spacing w:after="0" w:line="240" w:lineRule="atLeast"/>
        <w:ind w:left="-709" w:firstLine="993"/>
        <w:jc w:val="both"/>
        <w:rPr>
          <w:rFonts w:ascii="Times New Roman" w:eastAsia="Times New Roman" w:hAnsi="Times New Roman" w:cs="Times New Roman"/>
          <w:sz w:val="28"/>
          <w:szCs w:val="28"/>
          <w:lang w:eastAsia="uk-UA"/>
        </w:rPr>
      </w:pPr>
      <w:r w:rsidRPr="002F6363">
        <w:rPr>
          <w:rFonts w:ascii="Times New Roman" w:eastAsia="Times New Roman" w:hAnsi="Times New Roman" w:cs="Times New Roman"/>
          <w:sz w:val="28"/>
          <w:szCs w:val="28"/>
          <w:lang w:eastAsia="uk-UA"/>
        </w:rPr>
        <w:t xml:space="preserve">- ювенальною превенцією – </w:t>
      </w:r>
      <w:r w:rsidRPr="002F6363">
        <w:rPr>
          <w:rFonts w:ascii="Times New Roman" w:eastAsia="Times New Roman" w:hAnsi="Times New Roman" w:cs="Times New Roman"/>
          <w:b/>
          <w:sz w:val="32"/>
          <w:szCs w:val="32"/>
          <w:lang w:eastAsia="uk-UA"/>
        </w:rPr>
        <w:t xml:space="preserve">56 </w:t>
      </w:r>
      <w:r w:rsidRPr="002F6363">
        <w:rPr>
          <w:rFonts w:ascii="Times New Roman" w:eastAsia="Times New Roman" w:hAnsi="Times New Roman" w:cs="Times New Roman"/>
          <w:sz w:val="28"/>
          <w:szCs w:val="28"/>
          <w:lang w:eastAsia="uk-UA"/>
        </w:rPr>
        <w:t xml:space="preserve"> адміністративних протоколів;</w:t>
      </w:r>
    </w:p>
    <w:p w14:paraId="027CF051" w14:textId="4181204B" w:rsidR="002F6363" w:rsidRDefault="002F6363" w:rsidP="002F6363">
      <w:pPr>
        <w:spacing w:after="0" w:line="240" w:lineRule="atLeast"/>
        <w:ind w:left="-709" w:firstLine="993"/>
        <w:jc w:val="both"/>
        <w:rPr>
          <w:rFonts w:ascii="Times New Roman" w:eastAsia="Times New Roman" w:hAnsi="Times New Roman" w:cs="Times New Roman"/>
          <w:sz w:val="28"/>
          <w:szCs w:val="28"/>
          <w:lang w:eastAsia="uk-UA"/>
        </w:rPr>
      </w:pPr>
      <w:r w:rsidRPr="002F6363">
        <w:rPr>
          <w:rFonts w:ascii="Times New Roman" w:eastAsia="Times New Roman" w:hAnsi="Times New Roman" w:cs="Times New Roman"/>
          <w:sz w:val="28"/>
          <w:szCs w:val="28"/>
          <w:lang w:eastAsia="uk-UA"/>
        </w:rPr>
        <w:t xml:space="preserve">- поліцейським офіцером громади – </w:t>
      </w:r>
      <w:r w:rsidRPr="002F6363">
        <w:rPr>
          <w:rFonts w:ascii="Times New Roman" w:eastAsia="Times New Roman" w:hAnsi="Times New Roman" w:cs="Times New Roman"/>
          <w:b/>
          <w:sz w:val="32"/>
          <w:szCs w:val="32"/>
          <w:lang w:eastAsia="uk-UA"/>
        </w:rPr>
        <w:t xml:space="preserve">711  </w:t>
      </w:r>
      <w:r w:rsidRPr="002F6363">
        <w:rPr>
          <w:rFonts w:ascii="Times New Roman" w:eastAsia="Times New Roman" w:hAnsi="Times New Roman" w:cs="Times New Roman"/>
          <w:sz w:val="28"/>
          <w:szCs w:val="28"/>
          <w:lang w:eastAsia="uk-UA"/>
        </w:rPr>
        <w:t>адміністративних протоколів.</w:t>
      </w:r>
    </w:p>
    <w:p w14:paraId="11C0BE22" w14:textId="77777777" w:rsidR="002F6363" w:rsidRPr="002F6363" w:rsidRDefault="002F6363" w:rsidP="002F6363">
      <w:pPr>
        <w:spacing w:after="0" w:line="240" w:lineRule="atLeast"/>
        <w:ind w:left="-709" w:firstLine="993"/>
        <w:jc w:val="both"/>
        <w:rPr>
          <w:rFonts w:ascii="Times New Roman" w:eastAsia="Times New Roman" w:hAnsi="Times New Roman" w:cs="Times New Roman"/>
          <w:sz w:val="28"/>
          <w:szCs w:val="28"/>
          <w:lang w:eastAsia="uk-UA"/>
        </w:rPr>
      </w:pPr>
    </w:p>
    <w:tbl>
      <w:tblPr>
        <w:tblW w:w="9839" w:type="dxa"/>
        <w:tblInd w:w="-775" w:type="dxa"/>
        <w:tblBorders>
          <w:top w:val="single" w:sz="18" w:space="0" w:color="111111"/>
          <w:left w:val="single" w:sz="18" w:space="0" w:color="111111"/>
          <w:bottom w:val="single" w:sz="18" w:space="0" w:color="111111"/>
          <w:right w:val="single" w:sz="18" w:space="0" w:color="111111"/>
        </w:tblBorders>
        <w:tblCellMar>
          <w:top w:w="15" w:type="dxa"/>
          <w:left w:w="15" w:type="dxa"/>
          <w:bottom w:w="15" w:type="dxa"/>
          <w:right w:w="15" w:type="dxa"/>
        </w:tblCellMar>
        <w:tblLook w:val="04A0" w:firstRow="1" w:lastRow="0" w:firstColumn="1" w:lastColumn="0" w:noHBand="0" w:noVBand="1"/>
      </w:tblPr>
      <w:tblGrid>
        <w:gridCol w:w="8989"/>
        <w:gridCol w:w="850"/>
      </w:tblGrid>
      <w:tr w:rsidR="002F6363" w:rsidRPr="002F6363" w14:paraId="616A88BD" w14:textId="77777777" w:rsidTr="002F6363">
        <w:tc>
          <w:tcPr>
            <w:tcW w:w="8989" w:type="dxa"/>
            <w:tcBorders>
              <w:top w:val="single" w:sz="6" w:space="0" w:color="808080"/>
              <w:left w:val="single" w:sz="6" w:space="0" w:color="808080"/>
              <w:bottom w:val="single" w:sz="6" w:space="0" w:color="808080"/>
              <w:right w:val="single" w:sz="6" w:space="0" w:color="808080"/>
            </w:tcBorders>
            <w:tcMar>
              <w:top w:w="27" w:type="dxa"/>
              <w:left w:w="27" w:type="dxa"/>
              <w:bottom w:w="27" w:type="dxa"/>
              <w:right w:w="27" w:type="dxa"/>
            </w:tcMar>
            <w:vAlign w:val="center"/>
            <w:hideMark/>
          </w:tcPr>
          <w:p w14:paraId="0E1C1704" w14:textId="77777777" w:rsidR="002F6363" w:rsidRPr="002F6363" w:rsidRDefault="002F6363" w:rsidP="002F6363">
            <w:pPr>
              <w:spacing w:after="0" w:line="240" w:lineRule="auto"/>
              <w:rPr>
                <w:rFonts w:ascii="Times New Roman" w:eastAsia="Times New Roman" w:hAnsi="Times New Roman" w:cs="Times New Roman"/>
                <w:sz w:val="26"/>
                <w:szCs w:val="26"/>
                <w:lang w:eastAsia="uk-UA"/>
              </w:rPr>
            </w:pPr>
            <w:r w:rsidRPr="002F6363">
              <w:rPr>
                <w:rFonts w:ascii="Times New Roman" w:eastAsia="Times New Roman" w:hAnsi="Times New Roman" w:cs="Times New Roman"/>
                <w:bCs/>
                <w:sz w:val="26"/>
                <w:szCs w:val="26"/>
                <w:lang w:eastAsia="uk-UA"/>
              </w:rPr>
              <w:t xml:space="preserve">СТ.122 Перевищ. встановлених обмежень швидкості руху, проїзд на заборонний сигнал </w:t>
            </w:r>
            <w:proofErr w:type="spellStart"/>
            <w:r w:rsidRPr="002F6363">
              <w:rPr>
                <w:rFonts w:ascii="Times New Roman" w:eastAsia="Times New Roman" w:hAnsi="Times New Roman" w:cs="Times New Roman"/>
                <w:bCs/>
                <w:sz w:val="26"/>
                <w:szCs w:val="26"/>
                <w:lang w:eastAsia="uk-UA"/>
              </w:rPr>
              <w:t>регул.дорожнього</w:t>
            </w:r>
            <w:proofErr w:type="spellEnd"/>
            <w:r w:rsidRPr="002F6363">
              <w:rPr>
                <w:rFonts w:ascii="Times New Roman" w:eastAsia="Times New Roman" w:hAnsi="Times New Roman" w:cs="Times New Roman"/>
                <w:bCs/>
                <w:sz w:val="26"/>
                <w:szCs w:val="26"/>
                <w:lang w:eastAsia="uk-UA"/>
              </w:rPr>
              <w:t xml:space="preserve"> руху та порушення інших ПДР</w:t>
            </w:r>
          </w:p>
        </w:tc>
        <w:tc>
          <w:tcPr>
            <w:tcW w:w="850" w:type="dxa"/>
            <w:tcBorders>
              <w:top w:val="single" w:sz="6" w:space="0" w:color="808080"/>
              <w:left w:val="single" w:sz="6" w:space="0" w:color="808080"/>
              <w:bottom w:val="single" w:sz="6" w:space="0" w:color="808080"/>
              <w:right w:val="single" w:sz="6" w:space="0" w:color="808080"/>
            </w:tcBorders>
            <w:tcMar>
              <w:top w:w="27" w:type="dxa"/>
              <w:left w:w="27" w:type="dxa"/>
              <w:bottom w:w="27" w:type="dxa"/>
              <w:right w:w="27" w:type="dxa"/>
            </w:tcMar>
            <w:vAlign w:val="center"/>
            <w:hideMark/>
          </w:tcPr>
          <w:p w14:paraId="66ABA1C9" w14:textId="77777777" w:rsidR="002F6363" w:rsidRPr="002F6363" w:rsidRDefault="002F6363" w:rsidP="002F6363">
            <w:pPr>
              <w:spacing w:after="0" w:line="240" w:lineRule="auto"/>
              <w:jc w:val="center"/>
              <w:rPr>
                <w:rFonts w:ascii="Times New Roman" w:eastAsia="Times New Roman" w:hAnsi="Times New Roman" w:cs="Times New Roman"/>
                <w:sz w:val="26"/>
                <w:szCs w:val="26"/>
                <w:lang w:eastAsia="uk-UA"/>
              </w:rPr>
            </w:pPr>
            <w:r w:rsidRPr="002F6363">
              <w:rPr>
                <w:rFonts w:ascii="Times New Roman" w:eastAsia="Times New Roman" w:hAnsi="Times New Roman" w:cs="Times New Roman"/>
                <w:bCs/>
                <w:sz w:val="26"/>
                <w:szCs w:val="26"/>
                <w:lang w:eastAsia="uk-UA"/>
              </w:rPr>
              <w:t>203</w:t>
            </w:r>
          </w:p>
        </w:tc>
      </w:tr>
      <w:tr w:rsidR="002F6363" w:rsidRPr="002F6363" w14:paraId="1CC85BFF" w14:textId="77777777" w:rsidTr="002F6363">
        <w:tc>
          <w:tcPr>
            <w:tcW w:w="8989" w:type="dxa"/>
            <w:tcBorders>
              <w:top w:val="single" w:sz="6" w:space="0" w:color="808080"/>
              <w:left w:val="single" w:sz="6" w:space="0" w:color="808080"/>
              <w:bottom w:val="single" w:sz="6" w:space="0" w:color="808080"/>
              <w:right w:val="single" w:sz="6" w:space="0" w:color="808080"/>
            </w:tcBorders>
            <w:tcMar>
              <w:top w:w="27" w:type="dxa"/>
              <w:left w:w="27" w:type="dxa"/>
              <w:bottom w:w="27" w:type="dxa"/>
              <w:right w:w="27" w:type="dxa"/>
            </w:tcMar>
            <w:vAlign w:val="center"/>
            <w:hideMark/>
          </w:tcPr>
          <w:p w14:paraId="4F0CAA01" w14:textId="77777777" w:rsidR="002F6363" w:rsidRPr="002F6363" w:rsidRDefault="002F6363" w:rsidP="002F6363">
            <w:pPr>
              <w:spacing w:after="0" w:line="240" w:lineRule="auto"/>
              <w:rPr>
                <w:rFonts w:ascii="Times New Roman" w:eastAsia="Times New Roman" w:hAnsi="Times New Roman" w:cs="Times New Roman"/>
                <w:sz w:val="26"/>
                <w:szCs w:val="26"/>
                <w:lang w:eastAsia="uk-UA"/>
              </w:rPr>
            </w:pPr>
            <w:r w:rsidRPr="002F6363">
              <w:rPr>
                <w:rFonts w:ascii="Times New Roman" w:eastAsia="Times New Roman" w:hAnsi="Times New Roman" w:cs="Times New Roman"/>
                <w:bCs/>
                <w:sz w:val="26"/>
                <w:szCs w:val="26"/>
                <w:lang w:eastAsia="uk-UA"/>
              </w:rPr>
              <w:t xml:space="preserve">СТ.126 </w:t>
            </w:r>
            <w:proofErr w:type="spellStart"/>
            <w:r w:rsidRPr="002F6363">
              <w:rPr>
                <w:rFonts w:ascii="Times New Roman" w:eastAsia="Times New Roman" w:hAnsi="Times New Roman" w:cs="Times New Roman"/>
                <w:bCs/>
                <w:sz w:val="26"/>
                <w:szCs w:val="26"/>
                <w:lang w:eastAsia="uk-UA"/>
              </w:rPr>
              <w:t>Керув</w:t>
            </w:r>
            <w:proofErr w:type="spellEnd"/>
            <w:r w:rsidRPr="002F6363">
              <w:rPr>
                <w:rFonts w:ascii="Times New Roman" w:eastAsia="Times New Roman" w:hAnsi="Times New Roman" w:cs="Times New Roman"/>
                <w:bCs/>
                <w:sz w:val="26"/>
                <w:szCs w:val="26"/>
                <w:lang w:eastAsia="uk-UA"/>
              </w:rPr>
              <w:t xml:space="preserve">. ТЗ особою, яка не має </w:t>
            </w:r>
            <w:proofErr w:type="spellStart"/>
            <w:r w:rsidRPr="002F6363">
              <w:rPr>
                <w:rFonts w:ascii="Times New Roman" w:eastAsia="Times New Roman" w:hAnsi="Times New Roman" w:cs="Times New Roman"/>
                <w:bCs/>
                <w:sz w:val="26"/>
                <w:szCs w:val="26"/>
                <w:lang w:eastAsia="uk-UA"/>
              </w:rPr>
              <w:t>відповід</w:t>
            </w:r>
            <w:proofErr w:type="spellEnd"/>
            <w:r w:rsidRPr="002F6363">
              <w:rPr>
                <w:rFonts w:ascii="Times New Roman" w:eastAsia="Times New Roman" w:hAnsi="Times New Roman" w:cs="Times New Roman"/>
                <w:bCs/>
                <w:sz w:val="26"/>
                <w:szCs w:val="26"/>
                <w:lang w:eastAsia="uk-UA"/>
              </w:rPr>
              <w:t xml:space="preserve">. док. на право керування таким ТЗ бо не пред’явила їх для перевірки, або стосовно якої встановлено </w:t>
            </w:r>
            <w:proofErr w:type="spellStart"/>
            <w:r w:rsidRPr="002F6363">
              <w:rPr>
                <w:rFonts w:ascii="Times New Roman" w:eastAsia="Times New Roman" w:hAnsi="Times New Roman" w:cs="Times New Roman"/>
                <w:bCs/>
                <w:sz w:val="26"/>
                <w:szCs w:val="26"/>
                <w:lang w:eastAsia="uk-UA"/>
              </w:rPr>
              <w:t>тимч</w:t>
            </w:r>
            <w:proofErr w:type="spellEnd"/>
            <w:r w:rsidRPr="002F6363">
              <w:rPr>
                <w:rFonts w:ascii="Times New Roman" w:eastAsia="Times New Roman" w:hAnsi="Times New Roman" w:cs="Times New Roman"/>
                <w:bCs/>
                <w:sz w:val="26"/>
                <w:szCs w:val="26"/>
                <w:lang w:eastAsia="uk-UA"/>
              </w:rPr>
              <w:t>. обмеж. у праві керування ТЗ</w:t>
            </w:r>
          </w:p>
        </w:tc>
        <w:tc>
          <w:tcPr>
            <w:tcW w:w="850" w:type="dxa"/>
            <w:tcBorders>
              <w:top w:val="single" w:sz="6" w:space="0" w:color="808080"/>
              <w:left w:val="single" w:sz="6" w:space="0" w:color="808080"/>
              <w:bottom w:val="single" w:sz="6" w:space="0" w:color="808080"/>
              <w:right w:val="single" w:sz="6" w:space="0" w:color="808080"/>
            </w:tcBorders>
            <w:tcMar>
              <w:top w:w="27" w:type="dxa"/>
              <w:left w:w="27" w:type="dxa"/>
              <w:bottom w:w="27" w:type="dxa"/>
              <w:right w:w="27" w:type="dxa"/>
            </w:tcMar>
            <w:vAlign w:val="center"/>
            <w:hideMark/>
          </w:tcPr>
          <w:p w14:paraId="33E2BF0E" w14:textId="77777777" w:rsidR="002F6363" w:rsidRPr="002F6363" w:rsidRDefault="002F6363" w:rsidP="002F6363">
            <w:pPr>
              <w:spacing w:after="0" w:line="240" w:lineRule="auto"/>
              <w:jc w:val="center"/>
              <w:rPr>
                <w:rFonts w:ascii="Times New Roman" w:eastAsia="Times New Roman" w:hAnsi="Times New Roman" w:cs="Times New Roman"/>
                <w:sz w:val="26"/>
                <w:szCs w:val="26"/>
                <w:lang w:eastAsia="uk-UA"/>
              </w:rPr>
            </w:pPr>
            <w:r w:rsidRPr="002F6363">
              <w:rPr>
                <w:rFonts w:ascii="Times New Roman" w:eastAsia="Times New Roman" w:hAnsi="Times New Roman" w:cs="Times New Roman"/>
                <w:bCs/>
                <w:sz w:val="26"/>
                <w:szCs w:val="26"/>
                <w:lang w:eastAsia="uk-UA"/>
              </w:rPr>
              <w:t>80</w:t>
            </w:r>
          </w:p>
        </w:tc>
      </w:tr>
      <w:tr w:rsidR="002F6363" w:rsidRPr="002F6363" w14:paraId="62B471A7" w14:textId="77777777" w:rsidTr="002F6363">
        <w:tc>
          <w:tcPr>
            <w:tcW w:w="8989" w:type="dxa"/>
            <w:tcBorders>
              <w:top w:val="single" w:sz="6" w:space="0" w:color="808080"/>
              <w:left w:val="single" w:sz="6" w:space="0" w:color="808080"/>
              <w:bottom w:val="single" w:sz="6" w:space="0" w:color="808080"/>
              <w:right w:val="single" w:sz="6" w:space="0" w:color="808080"/>
            </w:tcBorders>
            <w:tcMar>
              <w:top w:w="27" w:type="dxa"/>
              <w:left w:w="27" w:type="dxa"/>
              <w:bottom w:w="27" w:type="dxa"/>
              <w:right w:w="27" w:type="dxa"/>
            </w:tcMar>
            <w:vAlign w:val="center"/>
            <w:hideMark/>
          </w:tcPr>
          <w:p w14:paraId="4D7E0C4B" w14:textId="77777777" w:rsidR="002F6363" w:rsidRPr="002F6363" w:rsidRDefault="002F6363" w:rsidP="002F6363">
            <w:pPr>
              <w:spacing w:after="0" w:line="240" w:lineRule="auto"/>
              <w:rPr>
                <w:rFonts w:ascii="Times New Roman" w:eastAsia="Times New Roman" w:hAnsi="Times New Roman" w:cs="Times New Roman"/>
                <w:sz w:val="26"/>
                <w:szCs w:val="26"/>
                <w:lang w:eastAsia="uk-UA"/>
              </w:rPr>
            </w:pPr>
            <w:r w:rsidRPr="002F6363">
              <w:rPr>
                <w:rFonts w:ascii="Times New Roman" w:eastAsia="Times New Roman" w:hAnsi="Times New Roman" w:cs="Times New Roman"/>
                <w:bCs/>
                <w:sz w:val="26"/>
                <w:szCs w:val="26"/>
                <w:lang w:eastAsia="uk-UA"/>
              </w:rPr>
              <w:t>СТ.121 Поруш. правил керування або експлуатації ТЗ, правил користування ременями безпеки або мотошоломами</w:t>
            </w:r>
          </w:p>
        </w:tc>
        <w:tc>
          <w:tcPr>
            <w:tcW w:w="850" w:type="dxa"/>
            <w:tcBorders>
              <w:top w:val="single" w:sz="6" w:space="0" w:color="808080"/>
              <w:left w:val="single" w:sz="6" w:space="0" w:color="808080"/>
              <w:bottom w:val="single" w:sz="6" w:space="0" w:color="808080"/>
              <w:right w:val="single" w:sz="6" w:space="0" w:color="808080"/>
            </w:tcBorders>
            <w:tcMar>
              <w:top w:w="27" w:type="dxa"/>
              <w:left w:w="27" w:type="dxa"/>
              <w:bottom w:w="27" w:type="dxa"/>
              <w:right w:w="27" w:type="dxa"/>
            </w:tcMar>
            <w:vAlign w:val="center"/>
            <w:hideMark/>
          </w:tcPr>
          <w:p w14:paraId="77AA7E19" w14:textId="77777777" w:rsidR="002F6363" w:rsidRPr="002F6363" w:rsidRDefault="002F6363" w:rsidP="002F6363">
            <w:pPr>
              <w:spacing w:after="0" w:line="240" w:lineRule="auto"/>
              <w:jc w:val="center"/>
              <w:rPr>
                <w:rFonts w:ascii="Times New Roman" w:eastAsia="Times New Roman" w:hAnsi="Times New Roman" w:cs="Times New Roman"/>
                <w:sz w:val="26"/>
                <w:szCs w:val="26"/>
                <w:lang w:eastAsia="uk-UA"/>
              </w:rPr>
            </w:pPr>
            <w:r w:rsidRPr="002F6363">
              <w:rPr>
                <w:rFonts w:ascii="Times New Roman" w:eastAsia="Times New Roman" w:hAnsi="Times New Roman" w:cs="Times New Roman"/>
                <w:bCs/>
                <w:sz w:val="26"/>
                <w:szCs w:val="26"/>
                <w:lang w:eastAsia="uk-UA"/>
              </w:rPr>
              <w:t>79</w:t>
            </w:r>
          </w:p>
        </w:tc>
      </w:tr>
      <w:tr w:rsidR="002F6363" w:rsidRPr="002F6363" w14:paraId="212C32CB" w14:textId="77777777" w:rsidTr="002F6363">
        <w:tc>
          <w:tcPr>
            <w:tcW w:w="8989" w:type="dxa"/>
            <w:tcBorders>
              <w:top w:val="single" w:sz="6" w:space="0" w:color="808080"/>
              <w:left w:val="single" w:sz="6" w:space="0" w:color="808080"/>
              <w:bottom w:val="single" w:sz="6" w:space="0" w:color="808080"/>
              <w:right w:val="single" w:sz="6" w:space="0" w:color="808080"/>
            </w:tcBorders>
            <w:tcMar>
              <w:top w:w="27" w:type="dxa"/>
              <w:left w:w="27" w:type="dxa"/>
              <w:bottom w:w="27" w:type="dxa"/>
              <w:right w:w="27" w:type="dxa"/>
            </w:tcMar>
            <w:vAlign w:val="center"/>
            <w:hideMark/>
          </w:tcPr>
          <w:p w14:paraId="3F78F526" w14:textId="77777777" w:rsidR="002F6363" w:rsidRPr="002F6363" w:rsidRDefault="002F6363" w:rsidP="002F6363">
            <w:pPr>
              <w:spacing w:after="0" w:line="240" w:lineRule="auto"/>
              <w:rPr>
                <w:rFonts w:ascii="Times New Roman" w:eastAsia="Times New Roman" w:hAnsi="Times New Roman" w:cs="Times New Roman"/>
                <w:sz w:val="26"/>
                <w:szCs w:val="26"/>
                <w:lang w:eastAsia="uk-UA"/>
              </w:rPr>
            </w:pPr>
            <w:r w:rsidRPr="002F6363">
              <w:rPr>
                <w:rFonts w:ascii="Times New Roman" w:eastAsia="Times New Roman" w:hAnsi="Times New Roman" w:cs="Times New Roman"/>
                <w:bCs/>
                <w:sz w:val="26"/>
                <w:szCs w:val="26"/>
                <w:lang w:eastAsia="uk-UA"/>
              </w:rPr>
              <w:t xml:space="preserve">СТ.152 Порушення державних стандартів у сфері благоустрою </w:t>
            </w:r>
            <w:proofErr w:type="spellStart"/>
            <w:r w:rsidRPr="002F6363">
              <w:rPr>
                <w:rFonts w:ascii="Times New Roman" w:eastAsia="Times New Roman" w:hAnsi="Times New Roman" w:cs="Times New Roman"/>
                <w:bCs/>
                <w:sz w:val="26"/>
                <w:szCs w:val="26"/>
                <w:lang w:eastAsia="uk-UA"/>
              </w:rPr>
              <w:t>нас.пунктів</w:t>
            </w:r>
            <w:proofErr w:type="spellEnd"/>
          </w:p>
        </w:tc>
        <w:tc>
          <w:tcPr>
            <w:tcW w:w="850" w:type="dxa"/>
            <w:tcBorders>
              <w:top w:val="single" w:sz="6" w:space="0" w:color="808080"/>
              <w:left w:val="single" w:sz="6" w:space="0" w:color="808080"/>
              <w:bottom w:val="single" w:sz="6" w:space="0" w:color="808080"/>
              <w:right w:val="single" w:sz="6" w:space="0" w:color="808080"/>
            </w:tcBorders>
            <w:tcMar>
              <w:top w:w="27" w:type="dxa"/>
              <w:left w:w="27" w:type="dxa"/>
              <w:bottom w:w="27" w:type="dxa"/>
              <w:right w:w="27" w:type="dxa"/>
            </w:tcMar>
            <w:vAlign w:val="center"/>
            <w:hideMark/>
          </w:tcPr>
          <w:p w14:paraId="1E6198B6" w14:textId="77777777" w:rsidR="002F6363" w:rsidRPr="002F6363" w:rsidRDefault="002F6363" w:rsidP="002F6363">
            <w:pPr>
              <w:spacing w:after="0" w:line="240" w:lineRule="auto"/>
              <w:jc w:val="center"/>
              <w:rPr>
                <w:rFonts w:ascii="Times New Roman" w:eastAsia="Times New Roman" w:hAnsi="Times New Roman" w:cs="Times New Roman"/>
                <w:sz w:val="26"/>
                <w:szCs w:val="26"/>
                <w:lang w:eastAsia="uk-UA"/>
              </w:rPr>
            </w:pPr>
            <w:r w:rsidRPr="002F6363">
              <w:rPr>
                <w:rFonts w:ascii="Times New Roman" w:eastAsia="Times New Roman" w:hAnsi="Times New Roman" w:cs="Times New Roman"/>
                <w:bCs/>
                <w:sz w:val="26"/>
                <w:szCs w:val="26"/>
                <w:lang w:eastAsia="uk-UA"/>
              </w:rPr>
              <w:t>68</w:t>
            </w:r>
          </w:p>
        </w:tc>
      </w:tr>
      <w:tr w:rsidR="002F6363" w:rsidRPr="002F6363" w14:paraId="37D5F6D0" w14:textId="77777777" w:rsidTr="002F6363">
        <w:tc>
          <w:tcPr>
            <w:tcW w:w="8989" w:type="dxa"/>
            <w:tcBorders>
              <w:top w:val="single" w:sz="6" w:space="0" w:color="808080"/>
              <w:left w:val="single" w:sz="6" w:space="0" w:color="808080"/>
              <w:bottom w:val="single" w:sz="6" w:space="0" w:color="808080"/>
              <w:right w:val="single" w:sz="6" w:space="0" w:color="808080"/>
            </w:tcBorders>
            <w:tcMar>
              <w:top w:w="27" w:type="dxa"/>
              <w:left w:w="27" w:type="dxa"/>
              <w:bottom w:w="27" w:type="dxa"/>
              <w:right w:w="27" w:type="dxa"/>
            </w:tcMar>
            <w:vAlign w:val="center"/>
            <w:hideMark/>
          </w:tcPr>
          <w:p w14:paraId="37A563D2" w14:textId="77777777" w:rsidR="002F6363" w:rsidRPr="002F6363" w:rsidRDefault="002F6363" w:rsidP="002F6363">
            <w:pPr>
              <w:spacing w:after="0" w:line="240" w:lineRule="auto"/>
              <w:rPr>
                <w:rFonts w:ascii="Times New Roman" w:eastAsia="Times New Roman" w:hAnsi="Times New Roman" w:cs="Times New Roman"/>
                <w:sz w:val="26"/>
                <w:szCs w:val="26"/>
                <w:lang w:eastAsia="uk-UA"/>
              </w:rPr>
            </w:pPr>
            <w:r w:rsidRPr="002F6363">
              <w:rPr>
                <w:rFonts w:ascii="Times New Roman" w:eastAsia="Times New Roman" w:hAnsi="Times New Roman" w:cs="Times New Roman"/>
                <w:bCs/>
                <w:sz w:val="26"/>
                <w:szCs w:val="26"/>
                <w:lang w:eastAsia="uk-UA"/>
              </w:rPr>
              <w:t>СТ.125 інші порушення правил дорожнього руху</w:t>
            </w:r>
          </w:p>
        </w:tc>
        <w:tc>
          <w:tcPr>
            <w:tcW w:w="850" w:type="dxa"/>
            <w:tcBorders>
              <w:top w:val="single" w:sz="6" w:space="0" w:color="808080"/>
              <w:left w:val="single" w:sz="6" w:space="0" w:color="808080"/>
              <w:bottom w:val="single" w:sz="6" w:space="0" w:color="808080"/>
              <w:right w:val="single" w:sz="6" w:space="0" w:color="808080"/>
            </w:tcBorders>
            <w:tcMar>
              <w:top w:w="27" w:type="dxa"/>
              <w:left w:w="27" w:type="dxa"/>
              <w:bottom w:w="27" w:type="dxa"/>
              <w:right w:w="27" w:type="dxa"/>
            </w:tcMar>
            <w:vAlign w:val="center"/>
            <w:hideMark/>
          </w:tcPr>
          <w:p w14:paraId="5EF35377" w14:textId="77777777" w:rsidR="002F6363" w:rsidRPr="002F6363" w:rsidRDefault="002F6363" w:rsidP="002F6363">
            <w:pPr>
              <w:spacing w:after="0" w:line="240" w:lineRule="auto"/>
              <w:jc w:val="center"/>
              <w:rPr>
                <w:rFonts w:ascii="Times New Roman" w:eastAsia="Times New Roman" w:hAnsi="Times New Roman" w:cs="Times New Roman"/>
                <w:sz w:val="26"/>
                <w:szCs w:val="26"/>
                <w:lang w:eastAsia="uk-UA"/>
              </w:rPr>
            </w:pPr>
            <w:r w:rsidRPr="002F6363">
              <w:rPr>
                <w:rFonts w:ascii="Times New Roman" w:eastAsia="Times New Roman" w:hAnsi="Times New Roman" w:cs="Times New Roman"/>
                <w:bCs/>
                <w:sz w:val="26"/>
                <w:szCs w:val="26"/>
                <w:lang w:eastAsia="uk-UA"/>
              </w:rPr>
              <w:t>64</w:t>
            </w:r>
          </w:p>
        </w:tc>
      </w:tr>
      <w:tr w:rsidR="002F6363" w:rsidRPr="002F6363" w14:paraId="66B3628F" w14:textId="77777777" w:rsidTr="002F6363">
        <w:tc>
          <w:tcPr>
            <w:tcW w:w="8989" w:type="dxa"/>
            <w:tcBorders>
              <w:top w:val="single" w:sz="6" w:space="0" w:color="808080"/>
              <w:left w:val="single" w:sz="6" w:space="0" w:color="808080"/>
              <w:bottom w:val="single" w:sz="6" w:space="0" w:color="808080"/>
              <w:right w:val="single" w:sz="6" w:space="0" w:color="808080"/>
            </w:tcBorders>
            <w:tcMar>
              <w:top w:w="27" w:type="dxa"/>
              <w:left w:w="27" w:type="dxa"/>
              <w:bottom w:w="27" w:type="dxa"/>
              <w:right w:w="27" w:type="dxa"/>
            </w:tcMar>
            <w:vAlign w:val="center"/>
            <w:hideMark/>
          </w:tcPr>
          <w:p w14:paraId="266A69B3" w14:textId="77777777" w:rsidR="002F6363" w:rsidRPr="002F6363" w:rsidRDefault="002F6363" w:rsidP="002F6363">
            <w:pPr>
              <w:spacing w:after="0" w:line="240" w:lineRule="auto"/>
              <w:rPr>
                <w:rFonts w:ascii="Times New Roman" w:eastAsia="Times New Roman" w:hAnsi="Times New Roman" w:cs="Times New Roman"/>
                <w:sz w:val="26"/>
                <w:szCs w:val="26"/>
                <w:lang w:eastAsia="uk-UA"/>
              </w:rPr>
            </w:pPr>
            <w:r w:rsidRPr="002F6363">
              <w:rPr>
                <w:rFonts w:ascii="Times New Roman" w:eastAsia="Times New Roman" w:hAnsi="Times New Roman" w:cs="Times New Roman"/>
                <w:bCs/>
                <w:sz w:val="26"/>
                <w:szCs w:val="26"/>
                <w:lang w:eastAsia="uk-UA"/>
              </w:rPr>
              <w:t>СТ.184 Невиконання батьками або особами, що їх замінюють, обов'язків щодо виховання дітей</w:t>
            </w:r>
          </w:p>
        </w:tc>
        <w:tc>
          <w:tcPr>
            <w:tcW w:w="850" w:type="dxa"/>
            <w:tcBorders>
              <w:top w:val="single" w:sz="6" w:space="0" w:color="808080"/>
              <w:left w:val="single" w:sz="6" w:space="0" w:color="808080"/>
              <w:bottom w:val="single" w:sz="6" w:space="0" w:color="808080"/>
              <w:right w:val="single" w:sz="6" w:space="0" w:color="808080"/>
            </w:tcBorders>
            <w:tcMar>
              <w:top w:w="27" w:type="dxa"/>
              <w:left w:w="27" w:type="dxa"/>
              <w:bottom w:w="27" w:type="dxa"/>
              <w:right w:w="27" w:type="dxa"/>
            </w:tcMar>
            <w:vAlign w:val="center"/>
            <w:hideMark/>
          </w:tcPr>
          <w:p w14:paraId="5B65AD3A" w14:textId="77777777" w:rsidR="002F6363" w:rsidRPr="002F6363" w:rsidRDefault="002F6363" w:rsidP="002F6363">
            <w:pPr>
              <w:spacing w:after="0" w:line="240" w:lineRule="auto"/>
              <w:jc w:val="center"/>
              <w:rPr>
                <w:rFonts w:ascii="Times New Roman" w:eastAsia="Times New Roman" w:hAnsi="Times New Roman" w:cs="Times New Roman"/>
                <w:sz w:val="26"/>
                <w:szCs w:val="26"/>
                <w:lang w:eastAsia="uk-UA"/>
              </w:rPr>
            </w:pPr>
            <w:r w:rsidRPr="002F6363">
              <w:rPr>
                <w:rFonts w:ascii="Times New Roman" w:eastAsia="Times New Roman" w:hAnsi="Times New Roman" w:cs="Times New Roman"/>
                <w:bCs/>
                <w:sz w:val="26"/>
                <w:szCs w:val="26"/>
                <w:lang w:eastAsia="uk-UA"/>
              </w:rPr>
              <w:t>49</w:t>
            </w:r>
          </w:p>
        </w:tc>
      </w:tr>
      <w:tr w:rsidR="002F6363" w:rsidRPr="002F6363" w14:paraId="07699381" w14:textId="77777777" w:rsidTr="002F6363">
        <w:tc>
          <w:tcPr>
            <w:tcW w:w="8989" w:type="dxa"/>
            <w:tcBorders>
              <w:top w:val="single" w:sz="6" w:space="0" w:color="808080"/>
              <w:left w:val="single" w:sz="6" w:space="0" w:color="808080"/>
              <w:bottom w:val="single" w:sz="6" w:space="0" w:color="808080"/>
              <w:right w:val="single" w:sz="6" w:space="0" w:color="808080"/>
            </w:tcBorders>
            <w:tcMar>
              <w:top w:w="27" w:type="dxa"/>
              <w:left w:w="27" w:type="dxa"/>
              <w:bottom w:w="27" w:type="dxa"/>
              <w:right w:w="27" w:type="dxa"/>
            </w:tcMar>
            <w:vAlign w:val="center"/>
            <w:hideMark/>
          </w:tcPr>
          <w:p w14:paraId="0AD8F5A6" w14:textId="77777777" w:rsidR="002F6363" w:rsidRPr="002F6363" w:rsidRDefault="002F6363" w:rsidP="002F6363">
            <w:pPr>
              <w:spacing w:after="0" w:line="240" w:lineRule="auto"/>
              <w:rPr>
                <w:rFonts w:ascii="Times New Roman" w:eastAsia="Times New Roman" w:hAnsi="Times New Roman" w:cs="Times New Roman"/>
                <w:sz w:val="26"/>
                <w:szCs w:val="26"/>
                <w:lang w:eastAsia="uk-UA"/>
              </w:rPr>
            </w:pPr>
            <w:r w:rsidRPr="002F6363">
              <w:rPr>
                <w:rFonts w:ascii="Times New Roman" w:eastAsia="Times New Roman" w:hAnsi="Times New Roman" w:cs="Times New Roman"/>
                <w:bCs/>
                <w:sz w:val="26"/>
                <w:szCs w:val="26"/>
                <w:lang w:eastAsia="uk-UA"/>
              </w:rPr>
              <w:t>СТ.183 Завідомо неправдивий виклик спеціальних служб</w:t>
            </w:r>
          </w:p>
        </w:tc>
        <w:tc>
          <w:tcPr>
            <w:tcW w:w="850" w:type="dxa"/>
            <w:tcBorders>
              <w:top w:val="single" w:sz="6" w:space="0" w:color="808080"/>
              <w:left w:val="single" w:sz="6" w:space="0" w:color="808080"/>
              <w:bottom w:val="single" w:sz="6" w:space="0" w:color="808080"/>
              <w:right w:val="single" w:sz="6" w:space="0" w:color="808080"/>
            </w:tcBorders>
            <w:tcMar>
              <w:top w:w="27" w:type="dxa"/>
              <w:left w:w="27" w:type="dxa"/>
              <w:bottom w:w="27" w:type="dxa"/>
              <w:right w:w="27" w:type="dxa"/>
            </w:tcMar>
            <w:vAlign w:val="center"/>
            <w:hideMark/>
          </w:tcPr>
          <w:p w14:paraId="405491C9" w14:textId="77777777" w:rsidR="002F6363" w:rsidRPr="002F6363" w:rsidRDefault="002F6363" w:rsidP="002F6363">
            <w:pPr>
              <w:spacing w:after="0" w:line="240" w:lineRule="auto"/>
              <w:jc w:val="center"/>
              <w:rPr>
                <w:rFonts w:ascii="Times New Roman" w:eastAsia="Times New Roman" w:hAnsi="Times New Roman" w:cs="Times New Roman"/>
                <w:sz w:val="26"/>
                <w:szCs w:val="26"/>
                <w:lang w:eastAsia="uk-UA"/>
              </w:rPr>
            </w:pPr>
            <w:r w:rsidRPr="002F6363">
              <w:rPr>
                <w:rFonts w:ascii="Times New Roman" w:eastAsia="Times New Roman" w:hAnsi="Times New Roman" w:cs="Times New Roman"/>
                <w:bCs/>
                <w:sz w:val="26"/>
                <w:szCs w:val="26"/>
                <w:lang w:eastAsia="uk-UA"/>
              </w:rPr>
              <w:t>38</w:t>
            </w:r>
          </w:p>
        </w:tc>
      </w:tr>
      <w:tr w:rsidR="002F6363" w:rsidRPr="002F6363" w14:paraId="611C9738" w14:textId="77777777" w:rsidTr="002F6363">
        <w:tc>
          <w:tcPr>
            <w:tcW w:w="8989" w:type="dxa"/>
            <w:tcBorders>
              <w:top w:val="single" w:sz="6" w:space="0" w:color="808080"/>
              <w:left w:val="single" w:sz="6" w:space="0" w:color="808080"/>
              <w:bottom w:val="single" w:sz="6" w:space="0" w:color="808080"/>
              <w:right w:val="single" w:sz="6" w:space="0" w:color="808080"/>
            </w:tcBorders>
            <w:tcMar>
              <w:top w:w="27" w:type="dxa"/>
              <w:left w:w="27" w:type="dxa"/>
              <w:bottom w:w="27" w:type="dxa"/>
              <w:right w:w="27" w:type="dxa"/>
            </w:tcMar>
            <w:vAlign w:val="center"/>
            <w:hideMark/>
          </w:tcPr>
          <w:p w14:paraId="784C7A47" w14:textId="77777777" w:rsidR="002F6363" w:rsidRPr="002F6363" w:rsidRDefault="002F6363" w:rsidP="002F6363">
            <w:pPr>
              <w:spacing w:after="0" w:line="240" w:lineRule="auto"/>
              <w:rPr>
                <w:rFonts w:ascii="Times New Roman" w:eastAsia="Times New Roman" w:hAnsi="Times New Roman" w:cs="Times New Roman"/>
                <w:sz w:val="26"/>
                <w:szCs w:val="26"/>
                <w:lang w:eastAsia="uk-UA"/>
              </w:rPr>
            </w:pPr>
            <w:r w:rsidRPr="002F6363">
              <w:rPr>
                <w:rFonts w:ascii="Times New Roman" w:eastAsia="Times New Roman" w:hAnsi="Times New Roman" w:cs="Times New Roman"/>
                <w:bCs/>
                <w:sz w:val="26"/>
                <w:szCs w:val="26"/>
                <w:lang w:eastAsia="uk-UA"/>
              </w:rPr>
              <w:t xml:space="preserve">СТ.178 </w:t>
            </w:r>
            <w:proofErr w:type="spellStart"/>
            <w:r w:rsidRPr="002F6363">
              <w:rPr>
                <w:rFonts w:ascii="Times New Roman" w:eastAsia="Times New Roman" w:hAnsi="Times New Roman" w:cs="Times New Roman"/>
                <w:bCs/>
                <w:sz w:val="26"/>
                <w:szCs w:val="26"/>
                <w:lang w:eastAsia="uk-UA"/>
              </w:rPr>
              <w:t>Розпиван</w:t>
            </w:r>
            <w:proofErr w:type="spellEnd"/>
            <w:r w:rsidRPr="002F6363">
              <w:rPr>
                <w:rFonts w:ascii="Times New Roman" w:eastAsia="Times New Roman" w:hAnsi="Times New Roman" w:cs="Times New Roman"/>
                <w:bCs/>
                <w:sz w:val="26"/>
                <w:szCs w:val="26"/>
                <w:lang w:eastAsia="uk-UA"/>
              </w:rPr>
              <w:t>. пива, алкогольних, слабоалкогольних напоїв у заборонених законом місцях або поява у громадських місцях у п'яному вигляді</w:t>
            </w:r>
          </w:p>
        </w:tc>
        <w:tc>
          <w:tcPr>
            <w:tcW w:w="850" w:type="dxa"/>
            <w:tcBorders>
              <w:top w:val="single" w:sz="6" w:space="0" w:color="808080"/>
              <w:left w:val="single" w:sz="6" w:space="0" w:color="808080"/>
              <w:bottom w:val="single" w:sz="6" w:space="0" w:color="808080"/>
              <w:right w:val="single" w:sz="6" w:space="0" w:color="808080"/>
            </w:tcBorders>
            <w:tcMar>
              <w:top w:w="27" w:type="dxa"/>
              <w:left w:w="27" w:type="dxa"/>
              <w:bottom w:w="27" w:type="dxa"/>
              <w:right w:w="27" w:type="dxa"/>
            </w:tcMar>
            <w:vAlign w:val="center"/>
            <w:hideMark/>
          </w:tcPr>
          <w:p w14:paraId="28FBDB66" w14:textId="77777777" w:rsidR="002F6363" w:rsidRPr="002F6363" w:rsidRDefault="002F6363" w:rsidP="002F6363">
            <w:pPr>
              <w:spacing w:after="0" w:line="240" w:lineRule="auto"/>
              <w:jc w:val="center"/>
              <w:rPr>
                <w:rFonts w:ascii="Times New Roman" w:eastAsia="Times New Roman" w:hAnsi="Times New Roman" w:cs="Times New Roman"/>
                <w:sz w:val="26"/>
                <w:szCs w:val="26"/>
                <w:lang w:eastAsia="uk-UA"/>
              </w:rPr>
            </w:pPr>
            <w:r w:rsidRPr="002F6363">
              <w:rPr>
                <w:rFonts w:ascii="Times New Roman" w:eastAsia="Times New Roman" w:hAnsi="Times New Roman" w:cs="Times New Roman"/>
                <w:bCs/>
                <w:sz w:val="26"/>
                <w:szCs w:val="26"/>
                <w:lang w:eastAsia="uk-UA"/>
              </w:rPr>
              <w:t>38</w:t>
            </w:r>
          </w:p>
        </w:tc>
      </w:tr>
      <w:tr w:rsidR="002F6363" w:rsidRPr="002F6363" w14:paraId="6C5714E3" w14:textId="77777777" w:rsidTr="002F6363">
        <w:tc>
          <w:tcPr>
            <w:tcW w:w="8989" w:type="dxa"/>
            <w:tcBorders>
              <w:top w:val="single" w:sz="6" w:space="0" w:color="808080"/>
              <w:left w:val="single" w:sz="6" w:space="0" w:color="808080"/>
              <w:bottom w:val="single" w:sz="6" w:space="0" w:color="808080"/>
              <w:right w:val="single" w:sz="6" w:space="0" w:color="808080"/>
            </w:tcBorders>
            <w:tcMar>
              <w:top w:w="27" w:type="dxa"/>
              <w:left w:w="27" w:type="dxa"/>
              <w:bottom w:w="27" w:type="dxa"/>
              <w:right w:w="27" w:type="dxa"/>
            </w:tcMar>
            <w:vAlign w:val="center"/>
            <w:hideMark/>
          </w:tcPr>
          <w:p w14:paraId="20E21DE8" w14:textId="77777777" w:rsidR="002F6363" w:rsidRPr="002F6363" w:rsidRDefault="002F6363" w:rsidP="002F6363">
            <w:pPr>
              <w:spacing w:after="0" w:line="240" w:lineRule="auto"/>
              <w:rPr>
                <w:rFonts w:ascii="Times New Roman" w:eastAsia="Times New Roman" w:hAnsi="Times New Roman" w:cs="Times New Roman"/>
                <w:sz w:val="26"/>
                <w:szCs w:val="26"/>
                <w:lang w:eastAsia="uk-UA"/>
              </w:rPr>
            </w:pPr>
            <w:r w:rsidRPr="002F6363">
              <w:rPr>
                <w:rFonts w:ascii="Times New Roman" w:eastAsia="Times New Roman" w:hAnsi="Times New Roman" w:cs="Times New Roman"/>
                <w:bCs/>
                <w:sz w:val="26"/>
                <w:szCs w:val="26"/>
                <w:lang w:eastAsia="uk-UA"/>
              </w:rPr>
              <w:t>1750100</w:t>
            </w:r>
          </w:p>
        </w:tc>
        <w:tc>
          <w:tcPr>
            <w:tcW w:w="850" w:type="dxa"/>
            <w:tcBorders>
              <w:top w:val="single" w:sz="6" w:space="0" w:color="808080"/>
              <w:left w:val="single" w:sz="6" w:space="0" w:color="808080"/>
              <w:bottom w:val="single" w:sz="6" w:space="0" w:color="808080"/>
              <w:right w:val="single" w:sz="6" w:space="0" w:color="808080"/>
            </w:tcBorders>
            <w:tcMar>
              <w:top w:w="27" w:type="dxa"/>
              <w:left w:w="27" w:type="dxa"/>
              <w:bottom w:w="27" w:type="dxa"/>
              <w:right w:w="27" w:type="dxa"/>
            </w:tcMar>
            <w:vAlign w:val="center"/>
            <w:hideMark/>
          </w:tcPr>
          <w:p w14:paraId="1DA2099A" w14:textId="77777777" w:rsidR="002F6363" w:rsidRPr="002F6363" w:rsidRDefault="002F6363" w:rsidP="002F6363">
            <w:pPr>
              <w:spacing w:after="0" w:line="240" w:lineRule="auto"/>
              <w:jc w:val="center"/>
              <w:rPr>
                <w:rFonts w:ascii="Times New Roman" w:eastAsia="Times New Roman" w:hAnsi="Times New Roman" w:cs="Times New Roman"/>
                <w:sz w:val="26"/>
                <w:szCs w:val="26"/>
                <w:lang w:eastAsia="uk-UA"/>
              </w:rPr>
            </w:pPr>
            <w:r w:rsidRPr="002F6363">
              <w:rPr>
                <w:rFonts w:ascii="Times New Roman" w:eastAsia="Times New Roman" w:hAnsi="Times New Roman" w:cs="Times New Roman"/>
                <w:bCs/>
                <w:sz w:val="26"/>
                <w:szCs w:val="26"/>
                <w:lang w:eastAsia="uk-UA"/>
              </w:rPr>
              <w:t>31</w:t>
            </w:r>
          </w:p>
        </w:tc>
      </w:tr>
      <w:tr w:rsidR="002F6363" w:rsidRPr="002F6363" w14:paraId="374B207E" w14:textId="77777777" w:rsidTr="002F6363">
        <w:tc>
          <w:tcPr>
            <w:tcW w:w="8989" w:type="dxa"/>
            <w:tcBorders>
              <w:top w:val="single" w:sz="6" w:space="0" w:color="808080"/>
              <w:left w:val="single" w:sz="6" w:space="0" w:color="808080"/>
              <w:bottom w:val="single" w:sz="6" w:space="0" w:color="808080"/>
              <w:right w:val="single" w:sz="6" w:space="0" w:color="808080"/>
            </w:tcBorders>
            <w:tcMar>
              <w:top w:w="27" w:type="dxa"/>
              <w:left w:w="27" w:type="dxa"/>
              <w:bottom w:w="27" w:type="dxa"/>
              <w:right w:w="27" w:type="dxa"/>
            </w:tcMar>
            <w:vAlign w:val="center"/>
            <w:hideMark/>
          </w:tcPr>
          <w:p w14:paraId="63C92E4A" w14:textId="77777777" w:rsidR="002F6363" w:rsidRPr="002F6363" w:rsidRDefault="002F6363" w:rsidP="002F6363">
            <w:pPr>
              <w:spacing w:after="0" w:line="240" w:lineRule="auto"/>
              <w:rPr>
                <w:rFonts w:ascii="Times New Roman" w:eastAsia="Times New Roman" w:hAnsi="Times New Roman" w:cs="Times New Roman"/>
                <w:sz w:val="26"/>
                <w:szCs w:val="26"/>
                <w:lang w:eastAsia="uk-UA"/>
              </w:rPr>
            </w:pPr>
            <w:r w:rsidRPr="002F6363">
              <w:rPr>
                <w:rFonts w:ascii="Times New Roman" w:eastAsia="Times New Roman" w:hAnsi="Times New Roman" w:cs="Times New Roman"/>
                <w:bCs/>
                <w:sz w:val="26"/>
                <w:szCs w:val="26"/>
                <w:lang w:eastAsia="uk-UA"/>
              </w:rPr>
              <w:t>СТ.173 Дрібне хуліганство</w:t>
            </w:r>
          </w:p>
        </w:tc>
        <w:tc>
          <w:tcPr>
            <w:tcW w:w="850" w:type="dxa"/>
            <w:tcBorders>
              <w:top w:val="single" w:sz="6" w:space="0" w:color="808080"/>
              <w:left w:val="single" w:sz="6" w:space="0" w:color="808080"/>
              <w:bottom w:val="single" w:sz="6" w:space="0" w:color="808080"/>
              <w:right w:val="single" w:sz="6" w:space="0" w:color="808080"/>
            </w:tcBorders>
            <w:tcMar>
              <w:top w:w="27" w:type="dxa"/>
              <w:left w:w="27" w:type="dxa"/>
              <w:bottom w:w="27" w:type="dxa"/>
              <w:right w:w="27" w:type="dxa"/>
            </w:tcMar>
            <w:vAlign w:val="center"/>
            <w:hideMark/>
          </w:tcPr>
          <w:p w14:paraId="3801C764" w14:textId="77777777" w:rsidR="002F6363" w:rsidRPr="002F6363" w:rsidRDefault="002F6363" w:rsidP="002F6363">
            <w:pPr>
              <w:spacing w:after="0" w:line="240" w:lineRule="auto"/>
              <w:jc w:val="center"/>
              <w:rPr>
                <w:rFonts w:ascii="Times New Roman" w:eastAsia="Times New Roman" w:hAnsi="Times New Roman" w:cs="Times New Roman"/>
                <w:sz w:val="26"/>
                <w:szCs w:val="26"/>
                <w:lang w:eastAsia="uk-UA"/>
              </w:rPr>
            </w:pPr>
            <w:r w:rsidRPr="002F6363">
              <w:rPr>
                <w:rFonts w:ascii="Times New Roman" w:eastAsia="Times New Roman" w:hAnsi="Times New Roman" w:cs="Times New Roman"/>
                <w:bCs/>
                <w:sz w:val="26"/>
                <w:szCs w:val="26"/>
                <w:lang w:eastAsia="uk-UA"/>
              </w:rPr>
              <w:t>27</w:t>
            </w:r>
          </w:p>
        </w:tc>
      </w:tr>
      <w:tr w:rsidR="002F6363" w:rsidRPr="002F6363" w14:paraId="5950A79D" w14:textId="77777777" w:rsidTr="002F6363">
        <w:tc>
          <w:tcPr>
            <w:tcW w:w="8989" w:type="dxa"/>
            <w:tcBorders>
              <w:top w:val="single" w:sz="6" w:space="0" w:color="808080"/>
              <w:left w:val="single" w:sz="6" w:space="0" w:color="808080"/>
              <w:bottom w:val="single" w:sz="6" w:space="0" w:color="808080"/>
              <w:right w:val="single" w:sz="6" w:space="0" w:color="808080"/>
            </w:tcBorders>
            <w:tcMar>
              <w:top w:w="27" w:type="dxa"/>
              <w:left w:w="27" w:type="dxa"/>
              <w:bottom w:w="27" w:type="dxa"/>
              <w:right w:w="27" w:type="dxa"/>
            </w:tcMar>
            <w:vAlign w:val="center"/>
            <w:hideMark/>
          </w:tcPr>
          <w:p w14:paraId="582A6175" w14:textId="77777777" w:rsidR="002F6363" w:rsidRPr="002F6363" w:rsidRDefault="002F6363" w:rsidP="002F6363">
            <w:pPr>
              <w:spacing w:after="0" w:line="240" w:lineRule="auto"/>
              <w:rPr>
                <w:rFonts w:ascii="Times New Roman" w:eastAsia="Times New Roman" w:hAnsi="Times New Roman" w:cs="Times New Roman"/>
                <w:sz w:val="26"/>
                <w:szCs w:val="26"/>
                <w:lang w:eastAsia="uk-UA"/>
              </w:rPr>
            </w:pPr>
            <w:r w:rsidRPr="002F6363">
              <w:rPr>
                <w:rFonts w:ascii="Times New Roman" w:eastAsia="Times New Roman" w:hAnsi="Times New Roman" w:cs="Times New Roman"/>
                <w:bCs/>
                <w:sz w:val="26"/>
                <w:szCs w:val="26"/>
                <w:lang w:eastAsia="uk-UA"/>
              </w:rPr>
              <w:t>1730200</w:t>
            </w:r>
          </w:p>
        </w:tc>
        <w:tc>
          <w:tcPr>
            <w:tcW w:w="850" w:type="dxa"/>
            <w:tcBorders>
              <w:top w:val="single" w:sz="6" w:space="0" w:color="808080"/>
              <w:left w:val="single" w:sz="6" w:space="0" w:color="808080"/>
              <w:bottom w:val="single" w:sz="6" w:space="0" w:color="808080"/>
              <w:right w:val="single" w:sz="6" w:space="0" w:color="808080"/>
            </w:tcBorders>
            <w:tcMar>
              <w:top w:w="27" w:type="dxa"/>
              <w:left w:w="27" w:type="dxa"/>
              <w:bottom w:w="27" w:type="dxa"/>
              <w:right w:w="27" w:type="dxa"/>
            </w:tcMar>
            <w:vAlign w:val="center"/>
            <w:hideMark/>
          </w:tcPr>
          <w:p w14:paraId="6CE99D9E" w14:textId="77777777" w:rsidR="002F6363" w:rsidRPr="002F6363" w:rsidRDefault="002F6363" w:rsidP="002F6363">
            <w:pPr>
              <w:spacing w:after="0" w:line="240" w:lineRule="auto"/>
              <w:jc w:val="center"/>
              <w:rPr>
                <w:rFonts w:ascii="Times New Roman" w:eastAsia="Times New Roman" w:hAnsi="Times New Roman" w:cs="Times New Roman"/>
                <w:sz w:val="26"/>
                <w:szCs w:val="26"/>
                <w:lang w:eastAsia="uk-UA"/>
              </w:rPr>
            </w:pPr>
            <w:r w:rsidRPr="002F6363">
              <w:rPr>
                <w:rFonts w:ascii="Times New Roman" w:eastAsia="Times New Roman" w:hAnsi="Times New Roman" w:cs="Times New Roman"/>
                <w:bCs/>
                <w:sz w:val="26"/>
                <w:szCs w:val="26"/>
                <w:lang w:eastAsia="uk-UA"/>
              </w:rPr>
              <w:t>13</w:t>
            </w:r>
          </w:p>
        </w:tc>
      </w:tr>
      <w:tr w:rsidR="002F6363" w:rsidRPr="002F6363" w14:paraId="36FEDDF2" w14:textId="77777777" w:rsidTr="002F6363">
        <w:tc>
          <w:tcPr>
            <w:tcW w:w="8989" w:type="dxa"/>
            <w:tcBorders>
              <w:top w:val="single" w:sz="6" w:space="0" w:color="808080"/>
              <w:left w:val="single" w:sz="6" w:space="0" w:color="808080"/>
              <w:bottom w:val="single" w:sz="6" w:space="0" w:color="808080"/>
              <w:right w:val="single" w:sz="6" w:space="0" w:color="808080"/>
            </w:tcBorders>
            <w:tcMar>
              <w:top w:w="27" w:type="dxa"/>
              <w:left w:w="27" w:type="dxa"/>
              <w:bottom w:w="27" w:type="dxa"/>
              <w:right w:w="27" w:type="dxa"/>
            </w:tcMar>
            <w:vAlign w:val="center"/>
            <w:hideMark/>
          </w:tcPr>
          <w:p w14:paraId="063B1D90" w14:textId="77777777" w:rsidR="002F6363" w:rsidRPr="002F6363" w:rsidRDefault="002F6363" w:rsidP="002F6363">
            <w:pPr>
              <w:spacing w:after="0" w:line="240" w:lineRule="auto"/>
              <w:rPr>
                <w:rFonts w:ascii="Times New Roman" w:eastAsia="Times New Roman" w:hAnsi="Times New Roman" w:cs="Times New Roman"/>
                <w:sz w:val="26"/>
                <w:szCs w:val="26"/>
                <w:lang w:eastAsia="uk-UA"/>
              </w:rPr>
            </w:pPr>
            <w:r w:rsidRPr="002F6363">
              <w:rPr>
                <w:rFonts w:ascii="Times New Roman" w:eastAsia="Times New Roman" w:hAnsi="Times New Roman" w:cs="Times New Roman"/>
                <w:bCs/>
                <w:sz w:val="26"/>
                <w:szCs w:val="26"/>
                <w:lang w:eastAsia="uk-UA"/>
              </w:rPr>
              <w:t xml:space="preserve">СТ.51 Дрібна </w:t>
            </w:r>
            <w:proofErr w:type="spellStart"/>
            <w:r w:rsidRPr="002F6363">
              <w:rPr>
                <w:rFonts w:ascii="Times New Roman" w:eastAsia="Times New Roman" w:hAnsi="Times New Roman" w:cs="Times New Roman"/>
                <w:bCs/>
                <w:sz w:val="26"/>
                <w:szCs w:val="26"/>
                <w:lang w:eastAsia="uk-UA"/>
              </w:rPr>
              <w:t>кража</w:t>
            </w:r>
            <w:proofErr w:type="spellEnd"/>
            <w:r w:rsidRPr="002F6363">
              <w:rPr>
                <w:rFonts w:ascii="Times New Roman" w:eastAsia="Times New Roman" w:hAnsi="Times New Roman" w:cs="Times New Roman"/>
                <w:bCs/>
                <w:sz w:val="26"/>
                <w:szCs w:val="26"/>
                <w:lang w:eastAsia="uk-UA"/>
              </w:rPr>
              <w:t xml:space="preserve"> чужого майна</w:t>
            </w:r>
          </w:p>
        </w:tc>
        <w:tc>
          <w:tcPr>
            <w:tcW w:w="850" w:type="dxa"/>
            <w:tcBorders>
              <w:top w:val="single" w:sz="6" w:space="0" w:color="808080"/>
              <w:left w:val="single" w:sz="6" w:space="0" w:color="808080"/>
              <w:bottom w:val="single" w:sz="6" w:space="0" w:color="808080"/>
              <w:right w:val="single" w:sz="6" w:space="0" w:color="808080"/>
            </w:tcBorders>
            <w:tcMar>
              <w:top w:w="27" w:type="dxa"/>
              <w:left w:w="27" w:type="dxa"/>
              <w:bottom w:w="27" w:type="dxa"/>
              <w:right w:w="27" w:type="dxa"/>
            </w:tcMar>
            <w:vAlign w:val="center"/>
            <w:hideMark/>
          </w:tcPr>
          <w:p w14:paraId="24E9C387" w14:textId="77777777" w:rsidR="002F6363" w:rsidRPr="002F6363" w:rsidRDefault="002F6363" w:rsidP="002F6363">
            <w:pPr>
              <w:spacing w:after="0" w:line="240" w:lineRule="auto"/>
              <w:jc w:val="center"/>
              <w:rPr>
                <w:rFonts w:ascii="Times New Roman" w:eastAsia="Times New Roman" w:hAnsi="Times New Roman" w:cs="Times New Roman"/>
                <w:sz w:val="26"/>
                <w:szCs w:val="26"/>
                <w:lang w:eastAsia="uk-UA"/>
              </w:rPr>
            </w:pPr>
            <w:r w:rsidRPr="002F6363">
              <w:rPr>
                <w:rFonts w:ascii="Times New Roman" w:eastAsia="Times New Roman" w:hAnsi="Times New Roman" w:cs="Times New Roman"/>
                <w:bCs/>
                <w:sz w:val="26"/>
                <w:szCs w:val="26"/>
                <w:lang w:eastAsia="uk-UA"/>
              </w:rPr>
              <w:t>12</w:t>
            </w:r>
          </w:p>
        </w:tc>
      </w:tr>
      <w:tr w:rsidR="002F6363" w:rsidRPr="002F6363" w14:paraId="2F44214D" w14:textId="77777777" w:rsidTr="002F6363">
        <w:tc>
          <w:tcPr>
            <w:tcW w:w="8989" w:type="dxa"/>
            <w:tcBorders>
              <w:top w:val="single" w:sz="6" w:space="0" w:color="808080"/>
              <w:left w:val="single" w:sz="6" w:space="0" w:color="808080"/>
              <w:bottom w:val="single" w:sz="6" w:space="0" w:color="808080"/>
              <w:right w:val="single" w:sz="6" w:space="0" w:color="808080"/>
            </w:tcBorders>
            <w:tcMar>
              <w:top w:w="27" w:type="dxa"/>
              <w:left w:w="27" w:type="dxa"/>
              <w:bottom w:w="27" w:type="dxa"/>
              <w:right w:w="27" w:type="dxa"/>
            </w:tcMar>
            <w:vAlign w:val="center"/>
            <w:hideMark/>
          </w:tcPr>
          <w:p w14:paraId="6A9566D3" w14:textId="77777777" w:rsidR="002F6363" w:rsidRPr="002F6363" w:rsidRDefault="002F6363" w:rsidP="002F6363">
            <w:pPr>
              <w:spacing w:after="0" w:line="240" w:lineRule="auto"/>
              <w:rPr>
                <w:rFonts w:ascii="Times New Roman" w:eastAsia="Times New Roman" w:hAnsi="Times New Roman" w:cs="Times New Roman"/>
                <w:sz w:val="26"/>
                <w:szCs w:val="26"/>
                <w:lang w:eastAsia="uk-UA"/>
              </w:rPr>
            </w:pPr>
            <w:r w:rsidRPr="002F6363">
              <w:rPr>
                <w:rFonts w:ascii="Times New Roman" w:eastAsia="Times New Roman" w:hAnsi="Times New Roman" w:cs="Times New Roman"/>
                <w:bCs/>
                <w:sz w:val="26"/>
                <w:szCs w:val="26"/>
                <w:lang w:eastAsia="uk-UA"/>
              </w:rPr>
              <w:t xml:space="preserve">СТ.130 </w:t>
            </w:r>
            <w:proofErr w:type="spellStart"/>
            <w:r w:rsidRPr="002F6363">
              <w:rPr>
                <w:rFonts w:ascii="Times New Roman" w:eastAsia="Times New Roman" w:hAnsi="Times New Roman" w:cs="Times New Roman"/>
                <w:bCs/>
                <w:sz w:val="26"/>
                <w:szCs w:val="26"/>
                <w:lang w:eastAsia="uk-UA"/>
              </w:rPr>
              <w:t>Керув</w:t>
            </w:r>
            <w:proofErr w:type="spellEnd"/>
            <w:r w:rsidRPr="002F6363">
              <w:rPr>
                <w:rFonts w:ascii="Times New Roman" w:eastAsia="Times New Roman" w:hAnsi="Times New Roman" w:cs="Times New Roman"/>
                <w:bCs/>
                <w:sz w:val="26"/>
                <w:szCs w:val="26"/>
                <w:lang w:eastAsia="uk-UA"/>
              </w:rPr>
              <w:t xml:space="preserve">. ТЗ або суднами особами, які </w:t>
            </w:r>
            <w:proofErr w:type="spellStart"/>
            <w:r w:rsidRPr="002F6363">
              <w:rPr>
                <w:rFonts w:ascii="Times New Roman" w:eastAsia="Times New Roman" w:hAnsi="Times New Roman" w:cs="Times New Roman"/>
                <w:bCs/>
                <w:sz w:val="26"/>
                <w:szCs w:val="26"/>
                <w:lang w:eastAsia="uk-UA"/>
              </w:rPr>
              <w:t>перебув</w:t>
            </w:r>
            <w:proofErr w:type="spellEnd"/>
            <w:r w:rsidRPr="002F6363">
              <w:rPr>
                <w:rFonts w:ascii="Times New Roman" w:eastAsia="Times New Roman" w:hAnsi="Times New Roman" w:cs="Times New Roman"/>
                <w:bCs/>
                <w:sz w:val="26"/>
                <w:szCs w:val="26"/>
                <w:lang w:eastAsia="uk-UA"/>
              </w:rPr>
              <w:t xml:space="preserve">. у стані алкогольного, </w:t>
            </w:r>
            <w:proofErr w:type="spellStart"/>
            <w:r w:rsidRPr="002F6363">
              <w:rPr>
                <w:rFonts w:ascii="Times New Roman" w:eastAsia="Times New Roman" w:hAnsi="Times New Roman" w:cs="Times New Roman"/>
                <w:bCs/>
                <w:sz w:val="26"/>
                <w:szCs w:val="26"/>
                <w:lang w:eastAsia="uk-UA"/>
              </w:rPr>
              <w:t>нарк</w:t>
            </w:r>
            <w:proofErr w:type="spellEnd"/>
            <w:r w:rsidRPr="002F6363">
              <w:rPr>
                <w:rFonts w:ascii="Times New Roman" w:eastAsia="Times New Roman" w:hAnsi="Times New Roman" w:cs="Times New Roman"/>
                <w:bCs/>
                <w:sz w:val="26"/>
                <w:szCs w:val="26"/>
                <w:lang w:eastAsia="uk-UA"/>
              </w:rPr>
              <w:t xml:space="preserve">. чи іншого сп’яніння або під впливом </w:t>
            </w:r>
            <w:proofErr w:type="spellStart"/>
            <w:r w:rsidRPr="002F6363">
              <w:rPr>
                <w:rFonts w:ascii="Times New Roman" w:eastAsia="Times New Roman" w:hAnsi="Times New Roman" w:cs="Times New Roman"/>
                <w:bCs/>
                <w:sz w:val="26"/>
                <w:szCs w:val="26"/>
                <w:lang w:eastAsia="uk-UA"/>
              </w:rPr>
              <w:t>лікар.преп</w:t>
            </w:r>
            <w:proofErr w:type="spellEnd"/>
            <w:r w:rsidRPr="002F6363">
              <w:rPr>
                <w:rFonts w:ascii="Times New Roman" w:eastAsia="Times New Roman" w:hAnsi="Times New Roman" w:cs="Times New Roman"/>
                <w:bCs/>
                <w:sz w:val="26"/>
                <w:szCs w:val="26"/>
                <w:lang w:eastAsia="uk-UA"/>
              </w:rPr>
              <w:t>.</w:t>
            </w:r>
          </w:p>
        </w:tc>
        <w:tc>
          <w:tcPr>
            <w:tcW w:w="850" w:type="dxa"/>
            <w:tcBorders>
              <w:top w:val="single" w:sz="6" w:space="0" w:color="808080"/>
              <w:left w:val="single" w:sz="6" w:space="0" w:color="808080"/>
              <w:bottom w:val="single" w:sz="6" w:space="0" w:color="808080"/>
              <w:right w:val="single" w:sz="6" w:space="0" w:color="808080"/>
            </w:tcBorders>
            <w:tcMar>
              <w:top w:w="27" w:type="dxa"/>
              <w:left w:w="27" w:type="dxa"/>
              <w:bottom w:w="27" w:type="dxa"/>
              <w:right w:w="27" w:type="dxa"/>
            </w:tcMar>
            <w:vAlign w:val="center"/>
            <w:hideMark/>
          </w:tcPr>
          <w:p w14:paraId="0096ABA9" w14:textId="77777777" w:rsidR="002F6363" w:rsidRPr="002F6363" w:rsidRDefault="002F6363" w:rsidP="002F6363">
            <w:pPr>
              <w:spacing w:after="0" w:line="240" w:lineRule="auto"/>
              <w:jc w:val="center"/>
              <w:rPr>
                <w:rFonts w:ascii="Times New Roman" w:eastAsia="Times New Roman" w:hAnsi="Times New Roman" w:cs="Times New Roman"/>
                <w:sz w:val="26"/>
                <w:szCs w:val="26"/>
                <w:lang w:eastAsia="uk-UA"/>
              </w:rPr>
            </w:pPr>
            <w:r w:rsidRPr="002F6363">
              <w:rPr>
                <w:rFonts w:ascii="Times New Roman" w:eastAsia="Times New Roman" w:hAnsi="Times New Roman" w:cs="Times New Roman"/>
                <w:bCs/>
                <w:sz w:val="26"/>
                <w:szCs w:val="26"/>
                <w:lang w:eastAsia="uk-UA"/>
              </w:rPr>
              <w:t>9</w:t>
            </w:r>
          </w:p>
        </w:tc>
      </w:tr>
      <w:tr w:rsidR="002F6363" w:rsidRPr="002F6363" w14:paraId="636F50B2" w14:textId="77777777" w:rsidTr="002F6363">
        <w:tc>
          <w:tcPr>
            <w:tcW w:w="8989" w:type="dxa"/>
            <w:tcBorders>
              <w:top w:val="single" w:sz="6" w:space="0" w:color="808080"/>
              <w:left w:val="single" w:sz="6" w:space="0" w:color="808080"/>
              <w:bottom w:val="single" w:sz="6" w:space="0" w:color="808080"/>
              <w:right w:val="single" w:sz="6" w:space="0" w:color="808080"/>
            </w:tcBorders>
            <w:tcMar>
              <w:top w:w="27" w:type="dxa"/>
              <w:left w:w="27" w:type="dxa"/>
              <w:bottom w:w="27" w:type="dxa"/>
              <w:right w:w="27" w:type="dxa"/>
            </w:tcMar>
            <w:vAlign w:val="center"/>
            <w:hideMark/>
          </w:tcPr>
          <w:p w14:paraId="63BE5592" w14:textId="77777777" w:rsidR="002F6363" w:rsidRPr="002F6363" w:rsidRDefault="002F6363" w:rsidP="002F6363">
            <w:pPr>
              <w:spacing w:after="0" w:line="240" w:lineRule="auto"/>
              <w:rPr>
                <w:rFonts w:ascii="Times New Roman" w:eastAsia="Times New Roman" w:hAnsi="Times New Roman" w:cs="Times New Roman"/>
                <w:sz w:val="26"/>
                <w:szCs w:val="26"/>
                <w:lang w:eastAsia="uk-UA"/>
              </w:rPr>
            </w:pPr>
            <w:r w:rsidRPr="002F6363">
              <w:rPr>
                <w:rFonts w:ascii="Times New Roman" w:eastAsia="Times New Roman" w:hAnsi="Times New Roman" w:cs="Times New Roman"/>
                <w:bCs/>
                <w:sz w:val="26"/>
                <w:szCs w:val="26"/>
                <w:lang w:eastAsia="uk-UA"/>
              </w:rPr>
              <w:t xml:space="preserve">СТ.44 Незаконне </w:t>
            </w:r>
            <w:proofErr w:type="spellStart"/>
            <w:r w:rsidRPr="002F6363">
              <w:rPr>
                <w:rFonts w:ascii="Times New Roman" w:eastAsia="Times New Roman" w:hAnsi="Times New Roman" w:cs="Times New Roman"/>
                <w:bCs/>
                <w:sz w:val="26"/>
                <w:szCs w:val="26"/>
                <w:lang w:eastAsia="uk-UA"/>
              </w:rPr>
              <w:t>виготовл</w:t>
            </w:r>
            <w:proofErr w:type="spellEnd"/>
            <w:r w:rsidRPr="002F6363">
              <w:rPr>
                <w:rFonts w:ascii="Times New Roman" w:eastAsia="Times New Roman" w:hAnsi="Times New Roman" w:cs="Times New Roman"/>
                <w:bCs/>
                <w:sz w:val="26"/>
                <w:szCs w:val="26"/>
                <w:lang w:eastAsia="uk-UA"/>
              </w:rPr>
              <w:t>., придбання, зберігання, наркотиків у малих розмірах</w:t>
            </w:r>
          </w:p>
        </w:tc>
        <w:tc>
          <w:tcPr>
            <w:tcW w:w="850" w:type="dxa"/>
            <w:tcBorders>
              <w:top w:val="single" w:sz="6" w:space="0" w:color="808080"/>
              <w:left w:val="single" w:sz="6" w:space="0" w:color="808080"/>
              <w:bottom w:val="single" w:sz="6" w:space="0" w:color="808080"/>
              <w:right w:val="single" w:sz="6" w:space="0" w:color="808080"/>
            </w:tcBorders>
            <w:tcMar>
              <w:top w:w="27" w:type="dxa"/>
              <w:left w:w="27" w:type="dxa"/>
              <w:bottom w:w="27" w:type="dxa"/>
              <w:right w:w="27" w:type="dxa"/>
            </w:tcMar>
            <w:vAlign w:val="center"/>
            <w:hideMark/>
          </w:tcPr>
          <w:p w14:paraId="17E5BC23" w14:textId="77777777" w:rsidR="002F6363" w:rsidRPr="002F6363" w:rsidRDefault="002F6363" w:rsidP="002F6363">
            <w:pPr>
              <w:spacing w:after="0" w:line="240" w:lineRule="auto"/>
              <w:jc w:val="center"/>
              <w:rPr>
                <w:rFonts w:ascii="Times New Roman" w:eastAsia="Times New Roman" w:hAnsi="Times New Roman" w:cs="Times New Roman"/>
                <w:sz w:val="26"/>
                <w:szCs w:val="26"/>
                <w:lang w:eastAsia="uk-UA"/>
              </w:rPr>
            </w:pPr>
            <w:r w:rsidRPr="002F6363">
              <w:rPr>
                <w:rFonts w:ascii="Times New Roman" w:eastAsia="Times New Roman" w:hAnsi="Times New Roman" w:cs="Times New Roman"/>
                <w:bCs/>
                <w:sz w:val="26"/>
                <w:szCs w:val="26"/>
                <w:lang w:eastAsia="uk-UA"/>
              </w:rPr>
              <w:t>8</w:t>
            </w:r>
          </w:p>
        </w:tc>
      </w:tr>
      <w:tr w:rsidR="002F6363" w:rsidRPr="002F6363" w14:paraId="6CF41CA3" w14:textId="77777777" w:rsidTr="002F6363">
        <w:tc>
          <w:tcPr>
            <w:tcW w:w="8989" w:type="dxa"/>
            <w:tcBorders>
              <w:top w:val="single" w:sz="6" w:space="0" w:color="808080"/>
              <w:left w:val="single" w:sz="6" w:space="0" w:color="808080"/>
              <w:bottom w:val="single" w:sz="6" w:space="0" w:color="808080"/>
              <w:right w:val="single" w:sz="6" w:space="0" w:color="808080"/>
            </w:tcBorders>
            <w:tcMar>
              <w:top w:w="27" w:type="dxa"/>
              <w:left w:w="27" w:type="dxa"/>
              <w:bottom w:w="27" w:type="dxa"/>
              <w:right w:w="27" w:type="dxa"/>
            </w:tcMar>
            <w:vAlign w:val="center"/>
            <w:hideMark/>
          </w:tcPr>
          <w:p w14:paraId="4077AF88" w14:textId="77777777" w:rsidR="002F6363" w:rsidRPr="002F6363" w:rsidRDefault="002F6363" w:rsidP="002F6363">
            <w:pPr>
              <w:spacing w:after="0" w:line="240" w:lineRule="auto"/>
              <w:rPr>
                <w:rFonts w:ascii="Times New Roman" w:eastAsia="Times New Roman" w:hAnsi="Times New Roman" w:cs="Times New Roman"/>
                <w:sz w:val="26"/>
                <w:szCs w:val="26"/>
                <w:lang w:eastAsia="uk-UA"/>
              </w:rPr>
            </w:pPr>
            <w:r w:rsidRPr="002F6363">
              <w:rPr>
                <w:rFonts w:ascii="Times New Roman" w:eastAsia="Times New Roman" w:hAnsi="Times New Roman" w:cs="Times New Roman"/>
                <w:bCs/>
                <w:sz w:val="26"/>
                <w:szCs w:val="26"/>
                <w:lang w:eastAsia="uk-UA"/>
              </w:rPr>
              <w:t>1210300</w:t>
            </w:r>
          </w:p>
        </w:tc>
        <w:tc>
          <w:tcPr>
            <w:tcW w:w="850" w:type="dxa"/>
            <w:tcBorders>
              <w:top w:val="single" w:sz="6" w:space="0" w:color="808080"/>
              <w:left w:val="single" w:sz="6" w:space="0" w:color="808080"/>
              <w:bottom w:val="single" w:sz="6" w:space="0" w:color="808080"/>
              <w:right w:val="single" w:sz="6" w:space="0" w:color="808080"/>
            </w:tcBorders>
            <w:tcMar>
              <w:top w:w="27" w:type="dxa"/>
              <w:left w:w="27" w:type="dxa"/>
              <w:bottom w:w="27" w:type="dxa"/>
              <w:right w:w="27" w:type="dxa"/>
            </w:tcMar>
            <w:vAlign w:val="center"/>
            <w:hideMark/>
          </w:tcPr>
          <w:p w14:paraId="4A95B957" w14:textId="77777777" w:rsidR="002F6363" w:rsidRPr="002F6363" w:rsidRDefault="002F6363" w:rsidP="002F6363">
            <w:pPr>
              <w:spacing w:after="0" w:line="240" w:lineRule="auto"/>
              <w:jc w:val="center"/>
              <w:rPr>
                <w:rFonts w:ascii="Times New Roman" w:eastAsia="Times New Roman" w:hAnsi="Times New Roman" w:cs="Times New Roman"/>
                <w:sz w:val="26"/>
                <w:szCs w:val="26"/>
                <w:lang w:eastAsia="uk-UA"/>
              </w:rPr>
            </w:pPr>
            <w:r w:rsidRPr="002F6363">
              <w:rPr>
                <w:rFonts w:ascii="Times New Roman" w:eastAsia="Times New Roman" w:hAnsi="Times New Roman" w:cs="Times New Roman"/>
                <w:bCs/>
                <w:sz w:val="26"/>
                <w:szCs w:val="26"/>
                <w:lang w:eastAsia="uk-UA"/>
              </w:rPr>
              <w:t>7</w:t>
            </w:r>
          </w:p>
        </w:tc>
      </w:tr>
      <w:tr w:rsidR="002F6363" w:rsidRPr="002F6363" w14:paraId="60B810FF" w14:textId="77777777" w:rsidTr="002F6363">
        <w:tc>
          <w:tcPr>
            <w:tcW w:w="8989" w:type="dxa"/>
            <w:tcBorders>
              <w:top w:val="single" w:sz="6" w:space="0" w:color="808080"/>
              <w:left w:val="single" w:sz="6" w:space="0" w:color="808080"/>
              <w:bottom w:val="single" w:sz="6" w:space="0" w:color="808080"/>
              <w:right w:val="single" w:sz="6" w:space="0" w:color="808080"/>
            </w:tcBorders>
            <w:tcMar>
              <w:top w:w="27" w:type="dxa"/>
              <w:left w:w="27" w:type="dxa"/>
              <w:bottom w:w="27" w:type="dxa"/>
              <w:right w:w="27" w:type="dxa"/>
            </w:tcMar>
            <w:vAlign w:val="center"/>
            <w:hideMark/>
          </w:tcPr>
          <w:p w14:paraId="6BFB97D7" w14:textId="77777777" w:rsidR="002F6363" w:rsidRPr="002F6363" w:rsidRDefault="002F6363" w:rsidP="002F6363">
            <w:pPr>
              <w:spacing w:after="0" w:line="240" w:lineRule="auto"/>
              <w:rPr>
                <w:rFonts w:ascii="Times New Roman" w:eastAsia="Times New Roman" w:hAnsi="Times New Roman" w:cs="Times New Roman"/>
                <w:sz w:val="26"/>
                <w:szCs w:val="26"/>
                <w:lang w:eastAsia="uk-UA"/>
              </w:rPr>
            </w:pPr>
            <w:r w:rsidRPr="002F6363">
              <w:rPr>
                <w:rFonts w:ascii="Times New Roman" w:eastAsia="Times New Roman" w:hAnsi="Times New Roman" w:cs="Times New Roman"/>
                <w:bCs/>
                <w:sz w:val="26"/>
                <w:szCs w:val="26"/>
                <w:lang w:eastAsia="uk-UA"/>
              </w:rPr>
              <w:lastRenderedPageBreak/>
              <w:t xml:space="preserve">СТ.177 </w:t>
            </w:r>
            <w:proofErr w:type="spellStart"/>
            <w:r w:rsidRPr="002F6363">
              <w:rPr>
                <w:rFonts w:ascii="Times New Roman" w:eastAsia="Times New Roman" w:hAnsi="Times New Roman" w:cs="Times New Roman"/>
                <w:bCs/>
                <w:sz w:val="26"/>
                <w:szCs w:val="26"/>
                <w:lang w:eastAsia="uk-UA"/>
              </w:rPr>
              <w:t>Придб.самогону</w:t>
            </w:r>
            <w:proofErr w:type="spellEnd"/>
            <w:r w:rsidRPr="002F6363">
              <w:rPr>
                <w:rFonts w:ascii="Times New Roman" w:eastAsia="Times New Roman" w:hAnsi="Times New Roman" w:cs="Times New Roman"/>
                <w:bCs/>
                <w:sz w:val="26"/>
                <w:szCs w:val="26"/>
                <w:lang w:eastAsia="uk-UA"/>
              </w:rPr>
              <w:t xml:space="preserve"> та інших міцних </w:t>
            </w:r>
            <w:proofErr w:type="spellStart"/>
            <w:r w:rsidRPr="002F6363">
              <w:rPr>
                <w:rFonts w:ascii="Times New Roman" w:eastAsia="Times New Roman" w:hAnsi="Times New Roman" w:cs="Times New Roman"/>
                <w:bCs/>
                <w:sz w:val="26"/>
                <w:szCs w:val="26"/>
                <w:lang w:eastAsia="uk-UA"/>
              </w:rPr>
              <w:t>сп.напоїв</w:t>
            </w:r>
            <w:proofErr w:type="spellEnd"/>
            <w:r w:rsidRPr="002F6363">
              <w:rPr>
                <w:rFonts w:ascii="Times New Roman" w:eastAsia="Times New Roman" w:hAnsi="Times New Roman" w:cs="Times New Roman"/>
                <w:bCs/>
                <w:sz w:val="26"/>
                <w:szCs w:val="26"/>
                <w:lang w:eastAsia="uk-UA"/>
              </w:rPr>
              <w:t xml:space="preserve"> </w:t>
            </w:r>
            <w:proofErr w:type="spellStart"/>
            <w:r w:rsidRPr="002F6363">
              <w:rPr>
                <w:rFonts w:ascii="Times New Roman" w:eastAsia="Times New Roman" w:hAnsi="Times New Roman" w:cs="Times New Roman"/>
                <w:bCs/>
                <w:sz w:val="26"/>
                <w:szCs w:val="26"/>
                <w:lang w:eastAsia="uk-UA"/>
              </w:rPr>
              <w:t>дом.вироблення</w:t>
            </w:r>
            <w:proofErr w:type="spellEnd"/>
            <w:r w:rsidRPr="002F6363">
              <w:rPr>
                <w:rFonts w:ascii="Times New Roman" w:eastAsia="Times New Roman" w:hAnsi="Times New Roman" w:cs="Times New Roman"/>
                <w:bCs/>
                <w:sz w:val="26"/>
                <w:szCs w:val="26"/>
                <w:lang w:eastAsia="uk-UA"/>
              </w:rPr>
              <w:t xml:space="preserve"> </w:t>
            </w:r>
          </w:p>
        </w:tc>
        <w:tc>
          <w:tcPr>
            <w:tcW w:w="850" w:type="dxa"/>
            <w:tcBorders>
              <w:top w:val="single" w:sz="6" w:space="0" w:color="808080"/>
              <w:left w:val="single" w:sz="6" w:space="0" w:color="808080"/>
              <w:bottom w:val="single" w:sz="6" w:space="0" w:color="808080"/>
              <w:right w:val="single" w:sz="6" w:space="0" w:color="808080"/>
            </w:tcBorders>
            <w:tcMar>
              <w:top w:w="27" w:type="dxa"/>
              <w:left w:w="27" w:type="dxa"/>
              <w:bottom w:w="27" w:type="dxa"/>
              <w:right w:w="27" w:type="dxa"/>
            </w:tcMar>
            <w:vAlign w:val="center"/>
            <w:hideMark/>
          </w:tcPr>
          <w:p w14:paraId="2DFD1269" w14:textId="77777777" w:rsidR="002F6363" w:rsidRPr="002F6363" w:rsidRDefault="002F6363" w:rsidP="002F6363">
            <w:pPr>
              <w:spacing w:after="0" w:line="240" w:lineRule="auto"/>
              <w:jc w:val="center"/>
              <w:rPr>
                <w:rFonts w:ascii="Times New Roman" w:eastAsia="Times New Roman" w:hAnsi="Times New Roman" w:cs="Times New Roman"/>
                <w:sz w:val="26"/>
                <w:szCs w:val="26"/>
                <w:lang w:eastAsia="uk-UA"/>
              </w:rPr>
            </w:pPr>
            <w:r w:rsidRPr="002F6363">
              <w:rPr>
                <w:rFonts w:ascii="Times New Roman" w:eastAsia="Times New Roman" w:hAnsi="Times New Roman" w:cs="Times New Roman"/>
                <w:bCs/>
                <w:sz w:val="26"/>
                <w:szCs w:val="26"/>
                <w:lang w:eastAsia="uk-UA"/>
              </w:rPr>
              <w:t>6</w:t>
            </w:r>
          </w:p>
        </w:tc>
      </w:tr>
      <w:tr w:rsidR="002F6363" w:rsidRPr="002F6363" w14:paraId="2BD812F8" w14:textId="77777777" w:rsidTr="002F6363">
        <w:tc>
          <w:tcPr>
            <w:tcW w:w="8989" w:type="dxa"/>
            <w:tcBorders>
              <w:top w:val="single" w:sz="6" w:space="0" w:color="808080"/>
              <w:left w:val="single" w:sz="6" w:space="0" w:color="808080"/>
              <w:bottom w:val="single" w:sz="6" w:space="0" w:color="808080"/>
              <w:right w:val="single" w:sz="6" w:space="0" w:color="808080"/>
            </w:tcBorders>
            <w:tcMar>
              <w:top w:w="27" w:type="dxa"/>
              <w:left w:w="27" w:type="dxa"/>
              <w:bottom w:w="27" w:type="dxa"/>
              <w:right w:w="27" w:type="dxa"/>
            </w:tcMar>
            <w:vAlign w:val="center"/>
            <w:hideMark/>
          </w:tcPr>
          <w:p w14:paraId="1070F216" w14:textId="77777777" w:rsidR="002F6363" w:rsidRPr="002F6363" w:rsidRDefault="002F6363" w:rsidP="002F6363">
            <w:pPr>
              <w:spacing w:after="0" w:line="240" w:lineRule="auto"/>
              <w:rPr>
                <w:rFonts w:ascii="Times New Roman" w:eastAsia="Times New Roman" w:hAnsi="Times New Roman" w:cs="Times New Roman"/>
                <w:sz w:val="26"/>
                <w:szCs w:val="26"/>
                <w:lang w:eastAsia="uk-UA"/>
              </w:rPr>
            </w:pPr>
            <w:r w:rsidRPr="002F6363">
              <w:rPr>
                <w:rFonts w:ascii="Times New Roman" w:eastAsia="Times New Roman" w:hAnsi="Times New Roman" w:cs="Times New Roman"/>
                <w:bCs/>
                <w:sz w:val="26"/>
                <w:szCs w:val="26"/>
                <w:lang w:eastAsia="uk-UA"/>
              </w:rPr>
              <w:t xml:space="preserve">СТ.176 </w:t>
            </w:r>
            <w:proofErr w:type="spellStart"/>
            <w:r w:rsidRPr="002F6363">
              <w:rPr>
                <w:rFonts w:ascii="Times New Roman" w:eastAsia="Times New Roman" w:hAnsi="Times New Roman" w:cs="Times New Roman"/>
                <w:bCs/>
                <w:sz w:val="26"/>
                <w:szCs w:val="26"/>
                <w:lang w:eastAsia="uk-UA"/>
              </w:rPr>
              <w:t>Вигот</w:t>
            </w:r>
            <w:proofErr w:type="spellEnd"/>
            <w:r w:rsidRPr="002F6363">
              <w:rPr>
                <w:rFonts w:ascii="Times New Roman" w:eastAsia="Times New Roman" w:hAnsi="Times New Roman" w:cs="Times New Roman"/>
                <w:bCs/>
                <w:sz w:val="26"/>
                <w:szCs w:val="26"/>
                <w:lang w:eastAsia="uk-UA"/>
              </w:rPr>
              <w:t>., зберіг. самогону та апаратів для його вироблення</w:t>
            </w:r>
          </w:p>
        </w:tc>
        <w:tc>
          <w:tcPr>
            <w:tcW w:w="850" w:type="dxa"/>
            <w:tcBorders>
              <w:top w:val="single" w:sz="6" w:space="0" w:color="808080"/>
              <w:left w:val="single" w:sz="6" w:space="0" w:color="808080"/>
              <w:bottom w:val="single" w:sz="6" w:space="0" w:color="808080"/>
              <w:right w:val="single" w:sz="6" w:space="0" w:color="808080"/>
            </w:tcBorders>
            <w:tcMar>
              <w:top w:w="27" w:type="dxa"/>
              <w:left w:w="27" w:type="dxa"/>
              <w:bottom w:w="27" w:type="dxa"/>
              <w:right w:w="27" w:type="dxa"/>
            </w:tcMar>
            <w:vAlign w:val="center"/>
            <w:hideMark/>
          </w:tcPr>
          <w:p w14:paraId="5803FB99" w14:textId="77777777" w:rsidR="002F6363" w:rsidRPr="002F6363" w:rsidRDefault="002F6363" w:rsidP="002F6363">
            <w:pPr>
              <w:spacing w:after="0" w:line="240" w:lineRule="auto"/>
              <w:jc w:val="center"/>
              <w:rPr>
                <w:rFonts w:ascii="Times New Roman" w:eastAsia="Times New Roman" w:hAnsi="Times New Roman" w:cs="Times New Roman"/>
                <w:sz w:val="26"/>
                <w:szCs w:val="26"/>
                <w:lang w:eastAsia="uk-UA"/>
              </w:rPr>
            </w:pPr>
            <w:r w:rsidRPr="002F6363">
              <w:rPr>
                <w:rFonts w:ascii="Times New Roman" w:eastAsia="Times New Roman" w:hAnsi="Times New Roman" w:cs="Times New Roman"/>
                <w:bCs/>
                <w:sz w:val="26"/>
                <w:szCs w:val="26"/>
                <w:lang w:eastAsia="uk-UA"/>
              </w:rPr>
              <w:t>6</w:t>
            </w:r>
          </w:p>
        </w:tc>
      </w:tr>
      <w:tr w:rsidR="002F6363" w:rsidRPr="002F6363" w14:paraId="7D80C8F6" w14:textId="77777777" w:rsidTr="002F6363">
        <w:tc>
          <w:tcPr>
            <w:tcW w:w="8989" w:type="dxa"/>
            <w:tcBorders>
              <w:top w:val="single" w:sz="6" w:space="0" w:color="808080"/>
              <w:left w:val="single" w:sz="6" w:space="0" w:color="808080"/>
              <w:bottom w:val="single" w:sz="6" w:space="0" w:color="808080"/>
              <w:right w:val="single" w:sz="6" w:space="0" w:color="808080"/>
            </w:tcBorders>
            <w:tcMar>
              <w:top w:w="27" w:type="dxa"/>
              <w:left w:w="27" w:type="dxa"/>
              <w:bottom w:w="27" w:type="dxa"/>
              <w:right w:w="27" w:type="dxa"/>
            </w:tcMar>
            <w:vAlign w:val="center"/>
            <w:hideMark/>
          </w:tcPr>
          <w:p w14:paraId="1B5C8DA3" w14:textId="77777777" w:rsidR="002F6363" w:rsidRPr="002F6363" w:rsidRDefault="002F6363" w:rsidP="002F6363">
            <w:pPr>
              <w:spacing w:after="0" w:line="240" w:lineRule="auto"/>
              <w:rPr>
                <w:rFonts w:ascii="Times New Roman" w:eastAsia="Times New Roman" w:hAnsi="Times New Roman" w:cs="Times New Roman"/>
                <w:sz w:val="26"/>
                <w:szCs w:val="26"/>
                <w:lang w:eastAsia="uk-UA"/>
              </w:rPr>
            </w:pPr>
            <w:r w:rsidRPr="002F6363">
              <w:rPr>
                <w:rFonts w:ascii="Times New Roman" w:eastAsia="Times New Roman" w:hAnsi="Times New Roman" w:cs="Times New Roman"/>
                <w:bCs/>
                <w:sz w:val="26"/>
                <w:szCs w:val="26"/>
                <w:lang w:eastAsia="uk-UA"/>
              </w:rPr>
              <w:t>(ВИКЛЮЧЕНО) СТ.132-1 Порушення правил дорожнього перевезення небезпечних вантажів, правил проїзду великогабаритних і великовагових т/з</w:t>
            </w:r>
          </w:p>
        </w:tc>
        <w:tc>
          <w:tcPr>
            <w:tcW w:w="850" w:type="dxa"/>
            <w:tcBorders>
              <w:top w:val="single" w:sz="6" w:space="0" w:color="808080"/>
              <w:left w:val="single" w:sz="6" w:space="0" w:color="808080"/>
              <w:bottom w:val="single" w:sz="6" w:space="0" w:color="808080"/>
              <w:right w:val="single" w:sz="6" w:space="0" w:color="808080"/>
            </w:tcBorders>
            <w:tcMar>
              <w:top w:w="27" w:type="dxa"/>
              <w:left w:w="27" w:type="dxa"/>
              <w:bottom w:w="27" w:type="dxa"/>
              <w:right w:w="27" w:type="dxa"/>
            </w:tcMar>
            <w:vAlign w:val="center"/>
            <w:hideMark/>
          </w:tcPr>
          <w:p w14:paraId="48B25C03" w14:textId="77777777" w:rsidR="002F6363" w:rsidRPr="002F6363" w:rsidRDefault="002F6363" w:rsidP="002F6363">
            <w:pPr>
              <w:spacing w:after="0" w:line="240" w:lineRule="auto"/>
              <w:jc w:val="center"/>
              <w:rPr>
                <w:rFonts w:ascii="Times New Roman" w:eastAsia="Times New Roman" w:hAnsi="Times New Roman" w:cs="Times New Roman"/>
                <w:sz w:val="26"/>
                <w:szCs w:val="26"/>
                <w:lang w:eastAsia="uk-UA"/>
              </w:rPr>
            </w:pPr>
            <w:r w:rsidRPr="002F6363">
              <w:rPr>
                <w:rFonts w:ascii="Times New Roman" w:eastAsia="Times New Roman" w:hAnsi="Times New Roman" w:cs="Times New Roman"/>
                <w:bCs/>
                <w:sz w:val="26"/>
                <w:szCs w:val="26"/>
                <w:lang w:eastAsia="uk-UA"/>
              </w:rPr>
              <w:t>5</w:t>
            </w:r>
          </w:p>
        </w:tc>
      </w:tr>
      <w:tr w:rsidR="002F6363" w:rsidRPr="002F6363" w14:paraId="301FD3A4" w14:textId="77777777" w:rsidTr="002F6363">
        <w:tc>
          <w:tcPr>
            <w:tcW w:w="8989" w:type="dxa"/>
            <w:tcBorders>
              <w:top w:val="single" w:sz="6" w:space="0" w:color="808080"/>
              <w:left w:val="single" w:sz="6" w:space="0" w:color="808080"/>
              <w:bottom w:val="single" w:sz="6" w:space="0" w:color="808080"/>
              <w:right w:val="single" w:sz="6" w:space="0" w:color="808080"/>
            </w:tcBorders>
            <w:tcMar>
              <w:top w:w="27" w:type="dxa"/>
              <w:left w:w="27" w:type="dxa"/>
              <w:bottom w:w="27" w:type="dxa"/>
              <w:right w:w="27" w:type="dxa"/>
            </w:tcMar>
            <w:vAlign w:val="center"/>
            <w:hideMark/>
          </w:tcPr>
          <w:p w14:paraId="50AA7875" w14:textId="77777777" w:rsidR="002F6363" w:rsidRPr="002F6363" w:rsidRDefault="002F6363" w:rsidP="002F6363">
            <w:pPr>
              <w:spacing w:after="0" w:line="240" w:lineRule="auto"/>
              <w:rPr>
                <w:rFonts w:ascii="Times New Roman" w:eastAsia="Times New Roman" w:hAnsi="Times New Roman" w:cs="Times New Roman"/>
                <w:sz w:val="26"/>
                <w:szCs w:val="26"/>
                <w:lang w:eastAsia="uk-UA"/>
              </w:rPr>
            </w:pPr>
            <w:r w:rsidRPr="002F6363">
              <w:rPr>
                <w:rFonts w:ascii="Times New Roman" w:eastAsia="Times New Roman" w:hAnsi="Times New Roman" w:cs="Times New Roman"/>
                <w:bCs/>
                <w:sz w:val="26"/>
                <w:szCs w:val="26"/>
                <w:lang w:eastAsia="uk-UA"/>
              </w:rPr>
              <w:t>СТ.154 Порушення правил утримання собак і котів</w:t>
            </w:r>
          </w:p>
        </w:tc>
        <w:tc>
          <w:tcPr>
            <w:tcW w:w="850" w:type="dxa"/>
            <w:tcBorders>
              <w:top w:val="single" w:sz="6" w:space="0" w:color="808080"/>
              <w:left w:val="single" w:sz="6" w:space="0" w:color="808080"/>
              <w:bottom w:val="single" w:sz="6" w:space="0" w:color="808080"/>
              <w:right w:val="single" w:sz="6" w:space="0" w:color="808080"/>
            </w:tcBorders>
            <w:tcMar>
              <w:top w:w="27" w:type="dxa"/>
              <w:left w:w="27" w:type="dxa"/>
              <w:bottom w:w="27" w:type="dxa"/>
              <w:right w:w="27" w:type="dxa"/>
            </w:tcMar>
            <w:vAlign w:val="center"/>
            <w:hideMark/>
          </w:tcPr>
          <w:p w14:paraId="36DBFA58" w14:textId="77777777" w:rsidR="002F6363" w:rsidRPr="002F6363" w:rsidRDefault="002F6363" w:rsidP="002F6363">
            <w:pPr>
              <w:spacing w:after="0" w:line="240" w:lineRule="auto"/>
              <w:jc w:val="center"/>
              <w:rPr>
                <w:rFonts w:ascii="Times New Roman" w:eastAsia="Times New Roman" w:hAnsi="Times New Roman" w:cs="Times New Roman"/>
                <w:sz w:val="26"/>
                <w:szCs w:val="26"/>
                <w:lang w:eastAsia="uk-UA"/>
              </w:rPr>
            </w:pPr>
            <w:r w:rsidRPr="002F6363">
              <w:rPr>
                <w:rFonts w:ascii="Times New Roman" w:eastAsia="Times New Roman" w:hAnsi="Times New Roman" w:cs="Times New Roman"/>
                <w:bCs/>
                <w:sz w:val="26"/>
                <w:szCs w:val="26"/>
                <w:lang w:eastAsia="uk-UA"/>
              </w:rPr>
              <w:t>5</w:t>
            </w:r>
          </w:p>
        </w:tc>
      </w:tr>
      <w:tr w:rsidR="002F6363" w:rsidRPr="002F6363" w14:paraId="22A5188B" w14:textId="77777777" w:rsidTr="002F6363">
        <w:tc>
          <w:tcPr>
            <w:tcW w:w="8989" w:type="dxa"/>
            <w:tcBorders>
              <w:top w:val="single" w:sz="6" w:space="0" w:color="808080"/>
              <w:left w:val="single" w:sz="6" w:space="0" w:color="808080"/>
              <w:bottom w:val="single" w:sz="6" w:space="0" w:color="808080"/>
              <w:right w:val="single" w:sz="6" w:space="0" w:color="808080"/>
            </w:tcBorders>
            <w:tcMar>
              <w:top w:w="27" w:type="dxa"/>
              <w:left w:w="27" w:type="dxa"/>
              <w:bottom w:w="27" w:type="dxa"/>
              <w:right w:w="27" w:type="dxa"/>
            </w:tcMar>
            <w:vAlign w:val="center"/>
            <w:hideMark/>
          </w:tcPr>
          <w:p w14:paraId="500713F8" w14:textId="77777777" w:rsidR="002F6363" w:rsidRPr="002F6363" w:rsidRDefault="002F6363" w:rsidP="002F6363">
            <w:pPr>
              <w:spacing w:after="0" w:line="240" w:lineRule="auto"/>
              <w:rPr>
                <w:rFonts w:ascii="Times New Roman" w:eastAsia="Times New Roman" w:hAnsi="Times New Roman" w:cs="Times New Roman"/>
                <w:sz w:val="26"/>
                <w:szCs w:val="26"/>
                <w:lang w:eastAsia="uk-UA"/>
              </w:rPr>
            </w:pPr>
            <w:r w:rsidRPr="002F6363">
              <w:rPr>
                <w:rFonts w:ascii="Times New Roman" w:eastAsia="Times New Roman" w:hAnsi="Times New Roman" w:cs="Times New Roman"/>
                <w:bCs/>
                <w:sz w:val="26"/>
                <w:szCs w:val="26"/>
                <w:lang w:eastAsia="uk-UA"/>
              </w:rPr>
              <w:t>СТ.187 Порушення правил адміністративного нагляду</w:t>
            </w:r>
          </w:p>
        </w:tc>
        <w:tc>
          <w:tcPr>
            <w:tcW w:w="850" w:type="dxa"/>
            <w:tcBorders>
              <w:top w:val="single" w:sz="6" w:space="0" w:color="808080"/>
              <w:left w:val="single" w:sz="6" w:space="0" w:color="808080"/>
              <w:bottom w:val="single" w:sz="6" w:space="0" w:color="808080"/>
              <w:right w:val="single" w:sz="6" w:space="0" w:color="808080"/>
            </w:tcBorders>
            <w:tcMar>
              <w:top w:w="27" w:type="dxa"/>
              <w:left w:w="27" w:type="dxa"/>
              <w:bottom w:w="27" w:type="dxa"/>
              <w:right w:w="27" w:type="dxa"/>
            </w:tcMar>
            <w:vAlign w:val="center"/>
            <w:hideMark/>
          </w:tcPr>
          <w:p w14:paraId="3A95DF52" w14:textId="77777777" w:rsidR="002F6363" w:rsidRPr="002F6363" w:rsidRDefault="002F6363" w:rsidP="002F6363">
            <w:pPr>
              <w:spacing w:after="0" w:line="240" w:lineRule="auto"/>
              <w:jc w:val="center"/>
              <w:rPr>
                <w:rFonts w:ascii="Times New Roman" w:eastAsia="Times New Roman" w:hAnsi="Times New Roman" w:cs="Times New Roman"/>
                <w:sz w:val="26"/>
                <w:szCs w:val="26"/>
                <w:lang w:eastAsia="uk-UA"/>
              </w:rPr>
            </w:pPr>
            <w:r w:rsidRPr="002F6363">
              <w:rPr>
                <w:rFonts w:ascii="Times New Roman" w:eastAsia="Times New Roman" w:hAnsi="Times New Roman" w:cs="Times New Roman"/>
                <w:bCs/>
                <w:sz w:val="26"/>
                <w:szCs w:val="26"/>
                <w:lang w:eastAsia="uk-UA"/>
              </w:rPr>
              <w:t>4</w:t>
            </w:r>
          </w:p>
        </w:tc>
      </w:tr>
      <w:tr w:rsidR="002F6363" w:rsidRPr="002F6363" w14:paraId="003CDEA1" w14:textId="77777777" w:rsidTr="002F6363">
        <w:tc>
          <w:tcPr>
            <w:tcW w:w="8989" w:type="dxa"/>
            <w:tcBorders>
              <w:top w:val="single" w:sz="6" w:space="0" w:color="808080"/>
              <w:left w:val="single" w:sz="6" w:space="0" w:color="808080"/>
              <w:bottom w:val="single" w:sz="6" w:space="0" w:color="808080"/>
              <w:right w:val="single" w:sz="6" w:space="0" w:color="808080"/>
            </w:tcBorders>
            <w:tcMar>
              <w:top w:w="27" w:type="dxa"/>
              <w:left w:w="27" w:type="dxa"/>
              <w:bottom w:w="27" w:type="dxa"/>
              <w:right w:w="27" w:type="dxa"/>
            </w:tcMar>
            <w:vAlign w:val="center"/>
            <w:hideMark/>
          </w:tcPr>
          <w:p w14:paraId="32AB5879" w14:textId="77777777" w:rsidR="002F6363" w:rsidRPr="002F6363" w:rsidRDefault="002F6363" w:rsidP="002F6363">
            <w:pPr>
              <w:spacing w:after="0" w:line="240" w:lineRule="auto"/>
              <w:rPr>
                <w:rFonts w:ascii="Times New Roman" w:eastAsia="Times New Roman" w:hAnsi="Times New Roman" w:cs="Times New Roman"/>
                <w:sz w:val="26"/>
                <w:szCs w:val="26"/>
                <w:lang w:eastAsia="uk-UA"/>
              </w:rPr>
            </w:pPr>
            <w:r w:rsidRPr="002F6363">
              <w:rPr>
                <w:rFonts w:ascii="Times New Roman" w:eastAsia="Times New Roman" w:hAnsi="Times New Roman" w:cs="Times New Roman"/>
                <w:bCs/>
                <w:sz w:val="26"/>
                <w:szCs w:val="26"/>
                <w:lang w:eastAsia="uk-UA"/>
              </w:rPr>
              <w:t>СТ.179 Розпивання пива, алкогольних, слабоалкогольних напоїв на виробництві</w:t>
            </w:r>
          </w:p>
        </w:tc>
        <w:tc>
          <w:tcPr>
            <w:tcW w:w="850" w:type="dxa"/>
            <w:tcBorders>
              <w:top w:val="single" w:sz="6" w:space="0" w:color="808080"/>
              <w:left w:val="single" w:sz="6" w:space="0" w:color="808080"/>
              <w:bottom w:val="single" w:sz="6" w:space="0" w:color="808080"/>
              <w:right w:val="single" w:sz="6" w:space="0" w:color="808080"/>
            </w:tcBorders>
            <w:tcMar>
              <w:top w:w="27" w:type="dxa"/>
              <w:left w:w="27" w:type="dxa"/>
              <w:bottom w:w="27" w:type="dxa"/>
              <w:right w:w="27" w:type="dxa"/>
            </w:tcMar>
            <w:vAlign w:val="center"/>
            <w:hideMark/>
          </w:tcPr>
          <w:p w14:paraId="726DFAD6" w14:textId="77777777" w:rsidR="002F6363" w:rsidRPr="002F6363" w:rsidRDefault="002F6363" w:rsidP="002F6363">
            <w:pPr>
              <w:spacing w:after="0" w:line="240" w:lineRule="auto"/>
              <w:jc w:val="center"/>
              <w:rPr>
                <w:rFonts w:ascii="Times New Roman" w:eastAsia="Times New Roman" w:hAnsi="Times New Roman" w:cs="Times New Roman"/>
                <w:sz w:val="26"/>
                <w:szCs w:val="26"/>
                <w:lang w:eastAsia="uk-UA"/>
              </w:rPr>
            </w:pPr>
            <w:r w:rsidRPr="002F6363">
              <w:rPr>
                <w:rFonts w:ascii="Times New Roman" w:eastAsia="Times New Roman" w:hAnsi="Times New Roman" w:cs="Times New Roman"/>
                <w:bCs/>
                <w:sz w:val="26"/>
                <w:szCs w:val="26"/>
                <w:lang w:eastAsia="uk-UA"/>
              </w:rPr>
              <w:t>4</w:t>
            </w:r>
          </w:p>
        </w:tc>
      </w:tr>
      <w:tr w:rsidR="002F6363" w:rsidRPr="002F6363" w14:paraId="37BE8F51" w14:textId="77777777" w:rsidTr="002F6363">
        <w:tc>
          <w:tcPr>
            <w:tcW w:w="8989" w:type="dxa"/>
            <w:tcBorders>
              <w:top w:val="single" w:sz="6" w:space="0" w:color="808080"/>
              <w:left w:val="single" w:sz="6" w:space="0" w:color="808080"/>
              <w:bottom w:val="single" w:sz="6" w:space="0" w:color="808080"/>
              <w:right w:val="single" w:sz="6" w:space="0" w:color="808080"/>
            </w:tcBorders>
            <w:tcMar>
              <w:top w:w="27" w:type="dxa"/>
              <w:left w:w="27" w:type="dxa"/>
              <w:bottom w:w="27" w:type="dxa"/>
              <w:right w:w="27" w:type="dxa"/>
            </w:tcMar>
            <w:vAlign w:val="center"/>
            <w:hideMark/>
          </w:tcPr>
          <w:p w14:paraId="3A3575C5" w14:textId="77777777" w:rsidR="002F6363" w:rsidRPr="002F6363" w:rsidRDefault="002F6363" w:rsidP="002F6363">
            <w:pPr>
              <w:spacing w:after="0" w:line="240" w:lineRule="auto"/>
              <w:rPr>
                <w:rFonts w:ascii="Times New Roman" w:eastAsia="Times New Roman" w:hAnsi="Times New Roman" w:cs="Times New Roman"/>
                <w:sz w:val="26"/>
                <w:szCs w:val="26"/>
                <w:lang w:eastAsia="uk-UA"/>
              </w:rPr>
            </w:pPr>
            <w:r w:rsidRPr="002F6363">
              <w:rPr>
                <w:rFonts w:ascii="Times New Roman" w:eastAsia="Times New Roman" w:hAnsi="Times New Roman" w:cs="Times New Roman"/>
                <w:bCs/>
                <w:sz w:val="26"/>
                <w:szCs w:val="26"/>
                <w:lang w:eastAsia="uk-UA"/>
              </w:rPr>
              <w:t>СТ.182 Порушення тиші в громадських місцях</w:t>
            </w:r>
          </w:p>
        </w:tc>
        <w:tc>
          <w:tcPr>
            <w:tcW w:w="850" w:type="dxa"/>
            <w:tcBorders>
              <w:top w:val="single" w:sz="6" w:space="0" w:color="808080"/>
              <w:left w:val="single" w:sz="6" w:space="0" w:color="808080"/>
              <w:bottom w:val="single" w:sz="6" w:space="0" w:color="808080"/>
              <w:right w:val="single" w:sz="6" w:space="0" w:color="808080"/>
            </w:tcBorders>
            <w:tcMar>
              <w:top w:w="27" w:type="dxa"/>
              <w:left w:w="27" w:type="dxa"/>
              <w:bottom w:w="27" w:type="dxa"/>
              <w:right w:w="27" w:type="dxa"/>
            </w:tcMar>
            <w:vAlign w:val="center"/>
            <w:hideMark/>
          </w:tcPr>
          <w:p w14:paraId="2FF3D1A6" w14:textId="77777777" w:rsidR="002F6363" w:rsidRPr="002F6363" w:rsidRDefault="002F6363" w:rsidP="002F6363">
            <w:pPr>
              <w:spacing w:after="0" w:line="240" w:lineRule="auto"/>
              <w:jc w:val="center"/>
              <w:rPr>
                <w:rFonts w:ascii="Times New Roman" w:eastAsia="Times New Roman" w:hAnsi="Times New Roman" w:cs="Times New Roman"/>
                <w:sz w:val="26"/>
                <w:szCs w:val="26"/>
                <w:lang w:eastAsia="uk-UA"/>
              </w:rPr>
            </w:pPr>
            <w:r w:rsidRPr="002F6363">
              <w:rPr>
                <w:rFonts w:ascii="Times New Roman" w:eastAsia="Times New Roman" w:hAnsi="Times New Roman" w:cs="Times New Roman"/>
                <w:bCs/>
                <w:sz w:val="26"/>
                <w:szCs w:val="26"/>
                <w:lang w:eastAsia="uk-UA"/>
              </w:rPr>
              <w:t>3</w:t>
            </w:r>
          </w:p>
        </w:tc>
      </w:tr>
      <w:tr w:rsidR="002F6363" w:rsidRPr="002F6363" w14:paraId="462EC6D8" w14:textId="77777777" w:rsidTr="002F6363">
        <w:tc>
          <w:tcPr>
            <w:tcW w:w="8989" w:type="dxa"/>
            <w:tcBorders>
              <w:top w:val="single" w:sz="6" w:space="0" w:color="808080"/>
              <w:left w:val="single" w:sz="6" w:space="0" w:color="808080"/>
              <w:bottom w:val="single" w:sz="6" w:space="0" w:color="808080"/>
              <w:right w:val="single" w:sz="6" w:space="0" w:color="808080"/>
            </w:tcBorders>
            <w:tcMar>
              <w:top w:w="27" w:type="dxa"/>
              <w:left w:w="27" w:type="dxa"/>
              <w:bottom w:w="27" w:type="dxa"/>
              <w:right w:w="27" w:type="dxa"/>
            </w:tcMar>
            <w:vAlign w:val="center"/>
            <w:hideMark/>
          </w:tcPr>
          <w:p w14:paraId="248CF13E" w14:textId="77777777" w:rsidR="002F6363" w:rsidRPr="002F6363" w:rsidRDefault="002F6363" w:rsidP="002F6363">
            <w:pPr>
              <w:spacing w:after="0" w:line="240" w:lineRule="auto"/>
              <w:rPr>
                <w:rFonts w:ascii="Times New Roman" w:eastAsia="Times New Roman" w:hAnsi="Times New Roman" w:cs="Times New Roman"/>
                <w:sz w:val="26"/>
                <w:szCs w:val="26"/>
                <w:lang w:eastAsia="uk-UA"/>
              </w:rPr>
            </w:pPr>
            <w:r w:rsidRPr="002F6363">
              <w:rPr>
                <w:rFonts w:ascii="Times New Roman" w:eastAsia="Times New Roman" w:hAnsi="Times New Roman" w:cs="Times New Roman"/>
                <w:bCs/>
                <w:sz w:val="26"/>
                <w:szCs w:val="26"/>
                <w:lang w:eastAsia="uk-UA"/>
              </w:rPr>
              <w:t>СТ.127 Поруш. правил дорожнього руху пішоходами, велосипедистами та особами, які керують гужовим транспортом, і погоничами тварин</w:t>
            </w:r>
          </w:p>
        </w:tc>
        <w:tc>
          <w:tcPr>
            <w:tcW w:w="850" w:type="dxa"/>
            <w:tcBorders>
              <w:top w:val="single" w:sz="6" w:space="0" w:color="808080"/>
              <w:left w:val="single" w:sz="6" w:space="0" w:color="808080"/>
              <w:bottom w:val="single" w:sz="6" w:space="0" w:color="808080"/>
              <w:right w:val="single" w:sz="6" w:space="0" w:color="808080"/>
            </w:tcBorders>
            <w:tcMar>
              <w:top w:w="27" w:type="dxa"/>
              <w:left w:w="27" w:type="dxa"/>
              <w:bottom w:w="27" w:type="dxa"/>
              <w:right w:w="27" w:type="dxa"/>
            </w:tcMar>
            <w:vAlign w:val="center"/>
            <w:hideMark/>
          </w:tcPr>
          <w:p w14:paraId="4E0F90B1" w14:textId="77777777" w:rsidR="002F6363" w:rsidRPr="002F6363" w:rsidRDefault="002F6363" w:rsidP="002F6363">
            <w:pPr>
              <w:spacing w:after="0" w:line="240" w:lineRule="auto"/>
              <w:jc w:val="center"/>
              <w:rPr>
                <w:rFonts w:ascii="Times New Roman" w:eastAsia="Times New Roman" w:hAnsi="Times New Roman" w:cs="Times New Roman"/>
                <w:sz w:val="26"/>
                <w:szCs w:val="26"/>
                <w:lang w:eastAsia="uk-UA"/>
              </w:rPr>
            </w:pPr>
            <w:r w:rsidRPr="002F6363">
              <w:rPr>
                <w:rFonts w:ascii="Times New Roman" w:eastAsia="Times New Roman" w:hAnsi="Times New Roman" w:cs="Times New Roman"/>
                <w:bCs/>
                <w:sz w:val="26"/>
                <w:szCs w:val="26"/>
                <w:lang w:eastAsia="uk-UA"/>
              </w:rPr>
              <w:t>2</w:t>
            </w:r>
          </w:p>
        </w:tc>
      </w:tr>
      <w:tr w:rsidR="002F6363" w:rsidRPr="002F6363" w14:paraId="73B1B9BD" w14:textId="77777777" w:rsidTr="002F6363">
        <w:tc>
          <w:tcPr>
            <w:tcW w:w="8989" w:type="dxa"/>
            <w:tcBorders>
              <w:top w:val="single" w:sz="6" w:space="0" w:color="808080"/>
              <w:left w:val="single" w:sz="6" w:space="0" w:color="808080"/>
              <w:bottom w:val="single" w:sz="6" w:space="0" w:color="808080"/>
              <w:right w:val="single" w:sz="6" w:space="0" w:color="808080"/>
            </w:tcBorders>
            <w:tcMar>
              <w:top w:w="27" w:type="dxa"/>
              <w:left w:w="27" w:type="dxa"/>
              <w:bottom w:w="27" w:type="dxa"/>
              <w:right w:w="27" w:type="dxa"/>
            </w:tcMar>
            <w:vAlign w:val="center"/>
            <w:hideMark/>
          </w:tcPr>
          <w:p w14:paraId="0B8F1F91" w14:textId="77777777" w:rsidR="002F6363" w:rsidRPr="002F6363" w:rsidRDefault="002F6363" w:rsidP="002F6363">
            <w:pPr>
              <w:spacing w:after="0" w:line="240" w:lineRule="auto"/>
              <w:rPr>
                <w:rFonts w:ascii="Times New Roman" w:eastAsia="Times New Roman" w:hAnsi="Times New Roman" w:cs="Times New Roman"/>
                <w:sz w:val="26"/>
                <w:szCs w:val="26"/>
                <w:lang w:eastAsia="uk-UA"/>
              </w:rPr>
            </w:pPr>
            <w:r w:rsidRPr="002F6363">
              <w:rPr>
                <w:rFonts w:ascii="Times New Roman" w:eastAsia="Times New Roman" w:hAnsi="Times New Roman" w:cs="Times New Roman"/>
                <w:bCs/>
                <w:sz w:val="26"/>
                <w:szCs w:val="26"/>
                <w:lang w:eastAsia="uk-UA"/>
              </w:rPr>
              <w:t>СТ.123 Порушення правил руху через залізничні переїзди</w:t>
            </w:r>
          </w:p>
        </w:tc>
        <w:tc>
          <w:tcPr>
            <w:tcW w:w="850" w:type="dxa"/>
            <w:tcBorders>
              <w:top w:val="single" w:sz="6" w:space="0" w:color="808080"/>
              <w:left w:val="single" w:sz="6" w:space="0" w:color="808080"/>
              <w:bottom w:val="single" w:sz="6" w:space="0" w:color="808080"/>
              <w:right w:val="single" w:sz="6" w:space="0" w:color="808080"/>
            </w:tcBorders>
            <w:tcMar>
              <w:top w:w="27" w:type="dxa"/>
              <w:left w:w="27" w:type="dxa"/>
              <w:bottom w:w="27" w:type="dxa"/>
              <w:right w:w="27" w:type="dxa"/>
            </w:tcMar>
            <w:vAlign w:val="center"/>
            <w:hideMark/>
          </w:tcPr>
          <w:p w14:paraId="0CBAC204" w14:textId="77777777" w:rsidR="002F6363" w:rsidRPr="002F6363" w:rsidRDefault="002F6363" w:rsidP="002F6363">
            <w:pPr>
              <w:spacing w:after="0" w:line="240" w:lineRule="auto"/>
              <w:jc w:val="center"/>
              <w:rPr>
                <w:rFonts w:ascii="Times New Roman" w:eastAsia="Times New Roman" w:hAnsi="Times New Roman" w:cs="Times New Roman"/>
                <w:sz w:val="26"/>
                <w:szCs w:val="26"/>
                <w:lang w:eastAsia="uk-UA"/>
              </w:rPr>
            </w:pPr>
            <w:r w:rsidRPr="002F6363">
              <w:rPr>
                <w:rFonts w:ascii="Times New Roman" w:eastAsia="Times New Roman" w:hAnsi="Times New Roman" w:cs="Times New Roman"/>
                <w:bCs/>
                <w:sz w:val="26"/>
                <w:szCs w:val="26"/>
                <w:lang w:eastAsia="uk-UA"/>
              </w:rPr>
              <w:t>2</w:t>
            </w:r>
          </w:p>
        </w:tc>
      </w:tr>
      <w:tr w:rsidR="002F6363" w:rsidRPr="002F6363" w14:paraId="55C8AA4D" w14:textId="77777777" w:rsidTr="002F6363">
        <w:tc>
          <w:tcPr>
            <w:tcW w:w="8989" w:type="dxa"/>
            <w:tcBorders>
              <w:top w:val="single" w:sz="6" w:space="0" w:color="808080"/>
              <w:left w:val="single" w:sz="6" w:space="0" w:color="808080"/>
              <w:bottom w:val="single" w:sz="6" w:space="0" w:color="808080"/>
              <w:right w:val="single" w:sz="6" w:space="0" w:color="808080"/>
            </w:tcBorders>
            <w:tcMar>
              <w:top w:w="27" w:type="dxa"/>
              <w:left w:w="27" w:type="dxa"/>
              <w:bottom w:w="27" w:type="dxa"/>
              <w:right w:w="27" w:type="dxa"/>
            </w:tcMar>
            <w:vAlign w:val="center"/>
            <w:hideMark/>
          </w:tcPr>
          <w:p w14:paraId="042F80E6" w14:textId="77777777" w:rsidR="002F6363" w:rsidRPr="002F6363" w:rsidRDefault="002F6363" w:rsidP="002F6363">
            <w:pPr>
              <w:spacing w:after="0" w:line="240" w:lineRule="auto"/>
              <w:rPr>
                <w:rFonts w:ascii="Times New Roman" w:eastAsia="Times New Roman" w:hAnsi="Times New Roman" w:cs="Times New Roman"/>
                <w:sz w:val="26"/>
                <w:szCs w:val="26"/>
                <w:lang w:eastAsia="uk-UA"/>
              </w:rPr>
            </w:pPr>
            <w:r w:rsidRPr="002F6363">
              <w:rPr>
                <w:rFonts w:ascii="Times New Roman" w:eastAsia="Times New Roman" w:hAnsi="Times New Roman" w:cs="Times New Roman"/>
                <w:bCs/>
                <w:sz w:val="26"/>
                <w:szCs w:val="26"/>
                <w:lang w:eastAsia="uk-UA"/>
              </w:rPr>
              <w:t>1560000</w:t>
            </w:r>
          </w:p>
        </w:tc>
        <w:tc>
          <w:tcPr>
            <w:tcW w:w="850" w:type="dxa"/>
            <w:tcBorders>
              <w:top w:val="single" w:sz="6" w:space="0" w:color="808080"/>
              <w:left w:val="single" w:sz="6" w:space="0" w:color="808080"/>
              <w:bottom w:val="single" w:sz="6" w:space="0" w:color="808080"/>
              <w:right w:val="single" w:sz="6" w:space="0" w:color="808080"/>
            </w:tcBorders>
            <w:tcMar>
              <w:top w:w="27" w:type="dxa"/>
              <w:left w:w="27" w:type="dxa"/>
              <w:bottom w:w="27" w:type="dxa"/>
              <w:right w:w="27" w:type="dxa"/>
            </w:tcMar>
            <w:vAlign w:val="center"/>
            <w:hideMark/>
          </w:tcPr>
          <w:p w14:paraId="2D70A723" w14:textId="77777777" w:rsidR="002F6363" w:rsidRPr="002F6363" w:rsidRDefault="002F6363" w:rsidP="002F6363">
            <w:pPr>
              <w:spacing w:after="0" w:line="240" w:lineRule="auto"/>
              <w:jc w:val="center"/>
              <w:rPr>
                <w:rFonts w:ascii="Times New Roman" w:eastAsia="Times New Roman" w:hAnsi="Times New Roman" w:cs="Times New Roman"/>
                <w:sz w:val="26"/>
                <w:szCs w:val="26"/>
                <w:lang w:eastAsia="uk-UA"/>
              </w:rPr>
            </w:pPr>
            <w:r w:rsidRPr="002F6363">
              <w:rPr>
                <w:rFonts w:ascii="Times New Roman" w:eastAsia="Times New Roman" w:hAnsi="Times New Roman" w:cs="Times New Roman"/>
                <w:bCs/>
                <w:sz w:val="26"/>
                <w:szCs w:val="26"/>
                <w:lang w:eastAsia="uk-UA"/>
              </w:rPr>
              <w:t>2</w:t>
            </w:r>
          </w:p>
        </w:tc>
      </w:tr>
      <w:tr w:rsidR="002F6363" w:rsidRPr="002F6363" w14:paraId="5A74690A" w14:textId="77777777" w:rsidTr="002F6363">
        <w:tc>
          <w:tcPr>
            <w:tcW w:w="8989" w:type="dxa"/>
            <w:tcBorders>
              <w:top w:val="single" w:sz="6" w:space="0" w:color="808080"/>
              <w:left w:val="single" w:sz="6" w:space="0" w:color="808080"/>
              <w:bottom w:val="single" w:sz="6" w:space="0" w:color="808080"/>
              <w:right w:val="single" w:sz="6" w:space="0" w:color="808080"/>
            </w:tcBorders>
            <w:tcMar>
              <w:top w:w="27" w:type="dxa"/>
              <w:left w:w="27" w:type="dxa"/>
              <w:bottom w:w="27" w:type="dxa"/>
              <w:right w:w="27" w:type="dxa"/>
            </w:tcMar>
            <w:vAlign w:val="center"/>
            <w:hideMark/>
          </w:tcPr>
          <w:p w14:paraId="0E3A3BD8" w14:textId="77777777" w:rsidR="002F6363" w:rsidRPr="002F6363" w:rsidRDefault="002F6363" w:rsidP="002F6363">
            <w:pPr>
              <w:spacing w:after="0" w:line="240" w:lineRule="auto"/>
              <w:rPr>
                <w:rFonts w:ascii="Times New Roman" w:eastAsia="Times New Roman" w:hAnsi="Times New Roman" w:cs="Times New Roman"/>
                <w:sz w:val="26"/>
                <w:szCs w:val="26"/>
                <w:lang w:eastAsia="uk-UA"/>
              </w:rPr>
            </w:pPr>
            <w:r w:rsidRPr="002F6363">
              <w:rPr>
                <w:rFonts w:ascii="Times New Roman" w:eastAsia="Times New Roman" w:hAnsi="Times New Roman" w:cs="Times New Roman"/>
                <w:bCs/>
                <w:sz w:val="26"/>
                <w:szCs w:val="26"/>
                <w:lang w:eastAsia="uk-UA"/>
              </w:rPr>
              <w:t>СТ.122-2 Невиконання водіями вимог про зупинку</w:t>
            </w:r>
          </w:p>
        </w:tc>
        <w:tc>
          <w:tcPr>
            <w:tcW w:w="850" w:type="dxa"/>
            <w:tcBorders>
              <w:top w:val="single" w:sz="6" w:space="0" w:color="808080"/>
              <w:left w:val="single" w:sz="6" w:space="0" w:color="808080"/>
              <w:bottom w:val="single" w:sz="6" w:space="0" w:color="808080"/>
              <w:right w:val="single" w:sz="6" w:space="0" w:color="808080"/>
            </w:tcBorders>
            <w:tcMar>
              <w:top w:w="27" w:type="dxa"/>
              <w:left w:w="27" w:type="dxa"/>
              <w:bottom w:w="27" w:type="dxa"/>
              <w:right w:w="27" w:type="dxa"/>
            </w:tcMar>
            <w:vAlign w:val="center"/>
            <w:hideMark/>
          </w:tcPr>
          <w:p w14:paraId="6B168836" w14:textId="77777777" w:rsidR="002F6363" w:rsidRPr="002F6363" w:rsidRDefault="002F6363" w:rsidP="002F6363">
            <w:pPr>
              <w:spacing w:after="0" w:line="240" w:lineRule="auto"/>
              <w:jc w:val="center"/>
              <w:rPr>
                <w:rFonts w:ascii="Times New Roman" w:eastAsia="Times New Roman" w:hAnsi="Times New Roman" w:cs="Times New Roman"/>
                <w:sz w:val="26"/>
                <w:szCs w:val="26"/>
                <w:lang w:eastAsia="uk-UA"/>
              </w:rPr>
            </w:pPr>
            <w:r w:rsidRPr="002F6363">
              <w:rPr>
                <w:rFonts w:ascii="Times New Roman" w:eastAsia="Times New Roman" w:hAnsi="Times New Roman" w:cs="Times New Roman"/>
                <w:bCs/>
                <w:sz w:val="26"/>
                <w:szCs w:val="26"/>
                <w:lang w:eastAsia="uk-UA"/>
              </w:rPr>
              <w:t>1</w:t>
            </w:r>
          </w:p>
        </w:tc>
      </w:tr>
      <w:tr w:rsidR="002F6363" w:rsidRPr="002F6363" w14:paraId="540CF6F3" w14:textId="77777777" w:rsidTr="002F6363">
        <w:tc>
          <w:tcPr>
            <w:tcW w:w="8989" w:type="dxa"/>
            <w:tcBorders>
              <w:top w:val="single" w:sz="6" w:space="0" w:color="808080"/>
              <w:left w:val="single" w:sz="6" w:space="0" w:color="808080"/>
              <w:bottom w:val="single" w:sz="6" w:space="0" w:color="808080"/>
              <w:right w:val="single" w:sz="6" w:space="0" w:color="808080"/>
            </w:tcBorders>
            <w:tcMar>
              <w:top w:w="27" w:type="dxa"/>
              <w:left w:w="27" w:type="dxa"/>
              <w:bottom w:w="27" w:type="dxa"/>
              <w:right w:w="27" w:type="dxa"/>
            </w:tcMar>
            <w:vAlign w:val="center"/>
            <w:hideMark/>
          </w:tcPr>
          <w:p w14:paraId="3EEE945A" w14:textId="77777777" w:rsidR="002F6363" w:rsidRPr="002F6363" w:rsidRDefault="002F6363" w:rsidP="002F6363">
            <w:pPr>
              <w:spacing w:after="0" w:line="240" w:lineRule="auto"/>
              <w:rPr>
                <w:rFonts w:ascii="Times New Roman" w:eastAsia="Times New Roman" w:hAnsi="Times New Roman" w:cs="Times New Roman"/>
                <w:sz w:val="26"/>
                <w:szCs w:val="26"/>
                <w:lang w:eastAsia="uk-UA"/>
              </w:rPr>
            </w:pPr>
            <w:r w:rsidRPr="002F6363">
              <w:rPr>
                <w:rFonts w:ascii="Times New Roman" w:eastAsia="Times New Roman" w:hAnsi="Times New Roman" w:cs="Times New Roman"/>
                <w:bCs/>
                <w:sz w:val="26"/>
                <w:szCs w:val="26"/>
                <w:lang w:eastAsia="uk-UA"/>
              </w:rPr>
              <w:t>СТ.164 Порушення порядку провадження господарської діяльності</w:t>
            </w:r>
          </w:p>
        </w:tc>
        <w:tc>
          <w:tcPr>
            <w:tcW w:w="850" w:type="dxa"/>
            <w:tcBorders>
              <w:top w:val="single" w:sz="6" w:space="0" w:color="808080"/>
              <w:left w:val="single" w:sz="6" w:space="0" w:color="808080"/>
              <w:bottom w:val="single" w:sz="6" w:space="0" w:color="808080"/>
              <w:right w:val="single" w:sz="6" w:space="0" w:color="808080"/>
            </w:tcBorders>
            <w:tcMar>
              <w:top w:w="27" w:type="dxa"/>
              <w:left w:w="27" w:type="dxa"/>
              <w:bottom w:w="27" w:type="dxa"/>
              <w:right w:w="27" w:type="dxa"/>
            </w:tcMar>
            <w:vAlign w:val="center"/>
            <w:hideMark/>
          </w:tcPr>
          <w:p w14:paraId="61BE13DD" w14:textId="77777777" w:rsidR="002F6363" w:rsidRPr="002F6363" w:rsidRDefault="002F6363" w:rsidP="002F6363">
            <w:pPr>
              <w:spacing w:after="0" w:line="240" w:lineRule="auto"/>
              <w:jc w:val="center"/>
              <w:rPr>
                <w:rFonts w:ascii="Times New Roman" w:eastAsia="Times New Roman" w:hAnsi="Times New Roman" w:cs="Times New Roman"/>
                <w:sz w:val="26"/>
                <w:szCs w:val="26"/>
                <w:lang w:eastAsia="uk-UA"/>
              </w:rPr>
            </w:pPr>
            <w:r w:rsidRPr="002F6363">
              <w:rPr>
                <w:rFonts w:ascii="Times New Roman" w:eastAsia="Times New Roman" w:hAnsi="Times New Roman" w:cs="Times New Roman"/>
                <w:bCs/>
                <w:sz w:val="26"/>
                <w:szCs w:val="26"/>
                <w:lang w:eastAsia="uk-UA"/>
              </w:rPr>
              <w:t>1</w:t>
            </w:r>
          </w:p>
        </w:tc>
      </w:tr>
      <w:tr w:rsidR="002F6363" w:rsidRPr="002F6363" w14:paraId="08EA37B5" w14:textId="77777777" w:rsidTr="002F6363">
        <w:tc>
          <w:tcPr>
            <w:tcW w:w="8989" w:type="dxa"/>
            <w:tcBorders>
              <w:top w:val="single" w:sz="6" w:space="0" w:color="808080"/>
              <w:left w:val="single" w:sz="6" w:space="0" w:color="808080"/>
              <w:bottom w:val="single" w:sz="6" w:space="0" w:color="808080"/>
              <w:right w:val="single" w:sz="6" w:space="0" w:color="808080"/>
            </w:tcBorders>
            <w:tcMar>
              <w:top w:w="27" w:type="dxa"/>
              <w:left w:w="27" w:type="dxa"/>
              <w:bottom w:w="27" w:type="dxa"/>
              <w:right w:w="27" w:type="dxa"/>
            </w:tcMar>
            <w:vAlign w:val="center"/>
            <w:hideMark/>
          </w:tcPr>
          <w:p w14:paraId="106AB72D" w14:textId="77777777" w:rsidR="002F6363" w:rsidRPr="002F6363" w:rsidRDefault="002F6363" w:rsidP="002F6363">
            <w:pPr>
              <w:spacing w:after="0" w:line="240" w:lineRule="auto"/>
              <w:rPr>
                <w:rFonts w:ascii="Times New Roman" w:eastAsia="Times New Roman" w:hAnsi="Times New Roman" w:cs="Times New Roman"/>
                <w:sz w:val="26"/>
                <w:szCs w:val="26"/>
                <w:lang w:eastAsia="uk-UA"/>
              </w:rPr>
            </w:pPr>
            <w:r w:rsidRPr="002F6363">
              <w:rPr>
                <w:rFonts w:ascii="Times New Roman" w:eastAsia="Times New Roman" w:hAnsi="Times New Roman" w:cs="Times New Roman"/>
                <w:bCs/>
                <w:sz w:val="26"/>
                <w:szCs w:val="26"/>
                <w:lang w:eastAsia="uk-UA"/>
              </w:rPr>
              <w:t>СТ.186 Самоуправство</w:t>
            </w:r>
          </w:p>
        </w:tc>
        <w:tc>
          <w:tcPr>
            <w:tcW w:w="850" w:type="dxa"/>
            <w:tcBorders>
              <w:top w:val="single" w:sz="6" w:space="0" w:color="808080"/>
              <w:left w:val="single" w:sz="6" w:space="0" w:color="808080"/>
              <w:bottom w:val="single" w:sz="6" w:space="0" w:color="808080"/>
              <w:right w:val="single" w:sz="6" w:space="0" w:color="808080"/>
            </w:tcBorders>
            <w:tcMar>
              <w:top w:w="27" w:type="dxa"/>
              <w:left w:w="27" w:type="dxa"/>
              <w:bottom w:w="27" w:type="dxa"/>
              <w:right w:w="27" w:type="dxa"/>
            </w:tcMar>
            <w:vAlign w:val="center"/>
            <w:hideMark/>
          </w:tcPr>
          <w:p w14:paraId="6901E63A" w14:textId="77777777" w:rsidR="002F6363" w:rsidRPr="002F6363" w:rsidRDefault="002F6363" w:rsidP="002F6363">
            <w:pPr>
              <w:spacing w:after="0" w:line="240" w:lineRule="auto"/>
              <w:jc w:val="center"/>
              <w:rPr>
                <w:rFonts w:ascii="Times New Roman" w:eastAsia="Times New Roman" w:hAnsi="Times New Roman" w:cs="Times New Roman"/>
                <w:sz w:val="26"/>
                <w:szCs w:val="26"/>
                <w:lang w:eastAsia="uk-UA"/>
              </w:rPr>
            </w:pPr>
            <w:r w:rsidRPr="002F6363">
              <w:rPr>
                <w:rFonts w:ascii="Times New Roman" w:eastAsia="Times New Roman" w:hAnsi="Times New Roman" w:cs="Times New Roman"/>
                <w:bCs/>
                <w:sz w:val="26"/>
                <w:szCs w:val="26"/>
                <w:lang w:eastAsia="uk-UA"/>
              </w:rPr>
              <w:t>1</w:t>
            </w:r>
          </w:p>
        </w:tc>
      </w:tr>
      <w:tr w:rsidR="002F6363" w:rsidRPr="002F6363" w14:paraId="25C5837D" w14:textId="77777777" w:rsidTr="002F6363">
        <w:tc>
          <w:tcPr>
            <w:tcW w:w="8989" w:type="dxa"/>
            <w:tcBorders>
              <w:top w:val="single" w:sz="6" w:space="0" w:color="808080"/>
              <w:left w:val="single" w:sz="6" w:space="0" w:color="808080"/>
              <w:bottom w:val="single" w:sz="6" w:space="0" w:color="808080"/>
              <w:right w:val="single" w:sz="6" w:space="0" w:color="808080"/>
            </w:tcBorders>
            <w:tcMar>
              <w:top w:w="27" w:type="dxa"/>
              <w:left w:w="27" w:type="dxa"/>
              <w:bottom w:w="27" w:type="dxa"/>
              <w:right w:w="27" w:type="dxa"/>
            </w:tcMar>
            <w:vAlign w:val="center"/>
            <w:hideMark/>
          </w:tcPr>
          <w:p w14:paraId="1C67DF2A" w14:textId="77777777" w:rsidR="002F6363" w:rsidRPr="002F6363" w:rsidRDefault="002F6363" w:rsidP="002F6363">
            <w:pPr>
              <w:spacing w:after="0" w:line="240" w:lineRule="auto"/>
              <w:rPr>
                <w:rFonts w:ascii="Times New Roman" w:eastAsia="Times New Roman" w:hAnsi="Times New Roman" w:cs="Times New Roman"/>
                <w:sz w:val="26"/>
                <w:szCs w:val="26"/>
                <w:lang w:eastAsia="uk-UA"/>
              </w:rPr>
            </w:pPr>
            <w:r w:rsidRPr="002F6363">
              <w:rPr>
                <w:rFonts w:ascii="Times New Roman" w:eastAsia="Times New Roman" w:hAnsi="Times New Roman" w:cs="Times New Roman"/>
                <w:bCs/>
                <w:sz w:val="26"/>
                <w:szCs w:val="26"/>
                <w:lang w:eastAsia="uk-UA"/>
              </w:rPr>
              <w:t xml:space="preserve">СТ.132 </w:t>
            </w:r>
            <w:proofErr w:type="spellStart"/>
            <w:r w:rsidRPr="002F6363">
              <w:rPr>
                <w:rFonts w:ascii="Times New Roman" w:eastAsia="Times New Roman" w:hAnsi="Times New Roman" w:cs="Times New Roman"/>
                <w:bCs/>
                <w:sz w:val="26"/>
                <w:szCs w:val="26"/>
                <w:lang w:eastAsia="uk-UA"/>
              </w:rPr>
              <w:t>Самов</w:t>
            </w:r>
            <w:proofErr w:type="spellEnd"/>
            <w:r w:rsidRPr="002F6363">
              <w:rPr>
                <w:rFonts w:ascii="Times New Roman" w:eastAsia="Times New Roman" w:hAnsi="Times New Roman" w:cs="Times New Roman"/>
                <w:bCs/>
                <w:sz w:val="26"/>
                <w:szCs w:val="26"/>
                <w:lang w:eastAsia="uk-UA"/>
              </w:rPr>
              <w:t xml:space="preserve">. використання ТЗ, машин, </w:t>
            </w:r>
            <w:proofErr w:type="spellStart"/>
            <w:r w:rsidRPr="002F6363">
              <w:rPr>
                <w:rFonts w:ascii="Times New Roman" w:eastAsia="Times New Roman" w:hAnsi="Times New Roman" w:cs="Times New Roman"/>
                <w:bCs/>
                <w:sz w:val="26"/>
                <w:szCs w:val="26"/>
                <w:lang w:eastAsia="uk-UA"/>
              </w:rPr>
              <w:t>механ</w:t>
            </w:r>
            <w:proofErr w:type="spellEnd"/>
            <w:r w:rsidRPr="002F6363">
              <w:rPr>
                <w:rFonts w:ascii="Times New Roman" w:eastAsia="Times New Roman" w:hAnsi="Times New Roman" w:cs="Times New Roman"/>
                <w:bCs/>
                <w:sz w:val="26"/>
                <w:szCs w:val="26"/>
                <w:lang w:eastAsia="uk-UA"/>
              </w:rPr>
              <w:t xml:space="preserve">., або збереження в невстановлених місцях </w:t>
            </w:r>
          </w:p>
        </w:tc>
        <w:tc>
          <w:tcPr>
            <w:tcW w:w="850" w:type="dxa"/>
            <w:tcBorders>
              <w:top w:val="single" w:sz="6" w:space="0" w:color="808080"/>
              <w:left w:val="single" w:sz="6" w:space="0" w:color="808080"/>
              <w:bottom w:val="single" w:sz="6" w:space="0" w:color="808080"/>
              <w:right w:val="single" w:sz="6" w:space="0" w:color="808080"/>
            </w:tcBorders>
            <w:tcMar>
              <w:top w:w="27" w:type="dxa"/>
              <w:left w:w="27" w:type="dxa"/>
              <w:bottom w:w="27" w:type="dxa"/>
              <w:right w:w="27" w:type="dxa"/>
            </w:tcMar>
            <w:vAlign w:val="center"/>
            <w:hideMark/>
          </w:tcPr>
          <w:p w14:paraId="57E921E0" w14:textId="77777777" w:rsidR="002F6363" w:rsidRPr="002F6363" w:rsidRDefault="002F6363" w:rsidP="002F6363">
            <w:pPr>
              <w:spacing w:after="0" w:line="240" w:lineRule="auto"/>
              <w:jc w:val="center"/>
              <w:rPr>
                <w:rFonts w:ascii="Times New Roman" w:eastAsia="Times New Roman" w:hAnsi="Times New Roman" w:cs="Times New Roman"/>
                <w:sz w:val="26"/>
                <w:szCs w:val="26"/>
                <w:lang w:eastAsia="uk-UA"/>
              </w:rPr>
            </w:pPr>
            <w:r w:rsidRPr="002F6363">
              <w:rPr>
                <w:rFonts w:ascii="Times New Roman" w:eastAsia="Times New Roman" w:hAnsi="Times New Roman" w:cs="Times New Roman"/>
                <w:bCs/>
                <w:sz w:val="26"/>
                <w:szCs w:val="26"/>
                <w:lang w:eastAsia="uk-UA"/>
              </w:rPr>
              <w:t>1</w:t>
            </w:r>
          </w:p>
        </w:tc>
      </w:tr>
    </w:tbl>
    <w:p w14:paraId="25522894" w14:textId="77777777" w:rsidR="002F6363" w:rsidRPr="002F6363" w:rsidRDefault="002F6363" w:rsidP="002F6363">
      <w:pPr>
        <w:spacing w:after="0" w:line="240" w:lineRule="atLeast"/>
        <w:ind w:left="-709" w:firstLine="993"/>
        <w:jc w:val="both"/>
        <w:rPr>
          <w:rFonts w:ascii="Times New Roman" w:eastAsia="Times New Roman" w:hAnsi="Times New Roman" w:cs="Times New Roman"/>
          <w:sz w:val="28"/>
          <w:szCs w:val="28"/>
          <w:lang w:eastAsia="uk-UA"/>
        </w:rPr>
      </w:pPr>
    </w:p>
    <w:p w14:paraId="5BEB8B42" w14:textId="77777777" w:rsidR="002F6363" w:rsidRPr="002F6363" w:rsidRDefault="002F6363" w:rsidP="002F6363">
      <w:pPr>
        <w:spacing w:after="0" w:line="240" w:lineRule="atLeast"/>
        <w:ind w:left="-709" w:firstLine="993"/>
        <w:jc w:val="both"/>
        <w:rPr>
          <w:rFonts w:ascii="Times New Roman" w:eastAsia="Times New Roman" w:hAnsi="Times New Roman" w:cs="Times New Roman"/>
          <w:sz w:val="28"/>
          <w:szCs w:val="28"/>
          <w:lang w:eastAsia="uk-UA"/>
        </w:rPr>
      </w:pPr>
      <w:r w:rsidRPr="002F6363">
        <w:rPr>
          <w:rFonts w:ascii="Times New Roman" w:eastAsia="Times New Roman" w:hAnsi="Times New Roman" w:cs="Times New Roman"/>
          <w:sz w:val="28"/>
          <w:szCs w:val="28"/>
          <w:lang w:eastAsia="uk-UA"/>
        </w:rPr>
        <w:t xml:space="preserve">Накладено штрафів на суму  755 тис.225 грн., стягнуто коштів на суму 311 тис. 525 грн. </w:t>
      </w:r>
    </w:p>
    <w:p w14:paraId="764A467A" w14:textId="77777777" w:rsidR="002F6363" w:rsidRPr="002F6363" w:rsidRDefault="002F6363" w:rsidP="002F6363">
      <w:pPr>
        <w:spacing w:after="0" w:line="240" w:lineRule="atLeast"/>
        <w:ind w:left="-709" w:firstLine="993"/>
        <w:jc w:val="both"/>
        <w:rPr>
          <w:rFonts w:ascii="Times New Roman" w:eastAsia="Times New Roman" w:hAnsi="Times New Roman" w:cs="Times New Roman"/>
          <w:sz w:val="28"/>
          <w:szCs w:val="28"/>
          <w:lang w:eastAsia="uk-UA"/>
        </w:rPr>
      </w:pPr>
      <w:r w:rsidRPr="002F6363">
        <w:rPr>
          <w:rFonts w:ascii="Times New Roman" w:eastAsia="Times New Roman" w:hAnsi="Times New Roman" w:cs="Times New Roman"/>
          <w:sz w:val="28"/>
          <w:szCs w:val="28"/>
          <w:lang w:eastAsia="uk-UA"/>
        </w:rPr>
        <w:t>Варто зауважити, що з травня місяця минулого року територію Тетіївської територіальної громади обслуговує Управління патрульної поліції, яке здійснює виїзди на категорію повідомлень, що не містять ознаки кримінальних правопорушень.</w:t>
      </w:r>
    </w:p>
    <w:p w14:paraId="1A7EBEEB" w14:textId="77777777" w:rsidR="002F6363" w:rsidRPr="002F6363" w:rsidRDefault="002F6363" w:rsidP="002F6363">
      <w:pPr>
        <w:spacing w:after="0" w:line="240" w:lineRule="atLeast"/>
        <w:ind w:left="-709" w:right="-143" w:firstLine="709"/>
        <w:jc w:val="both"/>
        <w:rPr>
          <w:rFonts w:ascii="Times New Roman" w:eastAsia="Times New Roman" w:hAnsi="Times New Roman" w:cs="Times New Roman"/>
          <w:sz w:val="28"/>
          <w:szCs w:val="28"/>
          <w:lang w:eastAsia="uk-UA"/>
        </w:rPr>
      </w:pPr>
      <w:r w:rsidRPr="002F6363">
        <w:rPr>
          <w:rFonts w:ascii="Times New Roman" w:eastAsia="Times New Roman" w:hAnsi="Times New Roman" w:cs="Times New Roman"/>
          <w:sz w:val="28"/>
          <w:szCs w:val="28"/>
          <w:lang w:eastAsia="uk-UA"/>
        </w:rPr>
        <w:t xml:space="preserve">На території громади діє  Програма поліцейських офіцерів громади, згідно якої на даний час несуть службу 7 поліцейських офіцерів громади. </w:t>
      </w:r>
    </w:p>
    <w:p w14:paraId="0B6EF5F2" w14:textId="77777777" w:rsidR="002F6363" w:rsidRPr="002F6363" w:rsidRDefault="002F6363" w:rsidP="002F6363">
      <w:pPr>
        <w:spacing w:after="0" w:line="240" w:lineRule="atLeast"/>
        <w:ind w:left="-709" w:right="-143" w:firstLine="709"/>
        <w:jc w:val="both"/>
        <w:rPr>
          <w:rFonts w:ascii="Arial" w:eastAsia="Times New Roman" w:hAnsi="Arial" w:cs="Arial"/>
          <w:sz w:val="28"/>
          <w:szCs w:val="28"/>
          <w:shd w:val="clear" w:color="auto" w:fill="FFFFFF"/>
          <w:lang w:eastAsia="uk-UA"/>
        </w:rPr>
      </w:pPr>
      <w:r w:rsidRPr="002F6363">
        <w:rPr>
          <w:rFonts w:ascii="Times New Roman" w:eastAsia="Times New Roman" w:hAnsi="Times New Roman" w:cs="Times New Roman"/>
          <w:sz w:val="28"/>
          <w:szCs w:val="28"/>
          <w:lang w:eastAsia="uk-UA"/>
        </w:rPr>
        <w:t xml:space="preserve">Основним завданням </w:t>
      </w:r>
      <w:proofErr w:type="spellStart"/>
      <w:r w:rsidRPr="002F6363">
        <w:rPr>
          <w:rFonts w:ascii="Times New Roman" w:eastAsia="Times New Roman" w:hAnsi="Times New Roman" w:cs="Times New Roman"/>
          <w:sz w:val="28"/>
          <w:szCs w:val="28"/>
          <w:lang w:eastAsia="uk-UA"/>
        </w:rPr>
        <w:t>ПОГів</w:t>
      </w:r>
      <w:proofErr w:type="spellEnd"/>
      <w:r w:rsidRPr="002F6363">
        <w:rPr>
          <w:rFonts w:ascii="Times New Roman" w:eastAsia="Times New Roman" w:hAnsi="Times New Roman" w:cs="Times New Roman"/>
          <w:sz w:val="28"/>
          <w:szCs w:val="28"/>
          <w:lang w:eastAsia="uk-UA"/>
        </w:rPr>
        <w:t xml:space="preserve"> є  забезпечення порядку, запобігання правопорушенням і злочинам у межах своєї територіальної громади</w:t>
      </w:r>
      <w:r w:rsidRPr="002F6363">
        <w:rPr>
          <w:rFonts w:ascii="Times New Roman" w:eastAsia="Times New Roman" w:hAnsi="Times New Roman" w:cs="Times New Roman"/>
          <w:sz w:val="28"/>
          <w:szCs w:val="28"/>
          <w:shd w:val="clear" w:color="auto" w:fill="FFFFFF"/>
          <w:lang w:eastAsia="uk-UA"/>
        </w:rPr>
        <w:t xml:space="preserve">, </w:t>
      </w:r>
      <w:r w:rsidRPr="002F6363">
        <w:rPr>
          <w:rFonts w:ascii="Times New Roman" w:eastAsia="Times New Roman" w:hAnsi="Times New Roman" w:cs="Times New Roman"/>
          <w:bCs/>
          <w:sz w:val="28"/>
          <w:szCs w:val="28"/>
          <w:bdr w:val="none" w:sz="0" w:space="0" w:color="auto" w:frame="1"/>
          <w:shd w:val="clear" w:color="auto" w:fill="FFFFFF"/>
          <w:lang w:eastAsia="uk-UA"/>
        </w:rPr>
        <w:t>орієнтуватися на потреби місцевого населення</w:t>
      </w:r>
      <w:r w:rsidRPr="002F6363">
        <w:rPr>
          <w:rFonts w:ascii="Times New Roman" w:eastAsia="Times New Roman" w:hAnsi="Times New Roman" w:cs="Times New Roman"/>
          <w:sz w:val="28"/>
          <w:szCs w:val="28"/>
          <w:shd w:val="clear" w:color="auto" w:fill="FFFFFF"/>
          <w:lang w:eastAsia="uk-UA"/>
        </w:rPr>
        <w:t>, підтримувати постійний контакт з мешканцями Тетіївської територіальної громади, щоденно забезпечувати порядок на своїй території, своєчасно реагувати на проблеми громади та запобігати вчиненню правопорушень, планувати спільну роботу та разом працювати над тим, щоб громада вдосконалювалася та ставала безпечнішою.</w:t>
      </w:r>
      <w:r w:rsidRPr="002F6363">
        <w:rPr>
          <w:rFonts w:ascii="Arial" w:eastAsia="Times New Roman" w:hAnsi="Arial" w:cs="Arial"/>
          <w:sz w:val="28"/>
          <w:szCs w:val="28"/>
          <w:shd w:val="clear" w:color="auto" w:fill="FFFFFF"/>
          <w:lang w:eastAsia="uk-UA"/>
        </w:rPr>
        <w:t xml:space="preserve">  </w:t>
      </w:r>
    </w:p>
    <w:p w14:paraId="3ADDFDB6" w14:textId="77777777" w:rsidR="002F6363" w:rsidRPr="002F6363" w:rsidRDefault="002F6363" w:rsidP="002F6363">
      <w:pPr>
        <w:spacing w:after="0" w:line="240" w:lineRule="atLeast"/>
        <w:ind w:left="-709" w:right="-143" w:firstLine="709"/>
        <w:jc w:val="both"/>
        <w:rPr>
          <w:rFonts w:ascii="Times New Roman" w:eastAsia="Times New Roman" w:hAnsi="Times New Roman" w:cs="Times New Roman"/>
          <w:sz w:val="28"/>
          <w:szCs w:val="28"/>
          <w:lang w:eastAsia="uk-UA"/>
        </w:rPr>
      </w:pPr>
      <w:r w:rsidRPr="002F6363">
        <w:rPr>
          <w:rFonts w:ascii="Times New Roman" w:eastAsia="Times New Roman" w:hAnsi="Times New Roman" w:cs="Times New Roman"/>
          <w:b/>
          <w:bCs/>
          <w:sz w:val="28"/>
          <w:szCs w:val="28"/>
          <w:bdr w:val="none" w:sz="0" w:space="0" w:color="auto" w:frame="1"/>
          <w:shd w:val="clear" w:color="auto" w:fill="FFFFFF"/>
          <w:lang w:eastAsia="uk-UA"/>
        </w:rPr>
        <w:t>Напрямки діяльності поліцейських офіцерів громади:</w:t>
      </w:r>
    </w:p>
    <w:p w14:paraId="715AFCD1" w14:textId="77777777" w:rsidR="002F6363" w:rsidRPr="002F6363" w:rsidRDefault="002F6363" w:rsidP="002F6363">
      <w:pPr>
        <w:spacing w:after="0" w:line="240" w:lineRule="atLeast"/>
        <w:ind w:left="-709" w:right="-143" w:firstLine="709"/>
        <w:jc w:val="both"/>
        <w:rPr>
          <w:rFonts w:ascii="Times New Roman" w:eastAsia="Times New Roman" w:hAnsi="Times New Roman" w:cs="Times New Roman"/>
          <w:sz w:val="28"/>
          <w:szCs w:val="28"/>
          <w:lang w:eastAsia="uk-UA"/>
        </w:rPr>
      </w:pPr>
      <w:r w:rsidRPr="002F6363">
        <w:rPr>
          <w:rFonts w:ascii="Times New Roman" w:eastAsia="Times New Roman" w:hAnsi="Times New Roman" w:cs="Times New Roman"/>
          <w:sz w:val="28"/>
          <w:szCs w:val="28"/>
          <w:shd w:val="clear" w:color="auto" w:fill="FFFFFF"/>
          <w:lang w:eastAsia="uk-UA"/>
        </w:rPr>
        <w:t>● Виявлення причин та умов, що призводять до вчинення правопорушень і здійснення відповідної профілактичної роботи;</w:t>
      </w:r>
    </w:p>
    <w:p w14:paraId="4AA1C5A0" w14:textId="77777777" w:rsidR="002F6363" w:rsidRPr="002F6363" w:rsidRDefault="002F6363" w:rsidP="002F6363">
      <w:pPr>
        <w:spacing w:after="0" w:line="240" w:lineRule="atLeast"/>
        <w:ind w:left="-709" w:right="-143" w:firstLine="709"/>
        <w:jc w:val="both"/>
        <w:rPr>
          <w:rFonts w:ascii="Times New Roman" w:eastAsia="Times New Roman" w:hAnsi="Times New Roman" w:cs="Times New Roman"/>
          <w:sz w:val="28"/>
          <w:szCs w:val="28"/>
          <w:lang w:eastAsia="uk-UA"/>
        </w:rPr>
      </w:pPr>
      <w:r w:rsidRPr="002F6363">
        <w:rPr>
          <w:rFonts w:ascii="Times New Roman" w:eastAsia="Times New Roman" w:hAnsi="Times New Roman" w:cs="Times New Roman"/>
          <w:sz w:val="28"/>
          <w:szCs w:val="28"/>
          <w:shd w:val="clear" w:color="auto" w:fill="FFFFFF"/>
          <w:lang w:eastAsia="uk-UA"/>
        </w:rPr>
        <w:t>● Своєчасне реагування на звернення громадян про кримінальні, адміністративні правопорушення або події;</w:t>
      </w:r>
    </w:p>
    <w:p w14:paraId="3B2773F3" w14:textId="77777777" w:rsidR="002F6363" w:rsidRPr="002F6363" w:rsidRDefault="002F6363" w:rsidP="002F6363">
      <w:pPr>
        <w:spacing w:after="0" w:line="240" w:lineRule="atLeast"/>
        <w:ind w:left="-709" w:right="-143" w:firstLine="709"/>
        <w:jc w:val="both"/>
        <w:rPr>
          <w:rFonts w:ascii="Times New Roman" w:eastAsia="Times New Roman" w:hAnsi="Times New Roman" w:cs="Times New Roman"/>
          <w:sz w:val="28"/>
          <w:szCs w:val="28"/>
          <w:lang w:eastAsia="uk-UA"/>
        </w:rPr>
      </w:pPr>
      <w:r w:rsidRPr="002F6363">
        <w:rPr>
          <w:rFonts w:ascii="Times New Roman" w:eastAsia="Times New Roman" w:hAnsi="Times New Roman" w:cs="Times New Roman"/>
          <w:sz w:val="28"/>
          <w:szCs w:val="28"/>
          <w:shd w:val="clear" w:color="auto" w:fill="FFFFFF"/>
          <w:lang w:eastAsia="uk-UA"/>
        </w:rPr>
        <w:t>● Провадження у справах про адміністративні правопорушення;</w:t>
      </w:r>
    </w:p>
    <w:p w14:paraId="73980F89" w14:textId="77777777" w:rsidR="002F6363" w:rsidRPr="002F6363" w:rsidRDefault="002F6363" w:rsidP="002F6363">
      <w:pPr>
        <w:spacing w:after="0" w:line="240" w:lineRule="atLeast"/>
        <w:ind w:left="-709" w:right="-143" w:firstLine="709"/>
        <w:jc w:val="both"/>
        <w:rPr>
          <w:rFonts w:ascii="Times New Roman" w:eastAsia="Times New Roman" w:hAnsi="Times New Roman" w:cs="Times New Roman"/>
          <w:sz w:val="28"/>
          <w:szCs w:val="28"/>
          <w:lang w:eastAsia="uk-UA"/>
        </w:rPr>
      </w:pPr>
      <w:r w:rsidRPr="002F6363">
        <w:rPr>
          <w:rFonts w:ascii="Times New Roman" w:eastAsia="Times New Roman" w:hAnsi="Times New Roman" w:cs="Times New Roman"/>
          <w:sz w:val="28"/>
          <w:szCs w:val="28"/>
          <w:shd w:val="clear" w:color="auto" w:fill="FFFFFF"/>
          <w:lang w:eastAsia="uk-UA"/>
        </w:rPr>
        <w:t>● Вживання заходів для запобігання та припинення насильства в сім’ї;</w:t>
      </w:r>
    </w:p>
    <w:p w14:paraId="2B98E7F1" w14:textId="77777777" w:rsidR="002F6363" w:rsidRPr="002F6363" w:rsidRDefault="002F6363" w:rsidP="002F6363">
      <w:pPr>
        <w:spacing w:after="0" w:line="240" w:lineRule="atLeast"/>
        <w:ind w:left="-709" w:right="-143" w:firstLine="709"/>
        <w:jc w:val="both"/>
        <w:rPr>
          <w:rFonts w:ascii="Times New Roman" w:eastAsia="Times New Roman" w:hAnsi="Times New Roman" w:cs="Times New Roman"/>
          <w:sz w:val="28"/>
          <w:szCs w:val="28"/>
          <w:lang w:eastAsia="uk-UA"/>
        </w:rPr>
      </w:pPr>
      <w:r w:rsidRPr="002F6363">
        <w:rPr>
          <w:rFonts w:ascii="Times New Roman" w:eastAsia="Times New Roman" w:hAnsi="Times New Roman" w:cs="Times New Roman"/>
          <w:sz w:val="28"/>
          <w:szCs w:val="28"/>
          <w:shd w:val="clear" w:color="auto" w:fill="FFFFFF"/>
          <w:lang w:eastAsia="uk-UA"/>
        </w:rPr>
        <w:t>● Контроль за дотриманням спеціальних правил зберігання і використання зброї та спеціальних засобів індивідуального захисту;</w:t>
      </w:r>
    </w:p>
    <w:p w14:paraId="2406D50E" w14:textId="77777777" w:rsidR="002F6363" w:rsidRPr="002F6363" w:rsidRDefault="002F6363" w:rsidP="002F6363">
      <w:pPr>
        <w:spacing w:after="0" w:line="240" w:lineRule="atLeast"/>
        <w:ind w:left="-709" w:right="-143" w:firstLine="709"/>
        <w:jc w:val="both"/>
        <w:rPr>
          <w:rFonts w:ascii="Times New Roman" w:eastAsia="Times New Roman" w:hAnsi="Times New Roman" w:cs="Times New Roman"/>
          <w:sz w:val="28"/>
          <w:szCs w:val="28"/>
          <w:lang w:eastAsia="uk-UA"/>
        </w:rPr>
      </w:pPr>
      <w:r w:rsidRPr="002F6363">
        <w:rPr>
          <w:rFonts w:ascii="Times New Roman" w:eastAsia="Times New Roman" w:hAnsi="Times New Roman" w:cs="Times New Roman"/>
          <w:sz w:val="28"/>
          <w:szCs w:val="28"/>
          <w:shd w:val="clear" w:color="auto" w:fill="FFFFFF"/>
          <w:lang w:eastAsia="uk-UA"/>
        </w:rPr>
        <w:t>● Вживання заходів для забезпечення публічної безпеки і порядку під час примусового виконання судових рішень, рішень інших органів (посадових осіб);</w:t>
      </w:r>
    </w:p>
    <w:p w14:paraId="640680D9" w14:textId="318E5BD1" w:rsidR="002F6363" w:rsidRPr="002F6363" w:rsidRDefault="002F6363" w:rsidP="002F6363">
      <w:pPr>
        <w:spacing w:after="0" w:line="240" w:lineRule="atLeast"/>
        <w:ind w:left="-709" w:right="-143" w:firstLine="709"/>
        <w:jc w:val="both"/>
        <w:rPr>
          <w:rFonts w:ascii="Times New Roman" w:eastAsia="Times New Roman" w:hAnsi="Times New Roman" w:cs="Times New Roman"/>
          <w:sz w:val="28"/>
          <w:szCs w:val="28"/>
          <w:lang w:eastAsia="uk-UA"/>
        </w:rPr>
      </w:pPr>
      <w:r w:rsidRPr="002F6363">
        <w:rPr>
          <w:rFonts w:ascii="Times New Roman" w:eastAsia="Times New Roman" w:hAnsi="Times New Roman" w:cs="Times New Roman"/>
          <w:sz w:val="28"/>
          <w:szCs w:val="28"/>
          <w:shd w:val="clear" w:color="auto" w:fill="FFFFFF"/>
          <w:lang w:eastAsia="uk-UA"/>
        </w:rPr>
        <w:t>● Участь у здійсненні заходів, спрямованих на соціальну адаптацію осіб, які звіль</w:t>
      </w:r>
      <w:r>
        <w:rPr>
          <w:rFonts w:ascii="Times New Roman" w:eastAsia="Times New Roman" w:hAnsi="Times New Roman" w:cs="Times New Roman"/>
          <w:sz w:val="28"/>
          <w:szCs w:val="28"/>
          <w:shd w:val="clear" w:color="auto" w:fill="FFFFFF"/>
          <w:lang w:eastAsia="uk-UA"/>
        </w:rPr>
        <w:t>нилися з місць позбавлення волі.</w:t>
      </w:r>
    </w:p>
    <w:p w14:paraId="688A0375" w14:textId="77777777" w:rsidR="002F6363" w:rsidRPr="002F6363" w:rsidRDefault="002F6363" w:rsidP="002F6363">
      <w:pPr>
        <w:spacing w:after="0" w:line="240" w:lineRule="atLeast"/>
        <w:ind w:left="-709" w:firstLine="993"/>
        <w:jc w:val="both"/>
        <w:rPr>
          <w:rFonts w:ascii="Times New Roman" w:eastAsia="Times New Roman" w:hAnsi="Times New Roman" w:cs="Times New Roman"/>
          <w:sz w:val="28"/>
          <w:szCs w:val="28"/>
          <w:lang w:eastAsia="uk-UA"/>
        </w:rPr>
      </w:pPr>
      <w:r w:rsidRPr="002F6363">
        <w:rPr>
          <w:rFonts w:ascii="Times New Roman" w:eastAsia="Times New Roman" w:hAnsi="Times New Roman" w:cs="Times New Roman"/>
          <w:sz w:val="28"/>
          <w:szCs w:val="28"/>
          <w:lang w:eastAsia="uk-UA"/>
        </w:rPr>
        <w:lastRenderedPageBreak/>
        <w:t xml:space="preserve">Здійснюються профілактичні заходи щодо виявлення та взяття на облік осіб, які вживають наркотичні засоби, зловживають спиртними напоями, займаються незаконним виготовленням самогону та інших спиртних напоїв. За звітне півріччя на обліку </w:t>
      </w:r>
      <w:proofErr w:type="spellStart"/>
      <w:r w:rsidRPr="002F6363">
        <w:rPr>
          <w:rFonts w:ascii="Times New Roman" w:eastAsia="Times New Roman" w:hAnsi="Times New Roman" w:cs="Times New Roman"/>
          <w:sz w:val="28"/>
          <w:szCs w:val="28"/>
          <w:lang w:eastAsia="uk-UA"/>
        </w:rPr>
        <w:t>перебуло</w:t>
      </w:r>
      <w:proofErr w:type="spellEnd"/>
      <w:r w:rsidRPr="002F6363">
        <w:rPr>
          <w:rFonts w:ascii="Times New Roman" w:eastAsia="Times New Roman" w:hAnsi="Times New Roman" w:cs="Times New Roman"/>
          <w:sz w:val="28"/>
          <w:szCs w:val="28"/>
          <w:lang w:eastAsia="uk-UA"/>
        </w:rPr>
        <w:t xml:space="preserve"> 8 осіб, з яких 2 </w:t>
      </w:r>
      <w:proofErr w:type="spellStart"/>
      <w:r w:rsidRPr="002F6363">
        <w:rPr>
          <w:rFonts w:ascii="Times New Roman" w:eastAsia="Times New Roman" w:hAnsi="Times New Roman" w:cs="Times New Roman"/>
          <w:sz w:val="28"/>
          <w:szCs w:val="28"/>
          <w:lang w:eastAsia="uk-UA"/>
        </w:rPr>
        <w:t>адміннаглядних</w:t>
      </w:r>
      <w:proofErr w:type="spellEnd"/>
      <w:r w:rsidRPr="002F6363">
        <w:rPr>
          <w:rFonts w:ascii="Times New Roman" w:eastAsia="Times New Roman" w:hAnsi="Times New Roman" w:cs="Times New Roman"/>
          <w:sz w:val="28"/>
          <w:szCs w:val="28"/>
          <w:lang w:eastAsia="uk-UA"/>
        </w:rPr>
        <w:t xml:space="preserve"> та 7 осіб з формальним наглядом,  43</w:t>
      </w:r>
      <w:r w:rsidRPr="002F6363">
        <w:rPr>
          <w:rFonts w:ascii="Times New Roman" w:eastAsia="Times New Roman" w:hAnsi="Times New Roman" w:cs="Times New Roman"/>
          <w:color w:val="FF0000"/>
          <w:sz w:val="28"/>
          <w:szCs w:val="28"/>
          <w:lang w:eastAsia="uk-UA"/>
        </w:rPr>
        <w:t xml:space="preserve"> </w:t>
      </w:r>
      <w:r w:rsidRPr="002F6363">
        <w:rPr>
          <w:rFonts w:ascii="Times New Roman" w:eastAsia="Times New Roman" w:hAnsi="Times New Roman" w:cs="Times New Roman"/>
          <w:sz w:val="28"/>
          <w:szCs w:val="28"/>
          <w:lang w:eastAsia="uk-UA"/>
        </w:rPr>
        <w:t xml:space="preserve">особи, які вчиняють насильство в </w:t>
      </w:r>
      <w:proofErr w:type="spellStart"/>
      <w:r w:rsidRPr="002F6363">
        <w:rPr>
          <w:rFonts w:ascii="Times New Roman" w:eastAsia="Times New Roman" w:hAnsi="Times New Roman" w:cs="Times New Roman"/>
          <w:sz w:val="28"/>
          <w:szCs w:val="28"/>
          <w:lang w:eastAsia="uk-UA"/>
        </w:rPr>
        <w:t>сім"ї</w:t>
      </w:r>
      <w:proofErr w:type="spellEnd"/>
      <w:r w:rsidRPr="002F6363">
        <w:rPr>
          <w:rFonts w:ascii="Times New Roman" w:eastAsia="Times New Roman" w:hAnsi="Times New Roman" w:cs="Times New Roman"/>
          <w:sz w:val="28"/>
          <w:szCs w:val="28"/>
          <w:lang w:eastAsia="uk-UA"/>
        </w:rPr>
        <w:t xml:space="preserve"> (кривдники). </w:t>
      </w:r>
    </w:p>
    <w:p w14:paraId="11B39EA9" w14:textId="77777777" w:rsidR="002F6363" w:rsidRPr="002F6363" w:rsidRDefault="002F6363" w:rsidP="002F6363">
      <w:pPr>
        <w:spacing w:after="0" w:line="240" w:lineRule="atLeast"/>
        <w:ind w:left="-709" w:firstLine="993"/>
        <w:jc w:val="both"/>
        <w:rPr>
          <w:rFonts w:ascii="Times New Roman" w:eastAsia="Times New Roman" w:hAnsi="Times New Roman" w:cs="Times New Roman"/>
          <w:sz w:val="28"/>
          <w:szCs w:val="28"/>
          <w:lang w:eastAsia="uk-UA"/>
        </w:rPr>
      </w:pPr>
      <w:r w:rsidRPr="002F6363">
        <w:rPr>
          <w:rFonts w:ascii="Times New Roman" w:eastAsia="Times New Roman" w:hAnsi="Times New Roman" w:cs="Times New Roman"/>
          <w:sz w:val="28"/>
          <w:szCs w:val="28"/>
          <w:lang w:eastAsia="uk-UA"/>
        </w:rPr>
        <w:t>Протягом другого півріччя 202</w:t>
      </w:r>
      <w:r w:rsidRPr="002F6363">
        <w:rPr>
          <w:rFonts w:ascii="Times New Roman" w:eastAsia="Times New Roman" w:hAnsi="Times New Roman" w:cs="Times New Roman"/>
          <w:sz w:val="28"/>
          <w:szCs w:val="28"/>
          <w:lang w:val="ru-RU" w:eastAsia="uk-UA"/>
        </w:rPr>
        <w:t>5</w:t>
      </w:r>
      <w:r w:rsidRPr="002F6363">
        <w:rPr>
          <w:rFonts w:ascii="Times New Roman" w:eastAsia="Times New Roman" w:hAnsi="Times New Roman" w:cs="Times New Roman"/>
          <w:sz w:val="28"/>
          <w:szCs w:val="28"/>
          <w:lang w:eastAsia="uk-UA"/>
        </w:rPr>
        <w:t xml:space="preserve"> року під час профілактичних заходів працівниками ювенальної превенції виявлено 56 адміністративних правопорушень учинених  неповнолітніми. Незважаючи на вжиті профілактичні заходи, продовжують мати місце факти продажу алкогольних напоїв та тютюнових виробів неповнолітнім, що безпосередньо веде до скоєння кримінальних  правопорушень. Так, упродовж звітного періоду  задокументовано 1 незаконного продажу  алкогольних напоїв та тютюнових виробів особам, яким не виповнилося 18 років ( ч.2 с.156 КУпАП).</w:t>
      </w:r>
      <w:r w:rsidRPr="002F6363">
        <w:rPr>
          <w:rFonts w:ascii="Times New Roman" w:eastAsia="Times New Roman" w:hAnsi="Times New Roman" w:cs="Times New Roman"/>
          <w:color w:val="FF0000"/>
          <w:sz w:val="28"/>
          <w:szCs w:val="28"/>
          <w:lang w:eastAsia="uk-UA"/>
        </w:rPr>
        <w:t xml:space="preserve"> </w:t>
      </w:r>
      <w:r w:rsidRPr="002F6363">
        <w:rPr>
          <w:rFonts w:ascii="Times New Roman" w:eastAsia="Times New Roman" w:hAnsi="Times New Roman" w:cs="Times New Roman"/>
          <w:sz w:val="28"/>
          <w:szCs w:val="28"/>
          <w:lang w:eastAsia="uk-UA"/>
        </w:rPr>
        <w:t>На обліку, як дитина-правопорушник не перебувало жодної дитини. За ознаками  адміністративного правопорушення, передбаченого ст.184 КУпАП (невиконання батьками обов’язків щодо виховання дітей) до адміністративної відповідальності притягнуто 49 дорослих осіб. В розшуку на даний час не перебуває жодної дитини.</w:t>
      </w:r>
    </w:p>
    <w:p w14:paraId="32DA763D" w14:textId="77777777" w:rsidR="002F6363" w:rsidRPr="002F6363" w:rsidRDefault="002F6363" w:rsidP="002F6363">
      <w:pPr>
        <w:spacing w:after="0" w:line="240" w:lineRule="atLeast"/>
        <w:ind w:left="-709" w:right="-143" w:firstLine="709"/>
        <w:jc w:val="both"/>
        <w:rPr>
          <w:rFonts w:ascii="Times New Roman" w:eastAsia="Times New Roman" w:hAnsi="Times New Roman" w:cs="Times New Roman"/>
          <w:sz w:val="28"/>
          <w:szCs w:val="28"/>
          <w:lang w:eastAsia="ru-RU"/>
        </w:rPr>
      </w:pPr>
      <w:r w:rsidRPr="002F6363">
        <w:rPr>
          <w:rFonts w:ascii="Times New Roman" w:eastAsia="Times New Roman" w:hAnsi="Times New Roman" w:cs="Times New Roman"/>
          <w:sz w:val="28"/>
          <w:szCs w:val="28"/>
          <w:lang w:eastAsia="ru-RU"/>
        </w:rPr>
        <w:t xml:space="preserve">З початку року на території обслуговування сталось 62 ДТП, з яких 30 ДТП з потерпілими та 32 без травмованих. </w:t>
      </w:r>
    </w:p>
    <w:p w14:paraId="01F6C886" w14:textId="77777777" w:rsidR="002F6363" w:rsidRPr="002F6363" w:rsidRDefault="002F6363" w:rsidP="002F6363">
      <w:pPr>
        <w:spacing w:after="0" w:line="240" w:lineRule="atLeast"/>
        <w:ind w:left="-709" w:right="-143" w:firstLine="709"/>
        <w:jc w:val="both"/>
        <w:rPr>
          <w:rFonts w:ascii="Times New Roman" w:eastAsia="Times New Roman" w:hAnsi="Times New Roman" w:cs="Times New Roman"/>
          <w:color w:val="0A0A0A"/>
          <w:sz w:val="28"/>
          <w:szCs w:val="28"/>
          <w:shd w:val="clear" w:color="auto" w:fill="FFFFFF"/>
          <w:lang w:eastAsia="ru-RU"/>
        </w:rPr>
      </w:pPr>
      <w:r w:rsidRPr="002F6363">
        <w:rPr>
          <w:rFonts w:ascii="Times New Roman" w:eastAsia="Times New Roman" w:hAnsi="Times New Roman" w:cs="Times New Roman"/>
          <w:color w:val="0A0A0A"/>
          <w:sz w:val="28"/>
          <w:szCs w:val="28"/>
          <w:shd w:val="clear" w:color="auto" w:fill="FFFFFF"/>
          <w:lang w:eastAsia="ru-RU"/>
        </w:rPr>
        <w:t>У межах реалізації</w:t>
      </w:r>
      <w:r w:rsidRPr="002F6363">
        <w:rPr>
          <w:rFonts w:ascii="Times New Roman" w:eastAsia="Times New Roman" w:hAnsi="Times New Roman" w:cs="Times New Roman"/>
          <w:color w:val="0A0A0A"/>
          <w:sz w:val="28"/>
          <w:szCs w:val="28"/>
          <w:shd w:val="clear" w:color="auto" w:fill="FFFFFF"/>
          <w:lang w:val="ru-RU" w:eastAsia="ru-RU"/>
        </w:rPr>
        <w:t> </w:t>
      </w:r>
      <w:r w:rsidRPr="002F6363">
        <w:rPr>
          <w:rFonts w:ascii="Times New Roman" w:eastAsia="Times New Roman" w:hAnsi="Times New Roman" w:cs="Times New Roman"/>
          <w:b/>
          <w:bCs/>
          <w:color w:val="0A0A0A"/>
          <w:sz w:val="28"/>
          <w:szCs w:val="28"/>
          <w:lang w:eastAsia="ru-RU"/>
        </w:rPr>
        <w:t>«Програми профілактики злочинності, зміцнення правопорядку та охорони громадського порядку на території Тетіївської міської територіальної громади на 2021–2025 роки»</w:t>
      </w:r>
      <w:r w:rsidRPr="002F6363">
        <w:rPr>
          <w:rFonts w:ascii="Times New Roman" w:eastAsia="Times New Roman" w:hAnsi="Times New Roman" w:cs="Times New Roman"/>
          <w:color w:val="0A0A0A"/>
          <w:sz w:val="28"/>
          <w:szCs w:val="28"/>
          <w:shd w:val="clear" w:color="auto" w:fill="FFFFFF"/>
          <w:lang w:eastAsia="ru-RU"/>
        </w:rPr>
        <w:t xml:space="preserve">, протягом звітного періоду було приділено увагу проведенню ремонту актової зали відділення поліції №3 (м. Тетіїв), на що виділено кошти в сумі 200 тис. грн., а також встановлено систему відеоспостереження в напрямку с. </w:t>
      </w:r>
      <w:proofErr w:type="spellStart"/>
      <w:r w:rsidRPr="002F6363">
        <w:rPr>
          <w:rFonts w:ascii="Times New Roman" w:eastAsia="Times New Roman" w:hAnsi="Times New Roman" w:cs="Times New Roman"/>
          <w:color w:val="0A0A0A"/>
          <w:sz w:val="28"/>
          <w:szCs w:val="28"/>
          <w:shd w:val="clear" w:color="auto" w:fill="FFFFFF"/>
          <w:lang w:eastAsia="ru-RU"/>
        </w:rPr>
        <w:t>Кашперівка</w:t>
      </w:r>
      <w:proofErr w:type="spellEnd"/>
      <w:r w:rsidRPr="002F6363">
        <w:rPr>
          <w:rFonts w:ascii="Times New Roman" w:eastAsia="Times New Roman" w:hAnsi="Times New Roman" w:cs="Times New Roman"/>
          <w:color w:val="0A0A0A"/>
          <w:sz w:val="28"/>
          <w:szCs w:val="28"/>
          <w:shd w:val="clear" w:color="auto" w:fill="FFFFFF"/>
          <w:lang w:eastAsia="ru-RU"/>
        </w:rPr>
        <w:t xml:space="preserve"> на автошляху Р-18</w:t>
      </w:r>
      <w:r w:rsidRPr="002F6363">
        <w:rPr>
          <w:rFonts w:ascii="Arial" w:eastAsia="Times New Roman" w:hAnsi="Arial" w:cs="Arial"/>
          <w:color w:val="0A0A0A"/>
          <w:shd w:val="clear" w:color="auto" w:fill="FFFFFF"/>
          <w:lang w:eastAsia="ru-RU"/>
        </w:rPr>
        <w:t xml:space="preserve"> </w:t>
      </w:r>
      <w:r w:rsidRPr="002F6363">
        <w:rPr>
          <w:rFonts w:ascii="Times New Roman" w:eastAsia="Times New Roman" w:hAnsi="Times New Roman" w:cs="Times New Roman"/>
          <w:color w:val="0A0A0A"/>
          <w:sz w:val="28"/>
          <w:szCs w:val="28"/>
          <w:shd w:val="clear" w:color="auto" w:fill="FFFFFF"/>
          <w:lang w:eastAsia="ru-RU"/>
        </w:rPr>
        <w:t>з можливістю розпізнавання номерних знаків, яка підключена до системи « Безпечне місто».</w:t>
      </w:r>
    </w:p>
    <w:p w14:paraId="73775F4B" w14:textId="77777777" w:rsidR="002F6363" w:rsidRPr="002F6363" w:rsidRDefault="002F6363" w:rsidP="002F6363">
      <w:pPr>
        <w:spacing w:after="0" w:line="240" w:lineRule="atLeast"/>
        <w:ind w:left="-709" w:right="-143" w:firstLine="709"/>
        <w:jc w:val="both"/>
        <w:rPr>
          <w:rFonts w:ascii="Times New Roman" w:eastAsia="Times New Roman" w:hAnsi="Times New Roman" w:cs="Times New Roman"/>
          <w:b/>
          <w:bCs/>
          <w:sz w:val="28"/>
          <w:szCs w:val="28"/>
          <w:lang w:eastAsia="ru-RU"/>
        </w:rPr>
      </w:pPr>
      <w:r w:rsidRPr="002F6363">
        <w:rPr>
          <w:rFonts w:ascii="Times New Roman" w:eastAsia="Times New Roman" w:hAnsi="Times New Roman" w:cs="Times New Roman"/>
          <w:b/>
          <w:bCs/>
          <w:sz w:val="28"/>
          <w:szCs w:val="28"/>
          <w:lang w:eastAsia="ru-RU"/>
        </w:rPr>
        <w:t>Проблемні питання, які виникають в діяльності відділення поліції</w:t>
      </w:r>
    </w:p>
    <w:p w14:paraId="458FBD4E" w14:textId="77777777" w:rsidR="002F6363" w:rsidRPr="002F6363" w:rsidRDefault="002F6363" w:rsidP="002F6363">
      <w:pPr>
        <w:numPr>
          <w:ilvl w:val="0"/>
          <w:numId w:val="1"/>
        </w:numPr>
        <w:spacing w:after="0" w:line="240" w:lineRule="atLeast"/>
        <w:contextualSpacing/>
        <w:rPr>
          <w:rFonts w:ascii="Times New Roman" w:eastAsia="Times New Roman" w:hAnsi="Times New Roman" w:cs="Times New Roman"/>
          <w:color w:val="FF0000"/>
          <w:sz w:val="28"/>
          <w:szCs w:val="28"/>
          <w:lang w:eastAsia="uk-UA"/>
        </w:rPr>
      </w:pPr>
      <w:r w:rsidRPr="002F6363">
        <w:rPr>
          <w:rFonts w:ascii="Times New Roman" w:eastAsia="Times New Roman" w:hAnsi="Times New Roman" w:cs="Times New Roman"/>
          <w:bCs/>
          <w:color w:val="0A0A0A"/>
          <w:sz w:val="27"/>
          <w:szCs w:val="27"/>
          <w:lang w:eastAsia="uk-UA"/>
        </w:rPr>
        <w:t>спільна протидія стихійній торгівлі та порушенню правил благоустрою ;</w:t>
      </w:r>
    </w:p>
    <w:p w14:paraId="365E29E3" w14:textId="77777777" w:rsidR="002F6363" w:rsidRPr="002F6363" w:rsidRDefault="002F6363" w:rsidP="002F6363">
      <w:pPr>
        <w:numPr>
          <w:ilvl w:val="0"/>
          <w:numId w:val="1"/>
        </w:numPr>
        <w:spacing w:after="0" w:line="240" w:lineRule="atLeast"/>
        <w:contextualSpacing/>
        <w:rPr>
          <w:rFonts w:ascii="Times New Roman" w:eastAsia="Times New Roman" w:hAnsi="Times New Roman" w:cs="Times New Roman"/>
          <w:sz w:val="28"/>
          <w:szCs w:val="28"/>
          <w:lang w:eastAsia="uk-UA"/>
        </w:rPr>
      </w:pPr>
      <w:r w:rsidRPr="002F6363">
        <w:rPr>
          <w:rFonts w:ascii="Times New Roman" w:eastAsia="Times New Roman" w:hAnsi="Times New Roman" w:cs="Times New Roman"/>
          <w:sz w:val="28"/>
          <w:szCs w:val="28"/>
          <w:lang w:eastAsia="uk-UA"/>
        </w:rPr>
        <w:t>необхідність встановлення аналогічних систем відеоспостереження в інших напрямках виїзду з території громади;</w:t>
      </w:r>
    </w:p>
    <w:p w14:paraId="5579A70E" w14:textId="77777777" w:rsidR="002F6363" w:rsidRPr="002F6363" w:rsidRDefault="002F6363" w:rsidP="002F6363">
      <w:pPr>
        <w:widowControl w:val="0"/>
        <w:numPr>
          <w:ilvl w:val="0"/>
          <w:numId w:val="1"/>
        </w:numPr>
        <w:shd w:val="clear" w:color="auto" w:fill="FFFFFF"/>
        <w:spacing w:after="0" w:line="317" w:lineRule="exact"/>
        <w:jc w:val="both"/>
        <w:rPr>
          <w:rFonts w:ascii="Times New Roman" w:eastAsia="Times New Roman" w:hAnsi="Times New Roman" w:cs="Times New Roman"/>
          <w:sz w:val="28"/>
          <w:szCs w:val="28"/>
          <w:lang w:eastAsia="uk-UA"/>
        </w:rPr>
      </w:pPr>
      <w:r w:rsidRPr="002F6363">
        <w:rPr>
          <w:rFonts w:ascii="Times New Roman" w:eastAsia="Times New Roman" w:hAnsi="Times New Roman" w:cs="Times New Roman"/>
          <w:sz w:val="28"/>
          <w:szCs w:val="28"/>
          <w:lang w:eastAsia="uk-UA"/>
        </w:rPr>
        <w:t xml:space="preserve">враховуючи статистику, більшість адміністративних правопорушень, передбачених ст.130 КУпАП (керування т/з у стані алкогольного чи наркотичного сп’яніння) вчиняється у вечірній та нічний час. Проте провести огляд особи на стан сп’яніння не можливо, оскільки відсутня співпраця органів охорони здоров’я  з правоохоронними органами в частині відсутності в медичному закладі у вечірній та нічний час уповноваженої особи на проведення огляду на стан сп’яніння. </w:t>
      </w:r>
    </w:p>
    <w:p w14:paraId="680ADFAE" w14:textId="3D652C27" w:rsidR="002F6363" w:rsidRDefault="002F6363" w:rsidP="002F6363">
      <w:pPr>
        <w:spacing w:after="0" w:line="240" w:lineRule="atLeast"/>
        <w:rPr>
          <w:rFonts w:ascii="Times New Roman" w:eastAsia="Times New Roman" w:hAnsi="Times New Roman" w:cs="Times New Roman"/>
          <w:color w:val="FF0000"/>
          <w:sz w:val="28"/>
          <w:szCs w:val="28"/>
          <w:lang w:eastAsia="uk-UA"/>
        </w:rPr>
      </w:pPr>
    </w:p>
    <w:p w14:paraId="6D5BBC17" w14:textId="77777777" w:rsidR="002F6363" w:rsidRPr="002F6363" w:rsidRDefault="002F6363" w:rsidP="002F6363">
      <w:pPr>
        <w:spacing w:after="0" w:line="240" w:lineRule="atLeast"/>
        <w:rPr>
          <w:rFonts w:ascii="Times New Roman" w:eastAsia="Times New Roman" w:hAnsi="Times New Roman" w:cs="Times New Roman"/>
          <w:color w:val="FF0000"/>
          <w:sz w:val="28"/>
          <w:szCs w:val="28"/>
          <w:lang w:eastAsia="uk-UA"/>
        </w:rPr>
      </w:pPr>
    </w:p>
    <w:p w14:paraId="0433F945" w14:textId="77777777" w:rsidR="002F6363" w:rsidRPr="002F6363" w:rsidRDefault="002F6363" w:rsidP="002F6363">
      <w:pPr>
        <w:spacing w:after="0" w:line="240" w:lineRule="atLeast"/>
        <w:ind w:left="-709" w:firstLine="993"/>
        <w:rPr>
          <w:rFonts w:ascii="Times New Roman" w:eastAsia="Times New Roman" w:hAnsi="Times New Roman" w:cs="Times New Roman"/>
          <w:sz w:val="28"/>
          <w:szCs w:val="28"/>
          <w:lang w:eastAsia="uk-UA"/>
        </w:rPr>
      </w:pPr>
      <w:r w:rsidRPr="002F6363">
        <w:rPr>
          <w:rFonts w:ascii="Times New Roman" w:eastAsia="Times New Roman" w:hAnsi="Times New Roman" w:cs="Times New Roman"/>
          <w:sz w:val="28"/>
          <w:szCs w:val="28"/>
          <w:lang w:eastAsia="uk-UA"/>
        </w:rPr>
        <w:t>З повагою</w:t>
      </w:r>
    </w:p>
    <w:p w14:paraId="58EE847C" w14:textId="77777777" w:rsidR="002F6363" w:rsidRPr="002F6363" w:rsidRDefault="002F6363" w:rsidP="002F6363">
      <w:pPr>
        <w:spacing w:after="0" w:line="240" w:lineRule="atLeast"/>
        <w:ind w:left="-142"/>
        <w:rPr>
          <w:rFonts w:ascii="Times New Roman" w:eastAsia="Times New Roman" w:hAnsi="Times New Roman" w:cs="Times New Roman"/>
          <w:sz w:val="28"/>
          <w:szCs w:val="28"/>
          <w:lang w:eastAsia="uk-UA"/>
        </w:rPr>
      </w:pPr>
      <w:r w:rsidRPr="002F6363">
        <w:rPr>
          <w:rFonts w:ascii="Times New Roman" w:eastAsia="Times New Roman" w:hAnsi="Times New Roman" w:cs="Times New Roman"/>
          <w:sz w:val="28"/>
          <w:szCs w:val="28"/>
          <w:lang w:eastAsia="uk-UA"/>
        </w:rPr>
        <w:t>начальник відділення поліції №3</w:t>
      </w:r>
    </w:p>
    <w:p w14:paraId="515D80A2" w14:textId="77777777" w:rsidR="002F6363" w:rsidRPr="002F6363" w:rsidRDefault="002F6363" w:rsidP="002F6363">
      <w:pPr>
        <w:spacing w:after="0" w:line="240" w:lineRule="atLeast"/>
        <w:ind w:left="-142"/>
        <w:rPr>
          <w:rFonts w:ascii="Times New Roman" w:eastAsia="Times New Roman" w:hAnsi="Times New Roman" w:cs="Times New Roman"/>
          <w:sz w:val="28"/>
          <w:szCs w:val="28"/>
          <w:lang w:eastAsia="uk-UA"/>
        </w:rPr>
      </w:pPr>
      <w:r w:rsidRPr="002F6363">
        <w:rPr>
          <w:rFonts w:ascii="Times New Roman" w:eastAsia="Times New Roman" w:hAnsi="Times New Roman" w:cs="Times New Roman"/>
          <w:sz w:val="28"/>
          <w:szCs w:val="28"/>
          <w:lang w:eastAsia="uk-UA"/>
        </w:rPr>
        <w:t xml:space="preserve">Білоцерківського РУП </w:t>
      </w:r>
    </w:p>
    <w:p w14:paraId="0B1C9CCC" w14:textId="77777777" w:rsidR="002F6363" w:rsidRPr="002F6363" w:rsidRDefault="002F6363" w:rsidP="002F6363">
      <w:pPr>
        <w:spacing w:after="0" w:line="240" w:lineRule="atLeast"/>
        <w:ind w:left="-142"/>
        <w:rPr>
          <w:rFonts w:ascii="Times New Roman" w:eastAsia="Times New Roman" w:hAnsi="Times New Roman" w:cs="Times New Roman"/>
          <w:sz w:val="28"/>
          <w:szCs w:val="28"/>
          <w:lang w:eastAsia="uk-UA"/>
        </w:rPr>
      </w:pPr>
      <w:r w:rsidRPr="002F6363">
        <w:rPr>
          <w:rFonts w:ascii="Times New Roman" w:eastAsia="Times New Roman" w:hAnsi="Times New Roman" w:cs="Times New Roman"/>
          <w:sz w:val="28"/>
          <w:szCs w:val="28"/>
          <w:lang w:eastAsia="uk-UA"/>
        </w:rPr>
        <w:t xml:space="preserve">ГУНП в Київській області  </w:t>
      </w:r>
    </w:p>
    <w:p w14:paraId="63B7FEB2" w14:textId="77777777" w:rsidR="002F6363" w:rsidRPr="002F6363" w:rsidRDefault="002F6363" w:rsidP="002F6363">
      <w:pPr>
        <w:spacing w:after="0" w:line="240" w:lineRule="atLeast"/>
        <w:ind w:left="-142"/>
        <w:rPr>
          <w:rFonts w:ascii="Times New Roman" w:eastAsia="Times New Roman" w:hAnsi="Times New Roman" w:cs="Times New Roman"/>
          <w:b/>
          <w:sz w:val="28"/>
          <w:szCs w:val="28"/>
          <w:lang w:eastAsia="uk-UA"/>
        </w:rPr>
      </w:pPr>
      <w:r w:rsidRPr="002F6363">
        <w:rPr>
          <w:rFonts w:ascii="Times New Roman" w:eastAsia="Times New Roman" w:hAnsi="Times New Roman" w:cs="Times New Roman"/>
          <w:sz w:val="28"/>
          <w:szCs w:val="28"/>
          <w:lang w:eastAsia="uk-UA"/>
        </w:rPr>
        <w:t>полковник поліції</w:t>
      </w:r>
      <w:r w:rsidRPr="002F6363">
        <w:rPr>
          <w:rFonts w:ascii="Times New Roman" w:eastAsia="Times New Roman" w:hAnsi="Times New Roman" w:cs="Times New Roman"/>
          <w:b/>
          <w:sz w:val="28"/>
          <w:szCs w:val="28"/>
          <w:lang w:eastAsia="uk-UA"/>
        </w:rPr>
        <w:t xml:space="preserve">                                                           </w:t>
      </w:r>
      <w:r w:rsidRPr="002F6363">
        <w:rPr>
          <w:rFonts w:ascii="Times New Roman" w:eastAsia="Times New Roman" w:hAnsi="Times New Roman" w:cs="Times New Roman"/>
          <w:sz w:val="28"/>
          <w:szCs w:val="28"/>
          <w:lang w:eastAsia="uk-UA"/>
        </w:rPr>
        <w:t>Юрій ЗАХАРЧУК</w:t>
      </w:r>
      <w:r w:rsidRPr="002F6363">
        <w:rPr>
          <w:rFonts w:ascii="Times New Roman" w:eastAsia="Times New Roman" w:hAnsi="Times New Roman" w:cs="Times New Roman"/>
          <w:b/>
          <w:sz w:val="28"/>
          <w:szCs w:val="28"/>
          <w:lang w:eastAsia="uk-UA"/>
        </w:rPr>
        <w:t xml:space="preserve"> </w:t>
      </w:r>
    </w:p>
    <w:p w14:paraId="24B2E289" w14:textId="77777777" w:rsidR="002F6363" w:rsidRPr="002F6363" w:rsidRDefault="002F6363" w:rsidP="002F6363">
      <w:pPr>
        <w:spacing w:after="0" w:line="240" w:lineRule="atLeast"/>
        <w:ind w:left="-993"/>
        <w:rPr>
          <w:rFonts w:ascii="Times New Roman" w:eastAsia="Times New Roman" w:hAnsi="Times New Roman" w:cs="Times New Roman"/>
          <w:sz w:val="28"/>
          <w:szCs w:val="28"/>
          <w:lang w:eastAsia="uk-UA"/>
        </w:rPr>
      </w:pPr>
      <w:r w:rsidRPr="002F6363">
        <w:rPr>
          <w:rFonts w:ascii="Times New Roman" w:eastAsia="Times New Roman" w:hAnsi="Times New Roman" w:cs="Times New Roman"/>
          <w:sz w:val="28"/>
          <w:szCs w:val="28"/>
          <w:lang w:eastAsia="uk-UA"/>
        </w:rPr>
        <w:t xml:space="preserve">           </w:t>
      </w:r>
    </w:p>
    <w:p w14:paraId="7DA95C83" w14:textId="77777777" w:rsidR="002F6363" w:rsidRPr="002F6363" w:rsidRDefault="002F6363" w:rsidP="002F6363">
      <w:pPr>
        <w:spacing w:after="0" w:line="240" w:lineRule="atLeast"/>
        <w:ind w:left="-993"/>
        <w:rPr>
          <w:rFonts w:ascii="Times New Roman" w:eastAsia="Times New Roman" w:hAnsi="Times New Roman" w:cs="Times New Roman"/>
          <w:sz w:val="28"/>
          <w:szCs w:val="28"/>
          <w:lang w:eastAsia="uk-UA"/>
        </w:rPr>
      </w:pPr>
    </w:p>
    <w:p w14:paraId="654EF703" w14:textId="77777777" w:rsidR="002F6363" w:rsidRPr="002F6363" w:rsidRDefault="002F6363" w:rsidP="002F6363">
      <w:pPr>
        <w:spacing w:after="0" w:line="240" w:lineRule="atLeast"/>
        <w:ind w:left="-993"/>
        <w:rPr>
          <w:rFonts w:ascii="Times New Roman" w:eastAsia="Times New Roman" w:hAnsi="Times New Roman" w:cs="Times New Roman"/>
          <w:sz w:val="28"/>
          <w:szCs w:val="28"/>
          <w:lang w:eastAsia="uk-UA"/>
        </w:rPr>
      </w:pPr>
    </w:p>
    <w:p w14:paraId="60AAB0F3" w14:textId="3E56F553" w:rsidR="004A0CEB" w:rsidRDefault="004A0CEB"/>
    <w:sectPr w:rsidR="004A0CEB" w:rsidSect="002F6363">
      <w:pgSz w:w="11906" w:h="16838"/>
      <w:pgMar w:top="567" w:right="991" w:bottom="567" w:left="184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616383"/>
    <w:multiLevelType w:val="hybridMultilevel"/>
    <w:tmpl w:val="5BB6E750"/>
    <w:lvl w:ilvl="0" w:tplc="DE4C9FAE">
      <w:numFmt w:val="bullet"/>
      <w:lvlText w:val="-"/>
      <w:lvlJc w:val="left"/>
      <w:pPr>
        <w:ind w:left="720" w:hanging="360"/>
      </w:pPr>
      <w:rPr>
        <w:rFonts w:ascii="Times New Roman" w:eastAsia="Times New Roman" w:hAnsi="Times New Roman" w:cs="Times New Roman" w:hint="default"/>
        <w:color w:val="0A0A0A"/>
        <w:sz w:val="27"/>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887"/>
    <w:rsid w:val="00257458"/>
    <w:rsid w:val="002F6363"/>
    <w:rsid w:val="00444C33"/>
    <w:rsid w:val="004A0CEB"/>
    <w:rsid w:val="00530887"/>
    <w:rsid w:val="00733C61"/>
    <w:rsid w:val="007F0E3B"/>
    <w:rsid w:val="009F771D"/>
    <w:rsid w:val="00A5388F"/>
    <w:rsid w:val="00B50B87"/>
    <w:rsid w:val="00C32822"/>
    <w:rsid w:val="00DC2541"/>
    <w:rsid w:val="00E941EE"/>
    <w:rsid w:val="00F34E8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9115C"/>
  <w15:chartTrackingRefBased/>
  <w15:docId w15:val="{60A90E1E-507E-4B2B-BD4F-F98304BE2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0B87"/>
    <w:pPr>
      <w:spacing w:after="200" w:line="276" w:lineRule="auto"/>
    </w:pPr>
    <w:rPr>
      <w:kern w:val="0"/>
      <w14:ligatures w14:val="none"/>
    </w:rPr>
  </w:style>
  <w:style w:type="paragraph" w:styleId="1">
    <w:name w:val="heading 1"/>
    <w:basedOn w:val="a"/>
    <w:next w:val="a"/>
    <w:link w:val="10"/>
    <w:uiPriority w:val="9"/>
    <w:qFormat/>
    <w:rsid w:val="00530887"/>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0"/>
    <w:uiPriority w:val="9"/>
    <w:semiHidden/>
    <w:unhideWhenUsed/>
    <w:qFormat/>
    <w:rsid w:val="00530887"/>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0"/>
    <w:uiPriority w:val="9"/>
    <w:semiHidden/>
    <w:unhideWhenUsed/>
    <w:qFormat/>
    <w:rsid w:val="00530887"/>
    <w:pPr>
      <w:keepNext/>
      <w:keepLines/>
      <w:spacing w:before="160" w:after="80" w:line="259" w:lineRule="auto"/>
      <w:outlineLvl w:val="2"/>
    </w:pPr>
    <w:rPr>
      <w:rFonts w:eastAsiaTheme="majorEastAsia" w:cstheme="majorBidi"/>
      <w:color w:val="0F4761" w:themeColor="accent1" w:themeShade="BF"/>
      <w:kern w:val="2"/>
      <w:sz w:val="28"/>
      <w:szCs w:val="28"/>
      <w14:ligatures w14:val="standardContextual"/>
    </w:rPr>
  </w:style>
  <w:style w:type="paragraph" w:styleId="4">
    <w:name w:val="heading 4"/>
    <w:basedOn w:val="a"/>
    <w:next w:val="a"/>
    <w:link w:val="40"/>
    <w:uiPriority w:val="9"/>
    <w:semiHidden/>
    <w:unhideWhenUsed/>
    <w:qFormat/>
    <w:rsid w:val="00530887"/>
    <w:pPr>
      <w:keepNext/>
      <w:keepLines/>
      <w:spacing w:before="80" w:after="40" w:line="259" w:lineRule="auto"/>
      <w:outlineLvl w:val="3"/>
    </w:pPr>
    <w:rPr>
      <w:rFonts w:eastAsiaTheme="majorEastAsia" w:cstheme="majorBidi"/>
      <w:i/>
      <w:iCs/>
      <w:color w:val="0F4761" w:themeColor="accent1" w:themeShade="BF"/>
      <w:kern w:val="2"/>
      <w14:ligatures w14:val="standardContextual"/>
    </w:rPr>
  </w:style>
  <w:style w:type="paragraph" w:styleId="5">
    <w:name w:val="heading 5"/>
    <w:basedOn w:val="a"/>
    <w:next w:val="a"/>
    <w:link w:val="50"/>
    <w:uiPriority w:val="9"/>
    <w:semiHidden/>
    <w:unhideWhenUsed/>
    <w:qFormat/>
    <w:rsid w:val="00530887"/>
    <w:pPr>
      <w:keepNext/>
      <w:keepLines/>
      <w:spacing w:before="80" w:after="40" w:line="259" w:lineRule="auto"/>
      <w:outlineLvl w:val="4"/>
    </w:pPr>
    <w:rPr>
      <w:rFonts w:eastAsiaTheme="majorEastAsia" w:cstheme="majorBidi"/>
      <w:color w:val="0F4761" w:themeColor="accent1" w:themeShade="BF"/>
      <w:kern w:val="2"/>
      <w14:ligatures w14:val="standardContextual"/>
    </w:rPr>
  </w:style>
  <w:style w:type="paragraph" w:styleId="6">
    <w:name w:val="heading 6"/>
    <w:basedOn w:val="a"/>
    <w:next w:val="a"/>
    <w:link w:val="60"/>
    <w:uiPriority w:val="9"/>
    <w:semiHidden/>
    <w:unhideWhenUsed/>
    <w:qFormat/>
    <w:rsid w:val="00530887"/>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7">
    <w:name w:val="heading 7"/>
    <w:basedOn w:val="a"/>
    <w:next w:val="a"/>
    <w:link w:val="70"/>
    <w:uiPriority w:val="9"/>
    <w:semiHidden/>
    <w:unhideWhenUsed/>
    <w:qFormat/>
    <w:rsid w:val="00530887"/>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8">
    <w:name w:val="heading 8"/>
    <w:basedOn w:val="a"/>
    <w:next w:val="a"/>
    <w:link w:val="80"/>
    <w:uiPriority w:val="9"/>
    <w:semiHidden/>
    <w:unhideWhenUsed/>
    <w:qFormat/>
    <w:rsid w:val="00530887"/>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9">
    <w:name w:val="heading 9"/>
    <w:basedOn w:val="a"/>
    <w:next w:val="a"/>
    <w:link w:val="90"/>
    <w:uiPriority w:val="9"/>
    <w:semiHidden/>
    <w:unhideWhenUsed/>
    <w:qFormat/>
    <w:rsid w:val="00530887"/>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3088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53088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53088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53088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53088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53088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530887"/>
    <w:rPr>
      <w:rFonts w:eastAsiaTheme="majorEastAsia" w:cstheme="majorBidi"/>
      <w:color w:val="595959" w:themeColor="text1" w:themeTint="A6"/>
    </w:rPr>
  </w:style>
  <w:style w:type="character" w:customStyle="1" w:styleId="80">
    <w:name w:val="Заголовок 8 Знак"/>
    <w:basedOn w:val="a0"/>
    <w:link w:val="8"/>
    <w:uiPriority w:val="9"/>
    <w:semiHidden/>
    <w:rsid w:val="0053088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530887"/>
    <w:rPr>
      <w:rFonts w:eastAsiaTheme="majorEastAsia" w:cstheme="majorBidi"/>
      <w:color w:val="272727" w:themeColor="text1" w:themeTint="D8"/>
    </w:rPr>
  </w:style>
  <w:style w:type="paragraph" w:styleId="a3">
    <w:name w:val="Title"/>
    <w:basedOn w:val="a"/>
    <w:next w:val="a"/>
    <w:link w:val="a4"/>
    <w:uiPriority w:val="10"/>
    <w:qFormat/>
    <w:rsid w:val="0053088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Назва Знак"/>
    <w:basedOn w:val="a0"/>
    <w:link w:val="a3"/>
    <w:uiPriority w:val="10"/>
    <w:rsid w:val="005308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30887"/>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a6">
    <w:name w:val="Підзаголовок Знак"/>
    <w:basedOn w:val="a0"/>
    <w:link w:val="a5"/>
    <w:uiPriority w:val="11"/>
    <w:rsid w:val="00530887"/>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530887"/>
    <w:pPr>
      <w:spacing w:before="160" w:after="160" w:line="259" w:lineRule="auto"/>
      <w:jc w:val="center"/>
    </w:pPr>
    <w:rPr>
      <w:i/>
      <w:iCs/>
      <w:color w:val="404040" w:themeColor="text1" w:themeTint="BF"/>
      <w:kern w:val="2"/>
      <w14:ligatures w14:val="standardContextual"/>
    </w:rPr>
  </w:style>
  <w:style w:type="character" w:customStyle="1" w:styleId="a8">
    <w:name w:val="Цитата Знак"/>
    <w:basedOn w:val="a0"/>
    <w:link w:val="a7"/>
    <w:uiPriority w:val="29"/>
    <w:rsid w:val="00530887"/>
    <w:rPr>
      <w:i/>
      <w:iCs/>
      <w:color w:val="404040" w:themeColor="text1" w:themeTint="BF"/>
    </w:rPr>
  </w:style>
  <w:style w:type="paragraph" w:styleId="a9">
    <w:name w:val="List Paragraph"/>
    <w:basedOn w:val="a"/>
    <w:uiPriority w:val="34"/>
    <w:qFormat/>
    <w:rsid w:val="00530887"/>
    <w:pPr>
      <w:spacing w:after="160" w:line="259" w:lineRule="auto"/>
      <w:ind w:left="720"/>
      <w:contextualSpacing/>
    </w:pPr>
    <w:rPr>
      <w:kern w:val="2"/>
      <w14:ligatures w14:val="standardContextual"/>
    </w:rPr>
  </w:style>
  <w:style w:type="character" w:styleId="aa">
    <w:name w:val="Intense Emphasis"/>
    <w:basedOn w:val="a0"/>
    <w:uiPriority w:val="21"/>
    <w:qFormat/>
    <w:rsid w:val="00530887"/>
    <w:rPr>
      <w:i/>
      <w:iCs/>
      <w:color w:val="0F4761" w:themeColor="accent1" w:themeShade="BF"/>
    </w:rPr>
  </w:style>
  <w:style w:type="paragraph" w:styleId="ab">
    <w:name w:val="Intense Quote"/>
    <w:basedOn w:val="a"/>
    <w:next w:val="a"/>
    <w:link w:val="ac"/>
    <w:uiPriority w:val="30"/>
    <w:qFormat/>
    <w:rsid w:val="00530887"/>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2"/>
      <w14:ligatures w14:val="standardContextual"/>
    </w:rPr>
  </w:style>
  <w:style w:type="character" w:customStyle="1" w:styleId="ac">
    <w:name w:val="Насичена цитата Знак"/>
    <w:basedOn w:val="a0"/>
    <w:link w:val="ab"/>
    <w:uiPriority w:val="30"/>
    <w:rsid w:val="00530887"/>
    <w:rPr>
      <w:i/>
      <w:iCs/>
      <w:color w:val="0F4761" w:themeColor="accent1" w:themeShade="BF"/>
    </w:rPr>
  </w:style>
  <w:style w:type="character" w:styleId="ad">
    <w:name w:val="Intense Reference"/>
    <w:basedOn w:val="a0"/>
    <w:uiPriority w:val="32"/>
    <w:qFormat/>
    <w:rsid w:val="00530887"/>
    <w:rPr>
      <w:b/>
      <w:bCs/>
      <w:smallCaps/>
      <w:color w:val="0F4761" w:themeColor="accent1" w:themeShade="BF"/>
      <w:spacing w:val="5"/>
    </w:rPr>
  </w:style>
  <w:style w:type="paragraph" w:styleId="ae">
    <w:name w:val="No Spacing"/>
    <w:uiPriority w:val="1"/>
    <w:qFormat/>
    <w:rsid w:val="00B50B87"/>
    <w:pPr>
      <w:spacing w:after="0" w:line="240" w:lineRule="auto"/>
    </w:pPr>
    <w:rPr>
      <w:rFonts w:ascii="Calibri" w:eastAsia="Calibri" w:hAnsi="Calibri" w:cs="Times New Roman"/>
      <w:kern w:val="0"/>
      <w:lang w:val="ru-RU"/>
      <w14:ligatures w14:val="none"/>
    </w:rPr>
  </w:style>
  <w:style w:type="paragraph" w:styleId="af">
    <w:name w:val="Balloon Text"/>
    <w:basedOn w:val="a"/>
    <w:link w:val="af0"/>
    <w:uiPriority w:val="99"/>
    <w:semiHidden/>
    <w:unhideWhenUsed/>
    <w:rsid w:val="002F6363"/>
    <w:pPr>
      <w:spacing w:after="0" w:line="240" w:lineRule="auto"/>
    </w:pPr>
    <w:rPr>
      <w:rFonts w:ascii="Segoe UI" w:hAnsi="Segoe UI" w:cs="Segoe UI"/>
      <w:sz w:val="18"/>
      <w:szCs w:val="18"/>
    </w:rPr>
  </w:style>
  <w:style w:type="character" w:customStyle="1" w:styleId="af0">
    <w:name w:val="Текст у виносці Знак"/>
    <w:basedOn w:val="a0"/>
    <w:link w:val="af"/>
    <w:uiPriority w:val="99"/>
    <w:semiHidden/>
    <w:rsid w:val="002F6363"/>
    <w:rPr>
      <w:rFonts w:ascii="Segoe UI"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737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1389</Words>
  <Characters>7923</Characters>
  <Application>Microsoft Office Word</Application>
  <DocSecurity>0</DocSecurity>
  <Lines>66</Lines>
  <Paragraphs>18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9294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Таня Возна</dc:creator>
  <cp:keywords/>
  <dc:description/>
  <cp:lastModifiedBy>User Windows</cp:lastModifiedBy>
  <cp:revision>11</cp:revision>
  <cp:lastPrinted>2026-04-02T10:55:00Z</cp:lastPrinted>
  <dcterms:created xsi:type="dcterms:W3CDTF">2025-02-12T23:42:00Z</dcterms:created>
  <dcterms:modified xsi:type="dcterms:W3CDTF">2026-04-02T10:56:00Z</dcterms:modified>
</cp:coreProperties>
</file>