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B7" w:rsidRPr="00322BB7" w:rsidRDefault="00322BB7" w:rsidP="00322BB7">
      <w:pPr>
        <w:tabs>
          <w:tab w:val="left" w:pos="5385"/>
        </w:tabs>
        <w:autoSpaceDN w:val="0"/>
        <w:rPr>
          <w:lang w:val="uk-UA" w:eastAsia="uk-UA"/>
        </w:rPr>
      </w:pPr>
      <w:r w:rsidRPr="00322BB7">
        <w:rPr>
          <w:lang w:val="uk-UA" w:eastAsia="uk-UA"/>
        </w:rPr>
        <w:t xml:space="preserve">                                     </w:t>
      </w:r>
      <w:r>
        <w:rPr>
          <w:lang w:val="uk-UA" w:eastAsia="uk-UA"/>
        </w:rPr>
        <w:t xml:space="preserve">                           </w:t>
      </w:r>
      <w:r w:rsidRPr="00322BB7">
        <w:rPr>
          <w:lang w:val="uk-UA" w:eastAsia="uk-UA"/>
        </w:rPr>
        <w:t xml:space="preserve">       </w:t>
      </w:r>
      <w:r w:rsidRPr="00322BB7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0A123BBF" wp14:editId="52AF5EB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BB7" w:rsidRPr="00322BB7" w:rsidRDefault="00322BB7" w:rsidP="00322BB7">
      <w:pPr>
        <w:autoSpaceDN w:val="0"/>
        <w:spacing w:after="60"/>
        <w:jc w:val="center"/>
        <w:rPr>
          <w:lang w:val="uk-UA" w:eastAsia="uk-UA"/>
        </w:rPr>
      </w:pPr>
      <w:r w:rsidRPr="00322BB7">
        <w:rPr>
          <w:color w:val="000000"/>
          <w:sz w:val="28"/>
          <w:szCs w:val="28"/>
          <w:lang w:val="uk-UA" w:eastAsia="uk-UA"/>
        </w:rPr>
        <w:t>КИЇВСЬКА ОБЛАСТЬ</w:t>
      </w:r>
    </w:p>
    <w:p w:rsidR="00322BB7" w:rsidRPr="00322BB7" w:rsidRDefault="00322BB7" w:rsidP="00322BB7">
      <w:pPr>
        <w:autoSpaceDN w:val="0"/>
        <w:rPr>
          <w:lang w:val="uk-UA" w:eastAsia="uk-UA"/>
        </w:rPr>
      </w:pPr>
    </w:p>
    <w:p w:rsidR="00322BB7" w:rsidRPr="00322BB7" w:rsidRDefault="00322BB7" w:rsidP="00322BB7">
      <w:pPr>
        <w:autoSpaceDN w:val="0"/>
        <w:spacing w:after="60"/>
        <w:ind w:left="284" w:right="-14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322BB7" w:rsidRPr="00322BB7" w:rsidRDefault="00322BB7" w:rsidP="00322BB7">
      <w:pPr>
        <w:autoSpaceDN w:val="0"/>
        <w:ind w:left="284" w:right="-14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322BB7" w:rsidRPr="00322BB7" w:rsidRDefault="00322BB7" w:rsidP="00322BB7">
      <w:pPr>
        <w:autoSpaceDN w:val="0"/>
        <w:rPr>
          <w:lang w:val="uk-UA" w:eastAsia="uk-UA"/>
        </w:rPr>
      </w:pPr>
    </w:p>
    <w:p w:rsidR="00322BB7" w:rsidRPr="00322BB7" w:rsidRDefault="00322BB7" w:rsidP="00322BB7">
      <w:pPr>
        <w:autoSpaceDN w:val="0"/>
        <w:ind w:left="284" w:right="-46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322BB7" w:rsidRPr="00322BB7" w:rsidRDefault="00322BB7" w:rsidP="00322BB7">
      <w:pPr>
        <w:autoSpaceDN w:val="0"/>
        <w:ind w:left="284" w:right="-46"/>
        <w:jc w:val="center"/>
        <w:rPr>
          <w:lang w:val="uk-UA" w:eastAsia="uk-UA"/>
        </w:rPr>
      </w:pPr>
    </w:p>
    <w:p w:rsidR="00322BB7" w:rsidRPr="00322BB7" w:rsidRDefault="00322BB7" w:rsidP="00322BB7">
      <w:pPr>
        <w:autoSpaceDN w:val="0"/>
        <w:ind w:left="284" w:right="-2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ПРОЄКТ РІШЕННЯ</w:t>
      </w:r>
    </w:p>
    <w:p w:rsidR="00322BB7" w:rsidRPr="00322BB7" w:rsidRDefault="00322BB7" w:rsidP="00322BB7">
      <w:pPr>
        <w:autoSpaceDN w:val="0"/>
        <w:rPr>
          <w:lang w:val="uk-UA" w:eastAsia="uk-UA"/>
        </w:rPr>
      </w:pPr>
    </w:p>
    <w:p w:rsidR="00322BB7" w:rsidRPr="00322BB7" w:rsidRDefault="00322BB7" w:rsidP="00322BB7">
      <w:pPr>
        <w:autoSpaceDN w:val="0"/>
        <w:rPr>
          <w:b/>
          <w:bCs/>
          <w:color w:val="000000"/>
          <w:sz w:val="28"/>
          <w:szCs w:val="28"/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</w:t>
      </w:r>
      <w:r w:rsidRPr="00322BB7"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№     - 45 – VIII</w:t>
      </w:r>
    </w:p>
    <w:p w:rsidR="00322BB7" w:rsidRDefault="00322BB7" w:rsidP="00B359EC">
      <w:pPr>
        <w:rPr>
          <w:b/>
          <w:sz w:val="28"/>
          <w:szCs w:val="28"/>
          <w:lang w:val="uk-UA"/>
        </w:rPr>
      </w:pPr>
    </w:p>
    <w:p w:rsidR="00B359EC" w:rsidRDefault="00B359EC" w:rsidP="00B359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утворення  аукціонної  комісії </w:t>
      </w:r>
    </w:p>
    <w:p w:rsidR="00B359EC" w:rsidRDefault="00B359EC" w:rsidP="00B359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Тетіївської міської ради з продажу </w:t>
      </w:r>
    </w:p>
    <w:p w:rsidR="00B359EC" w:rsidRDefault="00B359EC" w:rsidP="00B359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об’єкта малої приватизації </w:t>
      </w:r>
    </w:p>
    <w:p w:rsidR="00B359EC" w:rsidRDefault="00B359EC" w:rsidP="00B359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B359EC" w:rsidRPr="00322BB7" w:rsidRDefault="00B359EC" w:rsidP="00B359E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Відповідно до п. 30 ч. 1 ст. 26, ст. 60 Закону України «Про місцеве самоврядування в Україні», Закону України «Про приватизацію державного і комунального майна», Положення про діяльність аукціонної комісії для продажу об’єктів малої приватизації, затвердженого рішенням Тетіївської міської ради від </w:t>
      </w:r>
      <w:r w:rsidR="00F21E07">
        <w:rPr>
          <w:sz w:val="28"/>
          <w:szCs w:val="28"/>
          <w:lang w:val="uk-UA"/>
        </w:rPr>
        <w:t>__.</w:t>
      </w:r>
      <w:r>
        <w:rPr>
          <w:sz w:val="28"/>
          <w:szCs w:val="28"/>
          <w:lang w:val="uk-UA"/>
        </w:rPr>
        <w:t xml:space="preserve"> </w:t>
      </w:r>
      <w:r w:rsidR="007B4023">
        <w:rPr>
          <w:sz w:val="28"/>
          <w:szCs w:val="28"/>
          <w:lang w:val="uk-UA"/>
        </w:rPr>
        <w:t>01</w:t>
      </w:r>
      <w:r w:rsidR="00F21E07">
        <w:rPr>
          <w:sz w:val="28"/>
          <w:szCs w:val="28"/>
          <w:lang w:val="uk-UA"/>
        </w:rPr>
        <w:t>.2026</w:t>
      </w:r>
      <w:r>
        <w:rPr>
          <w:sz w:val="28"/>
          <w:szCs w:val="28"/>
          <w:lang w:val="uk-UA"/>
        </w:rPr>
        <w:t xml:space="preserve"> року № </w:t>
      </w:r>
      <w:r w:rsidR="00F21E07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 рішення Тетіївс</w:t>
      </w:r>
      <w:r w:rsidR="00F21E07">
        <w:rPr>
          <w:sz w:val="28"/>
          <w:szCs w:val="28"/>
          <w:lang w:val="uk-UA"/>
        </w:rPr>
        <w:t>ької міської ради від __.</w:t>
      </w:r>
      <w:r w:rsidR="007B4023">
        <w:rPr>
          <w:sz w:val="28"/>
          <w:szCs w:val="28"/>
          <w:lang w:val="uk-UA"/>
        </w:rPr>
        <w:t>01</w:t>
      </w:r>
      <w:r w:rsidR="00F21E07">
        <w:rPr>
          <w:sz w:val="28"/>
          <w:szCs w:val="28"/>
          <w:lang w:val="uk-UA"/>
        </w:rPr>
        <w:t>.2026</w:t>
      </w:r>
      <w:r>
        <w:rPr>
          <w:sz w:val="28"/>
          <w:szCs w:val="28"/>
          <w:lang w:val="uk-UA"/>
        </w:rPr>
        <w:t xml:space="preserve"> № ____ «Про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Білоцерківського району Київської області</w:t>
      </w:r>
      <w:r>
        <w:rPr>
          <w:b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враховуючи 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B359EC" w:rsidRPr="00B359EC" w:rsidRDefault="00B359EC" w:rsidP="00B359EC">
      <w:pPr>
        <w:pStyle w:val="50"/>
        <w:shd w:val="clear" w:color="auto" w:fill="auto"/>
        <w:spacing w:after="0" w:line="240" w:lineRule="auto"/>
        <w:ind w:right="1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Cs w:val="0"/>
          <w:spacing w:val="0"/>
          <w:sz w:val="28"/>
          <w:szCs w:val="28"/>
          <w:lang w:val="uk-UA"/>
        </w:rPr>
        <w:t xml:space="preserve">                                             </w:t>
      </w:r>
      <w:r w:rsidRPr="00B359EC">
        <w:rPr>
          <w:rFonts w:ascii="Times New Roman" w:hAnsi="Times New Roman" w:cs="Times New Roman"/>
          <w:bCs w:val="0"/>
          <w:spacing w:val="0"/>
          <w:sz w:val="28"/>
          <w:szCs w:val="28"/>
          <w:lang w:val="uk-UA"/>
        </w:rPr>
        <w:t>В И Р І Ш И Л А</w:t>
      </w:r>
      <w:r w:rsidRPr="00B359E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359EC" w:rsidRDefault="00B359EC" w:rsidP="00B359EC">
      <w:pPr>
        <w:pStyle w:val="50"/>
        <w:shd w:val="clear" w:color="auto" w:fill="auto"/>
        <w:spacing w:after="0" w:line="240" w:lineRule="auto"/>
        <w:ind w:right="181"/>
        <w:jc w:val="left"/>
        <w:rPr>
          <w:b w:val="0"/>
          <w:sz w:val="28"/>
          <w:szCs w:val="28"/>
          <w:lang w:val="uk-UA"/>
        </w:rPr>
      </w:pPr>
    </w:p>
    <w:p w:rsidR="00B359EC" w:rsidRDefault="00B359EC" w:rsidP="00B359EC">
      <w:pPr>
        <w:pStyle w:val="a6"/>
        <w:numPr>
          <w:ilvl w:val="0"/>
          <w:numId w:val="1"/>
        </w:numPr>
        <w:ind w:left="0" w:firstLine="3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Утворити аукціонну комісію Тетіївської міської ради з продажу об’єкта малої приватизації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складі згідно додатку (додається).</w:t>
      </w:r>
    </w:p>
    <w:p w:rsidR="00B359EC" w:rsidRPr="005D3B02" w:rsidRDefault="005D3B02" w:rsidP="005D3B02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D3B02">
        <w:rPr>
          <w:sz w:val="28"/>
          <w:szCs w:val="28"/>
          <w:lang w:val="uk-UA"/>
        </w:rPr>
        <w:t>Аукціонній комісії розробити умови продажу та визначити стартову ціну об’єкта приватизації, зазна</w:t>
      </w:r>
      <w:r>
        <w:rPr>
          <w:sz w:val="28"/>
          <w:szCs w:val="28"/>
          <w:lang w:val="uk-UA"/>
        </w:rPr>
        <w:t>ченого в пункті 1 цього рішення.</w:t>
      </w:r>
    </w:p>
    <w:p w:rsidR="00B359EC" w:rsidRDefault="005D3B02" w:rsidP="00B359E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B359EC">
        <w:rPr>
          <w:sz w:val="28"/>
          <w:szCs w:val="28"/>
          <w:lang w:val="uk-UA"/>
        </w:rPr>
        <w:t>. Контроль за виконанням даного рішення покласти на постійну депутатську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комісії – Степа</w:t>
      </w:r>
      <w:r w:rsidR="00322BB7">
        <w:rPr>
          <w:sz w:val="28"/>
          <w:szCs w:val="28"/>
          <w:lang w:val="uk-UA"/>
        </w:rPr>
        <w:t>ненко Л.А.).</w:t>
      </w:r>
    </w:p>
    <w:p w:rsidR="00B359EC" w:rsidRDefault="00B359EC" w:rsidP="00B359EC">
      <w:pPr>
        <w:jc w:val="both"/>
        <w:rPr>
          <w:lang w:val="uk-UA"/>
        </w:rPr>
      </w:pPr>
    </w:p>
    <w:p w:rsidR="00B359EC" w:rsidRPr="00322BB7" w:rsidRDefault="00B359EC" w:rsidP="00322BB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Богдан БАЛАГУРА</w:t>
      </w:r>
    </w:p>
    <w:p w:rsidR="00B359EC" w:rsidRDefault="00B359EC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Додаток                                                                                                                                                                                                      </w:t>
      </w:r>
    </w:p>
    <w:p w:rsidR="00B359EC" w:rsidRDefault="00B359EC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до рішення  десятої сесії                                                                                                                                             </w:t>
      </w:r>
    </w:p>
    <w:p w:rsidR="00B359EC" w:rsidRDefault="00B359EC" w:rsidP="00B359EC">
      <w:pPr>
        <w:adjustRightInd w:val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Тетіївської міської ради                                                                                                                                                                                                                </w:t>
      </w:r>
    </w:p>
    <w:p w:rsidR="00B359EC" w:rsidRDefault="00B359EC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VIII скликання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59EC" w:rsidRDefault="00B359EC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            </w:t>
      </w:r>
      <w:r w:rsidR="00322BB7">
        <w:rPr>
          <w:color w:val="000000"/>
          <w:sz w:val="28"/>
          <w:szCs w:val="28"/>
          <w:lang w:val="uk-UA"/>
        </w:rPr>
        <w:t xml:space="preserve"> 27.01.2026   № __ - 45 - </w:t>
      </w:r>
      <w:r w:rsidR="00322BB7" w:rsidRPr="00322BB7">
        <w:rPr>
          <w:bCs/>
          <w:color w:val="000000"/>
          <w:sz w:val="28"/>
          <w:szCs w:val="28"/>
          <w:lang w:val="uk-UA" w:eastAsia="uk-UA"/>
        </w:rPr>
        <w:t>VIII</w:t>
      </w:r>
    </w:p>
    <w:p w:rsidR="00B359EC" w:rsidRDefault="00322BB7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</w:p>
    <w:p w:rsidR="00B359EC" w:rsidRDefault="00B359EC" w:rsidP="00B359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К Л А Д</w:t>
      </w:r>
    </w:p>
    <w:p w:rsidR="00B359EC" w:rsidRDefault="007B4023" w:rsidP="00B35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аукціонної комісії</w:t>
      </w:r>
      <w:r w:rsidR="00B359EC">
        <w:rPr>
          <w:sz w:val="28"/>
          <w:szCs w:val="28"/>
          <w:lang w:val="uk-UA"/>
        </w:rPr>
        <w:t xml:space="preserve"> Тетіївської міської ради </w:t>
      </w:r>
    </w:p>
    <w:p w:rsidR="00B359EC" w:rsidRDefault="00B359EC" w:rsidP="00B35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продажу об’єкта</w:t>
      </w:r>
      <w:r w:rsidR="007B4023">
        <w:rPr>
          <w:sz w:val="28"/>
          <w:szCs w:val="28"/>
          <w:lang w:val="uk-UA"/>
        </w:rPr>
        <w:t xml:space="preserve"> малої</w:t>
      </w:r>
      <w:r>
        <w:rPr>
          <w:sz w:val="28"/>
          <w:szCs w:val="28"/>
          <w:lang w:val="uk-UA"/>
        </w:rPr>
        <w:t xml:space="preserve"> приватизації</w:t>
      </w:r>
    </w:p>
    <w:p w:rsidR="00B359EC" w:rsidRDefault="00B359EC" w:rsidP="00B359EC">
      <w:pPr>
        <w:rPr>
          <w:sz w:val="28"/>
          <w:szCs w:val="28"/>
          <w:lang w:val="uk-UA"/>
        </w:rPr>
      </w:pPr>
    </w:p>
    <w:p w:rsidR="00B359EC" w:rsidRDefault="00B359EC" w:rsidP="00B359E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789"/>
        <w:gridCol w:w="5058"/>
      </w:tblGrid>
      <w:tr w:rsidR="00B359EC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ПІБ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Посада</w:t>
            </w:r>
          </w:p>
        </w:tc>
      </w:tr>
      <w:tr w:rsidR="00B359EC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 w:rsidP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B359EC" w:rsidRDefault="00B359EC" w:rsidP="00B359EC">
            <w:pPr>
              <w:rPr>
                <w:sz w:val="28"/>
                <w:szCs w:val="28"/>
              </w:rPr>
            </w:pPr>
            <w:proofErr w:type="spellStart"/>
            <w:r w:rsidRPr="00B359EC">
              <w:rPr>
                <w:sz w:val="28"/>
                <w:szCs w:val="28"/>
              </w:rPr>
              <w:t>Дем’янчук</w:t>
            </w:r>
            <w:proofErr w:type="spellEnd"/>
            <w:r w:rsidRPr="00B359EC">
              <w:rPr>
                <w:sz w:val="28"/>
                <w:szCs w:val="28"/>
              </w:rPr>
              <w:t xml:space="preserve"> Петро </w:t>
            </w:r>
            <w:proofErr w:type="spellStart"/>
            <w:r w:rsidRPr="00B359EC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 w:rsidP="00B359EC">
            <w:pPr>
              <w:rPr>
                <w:lang w:val="uk-UA"/>
              </w:rPr>
            </w:pPr>
            <w:r w:rsidRPr="00DF61DD">
              <w:t xml:space="preserve">начальник </w:t>
            </w:r>
            <w:proofErr w:type="spellStart"/>
            <w:r w:rsidRPr="00DF61DD">
              <w:t>відділу</w:t>
            </w:r>
            <w:proofErr w:type="spellEnd"/>
            <w:r w:rsidRPr="00DF61DD">
              <w:t xml:space="preserve"> </w:t>
            </w:r>
            <w:proofErr w:type="spellStart"/>
            <w:r w:rsidRPr="00DF61DD">
              <w:t>житлово-комунального</w:t>
            </w:r>
            <w:proofErr w:type="spellEnd"/>
            <w:r w:rsidRPr="00DF61DD">
              <w:t xml:space="preserve"> </w:t>
            </w:r>
            <w:proofErr w:type="spellStart"/>
            <w:r w:rsidRPr="00DF61DD">
              <w:t>господарства</w:t>
            </w:r>
            <w:proofErr w:type="spellEnd"/>
            <w:r w:rsidRPr="00DF61DD">
              <w:t xml:space="preserve">, </w:t>
            </w:r>
            <w:r w:rsidR="00B04AA9" w:rsidRPr="00DF61DD">
              <w:rPr>
                <w:lang w:val="uk-UA"/>
              </w:rPr>
              <w:t>голова аукціонної комі</w:t>
            </w:r>
            <w:r w:rsidRPr="00DF61DD">
              <w:rPr>
                <w:lang w:val="uk-UA"/>
              </w:rPr>
              <w:t>сії</w:t>
            </w:r>
          </w:p>
        </w:tc>
      </w:tr>
      <w:tr w:rsidR="005C121D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1D" w:rsidRPr="005C121D" w:rsidRDefault="005C121D" w:rsidP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1D" w:rsidRPr="005C121D" w:rsidRDefault="005C121D" w:rsidP="00B359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Складена Наталія Михайлівна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1D" w:rsidRPr="00DF61DD" w:rsidRDefault="005C121D" w:rsidP="00B359EC">
            <w:pPr>
              <w:rPr>
                <w:lang w:val="uk-UA"/>
              </w:rPr>
            </w:pPr>
            <w:r w:rsidRPr="00DF61DD">
              <w:rPr>
                <w:lang w:val="uk-UA"/>
              </w:rPr>
              <w:t>начальник відділу правового забезпечення, заступник голови аукціонної комісії</w:t>
            </w:r>
          </w:p>
        </w:tc>
      </w:tr>
      <w:tr w:rsidR="00B359EC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5C121D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Пересада Інна Володимирівна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>завідувач сектору комунального майна відділу житлово-комунального господарства,  секретар комісії</w:t>
            </w:r>
          </w:p>
        </w:tc>
      </w:tr>
      <w:tr w:rsidR="00B359EC" w:rsidRPr="00B359EC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5C121D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Фармагей Марина Валеріївна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>головний спеціаліст сектору комунального майна відділу житлово-комунального господарства</w:t>
            </w:r>
          </w:p>
        </w:tc>
      </w:tr>
      <w:tr w:rsidR="00B359EC" w:rsidRPr="00322BB7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C" w:rsidRDefault="005C121D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Степаненко Лариса Анатоліївна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 xml:space="preserve">депутат Тетіївської міської ради, </w:t>
            </w:r>
            <w:r w:rsidR="00B04AA9" w:rsidRPr="00DF61DD">
              <w:rPr>
                <w:lang w:val="uk-UA" w:eastAsia="en-US"/>
              </w:rPr>
              <w:t xml:space="preserve">голова </w:t>
            </w:r>
            <w:r w:rsidR="00B04AA9" w:rsidRPr="00DF61DD">
              <w:rPr>
                <w:lang w:val="uk-UA"/>
              </w:rPr>
              <w:t>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</w:t>
            </w:r>
          </w:p>
        </w:tc>
      </w:tr>
      <w:tr w:rsidR="00B359EC" w:rsidRPr="00322BB7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5C121D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Лавренюк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Микола Петрович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>депутат Тетіївської міської ради</w:t>
            </w:r>
            <w:r w:rsidR="00DF61DD" w:rsidRPr="00DF61DD">
              <w:rPr>
                <w:lang w:val="uk-UA" w:eastAsia="en-US"/>
              </w:rPr>
              <w:t xml:space="preserve">, член </w:t>
            </w:r>
            <w:r w:rsidR="00DF61DD" w:rsidRPr="00DF61DD">
              <w:rPr>
                <w:lang w:val="uk-UA"/>
              </w:rPr>
              <w:t>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</w:t>
            </w:r>
          </w:p>
        </w:tc>
      </w:tr>
      <w:tr w:rsidR="00B359EC" w:rsidRPr="00322BB7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5C121D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Возний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Олександр Павлович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>депутат Тетіївської міської ради</w:t>
            </w:r>
            <w:r w:rsidR="00DF61DD" w:rsidRPr="00DF61DD">
              <w:rPr>
                <w:lang w:val="uk-UA" w:eastAsia="en-US"/>
              </w:rPr>
              <w:t>, член</w:t>
            </w:r>
            <w:r w:rsidR="00DF61DD" w:rsidRPr="00DF61DD">
              <w:rPr>
                <w:lang w:val="uk-UA"/>
              </w:rPr>
              <w:t xml:space="preserve">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</w:t>
            </w:r>
          </w:p>
        </w:tc>
      </w:tr>
    </w:tbl>
    <w:p w:rsidR="00B359EC" w:rsidRDefault="00B359EC" w:rsidP="00B359EC">
      <w:pPr>
        <w:jc w:val="center"/>
        <w:rPr>
          <w:sz w:val="28"/>
          <w:szCs w:val="28"/>
          <w:lang w:val="uk-UA"/>
        </w:rPr>
      </w:pPr>
    </w:p>
    <w:p w:rsidR="00B359EC" w:rsidRDefault="00B359EC" w:rsidP="00B359EC">
      <w:pPr>
        <w:jc w:val="center"/>
        <w:rPr>
          <w:sz w:val="28"/>
          <w:szCs w:val="28"/>
          <w:lang w:val="uk-UA"/>
        </w:rPr>
      </w:pPr>
    </w:p>
    <w:p w:rsidR="00B359EC" w:rsidRDefault="00B359EC" w:rsidP="00B359EC">
      <w:pPr>
        <w:jc w:val="center"/>
        <w:rPr>
          <w:sz w:val="28"/>
          <w:szCs w:val="28"/>
          <w:lang w:val="uk-UA"/>
        </w:rPr>
      </w:pPr>
    </w:p>
    <w:p w:rsidR="00B359EC" w:rsidRDefault="00B359EC" w:rsidP="00B359EC">
      <w:pPr>
        <w:jc w:val="center"/>
        <w:rPr>
          <w:sz w:val="28"/>
          <w:szCs w:val="28"/>
          <w:lang w:val="uk-UA"/>
        </w:rPr>
      </w:pPr>
    </w:p>
    <w:p w:rsidR="00B359EC" w:rsidRDefault="00B359EC" w:rsidP="00B359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Секретар міської ради                                                 Наталія ІВАНЮТА</w:t>
      </w:r>
    </w:p>
    <w:p w:rsidR="002635A0" w:rsidRDefault="002635A0"/>
    <w:sectPr w:rsidR="0026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E3C4A37"/>
    <w:multiLevelType w:val="hybridMultilevel"/>
    <w:tmpl w:val="115C54FC"/>
    <w:lvl w:ilvl="0" w:tplc="93E672A8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BC"/>
    <w:rsid w:val="002635A0"/>
    <w:rsid w:val="00322BB7"/>
    <w:rsid w:val="00526DBC"/>
    <w:rsid w:val="005C121D"/>
    <w:rsid w:val="005D3B02"/>
    <w:rsid w:val="007B4023"/>
    <w:rsid w:val="00B04AA9"/>
    <w:rsid w:val="00B359EC"/>
    <w:rsid w:val="00DF61DD"/>
    <w:rsid w:val="00F2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A89D"/>
  <w15:chartTrackingRefBased/>
  <w15:docId w15:val="{184E571C-70D1-4BF5-AA5D-584FADC2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9E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B359EC"/>
    <w:pPr>
      <w:widowControl w:val="0"/>
      <w:autoSpaceDE w:val="0"/>
      <w:autoSpaceDN w:val="0"/>
    </w:pPr>
    <w:rPr>
      <w:b/>
      <w:bCs/>
      <w:sz w:val="28"/>
      <w:szCs w:val="28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1"/>
    <w:semiHidden/>
    <w:rsid w:val="00B359E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B359EC"/>
    <w:pPr>
      <w:ind w:left="720"/>
      <w:contextualSpacing/>
    </w:pPr>
  </w:style>
  <w:style w:type="paragraph" w:customStyle="1" w:styleId="Default">
    <w:name w:val="Default"/>
    <w:uiPriority w:val="99"/>
    <w:semiHidden/>
    <w:rsid w:val="00B359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link w:val="50"/>
    <w:semiHidden/>
    <w:locked/>
    <w:rsid w:val="00B359EC"/>
    <w:rPr>
      <w:b/>
      <w:bCs/>
      <w:spacing w:val="7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B359EC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70"/>
      <w:sz w:val="26"/>
      <w:szCs w:val="26"/>
      <w:lang w:eastAsia="en-US"/>
    </w:rPr>
  </w:style>
  <w:style w:type="paragraph" w:customStyle="1" w:styleId="rvps6">
    <w:name w:val="rvps6"/>
    <w:basedOn w:val="a"/>
    <w:uiPriority w:val="99"/>
    <w:semiHidden/>
    <w:rsid w:val="00B359EC"/>
    <w:pPr>
      <w:spacing w:before="100" w:beforeAutospacing="1" w:after="100" w:afterAutospacing="1"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359EC"/>
    <w:pPr>
      <w:spacing w:before="100" w:beforeAutospacing="1" w:after="100" w:afterAutospacing="1"/>
    </w:pPr>
  </w:style>
  <w:style w:type="character" w:customStyle="1" w:styleId="rvts23">
    <w:name w:val="rvts23"/>
    <w:rsid w:val="00B3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Яков</cp:lastModifiedBy>
  <cp:revision>9</cp:revision>
  <dcterms:created xsi:type="dcterms:W3CDTF">2026-01-07T12:17:00Z</dcterms:created>
  <dcterms:modified xsi:type="dcterms:W3CDTF">2026-01-16T16:30:00Z</dcterms:modified>
</cp:coreProperties>
</file>