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1461C" w14:textId="74FD1120" w:rsidR="004D135D" w:rsidRDefault="0074488A" w:rsidP="007970CA">
      <w:pPr>
        <w:pStyle w:val="a9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4D135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1F2B37F8" wp14:editId="2B86E7D2">
            <wp:simplePos x="0" y="0"/>
            <wp:positionH relativeFrom="margin">
              <wp:align>center</wp:align>
            </wp:positionH>
            <wp:positionV relativeFrom="paragraph">
              <wp:posOffset>220345</wp:posOffset>
            </wp:positionV>
            <wp:extent cx="433488" cy="616076"/>
            <wp:effectExtent l="0" t="0" r="508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88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12696D" w14:textId="5354BDAA" w:rsidR="004D135D" w:rsidRPr="004D135D" w:rsidRDefault="004D135D" w:rsidP="004D1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B636658" w14:textId="77777777" w:rsidR="004D135D" w:rsidRPr="004D135D" w:rsidRDefault="004D135D" w:rsidP="004D135D">
      <w:pPr>
        <w:spacing w:after="60" w:line="240" w:lineRule="auto"/>
        <w:jc w:val="center"/>
        <w:outlineLvl w:val="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КИЇВСЬКА ОБЛАСТЬ</w:t>
      </w:r>
    </w:p>
    <w:p w14:paraId="3F5A1F73" w14:textId="77777777" w:rsidR="004D135D" w:rsidRPr="004D135D" w:rsidRDefault="004D135D" w:rsidP="004D1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7F7564AD" w14:textId="77777777" w:rsidR="004D135D" w:rsidRPr="004D135D" w:rsidRDefault="004D135D" w:rsidP="004D135D">
      <w:pPr>
        <w:spacing w:after="60" w:line="240" w:lineRule="auto"/>
        <w:ind w:left="284" w:right="-144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ТЕТІЇВСЬКА МІСЬКА РАДА</w:t>
      </w:r>
    </w:p>
    <w:p w14:paraId="55A4423F" w14:textId="77777777" w:rsidR="004D135D" w:rsidRPr="004D135D" w:rsidRDefault="004D135D" w:rsidP="004D135D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D1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VIII СКЛИКАННЯ</w:t>
      </w:r>
    </w:p>
    <w:p w14:paraId="198E5F67" w14:textId="77777777" w:rsidR="004D135D" w:rsidRPr="004D135D" w:rsidRDefault="004D135D" w:rsidP="004D135D">
      <w:pPr>
        <w:widowControl w:val="0"/>
        <w:autoSpaceDE w:val="0"/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5EEB735" w14:textId="517E1C4C" w:rsidR="004D135D" w:rsidRPr="004D135D" w:rsidRDefault="004D135D" w:rsidP="0074488A">
      <w:pPr>
        <w:widowControl w:val="0"/>
        <w:autoSpaceDE w:val="0"/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СОРОК П’ЯТА</w:t>
      </w:r>
      <w:r w:rsidRPr="004D1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СЕСІЯ</w:t>
      </w:r>
    </w:p>
    <w:p w14:paraId="31F715FD" w14:textId="77777777" w:rsidR="004D135D" w:rsidRPr="004D135D" w:rsidRDefault="004D135D" w:rsidP="0074488A">
      <w:pPr>
        <w:widowControl w:val="0"/>
        <w:autoSpaceDE w:val="0"/>
        <w:autoSpaceDN w:val="0"/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ПРОЄКТ РІШЕННЯ</w:t>
      </w:r>
    </w:p>
    <w:p w14:paraId="6F136B6A" w14:textId="77777777" w:rsidR="004D135D" w:rsidRPr="004D135D" w:rsidRDefault="004D135D" w:rsidP="004D135D">
      <w:pPr>
        <w:widowControl w:val="0"/>
        <w:autoSpaceDE w:val="0"/>
        <w:autoSpaceDN w:val="0"/>
        <w:spacing w:after="0" w:line="240" w:lineRule="auto"/>
        <w:ind w:right="-4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70CBFE9" w14:textId="47BB772D" w:rsidR="004D135D" w:rsidRPr="004D135D" w:rsidRDefault="004D135D" w:rsidP="004D13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27 січня 2026</w:t>
      </w:r>
      <w:r w:rsidRPr="004D135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                                                            №     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45</w:t>
      </w:r>
      <w:r w:rsidRPr="004D135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- VIII</w:t>
      </w:r>
    </w:p>
    <w:p w14:paraId="145F1799" w14:textId="77777777" w:rsidR="004D135D" w:rsidRDefault="004D135D" w:rsidP="007970CA">
      <w:pPr>
        <w:pStyle w:val="a9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</w:p>
    <w:p w14:paraId="5FE7C7DD" w14:textId="1EDCB6D7" w:rsidR="00FB19B2" w:rsidRPr="005742F7" w:rsidRDefault="00117118" w:rsidP="007970CA">
      <w:pPr>
        <w:pStyle w:val="a9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5742F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Про списання </w:t>
      </w:r>
      <w:r w:rsidR="000F4C15" w:rsidRPr="005742F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автотранспортного</w:t>
      </w:r>
      <w:r w:rsidRPr="005742F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6A816939" w14:textId="3EE350B4" w:rsidR="00117118" w:rsidRPr="005742F7" w:rsidRDefault="000F4C15" w:rsidP="007970CA">
      <w:pPr>
        <w:pStyle w:val="a9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5742F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засобу</w:t>
      </w:r>
      <w:r w:rsidR="00117118" w:rsidRPr="005742F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комунальної власності</w:t>
      </w:r>
    </w:p>
    <w:p w14:paraId="06BA9872" w14:textId="77777777" w:rsidR="00FB19B2" w:rsidRPr="007970CA" w:rsidRDefault="00FB19B2" w:rsidP="007970CA">
      <w:pPr>
        <w:pStyle w:val="a9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</w:p>
    <w:p w14:paraId="01AE9371" w14:textId="651B4E92" w:rsidR="00484A73" w:rsidRPr="004D135D" w:rsidRDefault="00117118" w:rsidP="007970CA">
      <w:pPr>
        <w:pStyle w:val="a9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Розглянувши лист </w:t>
      </w:r>
      <w:r w:rsidR="00D43296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«Тетіївводоканал» </w:t>
      </w:r>
      <w:r w:rsidR="000F4C15" w:rsidRPr="004D135D">
        <w:rPr>
          <w:rFonts w:ascii="Times New Roman" w:hAnsi="Times New Roman" w:cs="Times New Roman"/>
          <w:sz w:val="28"/>
          <w:szCs w:val="28"/>
          <w:lang w:val="uk-UA" w:eastAsia="ru-RU"/>
        </w:rPr>
        <w:t>від 27 жовтня 2025 року №126</w:t>
      </w:r>
      <w:r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щодо надання</w:t>
      </w:r>
      <w:r w:rsidR="000F4C15"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дозволу на списання автотранспортного засобу</w:t>
      </w:r>
      <w:r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балансу</w:t>
      </w:r>
      <w:r w:rsidR="00B45500"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даного</w:t>
      </w:r>
      <w:r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підприємства,</w:t>
      </w:r>
      <w:r w:rsidR="000F4C15"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техніко-економічне обґрунтування необхідності списання майна,</w:t>
      </w:r>
      <w:r w:rsidR="003C353A"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керуючись положення</w:t>
      </w:r>
      <w:r w:rsidR="00201118" w:rsidRPr="004D135D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3C353A"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порядок списання майна комунальної власності Тетіївської міської ради» затвердженого рішенням виконавчого комітету Тетіївської міської ради від 28.01.2021 року №9,</w:t>
      </w:r>
      <w:r w:rsidR="002A60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керуючись пунктом</w:t>
      </w:r>
      <w:r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30, </w:t>
      </w:r>
      <w:r w:rsidR="00323A87" w:rsidRPr="004D135D">
        <w:rPr>
          <w:rFonts w:ascii="Times New Roman" w:hAnsi="Times New Roman" w:cs="Times New Roman"/>
          <w:sz w:val="28"/>
          <w:szCs w:val="28"/>
          <w:lang w:val="uk-UA" w:eastAsia="ru-RU"/>
        </w:rPr>
        <w:t>ч</w:t>
      </w:r>
      <w:r w:rsidR="002A600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астиною 1 статті </w:t>
      </w:r>
      <w:bookmarkStart w:id="0" w:name="_GoBack"/>
      <w:bookmarkEnd w:id="0"/>
      <w:r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26 Закону України «Про місцеве самоврядування в Україні»</w:t>
      </w:r>
      <w:r w:rsidR="00323A87" w:rsidRPr="004D135D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враховуючи висновок постійно діючої комісії з питань торгівлі, житлово – комунального господарства, побутового обслуговування, громадського харчування, управління комунальною власністю, благоустрою, транспорту, зв’язку, </w:t>
      </w:r>
      <w:r w:rsidR="00484A73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Тетіївська міська рада</w:t>
      </w:r>
    </w:p>
    <w:p w14:paraId="215B0076" w14:textId="7C0B97E1" w:rsidR="00484A73" w:rsidRPr="004D135D" w:rsidRDefault="00FB19B2" w:rsidP="004D135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="004D135D"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4D135D"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  <w:r w:rsidR="004D135D"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="004D135D"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</w:t>
      </w:r>
      <w:r w:rsidR="004D135D"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4D135D"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</w:t>
      </w:r>
      <w:r w:rsidR="004D135D"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D13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А:</w:t>
      </w:r>
    </w:p>
    <w:p w14:paraId="095E2F91" w14:textId="77777777" w:rsidR="007970CA" w:rsidRPr="004D135D" w:rsidRDefault="007970CA" w:rsidP="007970CA">
      <w:pPr>
        <w:pStyle w:val="a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171BF5" w14:textId="63CE80F5" w:rsidR="000F4C15" w:rsidRPr="004D135D" w:rsidRDefault="007970CA" w:rsidP="007970CA">
      <w:pPr>
        <w:pStyle w:val="a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4D135D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4A73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дозвіл</w:t>
      </w: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КП «Тетіївводоканал»</w:t>
      </w:r>
      <w:r w:rsidR="00484A73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списання 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автотранспортного засобу марки 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Daewo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FSO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Lanos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TF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державний номер АІ7531ВЕ, 2006 року випуску, який</w:t>
      </w:r>
      <w:r w:rsidR="00484A73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знаходяться на балансі КП</w:t>
      </w:r>
      <w:r w:rsidR="009A658A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«Тетіївводоканал» Тетіївської міської ради.</w:t>
      </w:r>
    </w:p>
    <w:p w14:paraId="5BC8BD1A" w14:textId="01E0A498" w:rsidR="00484A73" w:rsidRPr="004D135D" w:rsidRDefault="000F4C15" w:rsidP="007970CA">
      <w:pPr>
        <w:pStyle w:val="a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54797B3" w14:textId="04361857" w:rsidR="005E2881" w:rsidRPr="004D135D" w:rsidRDefault="007970CA" w:rsidP="007970CA">
      <w:pPr>
        <w:pStyle w:val="a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4D135D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4A73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Бухгалтерії </w:t>
      </w:r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«Тетіївводоканал» </w:t>
      </w:r>
      <w:r w:rsidR="00484A73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Тетіївської міської ради провести списання </w:t>
      </w:r>
      <w:bookmarkStart w:id="1" w:name="_Hlk158975065"/>
      <w:r w:rsidR="000F4C15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автотранспортного засобу</w:t>
      </w:r>
      <w:bookmarkEnd w:id="1"/>
      <w:r w:rsidR="00B45500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4A73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чинного законодавства.</w:t>
      </w:r>
    </w:p>
    <w:p w14:paraId="386C63B5" w14:textId="1A02C107" w:rsidR="000F4C15" w:rsidRPr="004D135D" w:rsidRDefault="000F4C15" w:rsidP="007970CA">
      <w:pPr>
        <w:pStyle w:val="a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EBB841" w14:textId="55CDF58E" w:rsidR="000F4C15" w:rsidRPr="004D135D" w:rsidRDefault="007970CA" w:rsidP="007970CA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4D135D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2C4A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</w:t>
      </w:r>
      <w:r w:rsidR="00C53F54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</w:t>
      </w:r>
      <w:r w:rsidR="00C53F54"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постійну депутатську комісію з питань торгівлі, житлово – комунального господарства, побутового обслуговування, громадського харчування, управління комунальною власністю, благоустрою, транспорту, зв’язку</w:t>
      </w:r>
      <w:r w:rsidR="000F4C15" w:rsidRPr="004D135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(голова комісії – Степаненко Л.А.</w:t>
      </w:r>
      <w:r w:rsidR="00FB19B2" w:rsidRPr="004D135D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027A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міського голову Балагуру Б.О.</w:t>
      </w:r>
      <w:r w:rsidR="00484A73"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</w:p>
    <w:p w14:paraId="6C5B42DE" w14:textId="77777777" w:rsidR="007970CA" w:rsidRPr="004D135D" w:rsidRDefault="000F4C15" w:rsidP="00FB19B2">
      <w:pPr>
        <w:pStyle w:val="a8"/>
        <w:shd w:val="clear" w:color="auto" w:fill="FFFFFF"/>
        <w:tabs>
          <w:tab w:val="left" w:pos="8789"/>
        </w:tabs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14:paraId="69121F0F" w14:textId="16B5940D" w:rsidR="00C6270B" w:rsidRPr="004D135D" w:rsidRDefault="00C6270B" w:rsidP="00FB19B2">
      <w:pPr>
        <w:pStyle w:val="a8"/>
        <w:shd w:val="clear" w:color="auto" w:fill="FFFFFF"/>
        <w:tabs>
          <w:tab w:val="left" w:pos="8789"/>
        </w:tabs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</w:t>
      </w:r>
      <w:r w:rsid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2A6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1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Богдан БАЛАГУРА</w:t>
      </w:r>
    </w:p>
    <w:p w14:paraId="20765895" w14:textId="674EB879" w:rsidR="00E6215E" w:rsidRDefault="003C35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6215E" w:rsidSect="007970CA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018D9"/>
    <w:multiLevelType w:val="multilevel"/>
    <w:tmpl w:val="D1AC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7174D"/>
    <w:multiLevelType w:val="multilevel"/>
    <w:tmpl w:val="3B2A4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F2467"/>
    <w:multiLevelType w:val="hybridMultilevel"/>
    <w:tmpl w:val="09B0E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22F4"/>
    <w:multiLevelType w:val="hybridMultilevel"/>
    <w:tmpl w:val="DBD4E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4A"/>
    <w:rsid w:val="00027AB1"/>
    <w:rsid w:val="000F4C15"/>
    <w:rsid w:val="00117118"/>
    <w:rsid w:val="00186086"/>
    <w:rsid w:val="001D527B"/>
    <w:rsid w:val="00201118"/>
    <w:rsid w:val="002A6001"/>
    <w:rsid w:val="00323A87"/>
    <w:rsid w:val="003C353A"/>
    <w:rsid w:val="003F3E76"/>
    <w:rsid w:val="00484A73"/>
    <w:rsid w:val="004B1DE8"/>
    <w:rsid w:val="004D135D"/>
    <w:rsid w:val="00565859"/>
    <w:rsid w:val="005742F7"/>
    <w:rsid w:val="005E2881"/>
    <w:rsid w:val="0064530D"/>
    <w:rsid w:val="006B2C4A"/>
    <w:rsid w:val="00700319"/>
    <w:rsid w:val="0074488A"/>
    <w:rsid w:val="007970CA"/>
    <w:rsid w:val="009A658A"/>
    <w:rsid w:val="00A16EFA"/>
    <w:rsid w:val="00A93B6E"/>
    <w:rsid w:val="00B45500"/>
    <w:rsid w:val="00C53F54"/>
    <w:rsid w:val="00C6270B"/>
    <w:rsid w:val="00C71A83"/>
    <w:rsid w:val="00C97928"/>
    <w:rsid w:val="00D43296"/>
    <w:rsid w:val="00DA489F"/>
    <w:rsid w:val="00E568DE"/>
    <w:rsid w:val="00E6215E"/>
    <w:rsid w:val="00FB19B2"/>
    <w:rsid w:val="00F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13A9"/>
  <w15:docId w15:val="{8BB469E9-F0EE-41CB-B2DF-352E2272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2C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3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3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2C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B2C4A"/>
  </w:style>
  <w:style w:type="character" w:styleId="a3">
    <w:name w:val="Hyperlink"/>
    <w:basedOn w:val="a0"/>
    <w:uiPriority w:val="99"/>
    <w:semiHidden/>
    <w:unhideWhenUsed/>
    <w:rsid w:val="006B2C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B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2C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B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C4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53F54"/>
    <w:pPr>
      <w:ind w:left="720"/>
      <w:contextualSpacing/>
    </w:pPr>
  </w:style>
  <w:style w:type="paragraph" w:styleId="a9">
    <w:name w:val="No Spacing"/>
    <w:uiPriority w:val="1"/>
    <w:qFormat/>
    <w:rsid w:val="00FB19B2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semiHidden/>
    <w:rsid w:val="004D13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D13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7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F7B19-E412-420D-9ABC-6A0527B0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Яков</cp:lastModifiedBy>
  <cp:revision>13</cp:revision>
  <cp:lastPrinted>2026-01-12T09:51:00Z</cp:lastPrinted>
  <dcterms:created xsi:type="dcterms:W3CDTF">2025-11-06T08:57:00Z</dcterms:created>
  <dcterms:modified xsi:type="dcterms:W3CDTF">2026-01-16T16:21:00Z</dcterms:modified>
</cp:coreProperties>
</file>