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646" w:rsidRDefault="00B71646" w:rsidP="00B71646">
      <w:pPr>
        <w:tabs>
          <w:tab w:val="left" w:pos="9498"/>
        </w:tabs>
        <w:rPr>
          <w:sz w:val="36"/>
          <w:szCs w:val="36"/>
          <w:lang w:val="uk-UA"/>
        </w:rPr>
      </w:pPr>
      <w:r>
        <w:rPr>
          <w:noProof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3744595</wp:posOffset>
            </wp:positionH>
            <wp:positionV relativeFrom="paragraph">
              <wp:posOffset>375920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6A55" w:rsidRPr="004C2F8E" w:rsidRDefault="002D6A55" w:rsidP="002D6A55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4C2F8E">
        <w:rPr>
          <w:sz w:val="28"/>
          <w:szCs w:val="28"/>
          <w:lang w:eastAsia="en-US"/>
        </w:rPr>
        <w:t>КИЇВСЬКА ОБЛАСТЬ</w:t>
      </w:r>
    </w:p>
    <w:p w:rsidR="002D6A55" w:rsidRPr="004C2F8E" w:rsidRDefault="002D6A55" w:rsidP="002D6A55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2D6A55" w:rsidRPr="004C2F8E" w:rsidRDefault="002D6A55" w:rsidP="002D6A5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eastAsia="en-US"/>
        </w:rPr>
        <w:t>ТЕТІЇВСЬКА МІСЬКА РАДА</w:t>
      </w:r>
    </w:p>
    <w:p w:rsidR="002D6A55" w:rsidRPr="004C2F8E" w:rsidRDefault="002D6A55" w:rsidP="002D6A55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val="en-US" w:eastAsia="en-US"/>
        </w:rPr>
        <w:t>V</w:t>
      </w:r>
      <w:r w:rsidRPr="004C2F8E">
        <w:rPr>
          <w:b/>
          <w:sz w:val="28"/>
          <w:szCs w:val="28"/>
          <w:lang w:val="uk-UA" w:eastAsia="en-US"/>
        </w:rPr>
        <w:t>ІІІ</w:t>
      </w:r>
      <w:r w:rsidRPr="004C2F8E">
        <w:rPr>
          <w:b/>
          <w:sz w:val="28"/>
          <w:szCs w:val="28"/>
          <w:lang w:eastAsia="en-US"/>
        </w:rPr>
        <w:t xml:space="preserve"> СКЛИКАННЯ</w:t>
      </w:r>
    </w:p>
    <w:p w:rsidR="002D6A55" w:rsidRPr="004C2F8E" w:rsidRDefault="002D6A55" w:rsidP="002D6A55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</w:p>
    <w:p w:rsidR="002D6A55" w:rsidRDefault="002D6A55" w:rsidP="002D6A55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val="uk-UA" w:eastAsia="en-US"/>
        </w:rPr>
        <w:t xml:space="preserve">                                       СОРОК  ЧЕТВЕРТА</w:t>
      </w:r>
      <w:r w:rsidRPr="004C2F8E">
        <w:rPr>
          <w:b/>
          <w:sz w:val="28"/>
          <w:szCs w:val="28"/>
          <w:lang w:eastAsia="en-US"/>
        </w:rPr>
        <w:t xml:space="preserve"> СЕСІЯ</w:t>
      </w:r>
      <w:r>
        <w:rPr>
          <w:b/>
          <w:sz w:val="28"/>
          <w:szCs w:val="28"/>
          <w:lang w:eastAsia="en-US"/>
        </w:rPr>
        <w:t xml:space="preserve"> </w:t>
      </w:r>
    </w:p>
    <w:p w:rsidR="002D6A55" w:rsidRPr="00675FB0" w:rsidRDefault="002D6A55" w:rsidP="002D6A55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</w:t>
      </w:r>
      <w:r w:rsidRPr="00331F3B">
        <w:rPr>
          <w:bCs/>
          <w:szCs w:val="24"/>
          <w:lang w:eastAsia="en-US"/>
        </w:rPr>
        <w:t xml:space="preserve">                                         </w:t>
      </w:r>
      <w:r>
        <w:rPr>
          <w:bCs/>
          <w:szCs w:val="24"/>
          <w:lang w:val="uk-UA" w:eastAsia="en-US"/>
        </w:rPr>
        <w:t xml:space="preserve">            </w:t>
      </w:r>
    </w:p>
    <w:p w:rsidR="002D6A55" w:rsidRDefault="002D6A55" w:rsidP="002D6A55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                 </w:t>
      </w:r>
      <w:r w:rsidR="00754B0E">
        <w:rPr>
          <w:b/>
          <w:bCs/>
          <w:sz w:val="28"/>
          <w:szCs w:val="28"/>
          <w:lang w:val="uk-UA" w:eastAsia="en-US"/>
        </w:rPr>
        <w:t xml:space="preserve">                               </w:t>
      </w:r>
      <w:r>
        <w:rPr>
          <w:b/>
          <w:bCs/>
          <w:sz w:val="28"/>
          <w:szCs w:val="28"/>
          <w:lang w:val="uk-UA" w:eastAsia="en-US"/>
        </w:rPr>
        <w:t xml:space="preserve">     </w:t>
      </w:r>
      <w:r w:rsidRPr="004C2F8E">
        <w:rPr>
          <w:b/>
          <w:bCs/>
          <w:sz w:val="28"/>
          <w:szCs w:val="28"/>
          <w:lang w:eastAsia="en-US"/>
        </w:rPr>
        <w:t xml:space="preserve">Р І Ш Е Н </w:t>
      </w:r>
      <w:proofErr w:type="spellStart"/>
      <w:r w:rsidRPr="004C2F8E">
        <w:rPr>
          <w:b/>
          <w:bCs/>
          <w:sz w:val="28"/>
          <w:szCs w:val="28"/>
          <w:lang w:eastAsia="en-US"/>
        </w:rPr>
        <w:t>Н</w:t>
      </w:r>
      <w:proofErr w:type="spellEnd"/>
      <w:r w:rsidRPr="004C2F8E">
        <w:rPr>
          <w:b/>
          <w:bCs/>
          <w:sz w:val="28"/>
          <w:szCs w:val="28"/>
          <w:lang w:eastAsia="en-US"/>
        </w:rPr>
        <w:t xml:space="preserve"> Я</w:t>
      </w:r>
    </w:p>
    <w:p w:rsidR="002D6A55" w:rsidRDefault="002D6A55" w:rsidP="002D6A55">
      <w:pPr>
        <w:widowControl w:val="0"/>
        <w:autoSpaceDE w:val="0"/>
        <w:autoSpaceDN w:val="0"/>
        <w:rPr>
          <w:rFonts w:eastAsia="Calibri"/>
          <w:sz w:val="28"/>
          <w:szCs w:val="28"/>
          <w:lang w:eastAsia="en-US"/>
        </w:rPr>
      </w:pPr>
    </w:p>
    <w:p w:rsidR="002D6A55" w:rsidRPr="00675FB0" w:rsidRDefault="002D6A55" w:rsidP="002D6A55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50639F">
        <w:rPr>
          <w:rFonts w:eastAsia="Calibri"/>
          <w:b/>
          <w:sz w:val="28"/>
          <w:szCs w:val="28"/>
          <w:lang w:val="uk-UA" w:eastAsia="en-US"/>
        </w:rPr>
        <w:t>23</w:t>
      </w:r>
      <w:r>
        <w:rPr>
          <w:rFonts w:eastAsia="Calibri"/>
          <w:b/>
          <w:sz w:val="28"/>
          <w:szCs w:val="28"/>
          <w:lang w:val="uk-UA" w:eastAsia="en-US"/>
        </w:rPr>
        <w:t xml:space="preserve">  грудня 2025</w:t>
      </w:r>
      <w:r w:rsidRPr="00675FB0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Pr="00675FB0">
        <w:rPr>
          <w:b/>
          <w:sz w:val="28"/>
          <w:szCs w:val="28"/>
          <w:lang w:eastAsia="en-US"/>
        </w:rPr>
        <w:t xml:space="preserve">                       </w:t>
      </w:r>
      <w:r>
        <w:rPr>
          <w:b/>
          <w:sz w:val="28"/>
          <w:szCs w:val="28"/>
          <w:lang w:eastAsia="en-US"/>
        </w:rPr>
        <w:t xml:space="preserve">        </w:t>
      </w:r>
      <w:r w:rsidRPr="00675FB0">
        <w:rPr>
          <w:b/>
          <w:sz w:val="28"/>
          <w:szCs w:val="28"/>
          <w:lang w:eastAsia="en-US"/>
        </w:rPr>
        <w:t xml:space="preserve">         </w:t>
      </w:r>
      <w:r w:rsidRPr="00675FB0">
        <w:rPr>
          <w:b/>
          <w:sz w:val="28"/>
          <w:szCs w:val="28"/>
          <w:lang w:val="uk-UA" w:eastAsia="en-US"/>
        </w:rPr>
        <w:t xml:space="preserve">       </w:t>
      </w:r>
      <w:r>
        <w:rPr>
          <w:b/>
          <w:sz w:val="28"/>
          <w:szCs w:val="28"/>
          <w:lang w:val="uk-UA" w:eastAsia="en-US"/>
        </w:rPr>
        <w:t xml:space="preserve">  </w:t>
      </w:r>
      <w:r w:rsidRPr="00675FB0">
        <w:rPr>
          <w:b/>
          <w:sz w:val="28"/>
          <w:szCs w:val="28"/>
          <w:lang w:val="uk-UA" w:eastAsia="en-US"/>
        </w:rPr>
        <w:t xml:space="preserve">      </w:t>
      </w:r>
      <w:r w:rsidRPr="00675FB0">
        <w:rPr>
          <w:b/>
          <w:sz w:val="28"/>
          <w:szCs w:val="28"/>
          <w:lang w:eastAsia="en-US"/>
        </w:rPr>
        <w:t xml:space="preserve"> №</w:t>
      </w:r>
      <w:r w:rsidRPr="00675FB0">
        <w:rPr>
          <w:b/>
          <w:sz w:val="28"/>
          <w:szCs w:val="28"/>
          <w:lang w:val="uk-UA" w:eastAsia="en-US"/>
        </w:rPr>
        <w:t xml:space="preserve"> </w:t>
      </w:r>
      <w:r w:rsidR="00754B0E">
        <w:rPr>
          <w:b/>
          <w:sz w:val="28"/>
          <w:szCs w:val="28"/>
          <w:lang w:val="uk-UA" w:eastAsia="en-US"/>
        </w:rPr>
        <w:t>1892</w:t>
      </w:r>
      <w:r>
        <w:rPr>
          <w:b/>
          <w:sz w:val="28"/>
          <w:szCs w:val="28"/>
          <w:lang w:val="uk-UA" w:eastAsia="en-US"/>
        </w:rPr>
        <w:t xml:space="preserve">  </w:t>
      </w:r>
      <w:r w:rsidRPr="00675FB0">
        <w:rPr>
          <w:b/>
          <w:sz w:val="28"/>
          <w:szCs w:val="28"/>
          <w:lang w:eastAsia="en-US"/>
        </w:rPr>
        <w:t xml:space="preserve">- </w:t>
      </w:r>
      <w:r>
        <w:rPr>
          <w:b/>
          <w:sz w:val="28"/>
          <w:szCs w:val="28"/>
          <w:lang w:eastAsia="en-US"/>
        </w:rPr>
        <w:t>44</w:t>
      </w:r>
      <w:r w:rsidRPr="00675FB0">
        <w:rPr>
          <w:b/>
          <w:sz w:val="28"/>
          <w:szCs w:val="28"/>
          <w:lang w:val="uk-UA" w:eastAsia="en-US"/>
        </w:rPr>
        <w:t xml:space="preserve"> </w:t>
      </w:r>
      <w:r w:rsidRPr="00675FB0">
        <w:rPr>
          <w:b/>
          <w:sz w:val="28"/>
          <w:szCs w:val="28"/>
          <w:lang w:eastAsia="en-US"/>
        </w:rPr>
        <w:t>-</w:t>
      </w:r>
      <w:r w:rsidRPr="00675FB0">
        <w:rPr>
          <w:b/>
          <w:sz w:val="28"/>
          <w:szCs w:val="28"/>
          <w:lang w:val="uk-UA" w:eastAsia="en-US"/>
        </w:rPr>
        <w:t xml:space="preserve"> </w:t>
      </w:r>
      <w:r w:rsidRPr="00675FB0">
        <w:rPr>
          <w:b/>
          <w:sz w:val="28"/>
          <w:szCs w:val="28"/>
          <w:lang w:val="en-US" w:eastAsia="en-US"/>
        </w:rPr>
        <w:t>VII</w:t>
      </w:r>
      <w:r w:rsidRPr="00675FB0">
        <w:rPr>
          <w:b/>
          <w:sz w:val="28"/>
          <w:szCs w:val="28"/>
          <w:lang w:val="uk-UA" w:eastAsia="en-US"/>
        </w:rPr>
        <w:t>І</w:t>
      </w:r>
    </w:p>
    <w:p w:rsidR="002D6A55" w:rsidRDefault="002D6A55" w:rsidP="002D6A55">
      <w:pPr>
        <w:tabs>
          <w:tab w:val="left" w:pos="9498"/>
        </w:tabs>
        <w:jc w:val="both"/>
        <w:rPr>
          <w:b/>
          <w:sz w:val="28"/>
          <w:szCs w:val="28"/>
        </w:rPr>
      </w:pPr>
    </w:p>
    <w:p w:rsidR="00B71646" w:rsidRDefault="00B71646" w:rsidP="00B71646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proofErr w:type="spellStart"/>
      <w:r>
        <w:rPr>
          <w:b/>
          <w:sz w:val="28"/>
          <w:szCs w:val="28"/>
        </w:rPr>
        <w:t>надання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дозволу</w:t>
      </w:r>
      <w:proofErr w:type="spellEnd"/>
      <w:r>
        <w:rPr>
          <w:b/>
          <w:sz w:val="28"/>
          <w:szCs w:val="28"/>
          <w:lang w:val="uk-UA"/>
        </w:rPr>
        <w:t xml:space="preserve"> на розробку </w:t>
      </w:r>
    </w:p>
    <w:p w:rsidR="00B71646" w:rsidRDefault="00B71646" w:rsidP="00B71646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технічної документації із землеустрою </w:t>
      </w:r>
    </w:p>
    <w:p w:rsidR="00B71646" w:rsidRDefault="00500652" w:rsidP="00B71646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щодо встановлення меж  земельної</w:t>
      </w:r>
      <w:r w:rsidR="00B71646">
        <w:rPr>
          <w:b/>
          <w:sz w:val="28"/>
          <w:szCs w:val="28"/>
          <w:lang w:val="uk-UA"/>
        </w:rPr>
        <w:t xml:space="preserve"> </w:t>
      </w:r>
    </w:p>
    <w:p w:rsidR="00500652" w:rsidRDefault="00500652" w:rsidP="00B71646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ділянки, на яку</w:t>
      </w:r>
      <w:r w:rsidR="00B71646">
        <w:rPr>
          <w:b/>
          <w:sz w:val="28"/>
          <w:szCs w:val="28"/>
          <w:lang w:val="uk-UA"/>
        </w:rPr>
        <w:t xml:space="preserve"> поширюється право</w:t>
      </w:r>
    </w:p>
    <w:p w:rsidR="00B71646" w:rsidRDefault="00B71646" w:rsidP="00B71646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500652">
        <w:rPr>
          <w:b/>
          <w:sz w:val="28"/>
          <w:szCs w:val="28"/>
          <w:lang w:val="uk-UA"/>
        </w:rPr>
        <w:t xml:space="preserve">земельного </w:t>
      </w:r>
      <w:r>
        <w:rPr>
          <w:b/>
          <w:sz w:val="28"/>
          <w:szCs w:val="28"/>
          <w:lang w:val="uk-UA"/>
        </w:rPr>
        <w:t>сервітуту</w:t>
      </w:r>
    </w:p>
    <w:p w:rsidR="00B71646" w:rsidRDefault="00B71646" w:rsidP="00B71646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6D3B8C" w:rsidRDefault="00B71646" w:rsidP="00B71646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166180">
        <w:rPr>
          <w:sz w:val="28"/>
          <w:szCs w:val="28"/>
          <w:lang w:val="uk-UA"/>
        </w:rPr>
        <w:t xml:space="preserve">   Розглянувши заяву</w:t>
      </w:r>
      <w:r w:rsidR="002D6A55">
        <w:rPr>
          <w:sz w:val="28"/>
          <w:szCs w:val="28"/>
          <w:lang w:val="uk-UA"/>
        </w:rPr>
        <w:t xml:space="preserve"> гр. </w:t>
      </w:r>
      <w:proofErr w:type="spellStart"/>
      <w:r w:rsidR="002D6A55">
        <w:rPr>
          <w:sz w:val="28"/>
          <w:szCs w:val="28"/>
          <w:lang w:val="uk-UA"/>
        </w:rPr>
        <w:t>Дрючевської</w:t>
      </w:r>
      <w:proofErr w:type="spellEnd"/>
      <w:r w:rsidR="002D6A55">
        <w:rPr>
          <w:sz w:val="28"/>
          <w:szCs w:val="28"/>
          <w:lang w:val="uk-UA"/>
        </w:rPr>
        <w:t xml:space="preserve"> Ю.В.</w:t>
      </w:r>
      <w:r w:rsidR="0050065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керуючись пунктом 34 частиною 1 статті 26 Закону України «Про місцеве самоврядування в Україні», відповідно до статей 12, 79-1, Перехідних положень Земельного кодексу України, Закону України «Про землеустрій», міською програмою розвитку земельних відносин на 2021-2025 роки, Тетіївська міська рада</w:t>
      </w:r>
    </w:p>
    <w:p w:rsidR="006D3B8C" w:rsidRPr="00754B0E" w:rsidRDefault="00B71646" w:rsidP="00557FB8">
      <w:pPr>
        <w:pStyle w:val="a3"/>
        <w:ind w:left="0"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ВИРІШИЛА :</w:t>
      </w:r>
    </w:p>
    <w:p w:rsidR="00557FB8" w:rsidRPr="00754B0E" w:rsidRDefault="00B71646" w:rsidP="00754B0E">
      <w:pPr>
        <w:pStyle w:val="a3"/>
        <w:numPr>
          <w:ilvl w:val="0"/>
          <w:numId w:val="1"/>
        </w:numPr>
        <w:ind w:left="142"/>
        <w:rPr>
          <w:sz w:val="28"/>
          <w:szCs w:val="28"/>
          <w:lang w:val="uk-UA"/>
        </w:rPr>
      </w:pPr>
      <w:r w:rsidRPr="00557FB8">
        <w:rPr>
          <w:sz w:val="28"/>
          <w:szCs w:val="28"/>
          <w:lang w:val="uk-UA"/>
        </w:rPr>
        <w:t>Надати дозвіл на розробку технічної документації із землеуст</w:t>
      </w:r>
      <w:r w:rsidR="00500652">
        <w:rPr>
          <w:sz w:val="28"/>
          <w:szCs w:val="28"/>
          <w:lang w:val="uk-UA"/>
        </w:rPr>
        <w:t>рою щодо встановлення меж</w:t>
      </w:r>
      <w:r w:rsidRPr="00557FB8">
        <w:rPr>
          <w:sz w:val="28"/>
          <w:szCs w:val="28"/>
          <w:lang w:val="uk-UA"/>
        </w:rPr>
        <w:t xml:space="preserve"> </w:t>
      </w:r>
      <w:r w:rsidR="00500652">
        <w:rPr>
          <w:sz w:val="28"/>
          <w:szCs w:val="28"/>
          <w:lang w:val="uk-UA"/>
        </w:rPr>
        <w:t>земельної ділянки, на яку</w:t>
      </w:r>
      <w:r w:rsidRPr="00557FB8">
        <w:rPr>
          <w:sz w:val="28"/>
          <w:szCs w:val="28"/>
          <w:lang w:val="uk-UA"/>
        </w:rPr>
        <w:t xml:space="preserve"> поширюється право сервітуту, як</w:t>
      </w:r>
      <w:r w:rsidR="00500652">
        <w:rPr>
          <w:sz w:val="28"/>
          <w:szCs w:val="28"/>
          <w:lang w:val="uk-UA"/>
        </w:rPr>
        <w:t>а розташована</w:t>
      </w:r>
      <w:r w:rsidR="002D6A55">
        <w:rPr>
          <w:sz w:val="28"/>
          <w:szCs w:val="28"/>
          <w:lang w:val="uk-UA"/>
        </w:rPr>
        <w:t xml:space="preserve"> в межах с. </w:t>
      </w:r>
      <w:proofErr w:type="spellStart"/>
      <w:r w:rsidR="002D6A55">
        <w:rPr>
          <w:sz w:val="28"/>
          <w:szCs w:val="28"/>
          <w:lang w:val="uk-UA"/>
        </w:rPr>
        <w:t>Денихівка</w:t>
      </w:r>
      <w:proofErr w:type="spellEnd"/>
      <w:r w:rsidR="002D6A55">
        <w:rPr>
          <w:sz w:val="28"/>
          <w:szCs w:val="28"/>
          <w:lang w:val="uk-UA"/>
        </w:rPr>
        <w:t xml:space="preserve">:  </w:t>
      </w:r>
    </w:p>
    <w:p w:rsidR="00557FB8" w:rsidRDefault="00B71646" w:rsidP="00754B0E">
      <w:pPr>
        <w:pStyle w:val="a3"/>
        <w:ind w:left="360" w:hanging="36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 </w:t>
      </w:r>
      <w:proofErr w:type="spellStart"/>
      <w:r w:rsidR="002D6A55">
        <w:rPr>
          <w:sz w:val="28"/>
          <w:szCs w:val="28"/>
        </w:rPr>
        <w:t>Дрючевській</w:t>
      </w:r>
      <w:proofErr w:type="spellEnd"/>
      <w:r w:rsidR="002D6A55">
        <w:rPr>
          <w:sz w:val="28"/>
          <w:szCs w:val="28"/>
        </w:rPr>
        <w:t xml:space="preserve"> </w:t>
      </w:r>
      <w:proofErr w:type="spellStart"/>
      <w:r w:rsidR="002D6A55">
        <w:rPr>
          <w:sz w:val="28"/>
          <w:szCs w:val="28"/>
        </w:rPr>
        <w:t>Юлії</w:t>
      </w:r>
      <w:proofErr w:type="spellEnd"/>
      <w:r w:rsidR="002D6A55">
        <w:rPr>
          <w:sz w:val="28"/>
          <w:szCs w:val="28"/>
        </w:rPr>
        <w:t xml:space="preserve"> </w:t>
      </w:r>
      <w:proofErr w:type="spellStart"/>
      <w:r w:rsidR="002D6A55">
        <w:rPr>
          <w:sz w:val="28"/>
          <w:szCs w:val="28"/>
        </w:rPr>
        <w:t>Василівні</w:t>
      </w:r>
      <w:proofErr w:type="spellEnd"/>
      <w:r>
        <w:rPr>
          <w:sz w:val="28"/>
          <w:szCs w:val="28"/>
          <w:lang w:val="uk-UA"/>
        </w:rPr>
        <w:t xml:space="preserve"> на з</w:t>
      </w:r>
      <w:r w:rsidR="00557FB8">
        <w:rPr>
          <w:sz w:val="28"/>
          <w:szCs w:val="28"/>
          <w:lang w:val="uk-UA"/>
        </w:rPr>
        <w:t>емельн</w:t>
      </w:r>
      <w:r w:rsidR="002D6A55">
        <w:rPr>
          <w:sz w:val="28"/>
          <w:szCs w:val="28"/>
          <w:lang w:val="uk-UA"/>
        </w:rPr>
        <w:t>у ділянку по вул. Шевченка, б/н, площею 0,01</w:t>
      </w:r>
      <w:r>
        <w:rPr>
          <w:sz w:val="28"/>
          <w:szCs w:val="28"/>
          <w:lang w:val="uk-UA"/>
        </w:rPr>
        <w:t xml:space="preserve"> га під землі житлової та громадської забудови для будівництва та обслуговування будівель торгівлі, кадастровий но</w:t>
      </w:r>
      <w:r w:rsidR="002D6A55">
        <w:rPr>
          <w:sz w:val="28"/>
          <w:szCs w:val="28"/>
          <w:lang w:val="uk-UA"/>
        </w:rPr>
        <w:t>мер 3224682401:01:009:0007</w:t>
      </w:r>
    </w:p>
    <w:p w:rsidR="006D3B8C" w:rsidRDefault="00557FB8" w:rsidP="00B71646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B71646">
        <w:rPr>
          <w:b/>
          <w:sz w:val="28"/>
          <w:szCs w:val="28"/>
          <w:lang w:val="uk-UA"/>
        </w:rPr>
        <w:t>.</w:t>
      </w:r>
      <w:r w:rsidR="00B50157">
        <w:rPr>
          <w:sz w:val="28"/>
          <w:szCs w:val="28"/>
          <w:lang w:val="uk-UA"/>
        </w:rPr>
        <w:t>Технічну документацію</w:t>
      </w:r>
      <w:r w:rsidR="00B71646">
        <w:rPr>
          <w:sz w:val="28"/>
          <w:szCs w:val="28"/>
          <w:lang w:val="uk-UA"/>
        </w:rPr>
        <w:t xml:space="preserve"> із землеустр</w:t>
      </w:r>
      <w:r w:rsidR="00500652">
        <w:rPr>
          <w:sz w:val="28"/>
          <w:szCs w:val="28"/>
          <w:lang w:val="uk-UA"/>
        </w:rPr>
        <w:t>ою щодо встановлення меж земельної ділянки</w:t>
      </w:r>
      <w:r w:rsidR="00B71646">
        <w:rPr>
          <w:sz w:val="28"/>
          <w:szCs w:val="28"/>
          <w:lang w:val="uk-UA"/>
        </w:rPr>
        <w:t xml:space="preserve"> на яку поширюється право сервітуту направити на затвердження до Тетіївської міської ради.</w:t>
      </w:r>
    </w:p>
    <w:p w:rsidR="006D3B8C" w:rsidRDefault="00557FB8" w:rsidP="006D3B8C">
      <w:pPr>
        <w:tabs>
          <w:tab w:val="left" w:pos="9498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B71646">
        <w:rPr>
          <w:sz w:val="28"/>
          <w:szCs w:val="28"/>
          <w:lang w:val="uk-UA"/>
        </w:rPr>
        <w:t>.</w:t>
      </w:r>
      <w:r w:rsidR="006D3B8C" w:rsidRPr="006D3B8C">
        <w:rPr>
          <w:sz w:val="28"/>
          <w:szCs w:val="28"/>
          <w:lang w:val="uk-UA"/>
        </w:rPr>
        <w:t xml:space="preserve"> </w:t>
      </w:r>
      <w:r w:rsidR="006D3B8C" w:rsidRPr="008128FF">
        <w:rPr>
          <w:sz w:val="28"/>
          <w:szCs w:val="28"/>
          <w:lang w:val="uk-UA"/>
        </w:rPr>
        <w:t>Контроль за виконанням даного рішення покласти на постійну депутатську  комісію з питань регулювання з</w:t>
      </w:r>
      <w:r w:rsidR="006D3B8C">
        <w:rPr>
          <w:sz w:val="28"/>
          <w:szCs w:val="28"/>
          <w:lang w:val="uk-UA"/>
        </w:rPr>
        <w:t xml:space="preserve">емельних відносин, архітектури,  </w:t>
      </w:r>
      <w:r w:rsidR="006D3B8C" w:rsidRPr="008128FF">
        <w:rPr>
          <w:sz w:val="28"/>
          <w:szCs w:val="28"/>
          <w:lang w:val="uk-UA"/>
        </w:rPr>
        <w:t xml:space="preserve">будівництва та охорони навколишнього середовища (голова </w:t>
      </w:r>
      <w:r w:rsidR="006D3B8C">
        <w:rPr>
          <w:sz w:val="28"/>
          <w:szCs w:val="28"/>
          <w:lang w:val="uk-UA"/>
        </w:rPr>
        <w:t xml:space="preserve">комісії -  </w:t>
      </w:r>
      <w:r w:rsidR="006D3B8C" w:rsidRPr="008128FF">
        <w:rPr>
          <w:sz w:val="28"/>
          <w:szCs w:val="28"/>
          <w:lang w:val="uk-UA"/>
        </w:rPr>
        <w:t>Крамар  О.А.)</w:t>
      </w:r>
      <w:r w:rsidR="006D3B8C" w:rsidRPr="002934A0">
        <w:rPr>
          <w:sz w:val="28"/>
          <w:szCs w:val="28"/>
          <w:lang w:val="uk-UA"/>
        </w:rPr>
        <w:t xml:space="preserve"> </w:t>
      </w:r>
      <w:r w:rsidR="006D3B8C">
        <w:rPr>
          <w:sz w:val="28"/>
          <w:szCs w:val="28"/>
          <w:lang w:val="uk-UA"/>
        </w:rPr>
        <w:t xml:space="preserve">та на першого заступника міського голови </w:t>
      </w:r>
      <w:proofErr w:type="spellStart"/>
      <w:r w:rsidR="006D3B8C">
        <w:rPr>
          <w:sz w:val="28"/>
          <w:szCs w:val="28"/>
          <w:lang w:val="uk-UA"/>
        </w:rPr>
        <w:t>Кизимишина</w:t>
      </w:r>
      <w:proofErr w:type="spellEnd"/>
      <w:r w:rsidR="006D3B8C">
        <w:rPr>
          <w:sz w:val="28"/>
          <w:szCs w:val="28"/>
          <w:lang w:val="uk-UA"/>
        </w:rPr>
        <w:t xml:space="preserve"> В.Й.</w:t>
      </w:r>
    </w:p>
    <w:p w:rsidR="00B71646" w:rsidRDefault="00B71646" w:rsidP="00B71646">
      <w:pPr>
        <w:pStyle w:val="2"/>
        <w:ind w:left="142" w:hanging="142"/>
        <w:rPr>
          <w:sz w:val="28"/>
          <w:szCs w:val="28"/>
          <w:lang w:val="uk-UA"/>
        </w:rPr>
      </w:pPr>
    </w:p>
    <w:p w:rsidR="00B71646" w:rsidRDefault="00B71646" w:rsidP="00B71646">
      <w:pPr>
        <w:pStyle w:val="2"/>
        <w:ind w:left="0" w:firstLine="0"/>
        <w:rPr>
          <w:b/>
          <w:sz w:val="28"/>
          <w:szCs w:val="28"/>
          <w:lang w:val="uk-UA"/>
        </w:rPr>
      </w:pPr>
    </w:p>
    <w:p w:rsidR="00B71646" w:rsidRPr="00754B0E" w:rsidRDefault="00B71646" w:rsidP="00754B0E">
      <w:pPr>
        <w:widowControl w:val="0"/>
        <w:autoSpaceDE w:val="0"/>
        <w:autoSpaceDN w:val="0"/>
        <w:ind w:right="-6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 голова               </w:t>
      </w:r>
      <w:r w:rsidR="006D3B8C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                     Богдан   БАЛАГУРА</w:t>
      </w:r>
      <w:bookmarkStart w:id="0" w:name="_GoBack"/>
      <w:bookmarkEnd w:id="0"/>
    </w:p>
    <w:sectPr w:rsidR="00B71646" w:rsidRPr="00754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821EE"/>
    <w:multiLevelType w:val="hybridMultilevel"/>
    <w:tmpl w:val="92901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069"/>
    <w:rsid w:val="00087D8A"/>
    <w:rsid w:val="000D7A40"/>
    <w:rsid w:val="0016365D"/>
    <w:rsid w:val="00166180"/>
    <w:rsid w:val="002D6A55"/>
    <w:rsid w:val="00371902"/>
    <w:rsid w:val="00500652"/>
    <w:rsid w:val="0050639F"/>
    <w:rsid w:val="00544A05"/>
    <w:rsid w:val="00557FB8"/>
    <w:rsid w:val="006450FF"/>
    <w:rsid w:val="006D3B8C"/>
    <w:rsid w:val="00754B0E"/>
    <w:rsid w:val="00891433"/>
    <w:rsid w:val="008941E0"/>
    <w:rsid w:val="00983379"/>
    <w:rsid w:val="00993A29"/>
    <w:rsid w:val="00A307B5"/>
    <w:rsid w:val="00AB6CF1"/>
    <w:rsid w:val="00B50157"/>
    <w:rsid w:val="00B71646"/>
    <w:rsid w:val="00C96A99"/>
    <w:rsid w:val="00D43E59"/>
    <w:rsid w:val="00D617E6"/>
    <w:rsid w:val="00DE3AF8"/>
    <w:rsid w:val="00F7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35A06"/>
  <w15:docId w15:val="{81A7212A-2973-4523-B40C-2DFCCB06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6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71646"/>
    <w:pPr>
      <w:tabs>
        <w:tab w:val="left" w:pos="9498"/>
      </w:tabs>
      <w:ind w:left="284" w:hanging="142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semiHidden/>
    <w:rsid w:val="00B7164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B71646"/>
    <w:pPr>
      <w:tabs>
        <w:tab w:val="left" w:pos="9498"/>
      </w:tabs>
      <w:ind w:left="284" w:hanging="284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semiHidden/>
    <w:rsid w:val="00B7164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3E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3E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41</cp:revision>
  <cp:lastPrinted>2025-12-08T12:18:00Z</cp:lastPrinted>
  <dcterms:created xsi:type="dcterms:W3CDTF">2022-06-15T07:19:00Z</dcterms:created>
  <dcterms:modified xsi:type="dcterms:W3CDTF">2025-12-23T12:04:00Z</dcterms:modified>
</cp:coreProperties>
</file>