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EF248" w14:textId="77777777" w:rsidR="00492163" w:rsidRPr="00492163" w:rsidRDefault="00492163" w:rsidP="00E979D3">
      <w:pPr>
        <w:spacing w:after="0" w:line="240" w:lineRule="auto"/>
        <w:ind w:firstLine="4253"/>
        <w:rPr>
          <w:rFonts w:ascii="Times New Roman" w:eastAsia="Aptos" w:hAnsi="Times New Roman" w:cs="Times New Roman"/>
          <w:kern w:val="2"/>
          <w:sz w:val="28"/>
          <w:szCs w:val="28"/>
          <w:lang w:val="uk-UA"/>
          <w14:ligatures w14:val="standardContextual"/>
        </w:rPr>
      </w:pPr>
      <w:r w:rsidRPr="00492163">
        <w:rPr>
          <w:rFonts w:ascii="Times New Roman" w:eastAsia="Aptos" w:hAnsi="Times New Roman" w:cs="Times New Roman"/>
          <w:noProof/>
          <w:kern w:val="2"/>
          <w:sz w:val="28"/>
          <w:szCs w:val="28"/>
          <w:bdr w:val="none" w:sz="0" w:space="0" w:color="auto" w:frame="1"/>
          <w:lang w:val="en-US"/>
          <w14:ligatures w14:val="standardContextual"/>
        </w:rPr>
        <w:drawing>
          <wp:inline distT="0" distB="0" distL="0" distR="0" wp14:anchorId="05F511E2" wp14:editId="25BBCE50">
            <wp:extent cx="466725" cy="657225"/>
            <wp:effectExtent l="0" t="0" r="9525" b="9525"/>
            <wp:docPr id="1" name="Рисунок 1" descr="Описание: https://lh6.googleusercontent.com/kiXEea3pUt3BIj7KM3yT6z3pBvD01DVfhMmYjNAf1F2vwxrj0tJedf2qmWKD9uT-8lOpxFrAxZV5QS2QVjZEfijZ9vgy8vXjjA3T7guCRDW-mhtyASR3W27tjW3Z8inRX8t1G74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s://lh6.googleusercontent.com/kiXEea3pUt3BIj7KM3yT6z3pBvD01DVfhMmYjNAf1F2vwxrj0tJedf2qmWKD9uT-8lOpxFrAxZV5QS2QVjZEfijZ9vgy8vXjjA3T7guCRDW-mhtyASR3W27tjW3Z8inRX8t1G74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21A345" w14:textId="77777777" w:rsidR="00492163" w:rsidRPr="00492163" w:rsidRDefault="00492163" w:rsidP="00E979D3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8"/>
          <w:lang w:val="uk-UA"/>
          <w14:ligatures w14:val="standardContextual"/>
        </w:rPr>
      </w:pPr>
    </w:p>
    <w:p w14:paraId="48819CA8" w14:textId="77777777" w:rsidR="00492163" w:rsidRPr="00492163" w:rsidRDefault="00492163" w:rsidP="00E979D3">
      <w:pPr>
        <w:spacing w:after="0" w:line="240" w:lineRule="auto"/>
        <w:jc w:val="center"/>
        <w:rPr>
          <w:rFonts w:ascii="Times New Roman" w:eastAsia="Aptos" w:hAnsi="Times New Roman" w:cs="Times New Roman"/>
          <w:kern w:val="2"/>
          <w:sz w:val="28"/>
          <w:szCs w:val="28"/>
          <w:lang w:val="uk-UA"/>
          <w14:ligatures w14:val="standardContextual"/>
        </w:rPr>
      </w:pPr>
      <w:r w:rsidRPr="00492163">
        <w:rPr>
          <w:rFonts w:ascii="Times New Roman" w:eastAsia="Aptos" w:hAnsi="Times New Roman" w:cs="Times New Roman"/>
          <w:kern w:val="2"/>
          <w:sz w:val="28"/>
          <w:szCs w:val="28"/>
          <w:lang w:val="uk-UA"/>
          <w14:ligatures w14:val="standardContextual"/>
        </w:rPr>
        <w:t>КИЇВСЬКА ОБЛАСТЬ</w:t>
      </w:r>
    </w:p>
    <w:p w14:paraId="2F63A5FC" w14:textId="77777777" w:rsidR="00492163" w:rsidRPr="00492163" w:rsidRDefault="00492163" w:rsidP="00E979D3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val="uk-UA"/>
          <w14:ligatures w14:val="standardContextual"/>
        </w:rPr>
      </w:pPr>
    </w:p>
    <w:p w14:paraId="1CE37CEE" w14:textId="6BFC841D" w:rsidR="00492163" w:rsidRPr="00492163" w:rsidRDefault="00890936" w:rsidP="00E979D3">
      <w:pPr>
        <w:spacing w:after="0" w:line="240" w:lineRule="auto"/>
        <w:jc w:val="center"/>
        <w:rPr>
          <w:rFonts w:ascii="Times New Roman" w:eastAsia="Aptos" w:hAnsi="Times New Roman" w:cs="Times New Roman"/>
          <w:kern w:val="2"/>
          <w:sz w:val="28"/>
          <w:szCs w:val="28"/>
          <w:lang w:val="uk-UA"/>
          <w14:ligatures w14:val="standardContextual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val="uk-UA"/>
          <w14:ligatures w14:val="standardContextual"/>
        </w:rPr>
        <w:t>ТЕТІЇВСЬКА МІСЬКА РАДА</w:t>
      </w:r>
    </w:p>
    <w:p w14:paraId="5E3C7BC5" w14:textId="77777777" w:rsidR="00492163" w:rsidRPr="00492163" w:rsidRDefault="00492163" w:rsidP="00E979D3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val="uk-UA"/>
          <w14:ligatures w14:val="standardContextual"/>
        </w:rPr>
      </w:pPr>
      <w:r w:rsidRPr="00492163"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val="uk-UA"/>
          <w14:ligatures w14:val="standardContextual"/>
        </w:rPr>
        <w:t xml:space="preserve">                                                  </w:t>
      </w:r>
      <w:proofErr w:type="spellStart"/>
      <w:r w:rsidRPr="00492163"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val="en-US"/>
          <w14:ligatures w14:val="standardContextual"/>
        </w:rPr>
        <w:t>Vlll</w:t>
      </w:r>
      <w:proofErr w:type="spellEnd"/>
      <w:r w:rsidRPr="00492163"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val="uk-UA"/>
          <w14:ligatures w14:val="standardContextual"/>
        </w:rPr>
        <w:t xml:space="preserve"> СКЛИКАННЯ</w:t>
      </w:r>
    </w:p>
    <w:p w14:paraId="51650F14" w14:textId="77777777" w:rsidR="00492163" w:rsidRPr="00492163" w:rsidRDefault="00492163" w:rsidP="00E979D3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val="uk-UA"/>
          <w14:ligatures w14:val="standardContextual"/>
        </w:rPr>
      </w:pPr>
    </w:p>
    <w:p w14:paraId="2D005C4A" w14:textId="340D4E0B" w:rsidR="00492163" w:rsidRDefault="00492163" w:rsidP="00E979D3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val="uk-UA"/>
          <w14:ligatures w14:val="standardContextual"/>
        </w:rPr>
      </w:pPr>
      <w:r w:rsidRPr="00492163"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val="uk-UA"/>
          <w14:ligatures w14:val="standardContextual"/>
        </w:rPr>
        <w:t xml:space="preserve">                                             СОРОК ТРЕТЯ СЕСІЯ </w:t>
      </w:r>
    </w:p>
    <w:p w14:paraId="7D77BD08" w14:textId="77777777" w:rsidR="00890936" w:rsidRPr="00492163" w:rsidRDefault="00890936" w:rsidP="00E979D3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val="uk-UA"/>
          <w14:ligatures w14:val="standardContextual"/>
        </w:rPr>
      </w:pPr>
    </w:p>
    <w:p w14:paraId="01E15D8D" w14:textId="51152A87" w:rsidR="00492163" w:rsidRPr="00492163" w:rsidRDefault="00492163" w:rsidP="00E979D3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8"/>
          <w:lang w:val="uk-UA"/>
          <w14:ligatures w14:val="standardContextual"/>
        </w:rPr>
      </w:pPr>
      <w:r w:rsidRPr="00492163"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val="uk-UA"/>
          <w14:ligatures w14:val="standardContextual"/>
        </w:rPr>
        <w:t xml:space="preserve">                                             </w:t>
      </w:r>
      <w:r w:rsidR="00890936"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val="uk-UA"/>
          <w14:ligatures w14:val="standardContextual"/>
        </w:rPr>
        <w:t xml:space="preserve">            </w:t>
      </w:r>
      <w:r w:rsidRPr="00492163"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val="uk-UA"/>
          <w14:ligatures w14:val="standardContextual"/>
        </w:rPr>
        <w:t>РІШЕННЯ</w:t>
      </w:r>
    </w:p>
    <w:p w14:paraId="3DCE9575" w14:textId="77777777" w:rsidR="00492163" w:rsidRPr="00492163" w:rsidRDefault="00492163" w:rsidP="00E979D3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8"/>
          <w:lang w:val="uk-UA"/>
          <w14:ligatures w14:val="standardContextual"/>
        </w:rPr>
      </w:pPr>
    </w:p>
    <w:p w14:paraId="39487BEE" w14:textId="7EC22B5E" w:rsidR="00492163" w:rsidRPr="00492163" w:rsidRDefault="00492163" w:rsidP="00E979D3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val="uk-UA"/>
          <w14:ligatures w14:val="standardContextual"/>
        </w:rPr>
      </w:pPr>
      <w:r w:rsidRPr="00492163"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val="uk-UA"/>
          <w14:ligatures w14:val="standardContextual"/>
        </w:rPr>
        <w:t xml:space="preserve"> 25 листопада 2025 року                                              </w:t>
      </w:r>
      <w:r w:rsidR="00E979D3"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val="uk-UA"/>
          <w14:ligatures w14:val="standardContextual"/>
        </w:rPr>
        <w:t xml:space="preserve">         </w:t>
      </w:r>
      <w:r w:rsidR="00890936"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val="uk-UA"/>
          <w14:ligatures w14:val="standardContextual"/>
        </w:rPr>
        <w:t xml:space="preserve">    № 1846</w:t>
      </w:r>
      <w:r w:rsidRPr="00492163"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val="uk-UA"/>
          <w14:ligatures w14:val="standardContextual"/>
        </w:rPr>
        <w:t xml:space="preserve"> - 43 - </w:t>
      </w:r>
      <w:r w:rsidRPr="00492163">
        <w:rPr>
          <w:rFonts w:ascii="Times New Roman" w:eastAsia="Aptos" w:hAnsi="Times New Roman" w:cs="Times New Roman"/>
          <w:b/>
          <w:bCs/>
          <w:kern w:val="2"/>
          <w:sz w:val="28"/>
          <w:szCs w:val="28"/>
          <w:lang w:val="en-US"/>
          <w14:ligatures w14:val="standardContextual"/>
        </w:rPr>
        <w:t>VIII</w:t>
      </w:r>
    </w:p>
    <w:p w14:paraId="301A21C4" w14:textId="58C7F614" w:rsidR="00E979D3" w:rsidRPr="00E979D3" w:rsidRDefault="00E979D3" w:rsidP="00E979D3">
      <w:pPr>
        <w:tabs>
          <w:tab w:val="left" w:pos="9498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14:paraId="758E2B1A" w14:textId="77777777" w:rsidR="00E979D3" w:rsidRPr="004F23EE" w:rsidRDefault="00E979D3" w:rsidP="00E979D3">
      <w:pPr>
        <w:widowControl w:val="0"/>
        <w:autoSpaceDE w:val="0"/>
        <w:autoSpaceDN w:val="0"/>
        <w:spacing w:after="0" w:line="240" w:lineRule="auto"/>
        <w:ind w:left="122" w:right="4868" w:hanging="8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F23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</w:t>
      </w:r>
      <w:r w:rsidRPr="004F23EE">
        <w:rPr>
          <w:rFonts w:ascii="Times New Roman" w:eastAsia="Times New Roman" w:hAnsi="Times New Roman" w:cs="Times New Roman"/>
          <w:b/>
          <w:spacing w:val="1"/>
          <w:sz w:val="28"/>
          <w:szCs w:val="28"/>
          <w:lang w:val="uk-UA"/>
        </w:rPr>
        <w:t xml:space="preserve"> </w:t>
      </w:r>
      <w:r w:rsidRPr="004F23E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затвердження        </w:t>
      </w:r>
      <w:proofErr w:type="spellStart"/>
      <w:r w:rsidRPr="004F2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Програми</w:t>
      </w:r>
      <w:proofErr w:type="spellEnd"/>
      <w:r w:rsidRPr="004F2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F2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розвитку</w:t>
      </w:r>
      <w:proofErr w:type="spellEnd"/>
      <w:r w:rsidRPr="004F2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F2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земельних</w:t>
      </w:r>
      <w:proofErr w:type="spellEnd"/>
      <w:r w:rsidRPr="004F2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Pr="004F2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відносин</w:t>
      </w:r>
      <w:proofErr w:type="spellEnd"/>
      <w:r w:rsidRPr="004F2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та </w:t>
      </w:r>
      <w:proofErr w:type="spellStart"/>
      <w:r w:rsidRPr="004F2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охорони</w:t>
      </w:r>
      <w:proofErr w:type="spellEnd"/>
      <w:r w:rsidRPr="004F2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земель </w:t>
      </w:r>
      <w:r w:rsidRPr="004F23E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Тетіївської міської </w:t>
      </w:r>
      <w:r w:rsidRPr="004F2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ради</w:t>
      </w:r>
      <w:r w:rsidRPr="004F23E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4F23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2026-2030 роки</w:t>
      </w:r>
    </w:p>
    <w:p w14:paraId="6A18688C" w14:textId="77777777" w:rsidR="00E979D3" w:rsidRPr="004F23EE" w:rsidRDefault="00E979D3" w:rsidP="00E979D3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456FB679" w14:textId="7730B08F" w:rsidR="00E979D3" w:rsidRPr="004F23EE" w:rsidRDefault="00E979D3" w:rsidP="00E979D3">
      <w:pPr>
        <w:tabs>
          <w:tab w:val="left" w:pos="855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          </w:t>
      </w:r>
      <w:r w:rsidRPr="00185439">
        <w:rPr>
          <w:rFonts w:ascii="Times New Roman" w:eastAsia="Times New Roman" w:hAnsi="Times New Roman" w:cs="Times New Roman"/>
          <w:sz w:val="28"/>
          <w:szCs w:val="28"/>
          <w:lang w:val="uk-UA"/>
        </w:rPr>
        <w:t>Керуючись Конституцією України, Бюджетним кодексом України,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1854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Земельним кодексом України, Податковим кодексом України, пунктом 22 статті 26 Закону України </w:t>
      </w:r>
      <w:r w:rsidR="00A60C2B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185439">
        <w:rPr>
          <w:rFonts w:ascii="Times New Roman" w:eastAsia="Times New Roman" w:hAnsi="Times New Roman" w:cs="Times New Roman"/>
          <w:sz w:val="28"/>
          <w:szCs w:val="28"/>
          <w:lang w:val="uk-UA"/>
        </w:rPr>
        <w:t>Про місцеве самоврядування в Україні</w:t>
      </w:r>
      <w:r w:rsidR="00A60C2B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1854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законами України </w:t>
      </w:r>
      <w:r w:rsidR="00A60C2B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185439">
        <w:rPr>
          <w:rFonts w:ascii="Times New Roman" w:eastAsia="Times New Roman" w:hAnsi="Times New Roman" w:cs="Times New Roman"/>
          <w:sz w:val="28"/>
          <w:szCs w:val="28"/>
          <w:lang w:val="uk-UA"/>
        </w:rPr>
        <w:t>Про землеустрій</w:t>
      </w:r>
      <w:r w:rsidR="00A60C2B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1854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A60C2B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185439">
        <w:rPr>
          <w:rFonts w:ascii="Times New Roman" w:eastAsia="Times New Roman" w:hAnsi="Times New Roman" w:cs="Times New Roman"/>
          <w:sz w:val="28"/>
          <w:szCs w:val="28"/>
          <w:lang w:val="uk-UA"/>
        </w:rPr>
        <w:t>Про охорону земель</w:t>
      </w:r>
      <w:r w:rsidR="00A60C2B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1854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A60C2B">
        <w:rPr>
          <w:rFonts w:ascii="Times New Roman" w:eastAsia="Times New Roman" w:hAnsi="Times New Roman" w:cs="Times New Roman"/>
          <w:sz w:val="28"/>
          <w:szCs w:val="28"/>
          <w:lang w:val="uk-UA"/>
        </w:rPr>
        <w:t>«</w:t>
      </w:r>
      <w:r w:rsidRPr="00185439">
        <w:rPr>
          <w:rFonts w:ascii="Times New Roman" w:eastAsia="Times New Roman" w:hAnsi="Times New Roman" w:cs="Times New Roman"/>
          <w:sz w:val="28"/>
          <w:szCs w:val="28"/>
          <w:lang w:val="uk-UA"/>
        </w:rPr>
        <w:t>Про оцінку земель</w:t>
      </w:r>
      <w:r w:rsidR="00A60C2B">
        <w:rPr>
          <w:rFonts w:ascii="Times New Roman" w:eastAsia="Times New Roman" w:hAnsi="Times New Roman" w:cs="Times New Roman"/>
          <w:sz w:val="28"/>
          <w:szCs w:val="28"/>
          <w:lang w:val="uk-UA"/>
        </w:rPr>
        <w:t>»</w:t>
      </w:r>
      <w:r w:rsidRPr="0018543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Pr="004F23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Тетіївська міська</w:t>
      </w:r>
      <w:r w:rsidRPr="004F23EE">
        <w:rPr>
          <w:rFonts w:ascii="Times New Roman" w:eastAsia="Times New Roman" w:hAnsi="Times New Roman" w:cs="Times New Roman"/>
          <w:spacing w:val="-1"/>
          <w:sz w:val="28"/>
          <w:szCs w:val="28"/>
          <w:lang w:val="uk-UA"/>
        </w:rPr>
        <w:t xml:space="preserve"> </w:t>
      </w:r>
      <w:r w:rsidRPr="004F23E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рада </w:t>
      </w:r>
    </w:p>
    <w:p w14:paraId="69B82435" w14:textId="77777777" w:rsidR="00E979D3" w:rsidRPr="004F23EE" w:rsidRDefault="00E979D3" w:rsidP="00E979D3">
      <w:pPr>
        <w:widowControl w:val="0"/>
        <w:autoSpaceDE w:val="0"/>
        <w:autoSpaceDN w:val="0"/>
        <w:spacing w:after="0" w:line="240" w:lineRule="auto"/>
        <w:ind w:left="122" w:right="203" w:firstLine="69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14:paraId="585206CE" w14:textId="77777777" w:rsidR="00E979D3" w:rsidRPr="004F23EE" w:rsidRDefault="00E979D3" w:rsidP="00E979D3">
      <w:pPr>
        <w:widowControl w:val="0"/>
        <w:autoSpaceDE w:val="0"/>
        <w:autoSpaceDN w:val="0"/>
        <w:spacing w:after="0" w:line="240" w:lineRule="auto"/>
        <w:ind w:left="122" w:right="203" w:firstLine="2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4F23EE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ВИРІШИЛА:</w:t>
      </w:r>
    </w:p>
    <w:p w14:paraId="5DDBE8D9" w14:textId="77777777" w:rsidR="00E979D3" w:rsidRPr="004F23EE" w:rsidRDefault="00E979D3" w:rsidP="00E979D3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9"/>
          <w:szCs w:val="28"/>
          <w:lang w:val="uk-UA"/>
        </w:rPr>
      </w:pPr>
    </w:p>
    <w:p w14:paraId="5880A8C5" w14:textId="2668EF01" w:rsidR="00E979D3" w:rsidRPr="00A60C2B" w:rsidRDefault="00E979D3" w:rsidP="00A60C2B">
      <w:pPr>
        <w:pStyle w:val="a5"/>
        <w:widowControl w:val="0"/>
        <w:numPr>
          <w:ilvl w:val="0"/>
          <w:numId w:val="6"/>
        </w:numPr>
        <w:tabs>
          <w:tab w:val="left" w:pos="567"/>
        </w:tabs>
        <w:autoSpaceDE w:val="0"/>
        <w:autoSpaceDN w:val="0"/>
        <w:spacing w:before="1" w:after="0" w:line="252" w:lineRule="auto"/>
        <w:ind w:right="202"/>
        <w:jc w:val="both"/>
        <w:rPr>
          <w:rFonts w:ascii="Times New Roman" w:eastAsia="Times New Roman" w:hAnsi="Times New Roman" w:cs="Times New Roman"/>
          <w:sz w:val="28"/>
          <w:lang w:val="uk-UA"/>
        </w:rPr>
      </w:pPr>
      <w:r w:rsidRPr="00A60C2B">
        <w:rPr>
          <w:rFonts w:ascii="Times New Roman" w:eastAsia="Times New Roman" w:hAnsi="Times New Roman" w:cs="Times New Roman"/>
          <w:sz w:val="28"/>
          <w:lang w:val="uk-UA"/>
        </w:rPr>
        <w:t xml:space="preserve">Затвердити Програму </w:t>
      </w:r>
      <w:r w:rsidRPr="00A60C2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розвитку земельних відносин та охорони земель</w:t>
      </w:r>
      <w:r w:rsidR="00A60C2B" w:rsidRPr="00A60C2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A60C2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Тетіївської міської ради на 2026-2030 роки </w:t>
      </w:r>
      <w:r w:rsidRPr="00A60C2B">
        <w:rPr>
          <w:rFonts w:ascii="Times New Roman" w:eastAsia="Times New Roman" w:hAnsi="Times New Roman" w:cs="Times New Roman"/>
          <w:sz w:val="28"/>
          <w:lang w:val="uk-UA"/>
        </w:rPr>
        <w:t xml:space="preserve"> (Програма додається).</w:t>
      </w:r>
    </w:p>
    <w:p w14:paraId="5AD76289" w14:textId="77777777" w:rsidR="00E979D3" w:rsidRDefault="00E979D3" w:rsidP="00E979D3">
      <w:pPr>
        <w:tabs>
          <w:tab w:val="left" w:pos="9498"/>
        </w:tabs>
        <w:spacing w:line="276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</w:p>
    <w:p w14:paraId="13EBFADD" w14:textId="77777777" w:rsidR="00E979D3" w:rsidRPr="00185439" w:rsidRDefault="00E979D3" w:rsidP="00A60C2B">
      <w:pPr>
        <w:tabs>
          <w:tab w:val="left" w:pos="9498"/>
        </w:tabs>
        <w:spacing w:line="276" w:lineRule="auto"/>
        <w:ind w:left="284" w:hanging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2</w:t>
      </w:r>
      <w:r w:rsidRPr="00185439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. Контроль за виконанням даного рішення покласти на постійну депутатську комісію з питань регулювання земельних відносин, архітектури, будівництва та охорони навколишнього середовища (голова комісії - Крамар О.А.)</w:t>
      </w:r>
      <w:r w:rsidRPr="00185439">
        <w:rPr>
          <w:rFonts w:ascii="Times New Roman" w:hAnsi="Times New Roman" w:cs="Times New Roman"/>
          <w:sz w:val="28"/>
          <w:szCs w:val="28"/>
          <w:lang w:val="uk-UA"/>
        </w:rPr>
        <w:t xml:space="preserve"> та на першого заступника міського голови </w:t>
      </w:r>
      <w:proofErr w:type="spellStart"/>
      <w:r w:rsidRPr="00185439">
        <w:rPr>
          <w:rFonts w:ascii="Times New Roman" w:hAnsi="Times New Roman" w:cs="Times New Roman"/>
          <w:sz w:val="28"/>
          <w:szCs w:val="28"/>
          <w:lang w:val="uk-UA"/>
        </w:rPr>
        <w:t>Кизимишина</w:t>
      </w:r>
      <w:proofErr w:type="spellEnd"/>
      <w:r w:rsidRPr="00185439">
        <w:rPr>
          <w:rFonts w:ascii="Times New Roman" w:hAnsi="Times New Roman" w:cs="Times New Roman"/>
          <w:sz w:val="28"/>
          <w:szCs w:val="28"/>
          <w:lang w:val="uk-UA"/>
        </w:rPr>
        <w:t xml:space="preserve"> В.Й.</w:t>
      </w:r>
    </w:p>
    <w:p w14:paraId="5F03A2A3" w14:textId="77777777" w:rsidR="00E979D3" w:rsidRDefault="00E979D3" w:rsidP="00E979D3">
      <w:pPr>
        <w:widowControl w:val="0"/>
        <w:autoSpaceDE w:val="0"/>
        <w:autoSpaceDN w:val="0"/>
        <w:spacing w:before="2" w:after="0" w:line="240" w:lineRule="auto"/>
        <w:ind w:left="851"/>
        <w:rPr>
          <w:rFonts w:ascii="Times New Roman" w:eastAsia="Times New Roman" w:hAnsi="Times New Roman" w:cs="Times New Roman"/>
          <w:sz w:val="44"/>
          <w:szCs w:val="28"/>
          <w:lang w:val="uk-UA"/>
        </w:rPr>
      </w:pPr>
    </w:p>
    <w:p w14:paraId="6D09F056" w14:textId="77777777" w:rsidR="00A60C2B" w:rsidRPr="004F23EE" w:rsidRDefault="00A60C2B" w:rsidP="00E979D3">
      <w:pPr>
        <w:widowControl w:val="0"/>
        <w:autoSpaceDE w:val="0"/>
        <w:autoSpaceDN w:val="0"/>
        <w:spacing w:before="2" w:after="0" w:line="240" w:lineRule="auto"/>
        <w:ind w:left="851"/>
        <w:rPr>
          <w:rFonts w:ascii="Times New Roman" w:eastAsia="Times New Roman" w:hAnsi="Times New Roman" w:cs="Times New Roman"/>
          <w:sz w:val="44"/>
          <w:szCs w:val="28"/>
          <w:lang w:val="uk-UA"/>
        </w:rPr>
      </w:pPr>
    </w:p>
    <w:p w14:paraId="29832374" w14:textId="77777777" w:rsidR="00E979D3" w:rsidRPr="004F23EE" w:rsidRDefault="00E979D3" w:rsidP="00E979D3">
      <w:pPr>
        <w:autoSpaceDN w:val="0"/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F23E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Міський </w:t>
      </w:r>
      <w:r w:rsidRPr="004F23EE">
        <w:rPr>
          <w:rFonts w:ascii="Times New Roman" w:eastAsia="Calibri" w:hAnsi="Times New Roman" w:cs="Times New Roman"/>
          <w:sz w:val="28"/>
          <w:szCs w:val="28"/>
        </w:rPr>
        <w:t xml:space="preserve"> голова                                         </w:t>
      </w:r>
      <w:r w:rsidRPr="004F23EE">
        <w:rPr>
          <w:rFonts w:ascii="Times New Roman" w:eastAsia="Calibri" w:hAnsi="Times New Roman" w:cs="Times New Roman"/>
          <w:sz w:val="28"/>
          <w:szCs w:val="28"/>
        </w:rPr>
        <w:tab/>
      </w:r>
      <w:r w:rsidRPr="004F23EE">
        <w:rPr>
          <w:rFonts w:ascii="Times New Roman" w:eastAsia="Calibri" w:hAnsi="Times New Roman" w:cs="Times New Roman"/>
          <w:sz w:val="28"/>
          <w:szCs w:val="28"/>
        </w:rPr>
        <w:tab/>
      </w:r>
      <w:r w:rsidRPr="004F23EE">
        <w:rPr>
          <w:rFonts w:ascii="Times New Roman" w:eastAsia="Calibri" w:hAnsi="Times New Roman" w:cs="Times New Roman"/>
          <w:sz w:val="28"/>
          <w:szCs w:val="28"/>
          <w:lang w:val="uk-UA"/>
        </w:rPr>
        <w:t>Богдан БАЛАГУРА</w:t>
      </w:r>
    </w:p>
    <w:p w14:paraId="26F3E39F" w14:textId="77777777" w:rsidR="00E979D3" w:rsidRDefault="00E979D3" w:rsidP="00E979D3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</w:p>
    <w:p w14:paraId="7570135D" w14:textId="77777777" w:rsidR="00E979D3" w:rsidRDefault="00E979D3" w:rsidP="00E979D3">
      <w:pPr>
        <w:rPr>
          <w:rFonts w:ascii="Times New Roman" w:eastAsia="Times New Roman" w:hAnsi="Times New Roman" w:cs="Times New Roman"/>
          <w:lang w:val="uk-UA"/>
        </w:rPr>
      </w:pPr>
    </w:p>
    <w:p w14:paraId="4CB0D643" w14:textId="77777777" w:rsidR="00492163" w:rsidRDefault="00492163" w:rsidP="004921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3530EE1" w14:textId="77777777" w:rsidR="00492163" w:rsidRDefault="00492163" w:rsidP="00366C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7C31D33" w14:textId="77777777" w:rsidR="00D143E7" w:rsidRDefault="00D143E7" w:rsidP="00366C1E">
      <w:pPr>
        <w:pStyle w:val="a6"/>
        <w:spacing w:before="89" w:line="322" w:lineRule="exact"/>
        <w:ind w:left="5935" w:firstLine="586"/>
      </w:pPr>
      <w:r>
        <w:lastRenderedPageBreak/>
        <w:t xml:space="preserve">Додаток </w:t>
      </w:r>
    </w:p>
    <w:p w14:paraId="53440185" w14:textId="77777777" w:rsidR="00D143E7" w:rsidRDefault="00D143E7" w:rsidP="00366C1E">
      <w:pPr>
        <w:pStyle w:val="a6"/>
        <w:spacing w:line="322" w:lineRule="exact"/>
        <w:ind w:left="5245"/>
      </w:pPr>
      <w:r w:rsidRPr="0021139B">
        <w:t>до рішення сорок третьої сесії Тетіївської міської ради</w:t>
      </w:r>
    </w:p>
    <w:p w14:paraId="72FB3CE8" w14:textId="77777777" w:rsidR="00D143E7" w:rsidRPr="0021139B" w:rsidRDefault="00D143E7" w:rsidP="00366C1E">
      <w:pPr>
        <w:pStyle w:val="a6"/>
        <w:spacing w:line="322" w:lineRule="exact"/>
        <w:ind w:left="5245"/>
      </w:pPr>
      <w:r>
        <w:rPr>
          <w:lang w:val="en-US"/>
        </w:rPr>
        <w:t>VIII</w:t>
      </w:r>
      <w:r w:rsidRPr="001E4C86">
        <w:rPr>
          <w:lang w:val="ru-RU"/>
        </w:rPr>
        <w:t xml:space="preserve"> </w:t>
      </w:r>
      <w:r>
        <w:t>скликання</w:t>
      </w:r>
    </w:p>
    <w:p w14:paraId="2B5C7835" w14:textId="4D8BAD70" w:rsidR="00D143E7" w:rsidRPr="00366C1E" w:rsidRDefault="00D143E7" w:rsidP="00366C1E">
      <w:pPr>
        <w:pStyle w:val="a6"/>
        <w:tabs>
          <w:tab w:val="left" w:pos="6496"/>
          <w:tab w:val="left" w:pos="7125"/>
          <w:tab w:val="left" w:pos="9552"/>
        </w:tabs>
        <w:ind w:left="5245"/>
      </w:pPr>
      <w:r w:rsidRPr="00D143E7">
        <w:t>25.</w:t>
      </w:r>
      <w:r w:rsidRPr="00231134">
        <w:t>11.</w:t>
      </w:r>
      <w:r>
        <w:t>2025</w:t>
      </w:r>
      <w:r>
        <w:rPr>
          <w:spacing w:val="69"/>
        </w:rPr>
        <w:t xml:space="preserve"> </w:t>
      </w:r>
      <w:r>
        <w:t>року</w:t>
      </w:r>
      <w:r>
        <w:rPr>
          <w:spacing w:val="-5"/>
        </w:rPr>
        <w:t xml:space="preserve"> </w:t>
      </w:r>
      <w:r>
        <w:t xml:space="preserve">№ </w:t>
      </w:r>
      <w:r w:rsidR="00366C1E" w:rsidRPr="00366C1E">
        <w:rPr>
          <w:rFonts w:eastAsia="Aptos"/>
          <w:kern w:val="2"/>
          <w14:ligatures w14:val="standardContextual"/>
        </w:rPr>
        <w:t xml:space="preserve">1846 - 43 - </w:t>
      </w:r>
      <w:r w:rsidR="00366C1E" w:rsidRPr="00366C1E">
        <w:rPr>
          <w:rFonts w:eastAsia="Aptos"/>
          <w:kern w:val="2"/>
          <w:lang w:val="en-US"/>
          <w14:ligatures w14:val="standardContextual"/>
        </w:rPr>
        <w:t>VIII</w:t>
      </w:r>
    </w:p>
    <w:p w14:paraId="64428515" w14:textId="77777777" w:rsidR="00E979D3" w:rsidRPr="00492163" w:rsidRDefault="00E979D3" w:rsidP="004921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346EBF2E" w14:textId="77777777" w:rsidR="00D469DF" w:rsidRPr="00492163" w:rsidRDefault="000A0738" w:rsidP="004921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921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ПРОГРАМА</w:t>
      </w:r>
    </w:p>
    <w:p w14:paraId="17A921B4" w14:textId="77777777" w:rsidR="00D469DF" w:rsidRPr="008B5B38" w:rsidRDefault="000A0738" w:rsidP="004921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proofErr w:type="spellStart"/>
      <w:r w:rsidRPr="008B5B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розвитку</w:t>
      </w:r>
      <w:proofErr w:type="spellEnd"/>
      <w:r w:rsidRPr="008B5B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земельних</w:t>
      </w:r>
      <w:proofErr w:type="spellEnd"/>
      <w:r w:rsidRPr="008B5B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відносин</w:t>
      </w:r>
      <w:proofErr w:type="spellEnd"/>
      <w:r w:rsidRPr="008B5B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469DF" w:rsidRPr="008B5B3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14:paraId="4E7EAFA3" w14:textId="77777777" w:rsidR="000A0738" w:rsidRPr="008B5B38" w:rsidRDefault="005C22D0" w:rsidP="004921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8B5B3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Тетіївської міської</w:t>
      </w:r>
      <w:r w:rsidR="000A0738" w:rsidRPr="008B5B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7705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ради</w:t>
      </w:r>
      <w:r w:rsidR="000A0738" w:rsidRPr="008B5B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на 20</w:t>
      </w:r>
      <w:r w:rsidR="00C5321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26</w:t>
      </w:r>
      <w:r w:rsidR="00C532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</w:t>
      </w:r>
      <w:r w:rsidR="00C5321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030</w:t>
      </w:r>
      <w:r w:rsidR="000A0738" w:rsidRPr="008B5B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роки</w:t>
      </w:r>
    </w:p>
    <w:p w14:paraId="6D24D15C" w14:textId="77777777" w:rsidR="000A0738" w:rsidRPr="008B5B38" w:rsidRDefault="000A0738" w:rsidP="000A07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B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ВСТУП</w:t>
      </w:r>
    </w:p>
    <w:p w14:paraId="3880ABC3" w14:textId="77777777" w:rsidR="000A0738" w:rsidRPr="008B5B38" w:rsidRDefault="001E3B1A" w:rsidP="000A07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B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proofErr w:type="spellStart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Програма</w:t>
      </w:r>
      <w:proofErr w:type="spellEnd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земельних</w:t>
      </w:r>
      <w:proofErr w:type="spellEnd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відносин</w:t>
      </w:r>
      <w:proofErr w:type="spellEnd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охорони</w:t>
      </w:r>
      <w:proofErr w:type="spellEnd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 </w:t>
      </w:r>
      <w:r w:rsidR="00D469DF" w:rsidRPr="008B5B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Тетіївської міської </w:t>
      </w:r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05C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</w:t>
      </w:r>
      <w:r w:rsidR="004F60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</w:t>
      </w:r>
      <w:r w:rsidR="00DB1868">
        <w:rPr>
          <w:rFonts w:ascii="Times New Roman" w:eastAsia="Times New Roman" w:hAnsi="Times New Roman" w:cs="Times New Roman"/>
          <w:sz w:val="28"/>
          <w:szCs w:val="28"/>
          <w:lang w:eastAsia="ru-RU"/>
        </w:rPr>
        <w:t>26-2030 р</w:t>
      </w:r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оки (</w:t>
      </w:r>
      <w:proofErr w:type="spellStart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далі</w:t>
      </w:r>
      <w:proofErr w:type="spellEnd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Програма</w:t>
      </w:r>
      <w:proofErr w:type="spellEnd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spellStart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розроблена</w:t>
      </w:r>
      <w:proofErr w:type="spellEnd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згідно</w:t>
      </w:r>
      <w:proofErr w:type="spellEnd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Земельним</w:t>
      </w:r>
      <w:proofErr w:type="spellEnd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Бюджетним</w:t>
      </w:r>
      <w:proofErr w:type="spellEnd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кодексами </w:t>
      </w:r>
      <w:proofErr w:type="spellStart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Законами </w:t>
      </w:r>
      <w:proofErr w:type="spellStart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</w:t>
      </w:r>
      <w:proofErr w:type="spellEnd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</w:t>
      </w:r>
      <w:proofErr w:type="spellStart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землеустрій</w:t>
      </w:r>
      <w:proofErr w:type="spellEnd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«Про </w:t>
      </w:r>
      <w:proofErr w:type="spellStart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охорону</w:t>
      </w:r>
      <w:proofErr w:type="spellEnd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земель», «Про </w:t>
      </w:r>
      <w:proofErr w:type="spellStart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оцінку</w:t>
      </w:r>
      <w:proofErr w:type="spellEnd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земель», «Про </w:t>
      </w:r>
      <w:proofErr w:type="spellStart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Державний</w:t>
      </w:r>
      <w:proofErr w:type="spellEnd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земельний</w:t>
      </w:r>
      <w:proofErr w:type="spellEnd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кадастр», з метою </w:t>
      </w:r>
      <w:proofErr w:type="spellStart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здійснення</w:t>
      </w:r>
      <w:proofErr w:type="spellEnd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створення</w:t>
      </w:r>
      <w:proofErr w:type="spellEnd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ефективного</w:t>
      </w:r>
      <w:proofErr w:type="spellEnd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механізму</w:t>
      </w:r>
      <w:proofErr w:type="spellEnd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регулювання</w:t>
      </w:r>
      <w:proofErr w:type="spellEnd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земельних</w:t>
      </w:r>
      <w:proofErr w:type="spellEnd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відносин</w:t>
      </w:r>
      <w:proofErr w:type="spellEnd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proofErr w:type="spellEnd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земельними</w:t>
      </w:r>
      <w:proofErr w:type="spellEnd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ресурсами, </w:t>
      </w:r>
      <w:proofErr w:type="spellStart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раціонального</w:t>
      </w:r>
      <w:proofErr w:type="spellEnd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охорони</w:t>
      </w:r>
      <w:proofErr w:type="spellEnd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земель, </w:t>
      </w:r>
      <w:proofErr w:type="spellStart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ринку </w:t>
      </w:r>
      <w:proofErr w:type="spellStart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землі</w:t>
      </w:r>
      <w:proofErr w:type="spellEnd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ведення</w:t>
      </w:r>
      <w:proofErr w:type="spellEnd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Державного земельного кадастру.</w:t>
      </w:r>
    </w:p>
    <w:p w14:paraId="3B4A1CB3" w14:textId="77777777" w:rsidR="004F60C6" w:rsidRDefault="00492163" w:rsidP="000A07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Результатом </w:t>
      </w:r>
      <w:proofErr w:type="spellStart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стати </w:t>
      </w:r>
      <w:proofErr w:type="spellStart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підвищення</w:t>
      </w:r>
      <w:proofErr w:type="spellEnd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ефективності</w:t>
      </w:r>
      <w:proofErr w:type="spellEnd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раціонального</w:t>
      </w:r>
      <w:proofErr w:type="spellEnd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 </w:t>
      </w:r>
      <w:r w:rsidR="005D246F" w:rsidRPr="008B5B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Тетіївської </w:t>
      </w:r>
      <w:r w:rsidR="00D469DF" w:rsidRPr="008B5B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</w:t>
      </w:r>
      <w:r w:rsidR="007705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ради</w:t>
      </w:r>
      <w:r w:rsidR="004F60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4F60C6" w:rsidRPr="008B5B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253BD619" w14:textId="77777777" w:rsidR="000A0738" w:rsidRPr="008B5B38" w:rsidRDefault="00492163" w:rsidP="000A07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</w:t>
      </w:r>
      <w:r w:rsidR="000A0738" w:rsidRPr="004F60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Разом із зростанням інвестиційного та виробничого потенціалів землі як самостійного фактор</w:t>
      </w:r>
      <w:r w:rsidR="007705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0A0738" w:rsidRPr="004F60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економічного зростання буде завершено здійснення більш важливих заходів і завдань, необхідних для подальшого розвитку земельних відносин, гарантування прав</w:t>
      </w:r>
      <w:r w:rsidR="00953DAF" w:rsidRPr="008B5B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власності та права користування </w:t>
      </w:r>
      <w:r w:rsidR="000A0738" w:rsidRPr="004F60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землю</w:t>
      </w:r>
      <w:r w:rsidR="001E3B1A" w:rsidRPr="008B5B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Тетіївської міської</w:t>
      </w:r>
      <w:r w:rsidR="007705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ради</w:t>
      </w:r>
      <w:r w:rsidR="004F60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1E3B1A" w:rsidRPr="008B5B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0391331C" w14:textId="77777777" w:rsidR="000A0738" w:rsidRPr="008B69D5" w:rsidRDefault="000A0738" w:rsidP="000A07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69D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1. Мета Програми</w:t>
      </w:r>
    </w:p>
    <w:p w14:paraId="74626B39" w14:textId="77777777" w:rsidR="000A0738" w:rsidRPr="008B69D5" w:rsidRDefault="000A0738" w:rsidP="000A073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69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Основною метою Програми є:</w:t>
      </w:r>
    </w:p>
    <w:p w14:paraId="7EB8506E" w14:textId="77777777" w:rsidR="000A0738" w:rsidRPr="008B69D5" w:rsidRDefault="000A0738" w:rsidP="001E3B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69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здійснення заходів для створення ефективного механізму регулювання земельних відносин та управління земельними ресурсами, раціонального використання та охоро</w:t>
      </w:r>
      <w:r w:rsidR="001E3B1A" w:rsidRPr="008B69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ни земель, розвитку ринку землі</w:t>
      </w:r>
      <w:r w:rsidRPr="008B69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7FF28D5C" w14:textId="77777777" w:rsidR="000A0738" w:rsidRPr="008B69D5" w:rsidRDefault="000A0738" w:rsidP="001E3B1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69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ефективного використання земельних ресурсів, створення оптимальних умов для суттєвого збільшення соціального, інвестиційного і виробничого потенціалів землі, зростання її економічної цінності.</w:t>
      </w:r>
    </w:p>
    <w:p w14:paraId="1725F6F0" w14:textId="77777777" w:rsidR="000A0738" w:rsidRPr="008B5B38" w:rsidRDefault="000A0738" w:rsidP="000A07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5B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</w:t>
      </w:r>
      <w:proofErr w:type="spellStart"/>
      <w:r w:rsidR="00116555" w:rsidRPr="008B5B3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сновні</w:t>
      </w:r>
      <w:proofErr w:type="spellEnd"/>
      <w:r w:rsidR="00116555" w:rsidRPr="008B5B3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завдання програми</w:t>
      </w:r>
    </w:p>
    <w:p w14:paraId="267F1A0C" w14:textId="77777777" w:rsidR="004F60C6" w:rsidRPr="008B5B38" w:rsidRDefault="000A0738" w:rsidP="004F60C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Програмі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визначені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основні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завдання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земельної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реформи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Програма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має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сприяти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активізації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процесу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загального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земельних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відносин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докорінно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поліпшити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охорону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земельних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ресурсів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16555" w:rsidRPr="008B5B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Тетіївської міської </w:t>
      </w:r>
      <w:r w:rsidR="007705C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ра</w:t>
      </w:r>
      <w:r w:rsidR="004F60C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ди.</w:t>
      </w:r>
      <w:r w:rsidR="004F60C6" w:rsidRPr="008B5B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7517156C" w14:textId="77777777" w:rsidR="000A2DB9" w:rsidRPr="00263DA2" w:rsidRDefault="000A0738" w:rsidP="00263DA2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Ними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слід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вважати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19DD2FD" w14:textId="77777777" w:rsidR="000A0738" w:rsidRPr="008B5B38" w:rsidRDefault="000A0738" w:rsidP="000A07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="00DA2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A2D7D">
        <w:rPr>
          <w:rFonts w:ascii="Times New Roman" w:eastAsia="Times New Roman" w:hAnsi="Times New Roman" w:cs="Times New Roman"/>
          <w:sz w:val="28"/>
          <w:szCs w:val="28"/>
          <w:lang w:eastAsia="ru-RU"/>
        </w:rPr>
        <w:t>інвентаризації</w:t>
      </w:r>
      <w:proofErr w:type="spellEnd"/>
      <w:r w:rsidR="00DA2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 </w:t>
      </w:r>
      <w:proofErr w:type="spellStart"/>
      <w:r w:rsidR="00DA2D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комунальної</w:t>
      </w:r>
      <w:proofErr w:type="spellEnd"/>
      <w:r w:rsidR="00DA2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ласності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EB3E609" w14:textId="77777777" w:rsidR="005051C7" w:rsidRPr="008B5B38" w:rsidRDefault="005051C7" w:rsidP="000A07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B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розробка про</w:t>
      </w:r>
      <w:proofErr w:type="spellStart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</w:t>
      </w:r>
      <w:r w:rsidRPr="008B5B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proofErr w:type="spellEnd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землеустрою</w:t>
      </w:r>
      <w:proofErr w:type="spellEnd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встановлення</w:t>
      </w:r>
      <w:proofErr w:type="spellEnd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зміни</w:t>
      </w:r>
      <w:proofErr w:type="spellEnd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 </w:t>
      </w:r>
      <w:proofErr w:type="spellStart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населених</w:t>
      </w:r>
      <w:proofErr w:type="spellEnd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A07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пунктів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Тетіївської </w:t>
      </w:r>
      <w:r w:rsidR="000A2DB9" w:rsidRPr="000A2D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</w:t>
      </w:r>
      <w:r w:rsidR="000A2DB9" w:rsidRPr="000A2D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705CD">
        <w:rPr>
          <w:rFonts w:ascii="Times New Roman" w:eastAsia="Times New Roman" w:hAnsi="Times New Roman" w:cs="Times New Roman"/>
          <w:sz w:val="28"/>
          <w:szCs w:val="28"/>
          <w:lang w:eastAsia="ru-RU"/>
        </w:rPr>
        <w:t>ра</w:t>
      </w:r>
      <w:r w:rsidR="000A2DB9" w:rsidRPr="000A2D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ди</w:t>
      </w:r>
      <w:proofErr w:type="spellEnd"/>
      <w:r w:rsidR="000A2D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068CD4F8" w14:textId="77777777" w:rsidR="005051C7" w:rsidRPr="008B5B38" w:rsidRDefault="005051C7" w:rsidP="005051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оновлення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5B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планово</w:t>
      </w:r>
      <w:proofErr w:type="gram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картографічних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матеріалів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3D2DE92" w14:textId="77777777" w:rsidR="005051C7" w:rsidRPr="008B5B38" w:rsidRDefault="005051C7" w:rsidP="005051C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запровадження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ефективних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механізмів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ринку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землі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тому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числі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земельних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торгів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формі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аукціону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BB174E3" w14:textId="77777777" w:rsidR="002B4F34" w:rsidRPr="008B5B38" w:rsidRDefault="002B4F34" w:rsidP="000A07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B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проведення експертно-грошових оцінок земельних ділянок що підлягають продажу;</w:t>
      </w:r>
    </w:p>
    <w:p w14:paraId="51DDE6E1" w14:textId="77777777" w:rsidR="002B4F34" w:rsidRPr="00957DE3" w:rsidRDefault="002B4F34" w:rsidP="000A07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B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виготовлення проектів землеустрою щодо відведення земельних ділянок комунальної власності;</w:t>
      </w:r>
    </w:p>
    <w:p w14:paraId="48EF2B57" w14:textId="77777777" w:rsidR="00957DE3" w:rsidRPr="008B5B38" w:rsidRDefault="00957DE3" w:rsidP="00957DE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B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виготовлення проектів землеустрою щодо відведення земельних ділянок комунальної власності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із зміною цільового призначення</w:t>
      </w:r>
      <w:r w:rsidRPr="008B5B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1A5E8E23" w14:textId="77777777" w:rsidR="00957DE3" w:rsidRPr="006F19D1" w:rsidRDefault="00957DE3" w:rsidP="006F19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B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виготовлення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технічних документацій щодо поділу(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об᾽</w:t>
      </w:r>
      <w:r w:rsidR="00E20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єднання</w:t>
      </w:r>
      <w:proofErr w:type="spellEnd"/>
      <w:r w:rsidR="00E204E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8B5B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земельних ділянок комунальної власності;</w:t>
      </w:r>
    </w:p>
    <w:p w14:paraId="387F8CE9" w14:textId="77777777" w:rsidR="002B4F34" w:rsidRPr="007705CD" w:rsidRDefault="002B4F34" w:rsidP="002B4F3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B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виготовлення технічних документацій із встановлення-відновлення меж земельних  ділянок комунальної власності;</w:t>
      </w:r>
    </w:p>
    <w:p w14:paraId="104DA954" w14:textId="77777777" w:rsidR="00B24A30" w:rsidRPr="00B24A30" w:rsidRDefault="00B24A30" w:rsidP="00B24A30">
      <w:pPr>
        <w:pStyle w:val="a5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r w:rsidRPr="00B24A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озробка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технічних</w:t>
      </w:r>
      <w:r w:rsidRPr="00B24A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документацій</w:t>
      </w:r>
      <w:r w:rsidRPr="00B24A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щодо  інвентаризації земельних ділянок під польовими (проектними) дорогами,  </w:t>
      </w:r>
      <w:proofErr w:type="spellStart"/>
      <w:r w:rsidRPr="00B24A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полезахистними</w:t>
      </w:r>
      <w:proofErr w:type="spellEnd"/>
      <w:r w:rsidRPr="00B24A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лісовими смугами, не </w:t>
      </w:r>
      <w:proofErr w:type="spellStart"/>
      <w:r w:rsidRPr="00B24A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витрибуваних</w:t>
      </w:r>
      <w:proofErr w:type="spellEnd"/>
      <w:r w:rsidRPr="00B24A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(не розподілених) земельних часток (паїв);</w:t>
      </w:r>
    </w:p>
    <w:p w14:paraId="0E65B776" w14:textId="77777777" w:rsidR="000A0738" w:rsidRDefault="002B4F34" w:rsidP="006F19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ро</w:t>
      </w:r>
      <w:r w:rsidR="0081529A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зробка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проектів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землеустрою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встановлення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 </w:t>
      </w:r>
      <w:r w:rsidR="006F19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водоохоронних зон та </w:t>
      </w:r>
      <w:proofErr w:type="spellStart"/>
      <w:r w:rsidR="006F19D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прибережно-</w:t>
      </w:r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захисних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смуг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раціонального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природоохоронної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="00BB0A37" w:rsidRPr="008B5B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режимом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обмеженої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господарської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F3BE954" w14:textId="77777777" w:rsidR="00263DA2" w:rsidRPr="006F19D1" w:rsidRDefault="00263DA2" w:rsidP="006F19D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розробка проектів землеустрою що забезпечує еколого-економічне обґрунтування сівозміни та впорядкування угідь;</w:t>
      </w:r>
    </w:p>
    <w:p w14:paraId="687335F2" w14:textId="77777777" w:rsidR="000A0738" w:rsidRPr="008B5B38" w:rsidRDefault="000A0738" w:rsidP="000A07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підключення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типового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робочого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місця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стороннього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користувача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Автоматизованої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B0A37" w:rsidRPr="008B5B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Держгеокадастру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6E97DA0" w14:textId="77777777" w:rsidR="00BB0A37" w:rsidRPr="008B5B38" w:rsidRDefault="00BB0A37" w:rsidP="000A073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B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придбання програмного забезпеченням та вимірювального геодезичного обладнання для контролю за використанням земель; </w:t>
      </w:r>
    </w:p>
    <w:p w14:paraId="66852E80" w14:textId="77777777" w:rsidR="005D246F" w:rsidRPr="008B5B38" w:rsidRDefault="005D246F" w:rsidP="005D246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B3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3</w:t>
      </w:r>
      <w:r w:rsidRPr="008B5B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proofErr w:type="spellStart"/>
      <w:r w:rsidRPr="008B5B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Очікувані</w:t>
      </w:r>
      <w:proofErr w:type="spellEnd"/>
      <w:r w:rsidRPr="008B5B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результати</w:t>
      </w:r>
      <w:proofErr w:type="spellEnd"/>
      <w:r w:rsidRPr="008B5B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виконання</w:t>
      </w:r>
      <w:proofErr w:type="spellEnd"/>
      <w:r w:rsidRPr="008B5B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програми</w:t>
      </w:r>
      <w:proofErr w:type="spellEnd"/>
    </w:p>
    <w:p w14:paraId="1E55DA5D" w14:textId="77777777" w:rsidR="005D246F" w:rsidRPr="008B5B38" w:rsidRDefault="005D246F" w:rsidP="005D246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Передбачені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Програмою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заходи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планується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здійснити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протягом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6F19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</w:t>
      </w:r>
      <w:r w:rsidR="006F19D1">
        <w:rPr>
          <w:rFonts w:ascii="Times New Roman" w:eastAsia="Times New Roman" w:hAnsi="Times New Roman" w:cs="Times New Roman"/>
          <w:sz w:val="28"/>
          <w:szCs w:val="28"/>
          <w:lang w:eastAsia="ru-RU"/>
        </w:rPr>
        <w:t>–2030</w:t>
      </w:r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років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EA6F0E8" w14:textId="77777777" w:rsidR="005D246F" w:rsidRPr="008B5B38" w:rsidRDefault="005D246F" w:rsidP="005D246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робіт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пов'язаних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розробкою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B5B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проектів землеустрою </w:t>
      </w:r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</w:t>
      </w:r>
      <w:r w:rsidR="00593189" w:rsidRPr="008B5B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технічних </w:t>
      </w:r>
      <w:proofErr w:type="gramStart"/>
      <w:r w:rsidR="00593189" w:rsidRPr="008B5B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документацій </w:t>
      </w:r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населених</w:t>
      </w:r>
      <w:proofErr w:type="spellEnd"/>
      <w:proofErr w:type="gram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пунктів</w:t>
      </w:r>
      <w:proofErr w:type="spellEnd"/>
      <w:r w:rsidR="00593189" w:rsidRPr="008B5B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ради</w:t>
      </w:r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дасть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змогу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упорядкувати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відомості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земельні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ділянки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землекористувачів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вирішувати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питання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забудови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планування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зонування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створити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реальний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банк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даних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ринок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землі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574ED4A" w14:textId="77777777" w:rsidR="005D246F" w:rsidRPr="008B5B38" w:rsidRDefault="005D246F" w:rsidP="005D246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Також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роботи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пов’язані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оновленням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населених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пунктів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встановленням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прибережних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захисних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смуг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дадуть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можливість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остаточно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визначити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компетенцію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3189" w:rsidRPr="008B5B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</w:t>
      </w:r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ради в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частині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розпорядження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землями,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сприятимуть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належному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оподаткуванню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територій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додатковим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бюджетним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надходженням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також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забезпечать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подальше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впорядкування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територій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із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визначенням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перспектив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593189" w:rsidRPr="008B5B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</w:t>
      </w:r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громади</w:t>
      </w:r>
      <w:proofErr w:type="spellEnd"/>
      <w:proofErr w:type="gram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C01723" w14:textId="77777777" w:rsidR="005D246F" w:rsidRPr="008B5B38" w:rsidRDefault="005D246F" w:rsidP="005D246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цілому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593189" w:rsidRPr="008B5B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Тетіївській </w:t>
      </w:r>
      <w:r w:rsidR="00DD41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міській </w:t>
      </w:r>
      <w:proofErr w:type="gramStart"/>
      <w:r w:rsidR="00DD41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раді </w:t>
      </w:r>
      <w:r w:rsidRPr="000A2D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збільшиться</w:t>
      </w:r>
      <w:proofErr w:type="gramEnd"/>
      <w:r w:rsidRPr="000A2D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надходження коштів </w:t>
      </w:r>
      <w:proofErr w:type="gramStart"/>
      <w:r w:rsidRPr="000A2D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бюджету</w:t>
      </w:r>
      <w:proofErr w:type="gramEnd"/>
      <w:r w:rsidRPr="000A2D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сплати земельного податку та оренди </w:t>
      </w:r>
      <w:proofErr w:type="gramStart"/>
      <w:r w:rsidRPr="000A2D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землі</w:t>
      </w:r>
      <w:r w:rsidR="00263D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Pr="000A2D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63D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стане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гарантією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стабільного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наповнення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місцевого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бюджету на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наступні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D41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</w:t>
      </w:r>
      <w:proofErr w:type="spellStart"/>
      <w:r w:rsidR="00DD41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4458BB" w14:textId="77777777" w:rsidR="000A0738" w:rsidRPr="008B5B38" w:rsidRDefault="000A0738" w:rsidP="000A2DB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0CCE8F" w14:textId="77777777" w:rsidR="000A0738" w:rsidRPr="008B5B38" w:rsidRDefault="000A0738" w:rsidP="000A07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B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proofErr w:type="spellStart"/>
      <w:r w:rsidRPr="008B5B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Фінансове</w:t>
      </w:r>
      <w:proofErr w:type="spellEnd"/>
      <w:r w:rsidRPr="008B5B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забезпечення</w:t>
      </w:r>
      <w:proofErr w:type="spellEnd"/>
      <w:r w:rsidRPr="008B5B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виконання</w:t>
      </w:r>
      <w:proofErr w:type="spellEnd"/>
      <w:r w:rsidRPr="008B5B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програми</w:t>
      </w:r>
      <w:proofErr w:type="spellEnd"/>
    </w:p>
    <w:p w14:paraId="545D0882" w14:textId="77777777" w:rsidR="000A0738" w:rsidRPr="008B5B38" w:rsidRDefault="000A0738" w:rsidP="000A073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здійснюється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рахунок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01C44C9" w14:textId="77777777" w:rsidR="000A0738" w:rsidRPr="008B5B38" w:rsidRDefault="000A0738" w:rsidP="000A073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коштів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місцев</w:t>
      </w:r>
      <w:proofErr w:type="spellEnd"/>
      <w:r w:rsidR="008B5B38" w:rsidRPr="008B5B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ого</w:t>
      </w:r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</w:t>
      </w:r>
      <w:r w:rsidR="008B5B38" w:rsidRPr="008B5B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7879987" w14:textId="77777777" w:rsidR="000A0738" w:rsidRPr="008B5B38" w:rsidRDefault="000A0738" w:rsidP="000A0738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інших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джерел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заборонені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чинним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законодавством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19A6F6" w14:textId="77777777" w:rsidR="000A0738" w:rsidRPr="008B5B38" w:rsidRDefault="000A0738" w:rsidP="000A07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основних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необхідний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обсяг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фінансування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реалізації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затверджується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рішенням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3189" w:rsidRPr="008B5B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Тетіївської</w:t>
      </w:r>
      <w:r w:rsidR="000A2DB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gramStart"/>
      <w:r w:rsidR="00593189" w:rsidRPr="008B5B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міської </w:t>
      </w:r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ради</w:t>
      </w:r>
      <w:proofErr w:type="gram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26F9D2" w14:textId="77777777" w:rsidR="000A0738" w:rsidRPr="008B5B38" w:rsidRDefault="000A0738" w:rsidP="000A0738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Головними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розпорядниками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бюджетних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коштів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заходів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є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виконавчий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комітет</w:t>
      </w:r>
      <w:proofErr w:type="spellEnd"/>
      <w:r w:rsidR="00593189" w:rsidRPr="008B5B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міської </w:t>
      </w:r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ради.</w:t>
      </w:r>
    </w:p>
    <w:p w14:paraId="114AA796" w14:textId="77777777" w:rsidR="000A0738" w:rsidRPr="008B5B38" w:rsidRDefault="000A0738" w:rsidP="000A073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B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6. Контроль за </w:t>
      </w:r>
      <w:proofErr w:type="spellStart"/>
      <w:r w:rsidRPr="008B5B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виконанням</w:t>
      </w:r>
      <w:proofErr w:type="spellEnd"/>
      <w:r w:rsidRPr="008B5B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програми</w:t>
      </w:r>
      <w:proofErr w:type="spellEnd"/>
    </w:p>
    <w:p w14:paraId="780BE51A" w14:textId="77777777" w:rsidR="008B5B38" w:rsidRPr="0081529A" w:rsidRDefault="000A0738" w:rsidP="008152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виконанням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цієї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Програми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здійснюють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постійна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комісія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питань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3189" w:rsidRPr="008B5B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регулювання земельних відносин, архітектури будівництва та охорони навколишнього середовища </w:t>
      </w:r>
      <w:r w:rsidR="00953DAF" w:rsidRPr="008B5B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постійна комісія з питань </w:t>
      </w:r>
      <w:proofErr w:type="spellStart"/>
      <w:r w:rsidR="00953DAF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планування</w:t>
      </w:r>
      <w:proofErr w:type="spellEnd"/>
      <w:r w:rsidR="00953DAF" w:rsidRPr="008B5B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953DAF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53DAF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</w:t>
      </w:r>
      <w:r w:rsidR="00953DAF" w:rsidRPr="008B5B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953DAF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53DAF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фінансів</w:t>
      </w:r>
      <w:proofErr w:type="spellEnd"/>
      <w:proofErr w:type="gramEnd"/>
      <w:r w:rsidR="00953DAF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953DAF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соціально-економічного</w:t>
      </w:r>
      <w:proofErr w:type="spellEnd"/>
      <w:r w:rsidR="00953DAF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953DAF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розвитку</w:t>
      </w:r>
      <w:proofErr w:type="spellEnd"/>
      <w:r w:rsidR="00953DAF" w:rsidRPr="008B5B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D41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міської ради</w:t>
      </w:r>
      <w:r w:rsidR="00953DAF" w:rsidRPr="008B5B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B611ED0" w14:textId="77777777" w:rsidR="008B5B38" w:rsidRPr="0081529A" w:rsidRDefault="008B5B38" w:rsidP="0081529A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B5B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</w:t>
      </w:r>
      <w:r w:rsidRPr="008B5B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Основні заходи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Pr="008B5B38">
        <w:rPr>
          <w:rFonts w:ascii="Times New Roman" w:hAnsi="Times New Roman" w:cs="Times New Roman"/>
          <w:b/>
          <w:sz w:val="28"/>
          <w:szCs w:val="28"/>
          <w:lang w:val="uk-UA"/>
        </w:rPr>
        <w:t>рограми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</w:p>
    <w:p w14:paraId="57E801E1" w14:textId="77777777" w:rsidR="008B5B38" w:rsidRDefault="00263DA2" w:rsidP="00DC7335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8B5B38" w:rsidRPr="008B5B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.П</w:t>
      </w:r>
      <w:proofErr w:type="spellStart"/>
      <w:r w:rsidR="008B5B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роведення</w:t>
      </w:r>
      <w:proofErr w:type="spellEnd"/>
      <w:r w:rsidR="008B5B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B5B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інвентаризації</w:t>
      </w:r>
      <w:proofErr w:type="spellEnd"/>
      <w:r w:rsidR="008B5B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 </w:t>
      </w:r>
      <w:proofErr w:type="spellStart"/>
      <w:r w:rsidR="008B5B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усіх</w:t>
      </w:r>
      <w:proofErr w:type="spellEnd"/>
      <w:r w:rsidR="008B5B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 </w:t>
      </w:r>
      <w:proofErr w:type="spellStart"/>
      <w:r w:rsidR="008B5B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власності</w:t>
      </w:r>
      <w:proofErr w:type="spellEnd"/>
      <w:r w:rsidR="008B5B38" w:rsidRPr="008B5B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A9CF95D" w14:textId="77777777" w:rsidR="00AB717C" w:rsidRPr="00AB717C" w:rsidRDefault="00AB717C" w:rsidP="00DC7335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Виконавчий комітет Тетіївської міської ради 20</w:t>
      </w:r>
      <w:r w:rsidR="00B24A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26-2030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рік.</w:t>
      </w:r>
    </w:p>
    <w:p w14:paraId="731762D0" w14:textId="77777777" w:rsidR="008B5B38" w:rsidRDefault="00246B8D" w:rsidP="00DC7335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8B5B38" w:rsidRPr="008B5B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.Розробка про</w:t>
      </w:r>
      <w:proofErr w:type="spellStart"/>
      <w:r w:rsidR="008B5B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</w:t>
      </w:r>
      <w:r w:rsidR="008B5B38" w:rsidRPr="008B5B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</w:t>
      </w:r>
      <w:proofErr w:type="spellEnd"/>
      <w:r w:rsidR="008B5B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B5B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землеустрою</w:t>
      </w:r>
      <w:proofErr w:type="spellEnd"/>
      <w:r w:rsidR="008B5B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B5B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="008B5B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B5B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встановлення</w:t>
      </w:r>
      <w:proofErr w:type="spellEnd"/>
      <w:r w:rsidR="008B5B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8B5B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зміни</w:t>
      </w:r>
      <w:proofErr w:type="spellEnd"/>
      <w:r w:rsidR="008B5B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 </w:t>
      </w:r>
      <w:proofErr w:type="spellStart"/>
      <w:r w:rsidR="008B5B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населених</w:t>
      </w:r>
      <w:proofErr w:type="spellEnd"/>
      <w:r w:rsidR="008B5B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B5B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пунктів</w:t>
      </w:r>
      <w:proofErr w:type="spellEnd"/>
      <w:r w:rsidR="008B5B38" w:rsidRPr="008B5B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Тетіївської міської ради.</w:t>
      </w:r>
    </w:p>
    <w:p w14:paraId="6336B37B" w14:textId="77777777" w:rsidR="00AB717C" w:rsidRPr="00AB717C" w:rsidRDefault="00AB717C" w:rsidP="00DC7335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Виконавчий комітет Тетіївської міської ради 20</w:t>
      </w:r>
      <w:r w:rsidR="00B24A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26-2030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рік.</w:t>
      </w:r>
    </w:p>
    <w:p w14:paraId="44906181" w14:textId="77777777" w:rsidR="008B5B38" w:rsidRDefault="00246B8D" w:rsidP="00DC7335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8B5B38" w:rsidRPr="008B5B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.О</w:t>
      </w:r>
      <w:proofErr w:type="spellStart"/>
      <w:r w:rsidR="008B5B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новлення</w:t>
      </w:r>
      <w:proofErr w:type="spellEnd"/>
      <w:r w:rsidR="008B5B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5B38" w:rsidRPr="008B5B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B5B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планово-</w:t>
      </w:r>
      <w:proofErr w:type="spellStart"/>
      <w:r w:rsidR="008B5B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картографічних</w:t>
      </w:r>
      <w:proofErr w:type="spellEnd"/>
      <w:r w:rsidR="008B5B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B5B38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матеріалів</w:t>
      </w:r>
      <w:proofErr w:type="spellEnd"/>
      <w:r w:rsidR="008B5B38" w:rsidRPr="008B5B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71F97A50" w14:textId="77777777" w:rsidR="00246B8D" w:rsidRPr="00AB717C" w:rsidRDefault="00AB717C" w:rsidP="00B24A30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Виконавчий комітет Тетіївської міської ради 20</w:t>
      </w:r>
      <w:r w:rsidR="00DD41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B24A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6-2030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рік.</w:t>
      </w:r>
    </w:p>
    <w:p w14:paraId="0AD630D9" w14:textId="77777777" w:rsidR="00246B8D" w:rsidRPr="00246B8D" w:rsidRDefault="00246B8D" w:rsidP="00246B8D">
      <w:pPr>
        <w:shd w:val="clear" w:color="auto" w:fill="FFFFFF"/>
        <w:spacing w:before="100" w:beforeAutospacing="1" w:after="100" w:afterAutospacing="1" w:line="240" w:lineRule="auto"/>
        <w:ind w:left="142" w:hanging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4</w:t>
      </w:r>
      <w:r w:rsidR="008B5B38" w:rsidRPr="008B5B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апровадження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ефективних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механізмів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ринку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землі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 тому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числі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підготовка та  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проведення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електронних</w:t>
      </w:r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торгів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продажу права власності та права оренди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аукціону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61CA9F5" w14:textId="77777777" w:rsidR="00AB717C" w:rsidRPr="00AB717C" w:rsidRDefault="00AB717C" w:rsidP="00DC7335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Виконавчий комітет Тетіївської міської ради 20</w:t>
      </w:r>
      <w:r w:rsidR="00B24A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26-2030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рік.</w:t>
      </w:r>
    </w:p>
    <w:p w14:paraId="24B0ED87" w14:textId="77777777" w:rsidR="008B5B38" w:rsidRDefault="00246B8D" w:rsidP="00DC7335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</w:t>
      </w:r>
      <w:r w:rsidR="008B5B38" w:rsidRPr="008B5B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.Проведення експертно-грошових оцінок земельних ділянок що підлягають продажу.</w:t>
      </w:r>
    </w:p>
    <w:p w14:paraId="32951F7F" w14:textId="77777777" w:rsidR="00AB717C" w:rsidRPr="00AB717C" w:rsidRDefault="00AB717C" w:rsidP="00DC7335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Виконавчий комітет Тетіївської міської ради 20</w:t>
      </w:r>
      <w:r w:rsidR="00B24A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26-2030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рік.</w:t>
      </w:r>
    </w:p>
    <w:p w14:paraId="1DE6219B" w14:textId="77777777" w:rsidR="00B24A30" w:rsidRDefault="00246B8D" w:rsidP="00B24A30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8B5B38" w:rsidRPr="008B5B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.Виготовлення проектів землеустрою </w:t>
      </w:r>
      <w:r w:rsidR="00B24A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</w:t>
      </w:r>
      <w:r w:rsidR="00B24A30" w:rsidRPr="008B5B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 відведення земельних ділянок комунальної власності.</w:t>
      </w:r>
    </w:p>
    <w:p w14:paraId="20A40250" w14:textId="77777777" w:rsidR="00AB717C" w:rsidRDefault="00AB717C" w:rsidP="00DC7335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Виконавчий комітет Тетіївської міської ради 20</w:t>
      </w:r>
      <w:r w:rsidR="00DD41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B24A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6-2030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рік.</w:t>
      </w:r>
    </w:p>
    <w:p w14:paraId="4EF98A15" w14:textId="77777777" w:rsidR="00246B8D" w:rsidRDefault="00246B8D" w:rsidP="00246B8D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</w:t>
      </w:r>
      <w:r w:rsidRPr="008B5B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.Виготовлення проектів землеустрою щодо відведення земельни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 ділянок комунальної власності</w:t>
      </w:r>
      <w:r w:rsidRPr="00246B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із зміною цільового призначення</w:t>
      </w:r>
    </w:p>
    <w:p w14:paraId="56332B5C" w14:textId="77777777" w:rsidR="00B24A30" w:rsidRDefault="00B24A30" w:rsidP="00B24A30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Виконавчий комітет Тетіївської міської ради 2026-2030 рік.</w:t>
      </w:r>
    </w:p>
    <w:p w14:paraId="04133933" w14:textId="77777777" w:rsidR="00B24A30" w:rsidRPr="006F19D1" w:rsidRDefault="00B24A30" w:rsidP="00B24A3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8.В</w:t>
      </w:r>
      <w:r w:rsidRPr="008B5B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иготовлення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технічних документацій щодо поділу(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об᾽єднання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)</w:t>
      </w:r>
      <w:r w:rsidRPr="008B5B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земельних ділянок комунальної власності;</w:t>
      </w:r>
    </w:p>
    <w:p w14:paraId="708605A8" w14:textId="77777777" w:rsidR="00246B8D" w:rsidRPr="00B24A30" w:rsidRDefault="00B24A30" w:rsidP="00B24A30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Виконавчий комітет Тетіївської міської ради 2026-2030 рік.</w:t>
      </w:r>
    </w:p>
    <w:p w14:paraId="6093FDB5" w14:textId="77777777" w:rsidR="008B5B38" w:rsidRDefault="00DD419B" w:rsidP="00DC7335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="008B5B38" w:rsidRPr="008B5B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.Виготовлення технічних документацій із </w:t>
      </w:r>
      <w:r w:rsidR="00AB71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землеустрою щодо </w:t>
      </w:r>
      <w:r w:rsidR="008B5B38" w:rsidRPr="008B5B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встановлення-відновлення меж земельних  ділянок комунальної власності.</w:t>
      </w:r>
    </w:p>
    <w:p w14:paraId="2878F660" w14:textId="77777777" w:rsidR="00AB717C" w:rsidRDefault="00AB717C" w:rsidP="00DC7335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Виконавчий комітет Тетіївської міської ради 20</w:t>
      </w:r>
      <w:r w:rsidR="00DD419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8152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6-2030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рік.</w:t>
      </w:r>
    </w:p>
    <w:p w14:paraId="439090C0" w14:textId="77777777" w:rsidR="00DD419B" w:rsidRPr="00B24A30" w:rsidRDefault="00B24A30" w:rsidP="00DD419B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10.Розробка технічних документацій щодо </w:t>
      </w:r>
      <w:r w:rsidRPr="00B24A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інвентаризації земельних ділянок під польовими (проектними) дорогами,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полезахистними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лісовими смугами,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витрибуваних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(не розподілених) земельних часток (паїв);</w:t>
      </w:r>
    </w:p>
    <w:p w14:paraId="1C0DE15B" w14:textId="77777777" w:rsidR="00DD419B" w:rsidRDefault="00DD419B" w:rsidP="00DD419B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Виконавчий коміт</w:t>
      </w:r>
      <w:r w:rsidR="008152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ет Тетіївської міської ради 2026-2030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рік.</w:t>
      </w:r>
    </w:p>
    <w:p w14:paraId="5B8B1E19" w14:textId="77777777" w:rsidR="00DC7335" w:rsidRDefault="008B5B38" w:rsidP="00DC7335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5B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11.</w:t>
      </w:r>
      <w:r w:rsidR="008152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</w:t>
      </w:r>
      <w:proofErr w:type="spellStart"/>
      <w:r w:rsidR="0081529A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1529A">
        <w:rPr>
          <w:rFonts w:ascii="Times New Roman" w:eastAsia="Times New Roman" w:hAnsi="Times New Roman" w:cs="Times New Roman"/>
          <w:sz w:val="28"/>
          <w:szCs w:val="28"/>
          <w:lang w:eastAsia="ru-RU"/>
        </w:rPr>
        <w:t>зробка</w:t>
      </w:r>
      <w:proofErr w:type="spellEnd"/>
      <w:r w:rsidR="0081529A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1529A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проектів</w:t>
      </w:r>
      <w:proofErr w:type="spellEnd"/>
      <w:r w:rsidR="0081529A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1529A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землеустрою</w:t>
      </w:r>
      <w:proofErr w:type="spellEnd"/>
      <w:r w:rsidR="0081529A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1529A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щодо</w:t>
      </w:r>
      <w:proofErr w:type="spellEnd"/>
      <w:r w:rsidR="0081529A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1529A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встановлення</w:t>
      </w:r>
      <w:proofErr w:type="spellEnd"/>
      <w:r w:rsidR="0081529A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 </w:t>
      </w:r>
      <w:r w:rsidR="008152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водоохоронних зон та </w:t>
      </w:r>
      <w:proofErr w:type="spellStart"/>
      <w:r w:rsidR="008152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прибережно-</w:t>
      </w:r>
      <w:r w:rsidR="0081529A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захисних</w:t>
      </w:r>
      <w:proofErr w:type="spellEnd"/>
      <w:r w:rsidR="0081529A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1529A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смуг</w:t>
      </w:r>
      <w:proofErr w:type="spellEnd"/>
      <w:r w:rsidR="0081529A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 w:rsidR="0081529A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забезпечення</w:t>
      </w:r>
      <w:proofErr w:type="spellEnd"/>
      <w:r w:rsidR="0081529A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1529A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раціонального</w:t>
      </w:r>
      <w:proofErr w:type="spellEnd"/>
      <w:r w:rsidR="0081529A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1529A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використання</w:t>
      </w:r>
      <w:proofErr w:type="spellEnd"/>
      <w:r w:rsidR="0081529A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1529A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природоохоронної</w:t>
      </w:r>
      <w:proofErr w:type="spellEnd"/>
      <w:r w:rsidR="0081529A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1529A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території</w:t>
      </w:r>
      <w:proofErr w:type="spellEnd"/>
      <w:r w:rsidR="0081529A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="0081529A" w:rsidRPr="008B5B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1529A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режимом </w:t>
      </w:r>
      <w:proofErr w:type="spellStart"/>
      <w:r w:rsidR="0081529A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обмеженої</w:t>
      </w:r>
      <w:proofErr w:type="spellEnd"/>
      <w:r w:rsidR="0081529A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1529A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господарської</w:t>
      </w:r>
      <w:proofErr w:type="spellEnd"/>
      <w:r w:rsidR="0081529A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81529A"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030E8E36" w14:textId="77777777" w:rsidR="00DC7335" w:rsidRPr="00AB717C" w:rsidRDefault="00DC7335" w:rsidP="00DC7335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Виконавчий комітет Тетіївської міської ради 20</w:t>
      </w:r>
      <w:r w:rsidR="007143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8152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-202</w:t>
      </w:r>
      <w:r w:rsidR="008152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рік.</w:t>
      </w:r>
    </w:p>
    <w:p w14:paraId="60725B06" w14:textId="77777777" w:rsidR="0081529A" w:rsidRDefault="008B5B38" w:rsidP="0081529A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5B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12.</w:t>
      </w:r>
      <w:r w:rsidR="008152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Розробка проектів землеустрою що забезпечує еколого-економічне обґрунтування сівозміни та впорядкування угідь.</w:t>
      </w:r>
    </w:p>
    <w:p w14:paraId="1E1AD1DF" w14:textId="77777777" w:rsidR="0081529A" w:rsidRPr="00AB717C" w:rsidRDefault="0081529A" w:rsidP="0081529A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Виконавчий комітет Тетіївської міської ради 2026-2026 рік.</w:t>
      </w:r>
    </w:p>
    <w:p w14:paraId="05F21695" w14:textId="77777777" w:rsidR="008B5B38" w:rsidRDefault="008B5B38" w:rsidP="00DC7335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5B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13.П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ідключення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типового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робочого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місця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стороннього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користувача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Автоматизованої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системи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8B5B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Держгеокадастру</w:t>
      </w:r>
      <w:proofErr w:type="spellEnd"/>
      <w:r w:rsidRPr="008B5B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14:paraId="3358F8F1" w14:textId="77777777" w:rsidR="00DC7335" w:rsidRPr="00AB717C" w:rsidRDefault="00DC7335" w:rsidP="00DC7335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Виконавчий комітет Тетіївської міської ради 20</w:t>
      </w:r>
      <w:r w:rsidR="007143F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8152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6-2030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рік.</w:t>
      </w:r>
    </w:p>
    <w:p w14:paraId="775312D5" w14:textId="77777777" w:rsidR="008B5B38" w:rsidRDefault="008B5B38" w:rsidP="00DC7335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B5B3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14.Придбання програмного забезпеченням та вимірювального геодезичного обладнання для контролю за використанням земель. </w:t>
      </w:r>
    </w:p>
    <w:p w14:paraId="49067B0D" w14:textId="77777777" w:rsidR="00DC7335" w:rsidRDefault="00DC7335" w:rsidP="00DC7335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Виконавчий комітет Тетіївської міської ради 20</w:t>
      </w:r>
      <w:r w:rsidR="008152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26-2030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рік.</w:t>
      </w:r>
    </w:p>
    <w:p w14:paraId="6E61916A" w14:textId="77777777" w:rsidR="00D143E7" w:rsidRPr="00AB717C" w:rsidRDefault="00D143E7" w:rsidP="00DC7335">
      <w:pPr>
        <w:shd w:val="clear" w:color="auto" w:fill="FFFFFF"/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18AB7D5D" w14:textId="06C9A78B" w:rsidR="008B5B38" w:rsidRPr="00DC7335" w:rsidRDefault="00366C1E" w:rsidP="00DC7335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</w:t>
      </w:r>
      <w:r w:rsidR="00693271">
        <w:rPr>
          <w:rFonts w:ascii="Times New Roman" w:eastAsia="Calibri" w:hAnsi="Times New Roman" w:cs="Times New Roman"/>
          <w:sz w:val="28"/>
          <w:szCs w:val="28"/>
          <w:lang w:val="uk-UA"/>
        </w:rPr>
        <w:t>Секретар міської ради                                            Наталія ІВАНЮТА</w:t>
      </w:r>
    </w:p>
    <w:sectPr w:rsidR="008B5B38" w:rsidRPr="00DC7335" w:rsidSect="00E979D3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22527"/>
    <w:multiLevelType w:val="multilevel"/>
    <w:tmpl w:val="0FF45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271AE7"/>
    <w:multiLevelType w:val="hybridMultilevel"/>
    <w:tmpl w:val="200E128A"/>
    <w:lvl w:ilvl="0" w:tplc="F2DA2BD0">
      <w:start w:val="1"/>
      <w:numFmt w:val="decimal"/>
      <w:lvlText w:val="%1."/>
      <w:lvlJc w:val="left"/>
      <w:pPr>
        <w:ind w:left="48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02" w:hanging="360"/>
      </w:pPr>
    </w:lvl>
    <w:lvl w:ilvl="2" w:tplc="0422001B" w:tentative="1">
      <w:start w:val="1"/>
      <w:numFmt w:val="lowerRoman"/>
      <w:lvlText w:val="%3."/>
      <w:lvlJc w:val="right"/>
      <w:pPr>
        <w:ind w:left="1922" w:hanging="180"/>
      </w:pPr>
    </w:lvl>
    <w:lvl w:ilvl="3" w:tplc="0422000F" w:tentative="1">
      <w:start w:val="1"/>
      <w:numFmt w:val="decimal"/>
      <w:lvlText w:val="%4."/>
      <w:lvlJc w:val="left"/>
      <w:pPr>
        <w:ind w:left="2642" w:hanging="360"/>
      </w:pPr>
    </w:lvl>
    <w:lvl w:ilvl="4" w:tplc="04220019" w:tentative="1">
      <w:start w:val="1"/>
      <w:numFmt w:val="lowerLetter"/>
      <w:lvlText w:val="%5."/>
      <w:lvlJc w:val="left"/>
      <w:pPr>
        <w:ind w:left="3362" w:hanging="360"/>
      </w:pPr>
    </w:lvl>
    <w:lvl w:ilvl="5" w:tplc="0422001B" w:tentative="1">
      <w:start w:val="1"/>
      <w:numFmt w:val="lowerRoman"/>
      <w:lvlText w:val="%6."/>
      <w:lvlJc w:val="right"/>
      <w:pPr>
        <w:ind w:left="4082" w:hanging="180"/>
      </w:pPr>
    </w:lvl>
    <w:lvl w:ilvl="6" w:tplc="0422000F" w:tentative="1">
      <w:start w:val="1"/>
      <w:numFmt w:val="decimal"/>
      <w:lvlText w:val="%7."/>
      <w:lvlJc w:val="left"/>
      <w:pPr>
        <w:ind w:left="4802" w:hanging="360"/>
      </w:pPr>
    </w:lvl>
    <w:lvl w:ilvl="7" w:tplc="04220019" w:tentative="1">
      <w:start w:val="1"/>
      <w:numFmt w:val="lowerLetter"/>
      <w:lvlText w:val="%8."/>
      <w:lvlJc w:val="left"/>
      <w:pPr>
        <w:ind w:left="5522" w:hanging="360"/>
      </w:pPr>
    </w:lvl>
    <w:lvl w:ilvl="8" w:tplc="0422001B" w:tentative="1">
      <w:start w:val="1"/>
      <w:numFmt w:val="lowerRoman"/>
      <w:lvlText w:val="%9."/>
      <w:lvlJc w:val="right"/>
      <w:pPr>
        <w:ind w:left="6242" w:hanging="180"/>
      </w:pPr>
    </w:lvl>
  </w:abstractNum>
  <w:abstractNum w:abstractNumId="2" w15:restartNumberingAfterBreak="0">
    <w:nsid w:val="228E5D52"/>
    <w:multiLevelType w:val="multilevel"/>
    <w:tmpl w:val="B70A7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4B427C"/>
    <w:multiLevelType w:val="multilevel"/>
    <w:tmpl w:val="8A7E7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13234C"/>
    <w:multiLevelType w:val="hybridMultilevel"/>
    <w:tmpl w:val="968CE24E"/>
    <w:lvl w:ilvl="0" w:tplc="88A825D4">
      <w:start w:val="1"/>
      <w:numFmt w:val="decimal"/>
      <w:lvlText w:val="%1."/>
      <w:lvlJc w:val="left"/>
      <w:pPr>
        <w:ind w:left="122" w:hanging="42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C1EC0574">
      <w:start w:val="1"/>
      <w:numFmt w:val="decimal"/>
      <w:lvlText w:val="%2."/>
      <w:lvlJc w:val="left"/>
      <w:pPr>
        <w:ind w:left="2843" w:hanging="213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uk-UA" w:eastAsia="en-US" w:bidi="ar-SA"/>
      </w:rPr>
    </w:lvl>
    <w:lvl w:ilvl="2" w:tplc="7AB62B64">
      <w:numFmt w:val="bullet"/>
      <w:lvlText w:val="•"/>
      <w:lvlJc w:val="left"/>
      <w:pPr>
        <w:ind w:left="3616" w:hanging="213"/>
      </w:pPr>
      <w:rPr>
        <w:lang w:val="uk-UA" w:eastAsia="en-US" w:bidi="ar-SA"/>
      </w:rPr>
    </w:lvl>
    <w:lvl w:ilvl="3" w:tplc="233C1C2C">
      <w:numFmt w:val="bullet"/>
      <w:lvlText w:val="•"/>
      <w:lvlJc w:val="left"/>
      <w:pPr>
        <w:ind w:left="4392" w:hanging="213"/>
      </w:pPr>
      <w:rPr>
        <w:lang w:val="uk-UA" w:eastAsia="en-US" w:bidi="ar-SA"/>
      </w:rPr>
    </w:lvl>
    <w:lvl w:ilvl="4" w:tplc="3BDCF5AE">
      <w:numFmt w:val="bullet"/>
      <w:lvlText w:val="•"/>
      <w:lvlJc w:val="left"/>
      <w:pPr>
        <w:ind w:left="5168" w:hanging="213"/>
      </w:pPr>
      <w:rPr>
        <w:lang w:val="uk-UA" w:eastAsia="en-US" w:bidi="ar-SA"/>
      </w:rPr>
    </w:lvl>
    <w:lvl w:ilvl="5" w:tplc="BA9C7E72">
      <w:numFmt w:val="bullet"/>
      <w:lvlText w:val="•"/>
      <w:lvlJc w:val="left"/>
      <w:pPr>
        <w:ind w:left="5945" w:hanging="213"/>
      </w:pPr>
      <w:rPr>
        <w:lang w:val="uk-UA" w:eastAsia="en-US" w:bidi="ar-SA"/>
      </w:rPr>
    </w:lvl>
    <w:lvl w:ilvl="6" w:tplc="5CA22EA4">
      <w:numFmt w:val="bullet"/>
      <w:lvlText w:val="•"/>
      <w:lvlJc w:val="left"/>
      <w:pPr>
        <w:ind w:left="6721" w:hanging="213"/>
      </w:pPr>
      <w:rPr>
        <w:lang w:val="uk-UA" w:eastAsia="en-US" w:bidi="ar-SA"/>
      </w:rPr>
    </w:lvl>
    <w:lvl w:ilvl="7" w:tplc="A422289E">
      <w:numFmt w:val="bullet"/>
      <w:lvlText w:val="•"/>
      <w:lvlJc w:val="left"/>
      <w:pPr>
        <w:ind w:left="7497" w:hanging="213"/>
      </w:pPr>
      <w:rPr>
        <w:lang w:val="uk-UA" w:eastAsia="en-US" w:bidi="ar-SA"/>
      </w:rPr>
    </w:lvl>
    <w:lvl w:ilvl="8" w:tplc="782EF8E6">
      <w:numFmt w:val="bullet"/>
      <w:lvlText w:val="•"/>
      <w:lvlJc w:val="left"/>
      <w:pPr>
        <w:ind w:left="8273" w:hanging="213"/>
      </w:pPr>
      <w:rPr>
        <w:lang w:val="uk-UA" w:eastAsia="en-US" w:bidi="ar-SA"/>
      </w:rPr>
    </w:lvl>
  </w:abstractNum>
  <w:abstractNum w:abstractNumId="5" w15:restartNumberingAfterBreak="0">
    <w:nsid w:val="6AD65B92"/>
    <w:multiLevelType w:val="multilevel"/>
    <w:tmpl w:val="4F70E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0661914">
    <w:abstractNumId w:val="3"/>
  </w:num>
  <w:num w:numId="2" w16cid:durableId="1064717642">
    <w:abstractNumId w:val="0"/>
  </w:num>
  <w:num w:numId="3" w16cid:durableId="1778018369">
    <w:abstractNumId w:val="2"/>
  </w:num>
  <w:num w:numId="4" w16cid:durableId="65811710">
    <w:abstractNumId w:val="5"/>
  </w:num>
  <w:num w:numId="5" w16cid:durableId="1152598429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 w16cid:durableId="1212040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738"/>
    <w:rsid w:val="000A0738"/>
    <w:rsid w:val="000A2DB9"/>
    <w:rsid w:val="000E614E"/>
    <w:rsid w:val="00116555"/>
    <w:rsid w:val="001E3B1A"/>
    <w:rsid w:val="00224810"/>
    <w:rsid w:val="00246B8D"/>
    <w:rsid w:val="00263DA2"/>
    <w:rsid w:val="002768B6"/>
    <w:rsid w:val="002B4F34"/>
    <w:rsid w:val="00366C1E"/>
    <w:rsid w:val="00492163"/>
    <w:rsid w:val="004F60C6"/>
    <w:rsid w:val="005051C7"/>
    <w:rsid w:val="00593189"/>
    <w:rsid w:val="005C22D0"/>
    <w:rsid w:val="005D246F"/>
    <w:rsid w:val="00693271"/>
    <w:rsid w:val="006F19D1"/>
    <w:rsid w:val="007143F8"/>
    <w:rsid w:val="007705CD"/>
    <w:rsid w:val="0081529A"/>
    <w:rsid w:val="00890936"/>
    <w:rsid w:val="008B5B38"/>
    <w:rsid w:val="008B69D5"/>
    <w:rsid w:val="009415FE"/>
    <w:rsid w:val="00953DAF"/>
    <w:rsid w:val="00957DE3"/>
    <w:rsid w:val="00A60C2B"/>
    <w:rsid w:val="00AB717C"/>
    <w:rsid w:val="00B24A30"/>
    <w:rsid w:val="00B2543C"/>
    <w:rsid w:val="00BB0A37"/>
    <w:rsid w:val="00C225DE"/>
    <w:rsid w:val="00C53210"/>
    <w:rsid w:val="00D0346B"/>
    <w:rsid w:val="00D143E7"/>
    <w:rsid w:val="00D469DF"/>
    <w:rsid w:val="00DA2D7D"/>
    <w:rsid w:val="00DB1868"/>
    <w:rsid w:val="00DC7335"/>
    <w:rsid w:val="00DD419B"/>
    <w:rsid w:val="00DF5A7A"/>
    <w:rsid w:val="00E204EA"/>
    <w:rsid w:val="00E979D3"/>
    <w:rsid w:val="00EB7CA7"/>
    <w:rsid w:val="00F1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91D03"/>
  <w15:chartTrackingRefBased/>
  <w15:docId w15:val="{2D1D9E46-FCC5-4A96-B2BE-032A81F60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25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2543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A2DB9"/>
    <w:pPr>
      <w:ind w:left="720"/>
      <w:contextualSpacing/>
    </w:pPr>
  </w:style>
  <w:style w:type="paragraph" w:styleId="a6">
    <w:name w:val="Body Text"/>
    <w:basedOn w:val="a"/>
    <w:link w:val="a7"/>
    <w:uiPriority w:val="1"/>
    <w:qFormat/>
    <w:rsid w:val="00D143E7"/>
    <w:pPr>
      <w:widowControl w:val="0"/>
      <w:autoSpaceDE w:val="0"/>
      <w:autoSpaceDN w:val="0"/>
      <w:spacing w:after="0" w:line="240" w:lineRule="auto"/>
      <w:ind w:left="122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Основний текст Знак"/>
    <w:basedOn w:val="a0"/>
    <w:link w:val="a6"/>
    <w:uiPriority w:val="1"/>
    <w:rsid w:val="00D143E7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40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6</Pages>
  <Words>5967</Words>
  <Characters>3402</Characters>
  <Application>Microsoft Office Word</Application>
  <DocSecurity>0</DocSecurity>
  <Lines>28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Таня Возна</cp:lastModifiedBy>
  <cp:revision>12</cp:revision>
  <cp:lastPrinted>2025-12-01T22:39:00Z</cp:lastPrinted>
  <dcterms:created xsi:type="dcterms:W3CDTF">2025-11-13T08:14:00Z</dcterms:created>
  <dcterms:modified xsi:type="dcterms:W3CDTF">2025-12-01T22:40:00Z</dcterms:modified>
</cp:coreProperties>
</file>