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ДРУГА</w:t>
      </w:r>
      <w:r w:rsidR="003F3464">
        <w:rPr>
          <w:b/>
          <w:sz w:val="28"/>
          <w:szCs w:val="28"/>
          <w:lang w:val="uk-UA"/>
        </w:rPr>
        <w:t xml:space="preserve"> 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0E3786">
        <w:rPr>
          <w:rFonts w:eastAsia="Calibri"/>
          <w:b/>
          <w:sz w:val="28"/>
          <w:szCs w:val="28"/>
          <w:lang w:val="uk-UA"/>
        </w:rPr>
        <w:t xml:space="preserve">   28 жовтня</w:t>
      </w:r>
      <w:r>
        <w:rPr>
          <w:rFonts w:eastAsia="Calibri"/>
          <w:b/>
          <w:sz w:val="28"/>
          <w:szCs w:val="28"/>
          <w:lang w:val="uk-UA"/>
        </w:rPr>
        <w:t xml:space="preserve">  2025 року  </w:t>
      </w:r>
      <w:r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0E3786">
        <w:rPr>
          <w:b/>
          <w:color w:val="000000" w:themeColor="text1"/>
          <w:sz w:val="28"/>
          <w:szCs w:val="28"/>
          <w:lang w:val="uk-UA"/>
        </w:rPr>
        <w:t>42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передачу </w:t>
      </w:r>
      <w:r w:rsidR="00DC0211">
        <w:rPr>
          <w:b/>
          <w:sz w:val="28"/>
          <w:lang w:val="uk-UA"/>
        </w:rPr>
        <w:t xml:space="preserve">СФГ «Нива </w:t>
      </w:r>
      <w:proofErr w:type="spellStart"/>
      <w:r w:rsidR="00DC0211">
        <w:rPr>
          <w:b/>
          <w:sz w:val="28"/>
          <w:lang w:val="uk-UA"/>
        </w:rPr>
        <w:t>с.Галайки</w:t>
      </w:r>
      <w:proofErr w:type="spellEnd"/>
      <w:r w:rsidR="000E3786">
        <w:rPr>
          <w:b/>
          <w:sz w:val="28"/>
          <w:lang w:val="uk-UA"/>
        </w:rPr>
        <w:t>»</w:t>
      </w:r>
      <w:r w:rsidR="00225CD1">
        <w:rPr>
          <w:b/>
          <w:sz w:val="28"/>
          <w:lang w:val="uk-UA"/>
        </w:rPr>
        <w:t xml:space="preserve"> </w:t>
      </w:r>
      <w:r w:rsidR="005047C0">
        <w:rPr>
          <w:b/>
          <w:sz w:val="28"/>
          <w:lang w:val="uk-UA"/>
        </w:rPr>
        <w:t>земельної</w:t>
      </w:r>
      <w:r>
        <w:rPr>
          <w:b/>
          <w:sz w:val="28"/>
          <w:lang w:val="uk-UA"/>
        </w:rPr>
        <w:t xml:space="preserve"> </w:t>
      </w:r>
    </w:p>
    <w:p w:rsidR="00225CD1" w:rsidRDefault="005047C0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ділянки</w:t>
      </w:r>
      <w:r w:rsidR="003F3464">
        <w:rPr>
          <w:b/>
          <w:sz w:val="28"/>
          <w:lang w:val="uk-UA"/>
        </w:rPr>
        <w:t xml:space="preserve"> в користування  на  умовах  оренди,</w:t>
      </w:r>
    </w:p>
    <w:p w:rsidR="00225CD1" w:rsidRDefault="005047C0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яка розташована</w:t>
      </w:r>
      <w:r w:rsidR="003F3464">
        <w:rPr>
          <w:b/>
          <w:sz w:val="28"/>
          <w:lang w:val="uk-UA"/>
        </w:rPr>
        <w:t xml:space="preserve"> 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</w:t>
      </w:r>
      <w:r w:rsidR="000E3786">
        <w:rPr>
          <w:b/>
          <w:sz w:val="28"/>
          <w:lang w:val="uk-UA"/>
        </w:rPr>
        <w:t xml:space="preserve">ської ради за межами с. </w:t>
      </w:r>
      <w:proofErr w:type="spellStart"/>
      <w:r w:rsidR="000E3786">
        <w:rPr>
          <w:b/>
          <w:sz w:val="28"/>
          <w:lang w:val="uk-UA"/>
        </w:rPr>
        <w:t>Галайки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0E3786">
        <w:rPr>
          <w:sz w:val="28"/>
          <w:lang w:val="uk-UA"/>
        </w:rPr>
        <w:t xml:space="preserve">нувши  клопотання </w:t>
      </w:r>
      <w:r w:rsidR="00DC0211">
        <w:rPr>
          <w:sz w:val="28"/>
          <w:lang w:val="uk-UA"/>
        </w:rPr>
        <w:t xml:space="preserve">СФГ «Нива </w:t>
      </w:r>
      <w:proofErr w:type="spellStart"/>
      <w:r w:rsidR="00DC0211">
        <w:rPr>
          <w:sz w:val="28"/>
          <w:lang w:val="uk-UA"/>
        </w:rPr>
        <w:t>с.Галайки</w:t>
      </w:r>
      <w:proofErr w:type="spellEnd"/>
      <w:r w:rsidR="00D82175">
        <w:rPr>
          <w:sz w:val="28"/>
          <w:lang w:val="uk-UA"/>
        </w:rPr>
        <w:t>»</w:t>
      </w:r>
      <w:r w:rsidR="00DC0211">
        <w:rPr>
          <w:sz w:val="28"/>
          <w:lang w:val="uk-UA"/>
        </w:rPr>
        <w:t>, витяг</w:t>
      </w:r>
      <w:r>
        <w:rPr>
          <w:sz w:val="28"/>
          <w:lang w:val="uk-UA"/>
        </w:rPr>
        <w:t xml:space="preserve">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DC0211" w:rsidRDefault="00DC0211" w:rsidP="003F3464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D82175">
        <w:rPr>
          <w:b/>
          <w:sz w:val="28"/>
          <w:lang w:val="uk-UA"/>
        </w:rPr>
        <w:t xml:space="preserve"> </w:t>
      </w:r>
      <w:proofErr w:type="spellStart"/>
      <w:r w:rsidR="00D82175"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DC0211" w:rsidRDefault="00DC0211" w:rsidP="00DC021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СФГ «Нива </w:t>
      </w:r>
      <w:proofErr w:type="spellStart"/>
      <w:r>
        <w:rPr>
          <w:b/>
          <w:sz w:val="28"/>
          <w:lang w:val="uk-UA"/>
        </w:rPr>
        <w:t>с.Галайки</w:t>
      </w:r>
      <w:proofErr w:type="spellEnd"/>
      <w:r>
        <w:rPr>
          <w:b/>
          <w:sz w:val="28"/>
          <w:lang w:val="uk-UA"/>
        </w:rPr>
        <w:t xml:space="preserve">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0,4406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3224681200:05:006:0021,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DC0211" w:rsidRDefault="00DC0211" w:rsidP="00DC0211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1 961 грн. 09 коп.  Нормативна грошова оцінка земельної ділянки  становить   16 342  грн. 40  коп. </w:t>
      </w:r>
      <w:r>
        <w:rPr>
          <w:sz w:val="28"/>
          <w:lang w:val="uk-UA"/>
        </w:rPr>
        <w:t>Термін дії договору  з  01.11.2025 року.</w:t>
      </w:r>
    </w:p>
    <w:p w:rsidR="00D82175" w:rsidRDefault="00D82175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F3464" w:rsidRDefault="00DC0211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СФГ «Нива </w:t>
      </w:r>
      <w:proofErr w:type="spellStart"/>
      <w:r>
        <w:rPr>
          <w:sz w:val="28"/>
          <w:szCs w:val="28"/>
          <w:lang w:val="uk-UA"/>
        </w:rPr>
        <w:t>с.Галайки</w:t>
      </w:r>
      <w:proofErr w:type="spellEnd"/>
      <w:r w:rsidR="009C6A17">
        <w:rPr>
          <w:sz w:val="28"/>
          <w:szCs w:val="28"/>
          <w:lang w:val="uk-UA"/>
        </w:rPr>
        <w:t>»</w:t>
      </w:r>
      <w:r w:rsidR="003F3464">
        <w:rPr>
          <w:sz w:val="28"/>
          <w:szCs w:val="28"/>
          <w:lang w:val="uk-UA"/>
        </w:rPr>
        <w:t xml:space="preserve"> заре</w:t>
      </w:r>
      <w:r>
        <w:rPr>
          <w:sz w:val="28"/>
          <w:szCs w:val="28"/>
          <w:lang w:val="uk-UA"/>
        </w:rPr>
        <w:t>єструвати право оренди земельної ділянки</w:t>
      </w:r>
      <w:r w:rsidR="003F3464">
        <w:rPr>
          <w:sz w:val="28"/>
          <w:szCs w:val="28"/>
          <w:lang w:val="uk-UA"/>
        </w:rPr>
        <w:t xml:space="preserve"> в  органах  державної реєстрації. </w:t>
      </w:r>
    </w:p>
    <w:p w:rsidR="003F3464" w:rsidRDefault="00DC0211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F346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3F3464">
        <w:rPr>
          <w:sz w:val="28"/>
          <w:szCs w:val="28"/>
          <w:lang w:val="uk-UA"/>
        </w:rPr>
        <w:t>Кизимишина</w:t>
      </w:r>
      <w:proofErr w:type="spellEnd"/>
      <w:r w:rsidR="003F3464">
        <w:rPr>
          <w:sz w:val="28"/>
          <w:szCs w:val="28"/>
          <w:lang w:val="uk-UA"/>
        </w:rPr>
        <w:t xml:space="preserve"> В.Й.</w:t>
      </w:r>
    </w:p>
    <w:p w:rsidR="003F3464" w:rsidRDefault="003F34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3F3464" w:rsidRDefault="003F3464" w:rsidP="003F3464">
      <w:pPr>
        <w:tabs>
          <w:tab w:val="left" w:pos="6412"/>
        </w:tabs>
        <w:jc w:val="center"/>
        <w:rPr>
          <w:sz w:val="28"/>
          <w:lang w:val="uk-UA"/>
        </w:rPr>
      </w:pPr>
    </w:p>
    <w:p w:rsidR="003F3464" w:rsidRDefault="003F3464" w:rsidP="003F3464"/>
    <w:p w:rsidR="003F3464" w:rsidRDefault="003F3464" w:rsidP="003F3464"/>
    <w:p w:rsidR="00804AFA" w:rsidRDefault="00804AFA">
      <w:bookmarkStart w:id="0" w:name="_GoBack"/>
      <w:bookmarkEnd w:id="0"/>
    </w:p>
    <w:sectPr w:rsidR="0080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E3786"/>
    <w:rsid w:val="00225CD1"/>
    <w:rsid w:val="003F3464"/>
    <w:rsid w:val="005047C0"/>
    <w:rsid w:val="005B33CF"/>
    <w:rsid w:val="00695801"/>
    <w:rsid w:val="00804AFA"/>
    <w:rsid w:val="00916C64"/>
    <w:rsid w:val="009C6A17"/>
    <w:rsid w:val="00A6576D"/>
    <w:rsid w:val="00B90627"/>
    <w:rsid w:val="00C213B8"/>
    <w:rsid w:val="00D82175"/>
    <w:rsid w:val="00DC0211"/>
    <w:rsid w:val="00E07D06"/>
    <w:rsid w:val="00E15B9B"/>
    <w:rsid w:val="00E55535"/>
    <w:rsid w:val="00E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4C23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16</cp:revision>
  <cp:lastPrinted>2025-10-20T08:34:00Z</cp:lastPrinted>
  <dcterms:created xsi:type="dcterms:W3CDTF">2025-09-11T12:27:00Z</dcterms:created>
  <dcterms:modified xsi:type="dcterms:W3CDTF">2025-10-23T05:58:00Z</dcterms:modified>
</cp:coreProperties>
</file>