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23" w:rsidRDefault="00082123" w:rsidP="00082123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82123" w:rsidRDefault="00082123" w:rsidP="00082123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3D32619" wp14:editId="3669777B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123" w:rsidRPr="00B82681" w:rsidRDefault="00082123" w:rsidP="0008212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B82681">
        <w:rPr>
          <w:sz w:val="28"/>
          <w:szCs w:val="28"/>
          <w:lang w:eastAsia="en-US"/>
        </w:rPr>
        <w:t>КИЇВСЬКА ОБЛАСТЬ</w:t>
      </w:r>
    </w:p>
    <w:p w:rsidR="00082123" w:rsidRPr="00B82681" w:rsidRDefault="00082123" w:rsidP="0008212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082123" w:rsidRPr="00B82681" w:rsidRDefault="00082123" w:rsidP="0008212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B82681">
        <w:rPr>
          <w:b/>
          <w:sz w:val="28"/>
          <w:szCs w:val="28"/>
          <w:lang w:eastAsia="en-US"/>
        </w:rPr>
        <w:t>ТЕТІЇВСЬКА МІСЬКА РАДА</w:t>
      </w:r>
    </w:p>
    <w:p w:rsidR="00082123" w:rsidRPr="00B82681" w:rsidRDefault="00082123" w:rsidP="0008212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B82681">
        <w:rPr>
          <w:b/>
          <w:sz w:val="28"/>
          <w:szCs w:val="28"/>
          <w:lang w:val="en-US" w:eastAsia="en-US"/>
        </w:rPr>
        <w:t>V</w:t>
      </w:r>
      <w:r w:rsidRPr="00B82681">
        <w:rPr>
          <w:b/>
          <w:sz w:val="28"/>
          <w:szCs w:val="28"/>
          <w:lang w:val="uk-UA" w:eastAsia="en-US"/>
        </w:rPr>
        <w:t>ІІІ</w:t>
      </w:r>
      <w:r w:rsidRPr="00B82681">
        <w:rPr>
          <w:b/>
          <w:sz w:val="28"/>
          <w:szCs w:val="28"/>
          <w:lang w:eastAsia="en-US"/>
        </w:rPr>
        <w:t xml:space="preserve"> СКЛИКАННЯ</w:t>
      </w:r>
    </w:p>
    <w:p w:rsidR="00082123" w:rsidRPr="00B82681" w:rsidRDefault="00082123" w:rsidP="0008212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82123" w:rsidRPr="00B82681" w:rsidRDefault="00AD5D09" w:rsidP="0008212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 ПЕРША</w:t>
      </w:r>
      <w:r w:rsidR="00082123" w:rsidRPr="00B82681">
        <w:rPr>
          <w:b/>
          <w:sz w:val="28"/>
          <w:szCs w:val="28"/>
          <w:lang w:val="uk-UA" w:eastAsia="en-US"/>
        </w:rPr>
        <w:t xml:space="preserve"> </w:t>
      </w:r>
      <w:r w:rsidR="00082123" w:rsidRPr="00B82681">
        <w:rPr>
          <w:b/>
          <w:sz w:val="28"/>
          <w:szCs w:val="28"/>
          <w:lang w:eastAsia="en-US"/>
        </w:rPr>
        <w:t xml:space="preserve"> СЕСІЯ</w:t>
      </w:r>
    </w:p>
    <w:p w:rsidR="00082123" w:rsidRPr="00B82681" w:rsidRDefault="00082123" w:rsidP="0008212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082123" w:rsidRPr="00B82681" w:rsidRDefault="00082123" w:rsidP="00AD5D0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</w:t>
      </w:r>
      <w:r w:rsidRPr="00B82681">
        <w:rPr>
          <w:b/>
          <w:bCs/>
          <w:sz w:val="28"/>
          <w:szCs w:val="28"/>
          <w:lang w:eastAsia="en-US"/>
        </w:rPr>
        <w:t xml:space="preserve"> Р І Ш Е Н </w:t>
      </w:r>
      <w:proofErr w:type="spellStart"/>
      <w:r w:rsidRPr="00B82681">
        <w:rPr>
          <w:b/>
          <w:bCs/>
          <w:sz w:val="28"/>
          <w:szCs w:val="28"/>
          <w:lang w:eastAsia="en-US"/>
        </w:rPr>
        <w:t>Н</w:t>
      </w:r>
      <w:proofErr w:type="spellEnd"/>
      <w:r w:rsidRPr="00B82681">
        <w:rPr>
          <w:b/>
          <w:bCs/>
          <w:sz w:val="28"/>
          <w:szCs w:val="28"/>
          <w:lang w:eastAsia="en-US"/>
        </w:rPr>
        <w:t xml:space="preserve"> Я</w:t>
      </w:r>
    </w:p>
    <w:p w:rsidR="00082123" w:rsidRPr="00B82681" w:rsidRDefault="00082123" w:rsidP="0008212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082123" w:rsidRPr="00913000" w:rsidRDefault="00AD5D09" w:rsidP="00082123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eastAsia="en-US"/>
        </w:rPr>
        <w:t xml:space="preserve">25 </w:t>
      </w:r>
      <w:proofErr w:type="spellStart"/>
      <w:r>
        <w:rPr>
          <w:rFonts w:eastAsia="Calibri"/>
          <w:sz w:val="28"/>
          <w:szCs w:val="28"/>
          <w:lang w:eastAsia="en-US"/>
        </w:rPr>
        <w:t>вересня</w:t>
      </w:r>
      <w:proofErr w:type="spellEnd"/>
      <w:r w:rsidR="00082123">
        <w:rPr>
          <w:rFonts w:eastAsia="Calibri"/>
          <w:sz w:val="28"/>
          <w:szCs w:val="28"/>
          <w:lang w:eastAsia="en-US"/>
        </w:rPr>
        <w:t xml:space="preserve"> </w:t>
      </w:r>
      <w:r w:rsidR="00082123">
        <w:rPr>
          <w:rFonts w:eastAsia="Calibri"/>
          <w:sz w:val="28"/>
          <w:szCs w:val="28"/>
          <w:lang w:val="uk-UA" w:eastAsia="en-US"/>
        </w:rPr>
        <w:t xml:space="preserve">2025 року                         </w:t>
      </w:r>
      <w:r w:rsidR="00082123">
        <w:rPr>
          <w:sz w:val="28"/>
          <w:szCs w:val="22"/>
          <w:lang w:eastAsia="en-US"/>
        </w:rPr>
        <w:t xml:space="preserve">                                 </w:t>
      </w:r>
      <w:r w:rsidR="00082123" w:rsidRPr="00913000">
        <w:rPr>
          <w:b/>
          <w:sz w:val="28"/>
          <w:szCs w:val="28"/>
          <w:lang w:eastAsia="en-US"/>
        </w:rPr>
        <w:t xml:space="preserve">№  </w:t>
      </w:r>
      <w:r>
        <w:rPr>
          <w:b/>
          <w:sz w:val="28"/>
          <w:szCs w:val="28"/>
          <w:lang w:val="uk-UA" w:eastAsia="en-US"/>
        </w:rPr>
        <w:t xml:space="preserve"> </w:t>
      </w:r>
      <w:r w:rsidR="005E658D">
        <w:rPr>
          <w:b/>
          <w:sz w:val="28"/>
          <w:szCs w:val="28"/>
          <w:lang w:val="uk-UA" w:eastAsia="en-US"/>
        </w:rPr>
        <w:t>1791</w:t>
      </w:r>
      <w:r>
        <w:rPr>
          <w:b/>
          <w:sz w:val="28"/>
          <w:szCs w:val="28"/>
          <w:lang w:eastAsia="en-US"/>
        </w:rPr>
        <w:t xml:space="preserve"> - 41 </w:t>
      </w:r>
      <w:r w:rsidR="00082123" w:rsidRPr="00913000">
        <w:rPr>
          <w:b/>
          <w:sz w:val="28"/>
          <w:szCs w:val="28"/>
          <w:lang w:eastAsia="en-US"/>
        </w:rPr>
        <w:t>-</w:t>
      </w:r>
      <w:r w:rsidR="00082123" w:rsidRPr="00913000">
        <w:rPr>
          <w:b/>
          <w:sz w:val="28"/>
          <w:szCs w:val="28"/>
          <w:lang w:val="en-US" w:eastAsia="en-US"/>
        </w:rPr>
        <w:t>VII</w:t>
      </w:r>
      <w:r w:rsidR="00082123" w:rsidRPr="00913000">
        <w:rPr>
          <w:b/>
          <w:sz w:val="28"/>
          <w:szCs w:val="28"/>
          <w:lang w:val="uk-UA" w:eastAsia="en-US"/>
        </w:rPr>
        <w:t>І</w:t>
      </w:r>
    </w:p>
    <w:p w:rsidR="00082123" w:rsidRPr="000F11AA" w:rsidRDefault="00082123" w:rsidP="0008212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0"/>
        </w:rPr>
        <w:t xml:space="preserve">    </w:t>
      </w:r>
    </w:p>
    <w:p w:rsidR="00082123" w:rsidRDefault="00082123" w:rsidP="0008212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Про  укладання  договорів о</w:t>
      </w:r>
      <w:r w:rsidRPr="000F11AA">
        <w:rPr>
          <w:b/>
          <w:sz w:val="28"/>
          <w:szCs w:val="28"/>
          <w:lang w:val="uk-UA"/>
        </w:rPr>
        <w:t>ренди</w:t>
      </w:r>
      <w:r>
        <w:rPr>
          <w:b/>
          <w:sz w:val="28"/>
          <w:szCs w:val="28"/>
          <w:lang w:val="uk-UA"/>
        </w:rPr>
        <w:t xml:space="preserve"> </w:t>
      </w:r>
    </w:p>
    <w:p w:rsidR="00082123" w:rsidRDefault="00082123" w:rsidP="0008212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земельних ділянок</w:t>
      </w:r>
      <w:r w:rsidRPr="000F11AA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 які розташовані</w:t>
      </w:r>
    </w:p>
    <w:p w:rsidR="00082123" w:rsidRDefault="00082123" w:rsidP="0008212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на території  Тетіївської </w:t>
      </w:r>
      <w:r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082123" w:rsidRPr="000F11AA" w:rsidRDefault="00E15D2A" w:rsidP="0008212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9A3772">
        <w:rPr>
          <w:b/>
          <w:sz w:val="28"/>
          <w:szCs w:val="28"/>
          <w:lang w:val="uk-UA"/>
        </w:rPr>
        <w:t xml:space="preserve">в межах с. </w:t>
      </w:r>
      <w:proofErr w:type="spellStart"/>
      <w:r w:rsidR="009A3772">
        <w:rPr>
          <w:b/>
          <w:sz w:val="28"/>
          <w:szCs w:val="28"/>
          <w:lang w:val="uk-UA"/>
        </w:rPr>
        <w:t>Кашперівка</w:t>
      </w:r>
      <w:proofErr w:type="spellEnd"/>
      <w:r w:rsidR="00082123">
        <w:rPr>
          <w:b/>
          <w:sz w:val="28"/>
          <w:szCs w:val="28"/>
          <w:lang w:val="uk-UA"/>
        </w:rPr>
        <w:t xml:space="preserve"> </w:t>
      </w:r>
    </w:p>
    <w:p w:rsidR="00082123" w:rsidRPr="000F11AA" w:rsidRDefault="00082123" w:rsidP="0008212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82123" w:rsidRPr="000F11AA" w:rsidRDefault="00082123" w:rsidP="000821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AD5D09">
        <w:rPr>
          <w:sz w:val="28"/>
          <w:szCs w:val="28"/>
          <w:lang w:val="uk-UA"/>
        </w:rPr>
        <w:t>и клопотання ТОВ «Призма-14</w:t>
      </w:r>
      <w:r w:rsidR="009A3772">
        <w:rPr>
          <w:sz w:val="28"/>
          <w:szCs w:val="28"/>
          <w:lang w:val="uk-UA"/>
        </w:rPr>
        <w:t>», свідоцтва про право власності  на нерухоме майно</w:t>
      </w:r>
      <w:r>
        <w:rPr>
          <w:sz w:val="28"/>
          <w:szCs w:val="28"/>
          <w:lang w:val="uk-UA"/>
        </w:rPr>
        <w:t xml:space="preserve">,  </w:t>
      </w:r>
      <w:r w:rsidRPr="000F11AA">
        <w:rPr>
          <w:sz w:val="28"/>
          <w:szCs w:val="28"/>
          <w:lang w:val="uk-UA"/>
        </w:rPr>
        <w:t>керуючись пунктом 34 частини</w:t>
      </w:r>
      <w:r>
        <w:rPr>
          <w:sz w:val="28"/>
          <w:szCs w:val="28"/>
          <w:lang w:val="uk-UA"/>
        </w:rPr>
        <w:t xml:space="preserve"> 1 статті 26 Закону України «</w:t>
      </w:r>
      <w:r w:rsidRPr="000F11AA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ст.6, 13, 21 Закону України "Про оренду зе</w:t>
      </w:r>
      <w:r w:rsidR="004B2CF8">
        <w:rPr>
          <w:sz w:val="28"/>
          <w:szCs w:val="28"/>
          <w:lang w:val="uk-UA"/>
        </w:rPr>
        <w:t xml:space="preserve">млі”, </w:t>
      </w:r>
      <w:r w:rsidRPr="000F11AA">
        <w:rPr>
          <w:sz w:val="28"/>
          <w:szCs w:val="28"/>
          <w:lang w:val="uk-UA"/>
        </w:rPr>
        <w:t xml:space="preserve"> Закону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Податкового кодексу України, </w:t>
      </w:r>
      <w:r w:rsidRPr="000F11AA">
        <w:rPr>
          <w:sz w:val="28"/>
          <w:szCs w:val="28"/>
          <w:lang w:val="uk-UA"/>
        </w:rPr>
        <w:t xml:space="preserve">Тетіївська міська рада </w:t>
      </w:r>
    </w:p>
    <w:p w:rsidR="00082123" w:rsidRPr="000F11AA" w:rsidRDefault="00082123" w:rsidP="00082123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82123" w:rsidRPr="00210CD8" w:rsidRDefault="00082123" w:rsidP="00082123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082123" w:rsidRDefault="00082123" w:rsidP="00082123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82123" w:rsidRPr="00E860A1" w:rsidRDefault="0097237A" w:rsidP="00082123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1</w:t>
      </w:r>
      <w:r w:rsidR="00082123" w:rsidRPr="004E622F">
        <w:rPr>
          <w:rFonts w:eastAsia="Calibri"/>
          <w:sz w:val="28"/>
          <w:szCs w:val="22"/>
          <w:lang w:val="uk-UA" w:eastAsia="en-US"/>
        </w:rPr>
        <w:t>.</w:t>
      </w:r>
      <w:r w:rsidR="00082123">
        <w:rPr>
          <w:rFonts w:eastAsia="Calibri"/>
          <w:b/>
          <w:sz w:val="28"/>
          <w:szCs w:val="22"/>
          <w:lang w:val="uk-UA" w:eastAsia="en-US"/>
        </w:rPr>
        <w:t>Укласти  договір оренди земельної ділянки</w:t>
      </w:r>
      <w:r w:rsidR="00082123"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 w:rsidR="00082123">
        <w:rPr>
          <w:rFonts w:eastAsia="Calibri"/>
          <w:b/>
          <w:sz w:val="28"/>
          <w:szCs w:val="22"/>
          <w:lang w:val="uk-UA" w:eastAsia="en-US"/>
        </w:rPr>
        <w:t xml:space="preserve">етіївської міської ради  </w:t>
      </w:r>
      <w:r w:rsidR="00B313CC">
        <w:rPr>
          <w:rFonts w:eastAsia="Calibri"/>
          <w:b/>
          <w:sz w:val="28"/>
          <w:szCs w:val="22"/>
          <w:lang w:val="uk-UA" w:eastAsia="en-US"/>
        </w:rPr>
        <w:t xml:space="preserve">в межах </w:t>
      </w:r>
      <w:proofErr w:type="spellStart"/>
      <w:r w:rsidR="00B313CC">
        <w:rPr>
          <w:rFonts w:eastAsia="Calibri"/>
          <w:b/>
          <w:sz w:val="28"/>
          <w:szCs w:val="22"/>
          <w:lang w:val="uk-UA" w:eastAsia="en-US"/>
        </w:rPr>
        <w:t>с.Кашперівка</w:t>
      </w:r>
      <w:proofErr w:type="spellEnd"/>
      <w:r w:rsidR="00EE1573">
        <w:rPr>
          <w:rFonts w:eastAsia="Calibri"/>
          <w:b/>
          <w:sz w:val="28"/>
          <w:szCs w:val="22"/>
          <w:lang w:val="uk-UA" w:eastAsia="en-US"/>
        </w:rPr>
        <w:t xml:space="preserve"> по</w:t>
      </w:r>
      <w:r w:rsidR="00B313CC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EE1573">
        <w:rPr>
          <w:rFonts w:eastAsia="Calibri"/>
          <w:b/>
          <w:sz w:val="28"/>
          <w:szCs w:val="22"/>
          <w:lang w:val="uk-UA" w:eastAsia="en-US"/>
        </w:rPr>
        <w:t xml:space="preserve">                      </w:t>
      </w:r>
      <w:r w:rsidR="00B313CC">
        <w:rPr>
          <w:rFonts w:eastAsia="Calibri"/>
          <w:b/>
          <w:sz w:val="28"/>
          <w:szCs w:val="22"/>
          <w:lang w:val="uk-UA" w:eastAsia="en-US"/>
        </w:rPr>
        <w:t>вул.</w:t>
      </w:r>
      <w:r w:rsidR="00EE1573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B313CC">
        <w:rPr>
          <w:rFonts w:eastAsia="Calibri"/>
          <w:b/>
          <w:sz w:val="28"/>
          <w:szCs w:val="22"/>
          <w:lang w:val="uk-UA" w:eastAsia="en-US"/>
        </w:rPr>
        <w:t xml:space="preserve">Віктора Діденка 9-«А»    з </w:t>
      </w:r>
    </w:p>
    <w:p w:rsidR="00082123" w:rsidRPr="00210CD8" w:rsidRDefault="00082123" w:rsidP="00082123">
      <w:pPr>
        <w:tabs>
          <w:tab w:val="left" w:pos="9498"/>
        </w:tabs>
        <w:ind w:hanging="283"/>
        <w:jc w:val="both"/>
        <w:rPr>
          <w:rFonts w:eastAsia="Calibri"/>
          <w:sz w:val="28"/>
          <w:szCs w:val="22"/>
          <w:lang w:val="uk-UA" w:eastAsia="en-US"/>
        </w:rPr>
      </w:pPr>
      <w:r w:rsidRPr="00E860A1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E860A1">
        <w:rPr>
          <w:rFonts w:eastAsia="Calibri"/>
          <w:sz w:val="28"/>
          <w:szCs w:val="28"/>
          <w:lang w:val="uk-UA" w:eastAsia="en-US"/>
        </w:rPr>
        <w:t xml:space="preserve">   </w:t>
      </w:r>
      <w:r w:rsidR="00B313CC">
        <w:rPr>
          <w:rFonts w:eastAsia="Calibri"/>
          <w:b/>
          <w:sz w:val="28"/>
          <w:szCs w:val="22"/>
          <w:lang w:val="uk-UA" w:eastAsia="en-US"/>
        </w:rPr>
        <w:t xml:space="preserve"> -  ТОВ «</w:t>
      </w:r>
      <w:r w:rsidR="00E15D2A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B313CC">
        <w:rPr>
          <w:rFonts w:eastAsia="Calibri"/>
          <w:b/>
          <w:sz w:val="28"/>
          <w:szCs w:val="22"/>
          <w:lang w:val="uk-UA" w:eastAsia="en-US"/>
        </w:rPr>
        <w:t>Призма-14</w:t>
      </w:r>
      <w:r w:rsidR="00E15D2A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Pr="00E860A1">
        <w:rPr>
          <w:rFonts w:eastAsia="Calibri"/>
          <w:b/>
          <w:sz w:val="28"/>
          <w:szCs w:val="22"/>
          <w:lang w:val="uk-UA" w:eastAsia="en-US"/>
        </w:rPr>
        <w:t xml:space="preserve">» </w:t>
      </w:r>
      <w:r w:rsidRPr="00E860A1">
        <w:rPr>
          <w:rFonts w:eastAsia="Calibri"/>
          <w:sz w:val="28"/>
          <w:szCs w:val="28"/>
          <w:lang w:val="uk-UA" w:eastAsia="en-US"/>
        </w:rPr>
        <w:t xml:space="preserve">- </w:t>
      </w:r>
      <w:r w:rsidRPr="00E860A1">
        <w:rPr>
          <w:rFonts w:eastAsia="Calibri"/>
          <w:sz w:val="28"/>
          <w:szCs w:val="22"/>
          <w:lang w:val="uk-UA" w:eastAsia="en-US"/>
        </w:rPr>
        <w:t xml:space="preserve">площею </w:t>
      </w:r>
      <w:r w:rsidR="00B313CC" w:rsidRPr="00EE1573">
        <w:rPr>
          <w:rFonts w:eastAsia="Calibri"/>
          <w:sz w:val="28"/>
          <w:szCs w:val="22"/>
          <w:lang w:val="uk-UA" w:eastAsia="en-US"/>
        </w:rPr>
        <w:t>6,5156</w:t>
      </w:r>
      <w:r w:rsidR="00B313CC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E860A1">
        <w:rPr>
          <w:rFonts w:eastAsia="Calibri"/>
          <w:sz w:val="28"/>
          <w:szCs w:val="22"/>
          <w:lang w:val="uk-UA" w:eastAsia="en-US"/>
        </w:rPr>
        <w:t xml:space="preserve">га, </w:t>
      </w:r>
      <w:r w:rsidRPr="00E860A1">
        <w:rPr>
          <w:sz w:val="28"/>
          <w:lang w:val="uk-UA"/>
        </w:rPr>
        <w:t xml:space="preserve">землі  промисловості, транспорту, електронних комунікацій, енергетики, оборони  та  іншого  призначення   код (11.02), </w:t>
      </w:r>
      <w:r w:rsidRPr="00E860A1"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об'єкти оброблення відходів, зокрема </w:t>
      </w:r>
      <w:r w:rsidR="00AD44DB">
        <w:rPr>
          <w:sz w:val="28"/>
          <w:szCs w:val="28"/>
          <w:lang w:val="uk-UA"/>
        </w:rPr>
        <w:t xml:space="preserve"> із </w:t>
      </w:r>
      <w:r w:rsidRPr="00E860A1">
        <w:rPr>
          <w:sz w:val="28"/>
          <w:szCs w:val="28"/>
          <w:lang w:val="uk-UA"/>
        </w:rPr>
        <w:t>енергогенеруючим блоком</w:t>
      </w:r>
      <w:r w:rsidRPr="00E860A1">
        <w:rPr>
          <w:sz w:val="28"/>
          <w:lang w:val="uk-UA"/>
        </w:rPr>
        <w:t>,</w:t>
      </w:r>
      <w:r w:rsidRPr="00E860A1">
        <w:rPr>
          <w:rFonts w:eastAsia="Calibri"/>
          <w:sz w:val="28"/>
          <w:szCs w:val="22"/>
          <w:lang w:val="uk-UA" w:eastAsia="en-US"/>
        </w:rPr>
        <w:t xml:space="preserve"> кадастровий номер </w:t>
      </w:r>
      <w:r w:rsidR="00AD44DB">
        <w:rPr>
          <w:rFonts w:eastAsia="Calibri"/>
          <w:b/>
          <w:sz w:val="28"/>
          <w:szCs w:val="22"/>
          <w:lang w:val="uk-UA" w:eastAsia="en-US"/>
        </w:rPr>
        <w:t>3224683601:01:026</w:t>
      </w:r>
      <w:r w:rsidRPr="00E860A1">
        <w:rPr>
          <w:rFonts w:eastAsia="Calibri"/>
          <w:b/>
          <w:sz w:val="28"/>
          <w:szCs w:val="22"/>
          <w:lang w:val="uk-UA" w:eastAsia="en-US"/>
        </w:rPr>
        <w:t xml:space="preserve">:0001  </w:t>
      </w:r>
      <w:r>
        <w:rPr>
          <w:rFonts w:eastAsia="Calibri"/>
          <w:sz w:val="28"/>
          <w:szCs w:val="22"/>
          <w:lang w:val="uk-UA" w:eastAsia="en-US"/>
        </w:rPr>
        <w:t xml:space="preserve">терміном на </w:t>
      </w:r>
      <w:r w:rsidR="00AD44DB">
        <w:rPr>
          <w:rFonts w:eastAsia="Calibri"/>
          <w:sz w:val="28"/>
          <w:szCs w:val="22"/>
          <w:lang w:val="uk-UA" w:eastAsia="en-US"/>
        </w:rPr>
        <w:t>4</w:t>
      </w:r>
      <w:r>
        <w:rPr>
          <w:rFonts w:eastAsia="Calibri"/>
          <w:sz w:val="28"/>
          <w:szCs w:val="22"/>
          <w:lang w:val="uk-UA" w:eastAsia="en-US"/>
        </w:rPr>
        <w:t>5</w:t>
      </w:r>
      <w:r w:rsidRPr="00E860A1">
        <w:rPr>
          <w:rFonts w:eastAsia="Calibri"/>
          <w:sz w:val="28"/>
          <w:szCs w:val="22"/>
          <w:lang w:val="uk-UA" w:eastAsia="en-US"/>
        </w:rPr>
        <w:t xml:space="preserve"> років.</w:t>
      </w:r>
    </w:p>
    <w:p w:rsidR="00082123" w:rsidRDefault="00082123" w:rsidP="000821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860A1">
        <w:rPr>
          <w:rFonts w:eastAsia="Calibri"/>
          <w:sz w:val="28"/>
          <w:szCs w:val="22"/>
          <w:lang w:val="uk-UA" w:eastAsia="en-US"/>
        </w:rPr>
        <w:t xml:space="preserve">       Встановити </w:t>
      </w:r>
      <w:r w:rsidRPr="00E860A1">
        <w:rPr>
          <w:rFonts w:eastAsia="Calibri"/>
          <w:sz w:val="28"/>
          <w:szCs w:val="28"/>
          <w:lang w:val="uk-UA" w:eastAsia="en-US"/>
        </w:rPr>
        <w:t xml:space="preserve"> </w:t>
      </w:r>
      <w:r w:rsidRPr="00E860A1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1 % від </w:t>
      </w:r>
      <w:r w:rsidRPr="00E860A1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E860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="00AD44DB">
        <w:rPr>
          <w:rFonts w:eastAsia="Calibri"/>
          <w:sz w:val="28"/>
          <w:szCs w:val="22"/>
          <w:lang w:val="uk-UA" w:eastAsia="en-US"/>
        </w:rPr>
        <w:t>ділянки, що складає  133</w:t>
      </w:r>
      <w:r w:rsidR="00EE1573">
        <w:rPr>
          <w:rFonts w:eastAsia="Calibri"/>
          <w:sz w:val="28"/>
          <w:szCs w:val="22"/>
          <w:lang w:val="uk-UA" w:eastAsia="en-US"/>
        </w:rPr>
        <w:t xml:space="preserve"> </w:t>
      </w:r>
      <w:r w:rsidR="00AD44DB">
        <w:rPr>
          <w:rFonts w:eastAsia="Calibri"/>
          <w:sz w:val="28"/>
          <w:szCs w:val="22"/>
          <w:lang w:val="uk-UA" w:eastAsia="en-US"/>
        </w:rPr>
        <w:t>781 грн 40</w:t>
      </w:r>
      <w:r w:rsidRPr="00E860A1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E860A1">
        <w:rPr>
          <w:rFonts w:eastAsia="Calibri"/>
          <w:sz w:val="28"/>
          <w:szCs w:val="22"/>
          <w:lang w:val="uk-UA" w:eastAsia="en-US"/>
        </w:rPr>
        <w:t>коп</w:t>
      </w:r>
      <w:proofErr w:type="spellEnd"/>
      <w:r w:rsidRPr="00E860A1">
        <w:rPr>
          <w:rFonts w:eastAsia="Calibri"/>
          <w:sz w:val="28"/>
          <w:szCs w:val="22"/>
          <w:lang w:val="uk-UA" w:eastAsia="en-US"/>
        </w:rPr>
        <w:t xml:space="preserve"> в рік.</w:t>
      </w:r>
      <w:r w:rsidRPr="00E860A1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E860A1">
        <w:rPr>
          <w:rFonts w:eastAsia="Calibri"/>
          <w:sz w:val="28"/>
          <w:szCs w:val="22"/>
          <w:lang w:val="uk-UA" w:eastAsia="en-US"/>
        </w:rPr>
        <w:t xml:space="preserve">Нормативна грошова оцінка земельної </w:t>
      </w:r>
      <w:r w:rsidR="00AD44DB">
        <w:rPr>
          <w:rFonts w:eastAsia="Calibri"/>
          <w:sz w:val="28"/>
          <w:szCs w:val="22"/>
          <w:lang w:val="uk-UA" w:eastAsia="en-US"/>
        </w:rPr>
        <w:t>ділянки  становить  13</w:t>
      </w:r>
      <w:r w:rsidR="00A477EC">
        <w:rPr>
          <w:rFonts w:eastAsia="Calibri"/>
          <w:sz w:val="28"/>
          <w:szCs w:val="22"/>
          <w:lang w:val="uk-UA" w:eastAsia="en-US"/>
        </w:rPr>
        <w:t> </w:t>
      </w:r>
      <w:r w:rsidR="00AD44DB">
        <w:rPr>
          <w:rFonts w:eastAsia="Calibri"/>
          <w:sz w:val="28"/>
          <w:szCs w:val="22"/>
          <w:lang w:val="uk-UA" w:eastAsia="en-US"/>
        </w:rPr>
        <w:t>378140 грн. 17</w:t>
      </w:r>
      <w:r>
        <w:rPr>
          <w:rFonts w:eastAsia="Calibri"/>
          <w:sz w:val="28"/>
          <w:szCs w:val="22"/>
          <w:lang w:val="uk-UA" w:eastAsia="en-US"/>
        </w:rPr>
        <w:t xml:space="preserve"> коп. </w:t>
      </w:r>
      <w:r w:rsidRPr="00E36021">
        <w:rPr>
          <w:color w:val="FF0000"/>
          <w:sz w:val="28"/>
          <w:szCs w:val="28"/>
          <w:lang w:val="uk-UA"/>
        </w:rPr>
        <w:t xml:space="preserve"> </w:t>
      </w:r>
      <w:r w:rsidR="004B2CF8">
        <w:rPr>
          <w:sz w:val="28"/>
          <w:szCs w:val="28"/>
          <w:lang w:val="uk-UA"/>
        </w:rPr>
        <w:t>Термін дії договору з 01.10</w:t>
      </w:r>
      <w:r>
        <w:rPr>
          <w:sz w:val="28"/>
          <w:szCs w:val="28"/>
          <w:lang w:val="uk-UA"/>
        </w:rPr>
        <w:t>.2025</w:t>
      </w:r>
      <w:r w:rsidRPr="00E36021">
        <w:rPr>
          <w:sz w:val="28"/>
          <w:szCs w:val="28"/>
          <w:lang w:val="uk-UA"/>
        </w:rPr>
        <w:t xml:space="preserve"> року.</w:t>
      </w:r>
    </w:p>
    <w:p w:rsidR="00082123" w:rsidRDefault="00082123" w:rsidP="00082123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D44DB" w:rsidRDefault="0097237A" w:rsidP="00082123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2</w:t>
      </w:r>
      <w:r w:rsidR="00082123" w:rsidRPr="004E622F">
        <w:rPr>
          <w:rFonts w:eastAsia="Calibri"/>
          <w:sz w:val="28"/>
          <w:szCs w:val="22"/>
          <w:lang w:val="uk-UA" w:eastAsia="en-US"/>
        </w:rPr>
        <w:t>.</w:t>
      </w:r>
      <w:r w:rsidR="00082123">
        <w:rPr>
          <w:rFonts w:eastAsia="Calibri"/>
          <w:b/>
          <w:sz w:val="28"/>
          <w:szCs w:val="22"/>
          <w:lang w:val="uk-UA" w:eastAsia="en-US"/>
        </w:rPr>
        <w:t>Укласти  договір оренди земельної ділянки</w:t>
      </w:r>
      <w:r w:rsidR="00AD44DB">
        <w:rPr>
          <w:rFonts w:eastAsia="Calibri"/>
          <w:b/>
          <w:sz w:val="28"/>
          <w:szCs w:val="22"/>
          <w:lang w:val="uk-UA" w:eastAsia="en-US"/>
        </w:rPr>
        <w:t xml:space="preserve">, яка розташована  на </w:t>
      </w:r>
      <w:r w:rsidR="00082123" w:rsidRPr="004E622F">
        <w:rPr>
          <w:rFonts w:eastAsia="Calibri"/>
          <w:b/>
          <w:sz w:val="28"/>
          <w:szCs w:val="22"/>
          <w:lang w:val="uk-UA" w:eastAsia="en-US"/>
        </w:rPr>
        <w:t>території  Т</w:t>
      </w:r>
      <w:r w:rsidR="00082123">
        <w:rPr>
          <w:rFonts w:eastAsia="Calibri"/>
          <w:b/>
          <w:sz w:val="28"/>
          <w:szCs w:val="22"/>
          <w:lang w:val="uk-UA" w:eastAsia="en-US"/>
        </w:rPr>
        <w:t>етіївської</w:t>
      </w:r>
      <w:r w:rsidR="00EE1573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082123">
        <w:rPr>
          <w:rFonts w:eastAsia="Calibri"/>
          <w:b/>
          <w:sz w:val="28"/>
          <w:szCs w:val="22"/>
          <w:lang w:val="uk-UA" w:eastAsia="en-US"/>
        </w:rPr>
        <w:t xml:space="preserve"> міської </w:t>
      </w:r>
      <w:r w:rsidR="00EE1573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082123">
        <w:rPr>
          <w:rFonts w:eastAsia="Calibri"/>
          <w:b/>
          <w:sz w:val="28"/>
          <w:szCs w:val="22"/>
          <w:lang w:val="uk-UA" w:eastAsia="en-US"/>
        </w:rPr>
        <w:t xml:space="preserve">ради  </w:t>
      </w:r>
      <w:r w:rsidR="00AD44DB">
        <w:rPr>
          <w:rFonts w:eastAsia="Calibri"/>
          <w:b/>
          <w:sz w:val="28"/>
          <w:szCs w:val="22"/>
          <w:lang w:val="uk-UA" w:eastAsia="en-US"/>
        </w:rPr>
        <w:t>в</w:t>
      </w:r>
      <w:r w:rsidR="00EE1573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AD44DB">
        <w:rPr>
          <w:rFonts w:eastAsia="Calibri"/>
          <w:b/>
          <w:sz w:val="28"/>
          <w:szCs w:val="22"/>
          <w:lang w:val="uk-UA" w:eastAsia="en-US"/>
        </w:rPr>
        <w:t xml:space="preserve"> межах</w:t>
      </w:r>
      <w:r w:rsidR="00EE1573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AD44DB">
        <w:rPr>
          <w:rFonts w:eastAsia="Calibri"/>
          <w:b/>
          <w:sz w:val="28"/>
          <w:szCs w:val="22"/>
          <w:lang w:val="uk-UA" w:eastAsia="en-US"/>
        </w:rPr>
        <w:t xml:space="preserve"> с. </w:t>
      </w:r>
      <w:proofErr w:type="spellStart"/>
      <w:r w:rsidR="00AD44DB">
        <w:rPr>
          <w:rFonts w:eastAsia="Calibri"/>
          <w:b/>
          <w:sz w:val="28"/>
          <w:szCs w:val="22"/>
          <w:lang w:val="uk-UA" w:eastAsia="en-US"/>
        </w:rPr>
        <w:t>Кашперівка</w:t>
      </w:r>
      <w:proofErr w:type="spellEnd"/>
      <w:r w:rsidR="00AD44DB">
        <w:rPr>
          <w:rFonts w:eastAsia="Calibri"/>
          <w:b/>
          <w:sz w:val="28"/>
          <w:szCs w:val="22"/>
          <w:lang w:val="uk-UA" w:eastAsia="en-US"/>
        </w:rPr>
        <w:t xml:space="preserve">   по </w:t>
      </w:r>
    </w:p>
    <w:p w:rsidR="00082123" w:rsidRPr="00E860A1" w:rsidRDefault="00AD44DB" w:rsidP="00082123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вул. Богдана Хмельницького, 30</w:t>
      </w:r>
    </w:p>
    <w:p w:rsidR="00082123" w:rsidRPr="00210CD8" w:rsidRDefault="00082123" w:rsidP="00082123">
      <w:pPr>
        <w:tabs>
          <w:tab w:val="left" w:pos="9498"/>
        </w:tabs>
        <w:ind w:hanging="283"/>
        <w:jc w:val="both"/>
        <w:rPr>
          <w:rFonts w:eastAsia="Calibri"/>
          <w:sz w:val="28"/>
          <w:szCs w:val="22"/>
          <w:lang w:val="uk-UA" w:eastAsia="en-US"/>
        </w:rPr>
      </w:pPr>
      <w:r w:rsidRPr="00E860A1">
        <w:rPr>
          <w:rFonts w:eastAsia="Calibri"/>
          <w:b/>
          <w:sz w:val="28"/>
          <w:szCs w:val="22"/>
          <w:lang w:val="uk-UA" w:eastAsia="en-US"/>
        </w:rPr>
        <w:lastRenderedPageBreak/>
        <w:t xml:space="preserve">    </w:t>
      </w:r>
      <w:r w:rsidRPr="00E860A1">
        <w:rPr>
          <w:rFonts w:eastAsia="Calibri"/>
          <w:sz w:val="28"/>
          <w:szCs w:val="28"/>
          <w:lang w:val="uk-UA" w:eastAsia="en-US"/>
        </w:rPr>
        <w:t xml:space="preserve">   </w:t>
      </w:r>
      <w:r w:rsidR="00AD44DB">
        <w:rPr>
          <w:rFonts w:eastAsia="Calibri"/>
          <w:b/>
          <w:sz w:val="28"/>
          <w:szCs w:val="22"/>
          <w:lang w:val="uk-UA" w:eastAsia="en-US"/>
        </w:rPr>
        <w:t xml:space="preserve"> -  ТОВ « Призма-14 </w:t>
      </w:r>
      <w:r w:rsidRPr="00E860A1">
        <w:rPr>
          <w:rFonts w:eastAsia="Calibri"/>
          <w:b/>
          <w:sz w:val="28"/>
          <w:szCs w:val="22"/>
          <w:lang w:val="uk-UA" w:eastAsia="en-US"/>
        </w:rPr>
        <w:t xml:space="preserve">» </w:t>
      </w:r>
      <w:r w:rsidRPr="00E860A1">
        <w:rPr>
          <w:rFonts w:eastAsia="Calibri"/>
          <w:sz w:val="28"/>
          <w:szCs w:val="28"/>
          <w:lang w:val="uk-UA" w:eastAsia="en-US"/>
        </w:rPr>
        <w:t xml:space="preserve">- </w:t>
      </w:r>
      <w:r w:rsidRPr="00E860A1">
        <w:rPr>
          <w:rFonts w:eastAsia="Calibri"/>
          <w:sz w:val="28"/>
          <w:szCs w:val="22"/>
          <w:lang w:val="uk-UA" w:eastAsia="en-US"/>
        </w:rPr>
        <w:t xml:space="preserve">площею </w:t>
      </w:r>
      <w:r w:rsidR="00E15D2A" w:rsidRPr="00EE1573">
        <w:rPr>
          <w:rFonts w:eastAsia="Calibri"/>
          <w:sz w:val="28"/>
          <w:szCs w:val="22"/>
          <w:lang w:val="uk-UA" w:eastAsia="en-US"/>
        </w:rPr>
        <w:t>1,0704</w:t>
      </w:r>
      <w:r w:rsidRPr="00E860A1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E860A1">
        <w:rPr>
          <w:rFonts w:eastAsia="Calibri"/>
          <w:sz w:val="28"/>
          <w:szCs w:val="22"/>
          <w:lang w:val="uk-UA" w:eastAsia="en-US"/>
        </w:rPr>
        <w:t xml:space="preserve">га, </w:t>
      </w:r>
      <w:r w:rsidRPr="00E860A1">
        <w:rPr>
          <w:sz w:val="28"/>
          <w:lang w:val="uk-UA"/>
        </w:rPr>
        <w:t xml:space="preserve">землі  промисловості, транспорту, електронних комунікацій, енергетики, оборони  та  іншого  призначення   код (11.02), </w:t>
      </w:r>
      <w:r w:rsidRPr="00E860A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об'єкти оброблення відходів, зокрема</w:t>
      </w:r>
      <w:r w:rsidR="00E15D2A">
        <w:rPr>
          <w:sz w:val="28"/>
          <w:szCs w:val="28"/>
          <w:lang w:val="uk-UA"/>
        </w:rPr>
        <w:t xml:space="preserve"> із</w:t>
      </w:r>
      <w:r w:rsidRPr="00E860A1">
        <w:rPr>
          <w:sz w:val="28"/>
          <w:szCs w:val="28"/>
          <w:lang w:val="uk-UA"/>
        </w:rPr>
        <w:t xml:space="preserve"> енергогенеруючим блоком</w:t>
      </w:r>
      <w:r w:rsidRPr="00E860A1">
        <w:rPr>
          <w:sz w:val="28"/>
          <w:lang w:val="uk-UA"/>
        </w:rPr>
        <w:t>,</w:t>
      </w:r>
      <w:r w:rsidRPr="00E860A1">
        <w:rPr>
          <w:rFonts w:eastAsia="Calibri"/>
          <w:sz w:val="28"/>
          <w:szCs w:val="22"/>
          <w:lang w:val="uk-UA" w:eastAsia="en-US"/>
        </w:rPr>
        <w:t xml:space="preserve"> кадастровий номер </w:t>
      </w:r>
      <w:r w:rsidR="00E15D2A">
        <w:rPr>
          <w:rFonts w:eastAsia="Calibri"/>
          <w:b/>
          <w:sz w:val="28"/>
          <w:szCs w:val="22"/>
          <w:lang w:val="uk-UA" w:eastAsia="en-US"/>
        </w:rPr>
        <w:t>3224683601:01:013:0001</w:t>
      </w:r>
      <w:r w:rsidRPr="00E860A1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E15D2A">
        <w:rPr>
          <w:rFonts w:eastAsia="Calibri"/>
          <w:sz w:val="28"/>
          <w:szCs w:val="22"/>
          <w:lang w:val="uk-UA" w:eastAsia="en-US"/>
        </w:rPr>
        <w:t>терміном на 45</w:t>
      </w:r>
      <w:r w:rsidRPr="00E860A1">
        <w:rPr>
          <w:rFonts w:eastAsia="Calibri"/>
          <w:sz w:val="28"/>
          <w:szCs w:val="22"/>
          <w:lang w:val="uk-UA" w:eastAsia="en-US"/>
        </w:rPr>
        <w:t xml:space="preserve"> років.</w:t>
      </w:r>
    </w:p>
    <w:p w:rsidR="00082123" w:rsidRDefault="00082123" w:rsidP="000821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860A1">
        <w:rPr>
          <w:rFonts w:eastAsia="Calibri"/>
          <w:sz w:val="28"/>
          <w:szCs w:val="22"/>
          <w:lang w:val="uk-UA" w:eastAsia="en-US"/>
        </w:rPr>
        <w:t xml:space="preserve">       Встановити </w:t>
      </w:r>
      <w:r w:rsidRPr="00E860A1">
        <w:rPr>
          <w:rFonts w:eastAsia="Calibri"/>
          <w:sz w:val="28"/>
          <w:szCs w:val="28"/>
          <w:lang w:val="uk-UA" w:eastAsia="en-US"/>
        </w:rPr>
        <w:t xml:space="preserve"> </w:t>
      </w:r>
      <w:r w:rsidRPr="00E860A1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1 % від </w:t>
      </w:r>
      <w:r w:rsidRPr="00E860A1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E860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="00E15D2A">
        <w:rPr>
          <w:rFonts w:eastAsia="Calibri"/>
          <w:sz w:val="28"/>
          <w:szCs w:val="22"/>
          <w:lang w:val="uk-UA" w:eastAsia="en-US"/>
        </w:rPr>
        <w:t>ділянки, що складає  22 838 грн 77</w:t>
      </w:r>
      <w:r w:rsidRPr="00E860A1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E860A1">
        <w:rPr>
          <w:rFonts w:eastAsia="Calibri"/>
          <w:sz w:val="28"/>
          <w:szCs w:val="22"/>
          <w:lang w:val="uk-UA" w:eastAsia="en-US"/>
        </w:rPr>
        <w:t>коп</w:t>
      </w:r>
      <w:proofErr w:type="spellEnd"/>
      <w:r w:rsidRPr="00E860A1">
        <w:rPr>
          <w:rFonts w:eastAsia="Calibri"/>
          <w:sz w:val="28"/>
          <w:szCs w:val="22"/>
          <w:lang w:val="uk-UA" w:eastAsia="en-US"/>
        </w:rPr>
        <w:t xml:space="preserve"> в рік.</w:t>
      </w:r>
      <w:r w:rsidRPr="00E860A1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E860A1">
        <w:rPr>
          <w:rFonts w:eastAsia="Calibri"/>
          <w:sz w:val="28"/>
          <w:szCs w:val="22"/>
          <w:lang w:val="uk-UA" w:eastAsia="en-US"/>
        </w:rPr>
        <w:t>Нормативна грошова оцінка земе</w:t>
      </w:r>
      <w:r w:rsidR="00E15D2A">
        <w:rPr>
          <w:rFonts w:eastAsia="Calibri"/>
          <w:sz w:val="28"/>
          <w:szCs w:val="22"/>
          <w:lang w:val="uk-UA" w:eastAsia="en-US"/>
        </w:rPr>
        <w:t>льної ділянки  становить  2</w:t>
      </w:r>
      <w:r w:rsidR="00A477EC">
        <w:rPr>
          <w:rFonts w:eastAsia="Calibri"/>
          <w:sz w:val="28"/>
          <w:szCs w:val="22"/>
          <w:lang w:val="uk-UA" w:eastAsia="en-US"/>
        </w:rPr>
        <w:t xml:space="preserve"> </w:t>
      </w:r>
      <w:r w:rsidR="00E15D2A">
        <w:rPr>
          <w:rFonts w:eastAsia="Calibri"/>
          <w:sz w:val="28"/>
          <w:szCs w:val="22"/>
          <w:lang w:val="uk-UA" w:eastAsia="en-US"/>
        </w:rPr>
        <w:t>283876 грн. 60</w:t>
      </w:r>
      <w:r w:rsidRPr="00E860A1">
        <w:rPr>
          <w:rFonts w:eastAsia="Calibri"/>
          <w:sz w:val="28"/>
          <w:szCs w:val="22"/>
          <w:lang w:val="uk-UA" w:eastAsia="en-US"/>
        </w:rPr>
        <w:t xml:space="preserve"> коп. </w:t>
      </w:r>
      <w:r w:rsidR="00E15D2A">
        <w:rPr>
          <w:sz w:val="28"/>
          <w:szCs w:val="28"/>
          <w:lang w:val="uk-UA"/>
        </w:rPr>
        <w:t xml:space="preserve"> Термін дії договору з 01.10</w:t>
      </w:r>
      <w:r w:rsidRPr="00E860A1">
        <w:rPr>
          <w:sz w:val="28"/>
          <w:szCs w:val="28"/>
          <w:lang w:val="uk-UA"/>
        </w:rPr>
        <w:t xml:space="preserve">.2025 </w:t>
      </w:r>
      <w:r w:rsidRPr="00E36021">
        <w:rPr>
          <w:sz w:val="28"/>
          <w:szCs w:val="28"/>
          <w:lang w:val="uk-UA"/>
        </w:rPr>
        <w:t>року.</w:t>
      </w:r>
    </w:p>
    <w:p w:rsidR="00082123" w:rsidRPr="00FC22C9" w:rsidRDefault="0097237A" w:rsidP="00082123">
      <w:pPr>
        <w:jc w:val="both"/>
        <w:rPr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3</w:t>
      </w:r>
      <w:r w:rsidR="00E15D2A">
        <w:rPr>
          <w:sz w:val="28"/>
          <w:szCs w:val="28"/>
          <w:lang w:val="uk-UA" w:eastAsia="en-US"/>
        </w:rPr>
        <w:t>.  </w:t>
      </w:r>
      <w:r w:rsidR="00E15D2A" w:rsidRPr="00E15D2A">
        <w:rPr>
          <w:b/>
          <w:sz w:val="28"/>
          <w:szCs w:val="28"/>
          <w:lang w:val="uk-UA" w:eastAsia="en-US"/>
        </w:rPr>
        <w:t>ТОВ «Призма-14</w:t>
      </w:r>
      <w:r w:rsidR="00082123" w:rsidRPr="00E15D2A">
        <w:rPr>
          <w:b/>
          <w:sz w:val="28"/>
          <w:szCs w:val="28"/>
          <w:lang w:val="uk-UA" w:eastAsia="en-US"/>
        </w:rPr>
        <w:t>»</w:t>
      </w:r>
      <w:r w:rsidR="00082123">
        <w:rPr>
          <w:sz w:val="28"/>
          <w:szCs w:val="28"/>
          <w:lang w:val="uk-UA"/>
        </w:rPr>
        <w:t xml:space="preserve">  </w:t>
      </w:r>
      <w:r w:rsidR="00082123">
        <w:rPr>
          <w:sz w:val="28"/>
          <w:szCs w:val="28"/>
          <w:lang w:val="uk-UA" w:eastAsia="en-US"/>
        </w:rPr>
        <w:t xml:space="preserve">в 30-денний строк, після прийняття цього рішення, укласти з Тетіївською  міською радою </w:t>
      </w:r>
      <w:proofErr w:type="spellStart"/>
      <w:r w:rsidR="00082123">
        <w:rPr>
          <w:sz w:val="28"/>
          <w:szCs w:val="28"/>
          <w:lang w:val="uk-UA" w:eastAsia="en-US"/>
        </w:rPr>
        <w:t>договора</w:t>
      </w:r>
      <w:proofErr w:type="spellEnd"/>
      <w:r w:rsidR="00082123">
        <w:rPr>
          <w:sz w:val="28"/>
          <w:szCs w:val="28"/>
          <w:lang w:val="uk-UA" w:eastAsia="en-US"/>
        </w:rPr>
        <w:t xml:space="preserve"> оренди земельних ділянок.</w:t>
      </w:r>
    </w:p>
    <w:p w:rsidR="00082123" w:rsidRDefault="0097237A" w:rsidP="000821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082123" w:rsidRPr="000F11AA">
        <w:rPr>
          <w:sz w:val="28"/>
          <w:szCs w:val="28"/>
          <w:lang w:val="uk-UA"/>
        </w:rPr>
        <w:t>.</w:t>
      </w:r>
      <w:r w:rsidR="00082123">
        <w:rPr>
          <w:sz w:val="28"/>
          <w:szCs w:val="28"/>
          <w:lang w:val="uk-UA"/>
        </w:rPr>
        <w:t xml:space="preserve"> </w:t>
      </w:r>
      <w:r w:rsidR="00E15D2A" w:rsidRPr="00E15D2A">
        <w:rPr>
          <w:b/>
          <w:sz w:val="28"/>
          <w:szCs w:val="28"/>
          <w:lang w:val="uk-UA" w:eastAsia="en-US"/>
        </w:rPr>
        <w:t>ТОВ «Призма-14</w:t>
      </w:r>
      <w:r w:rsidR="00082123" w:rsidRPr="00E15D2A">
        <w:rPr>
          <w:b/>
          <w:sz w:val="28"/>
          <w:szCs w:val="28"/>
          <w:lang w:val="uk-UA" w:eastAsia="en-US"/>
        </w:rPr>
        <w:t>»</w:t>
      </w:r>
      <w:r w:rsidR="00082123">
        <w:rPr>
          <w:sz w:val="28"/>
          <w:szCs w:val="28"/>
          <w:lang w:val="uk-UA"/>
        </w:rPr>
        <w:t xml:space="preserve">   </w:t>
      </w:r>
      <w:r w:rsidR="00082123" w:rsidRPr="000F11AA">
        <w:rPr>
          <w:sz w:val="28"/>
          <w:szCs w:val="28"/>
          <w:lang w:val="uk-UA"/>
        </w:rPr>
        <w:t>зареєструвати право оренди</w:t>
      </w:r>
      <w:r w:rsidR="00082123">
        <w:rPr>
          <w:sz w:val="28"/>
          <w:szCs w:val="28"/>
          <w:lang w:val="uk-UA"/>
        </w:rPr>
        <w:t xml:space="preserve"> земельних  ділянок </w:t>
      </w:r>
      <w:r w:rsidR="00082123" w:rsidRPr="000F11AA">
        <w:rPr>
          <w:sz w:val="28"/>
          <w:szCs w:val="28"/>
          <w:lang w:val="uk-UA"/>
        </w:rPr>
        <w:t xml:space="preserve"> в  органах  державної реєстрації. </w:t>
      </w:r>
    </w:p>
    <w:p w:rsidR="00082123" w:rsidRDefault="0097237A" w:rsidP="00082123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082123">
        <w:rPr>
          <w:b/>
          <w:sz w:val="28"/>
          <w:szCs w:val="28"/>
          <w:lang w:val="uk-UA"/>
        </w:rPr>
        <w:t>.</w:t>
      </w:r>
      <w:r w:rsidR="00082123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082123">
        <w:rPr>
          <w:color w:val="000000"/>
          <w:sz w:val="28"/>
          <w:szCs w:val="28"/>
          <w:lang w:val="uk-UA"/>
        </w:rPr>
        <w:t xml:space="preserve">комісії - </w:t>
      </w:r>
      <w:r w:rsidR="00082123" w:rsidRPr="00BF539B">
        <w:rPr>
          <w:color w:val="000000"/>
          <w:sz w:val="28"/>
          <w:szCs w:val="28"/>
          <w:lang w:val="uk-UA"/>
        </w:rPr>
        <w:t>Крамар О.А.)</w:t>
      </w:r>
      <w:r w:rsidR="00082123" w:rsidRPr="004F5771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082123" w:rsidRPr="004F5771">
        <w:rPr>
          <w:sz w:val="28"/>
          <w:szCs w:val="28"/>
          <w:lang w:val="uk-UA"/>
        </w:rPr>
        <w:t>Кизимишина</w:t>
      </w:r>
      <w:proofErr w:type="spellEnd"/>
      <w:r w:rsidR="00082123" w:rsidRPr="004F5771">
        <w:rPr>
          <w:sz w:val="28"/>
          <w:szCs w:val="28"/>
          <w:lang w:val="uk-UA"/>
        </w:rPr>
        <w:t xml:space="preserve"> В.Й.</w:t>
      </w:r>
    </w:p>
    <w:p w:rsidR="00082123" w:rsidRDefault="00082123" w:rsidP="00082123">
      <w:pPr>
        <w:tabs>
          <w:tab w:val="left" w:pos="6412"/>
        </w:tabs>
        <w:rPr>
          <w:color w:val="000000"/>
          <w:sz w:val="28"/>
          <w:szCs w:val="28"/>
          <w:lang w:val="uk-UA"/>
        </w:rPr>
      </w:pPr>
    </w:p>
    <w:p w:rsidR="00DF5277" w:rsidRDefault="00DF5277" w:rsidP="00082123">
      <w:pPr>
        <w:tabs>
          <w:tab w:val="left" w:pos="6412"/>
        </w:tabs>
        <w:rPr>
          <w:color w:val="000000"/>
          <w:sz w:val="28"/>
          <w:szCs w:val="28"/>
          <w:lang w:val="uk-UA"/>
        </w:rPr>
      </w:pPr>
    </w:p>
    <w:p w:rsidR="00DF5277" w:rsidRDefault="00DF5277" w:rsidP="00082123">
      <w:pPr>
        <w:tabs>
          <w:tab w:val="left" w:pos="6412"/>
        </w:tabs>
        <w:rPr>
          <w:color w:val="000000"/>
          <w:sz w:val="28"/>
          <w:szCs w:val="28"/>
          <w:lang w:val="uk-UA"/>
        </w:rPr>
      </w:pPr>
    </w:p>
    <w:p w:rsidR="00082123" w:rsidRDefault="00584FE8" w:rsidP="00584FE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="00082123">
        <w:rPr>
          <w:sz w:val="28"/>
          <w:szCs w:val="28"/>
          <w:lang w:val="uk-UA"/>
        </w:rPr>
        <w:t xml:space="preserve">Міський голова        </w:t>
      </w:r>
      <w:r w:rsidR="00CC390C">
        <w:rPr>
          <w:sz w:val="28"/>
          <w:szCs w:val="28"/>
          <w:lang w:val="uk-UA"/>
        </w:rPr>
        <w:t xml:space="preserve">  </w:t>
      </w:r>
      <w:r w:rsidR="00082123">
        <w:rPr>
          <w:sz w:val="28"/>
          <w:szCs w:val="28"/>
          <w:lang w:val="uk-UA"/>
        </w:rPr>
        <w:t xml:space="preserve">                                             Богдан БАЛАГУРА</w:t>
      </w:r>
    </w:p>
    <w:p w:rsidR="00082123" w:rsidRDefault="00082123" w:rsidP="00082123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182394" w:rsidRDefault="00182394"/>
    <w:sectPr w:rsidR="00182394" w:rsidSect="001462C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6F"/>
    <w:rsid w:val="00082123"/>
    <w:rsid w:val="00182394"/>
    <w:rsid w:val="00185DCE"/>
    <w:rsid w:val="0019786F"/>
    <w:rsid w:val="004B2CF8"/>
    <w:rsid w:val="00584FE8"/>
    <w:rsid w:val="005E658D"/>
    <w:rsid w:val="0097237A"/>
    <w:rsid w:val="009A3772"/>
    <w:rsid w:val="00A477EC"/>
    <w:rsid w:val="00AD44DB"/>
    <w:rsid w:val="00AD5D09"/>
    <w:rsid w:val="00B313CC"/>
    <w:rsid w:val="00B82481"/>
    <w:rsid w:val="00CC390C"/>
    <w:rsid w:val="00DF5277"/>
    <w:rsid w:val="00E15D2A"/>
    <w:rsid w:val="00E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EFA1"/>
  <w15:chartTrackingRefBased/>
  <w15:docId w15:val="{0B758608-D8C7-49CA-86B1-AA274772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3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3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14</cp:revision>
  <cp:lastPrinted>2025-09-26T11:19:00Z</cp:lastPrinted>
  <dcterms:created xsi:type="dcterms:W3CDTF">2025-09-12T12:02:00Z</dcterms:created>
  <dcterms:modified xsi:type="dcterms:W3CDTF">2025-09-26T11:20:00Z</dcterms:modified>
</cp:coreProperties>
</file>