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46A88" w14:textId="5CED666E" w:rsidR="000E4F2A" w:rsidRPr="00A9432B" w:rsidRDefault="000E4F2A" w:rsidP="000E4F2A">
      <w:pPr>
        <w:suppressAutoHyphens/>
        <w:spacing w:after="0" w:line="240" w:lineRule="auto"/>
        <w:jc w:val="center"/>
        <w:rPr>
          <w:rFonts w:cs="Calibri"/>
          <w:sz w:val="28"/>
          <w:szCs w:val="28"/>
          <w:lang w:eastAsia="zh-CN"/>
        </w:rPr>
      </w:pPr>
      <w:r w:rsidRPr="00A9432B">
        <w:rPr>
          <w:rFonts w:cs="Calibri"/>
          <w:noProof/>
          <w:sz w:val="28"/>
          <w:szCs w:val="28"/>
          <w:lang w:val="en-US"/>
        </w:rPr>
        <w:drawing>
          <wp:inline distT="0" distB="0" distL="0" distR="0" wp14:anchorId="4ED2C2B5" wp14:editId="368D11B7">
            <wp:extent cx="487680" cy="685800"/>
            <wp:effectExtent l="0" t="0" r="762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685800"/>
                    </a:xfrm>
                    <a:prstGeom prst="rect">
                      <a:avLst/>
                    </a:prstGeom>
                    <a:noFill/>
                    <a:ln>
                      <a:noFill/>
                    </a:ln>
                  </pic:spPr>
                </pic:pic>
              </a:graphicData>
            </a:graphic>
          </wp:inline>
        </w:drawing>
      </w:r>
    </w:p>
    <w:p w14:paraId="20F78F8B" w14:textId="77777777" w:rsidR="000E4F2A" w:rsidRPr="00A9432B" w:rsidRDefault="000E4F2A" w:rsidP="000E4F2A">
      <w:pPr>
        <w:tabs>
          <w:tab w:val="center" w:pos="4844"/>
          <w:tab w:val="left" w:pos="8100"/>
        </w:tabs>
        <w:suppressAutoHyphens/>
        <w:spacing w:after="0" w:line="240" w:lineRule="auto"/>
        <w:rPr>
          <w:rFonts w:ascii="Times New Roman" w:hAnsi="Times New Roman" w:cs="Calibri"/>
          <w:b/>
          <w:sz w:val="28"/>
          <w:szCs w:val="28"/>
          <w:lang w:eastAsia="zh-CN"/>
        </w:rPr>
      </w:pPr>
      <w:r w:rsidRPr="00A9432B">
        <w:rPr>
          <w:rFonts w:cs="Calibri"/>
          <w:b/>
          <w:sz w:val="28"/>
          <w:szCs w:val="28"/>
          <w:lang w:eastAsia="zh-CN"/>
        </w:rPr>
        <w:tab/>
      </w:r>
      <w:r w:rsidRPr="00A9432B">
        <w:rPr>
          <w:rFonts w:ascii="Times New Roman" w:hAnsi="Times New Roman" w:cs="Calibri"/>
          <w:b/>
          <w:sz w:val="28"/>
          <w:szCs w:val="28"/>
          <w:lang w:eastAsia="zh-CN"/>
        </w:rPr>
        <w:t>КИЇВСЬКА ОБЛАСТЬ</w:t>
      </w:r>
    </w:p>
    <w:p w14:paraId="544A7A72" w14:textId="77777777" w:rsidR="000E4F2A" w:rsidRPr="00A9432B" w:rsidRDefault="000E4F2A" w:rsidP="000E4F2A">
      <w:pPr>
        <w:tabs>
          <w:tab w:val="center" w:pos="4844"/>
          <w:tab w:val="left" w:pos="8100"/>
        </w:tabs>
        <w:suppressAutoHyphens/>
        <w:spacing w:after="0" w:line="240" w:lineRule="auto"/>
        <w:rPr>
          <w:rFonts w:ascii="Times New Roman" w:hAnsi="Times New Roman" w:cs="Calibri"/>
          <w:b/>
          <w:sz w:val="28"/>
          <w:szCs w:val="28"/>
          <w:lang w:eastAsia="zh-CN"/>
        </w:rPr>
      </w:pPr>
    </w:p>
    <w:p w14:paraId="48485509" w14:textId="77777777" w:rsidR="000E4F2A" w:rsidRPr="00A9432B" w:rsidRDefault="000E4F2A" w:rsidP="000E4F2A">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A9432B">
        <w:rPr>
          <w:rFonts w:ascii="Times New Roman" w:hAnsi="Times New Roman" w:cs="Calibri"/>
          <w:b/>
          <w:sz w:val="28"/>
          <w:szCs w:val="28"/>
          <w:lang w:eastAsia="zh-CN"/>
        </w:rPr>
        <w:t>ТЕТІВСЬКА МІСЬКА РАДА</w:t>
      </w:r>
    </w:p>
    <w:p w14:paraId="19F30A25" w14:textId="77777777" w:rsidR="000E4F2A" w:rsidRPr="00A9432B" w:rsidRDefault="000E4F2A" w:rsidP="000E4F2A">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A9432B">
        <w:rPr>
          <w:rFonts w:ascii="Times New Roman" w:hAnsi="Times New Roman" w:cs="Calibri"/>
          <w:b/>
          <w:sz w:val="28"/>
          <w:szCs w:val="28"/>
          <w:lang w:val="en-US" w:eastAsia="zh-CN"/>
        </w:rPr>
        <w:t>VIII</w:t>
      </w:r>
      <w:r w:rsidRPr="00A9432B">
        <w:rPr>
          <w:rFonts w:ascii="Times New Roman" w:hAnsi="Times New Roman" w:cs="Calibri"/>
          <w:b/>
          <w:sz w:val="28"/>
          <w:szCs w:val="28"/>
          <w:lang w:eastAsia="zh-CN"/>
        </w:rPr>
        <w:t xml:space="preserve"> СКЛИКАННЯ</w:t>
      </w:r>
    </w:p>
    <w:p w14:paraId="1BD8F90C" w14:textId="77777777" w:rsidR="000E4F2A" w:rsidRPr="00A9432B" w:rsidRDefault="000E4F2A" w:rsidP="000E4F2A">
      <w:pPr>
        <w:tabs>
          <w:tab w:val="center" w:pos="4844"/>
          <w:tab w:val="left" w:pos="8100"/>
        </w:tabs>
        <w:suppressAutoHyphens/>
        <w:spacing w:after="0" w:line="240" w:lineRule="auto"/>
        <w:jc w:val="center"/>
        <w:rPr>
          <w:rFonts w:ascii="Times New Roman" w:hAnsi="Times New Roman" w:cs="Calibri"/>
          <w:b/>
          <w:sz w:val="28"/>
          <w:szCs w:val="28"/>
          <w:lang w:eastAsia="zh-CN"/>
        </w:rPr>
      </w:pPr>
    </w:p>
    <w:p w14:paraId="0C731C36" w14:textId="77777777" w:rsidR="006E07C1" w:rsidRDefault="000E4F2A" w:rsidP="000E4F2A">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A9432B">
        <w:rPr>
          <w:rFonts w:ascii="Times New Roman" w:hAnsi="Times New Roman" w:cs="Calibri"/>
          <w:b/>
          <w:sz w:val="28"/>
          <w:szCs w:val="28"/>
          <w:lang w:eastAsia="zh-CN"/>
        </w:rPr>
        <w:t>СОРОКОВА  СЕСІЯ</w:t>
      </w:r>
    </w:p>
    <w:p w14:paraId="6DD6FF66" w14:textId="57CDC7B4" w:rsidR="000E4F2A" w:rsidRPr="00A9432B" w:rsidRDefault="000E4F2A" w:rsidP="000E4F2A">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A9432B">
        <w:rPr>
          <w:rFonts w:ascii="Times New Roman" w:hAnsi="Times New Roman" w:cs="Calibri"/>
          <w:b/>
          <w:sz w:val="28"/>
          <w:szCs w:val="28"/>
          <w:lang w:eastAsia="zh-CN"/>
        </w:rPr>
        <w:t xml:space="preserve">                       </w:t>
      </w:r>
    </w:p>
    <w:p w14:paraId="6C10D52D" w14:textId="2BA79A0E" w:rsidR="000E4F2A" w:rsidRPr="00A9432B" w:rsidRDefault="000E4F2A" w:rsidP="000E4F2A">
      <w:pPr>
        <w:tabs>
          <w:tab w:val="center" w:pos="4844"/>
          <w:tab w:val="left" w:pos="8100"/>
        </w:tabs>
        <w:suppressAutoHyphens/>
        <w:spacing w:after="0" w:line="240" w:lineRule="auto"/>
        <w:rPr>
          <w:rFonts w:ascii="Times New Roman" w:hAnsi="Times New Roman" w:cs="Calibri"/>
          <w:b/>
          <w:sz w:val="28"/>
          <w:szCs w:val="28"/>
          <w:lang w:eastAsia="zh-CN"/>
        </w:rPr>
      </w:pPr>
      <w:r w:rsidRPr="00A9432B">
        <w:rPr>
          <w:rFonts w:ascii="Times New Roman" w:hAnsi="Times New Roman" w:cs="Calibri"/>
          <w:b/>
          <w:sz w:val="28"/>
          <w:szCs w:val="28"/>
          <w:lang w:eastAsia="zh-CN"/>
        </w:rPr>
        <w:t xml:space="preserve">                          </w:t>
      </w:r>
      <w:r w:rsidR="006E07C1">
        <w:rPr>
          <w:rFonts w:ascii="Times New Roman" w:hAnsi="Times New Roman" w:cs="Calibri"/>
          <w:b/>
          <w:sz w:val="28"/>
          <w:szCs w:val="28"/>
          <w:lang w:eastAsia="zh-CN"/>
        </w:rPr>
        <w:t xml:space="preserve">                                 </w:t>
      </w:r>
      <w:r w:rsidRPr="00A9432B">
        <w:rPr>
          <w:rFonts w:ascii="Times New Roman" w:hAnsi="Times New Roman" w:cs="Calibri"/>
          <w:b/>
          <w:sz w:val="28"/>
          <w:szCs w:val="28"/>
          <w:lang w:eastAsia="zh-CN"/>
        </w:rPr>
        <w:t>РІШЕННЯ</w:t>
      </w:r>
    </w:p>
    <w:p w14:paraId="5CCF198E" w14:textId="77777777" w:rsidR="000E4F2A" w:rsidRPr="00A9432B" w:rsidRDefault="000E4F2A" w:rsidP="000E4F2A">
      <w:pPr>
        <w:tabs>
          <w:tab w:val="center" w:pos="4844"/>
          <w:tab w:val="left" w:pos="8100"/>
        </w:tabs>
        <w:suppressAutoHyphens/>
        <w:spacing w:after="0" w:line="240" w:lineRule="auto"/>
        <w:rPr>
          <w:rFonts w:ascii="Times New Roman" w:hAnsi="Times New Roman" w:cs="Calibri"/>
          <w:b/>
          <w:sz w:val="28"/>
          <w:szCs w:val="28"/>
          <w:lang w:eastAsia="zh-CN"/>
        </w:rPr>
      </w:pPr>
    </w:p>
    <w:p w14:paraId="10144052" w14:textId="61236F41" w:rsidR="000E4F2A" w:rsidRPr="00A9432B" w:rsidRDefault="000E4F2A" w:rsidP="000E4F2A">
      <w:pPr>
        <w:tabs>
          <w:tab w:val="left" w:pos="6315"/>
        </w:tabs>
        <w:suppressAutoHyphens/>
        <w:jc w:val="both"/>
        <w:rPr>
          <w:rFonts w:ascii="Times New Roman" w:hAnsi="Times New Roman" w:cs="Calibri"/>
          <w:b/>
          <w:color w:val="000000"/>
          <w:sz w:val="28"/>
          <w:szCs w:val="28"/>
          <w:lang w:eastAsia="zh-CN"/>
        </w:rPr>
      </w:pPr>
      <w:r w:rsidRPr="00A9432B">
        <w:rPr>
          <w:rFonts w:ascii="Times New Roman" w:hAnsi="Times New Roman" w:cs="Calibri"/>
          <w:b/>
          <w:color w:val="000000"/>
          <w:sz w:val="28"/>
          <w:szCs w:val="28"/>
          <w:lang w:eastAsia="zh-CN"/>
        </w:rPr>
        <w:t xml:space="preserve">    26 серпня 2025 року                                        </w:t>
      </w:r>
      <w:r w:rsidR="006E07C1">
        <w:rPr>
          <w:rFonts w:ascii="Times New Roman" w:hAnsi="Times New Roman" w:cs="Calibri"/>
          <w:b/>
          <w:color w:val="000000"/>
          <w:sz w:val="28"/>
          <w:szCs w:val="28"/>
          <w:lang w:eastAsia="zh-CN"/>
        </w:rPr>
        <w:t xml:space="preserve">                       №  1736</w:t>
      </w:r>
      <w:r w:rsidRPr="00A9432B">
        <w:rPr>
          <w:rFonts w:ascii="Times New Roman" w:hAnsi="Times New Roman" w:cs="Calibri"/>
          <w:b/>
          <w:color w:val="000000"/>
          <w:sz w:val="28"/>
          <w:szCs w:val="28"/>
          <w:lang w:eastAsia="zh-CN"/>
        </w:rPr>
        <w:t xml:space="preserve"> - 40 -</w:t>
      </w:r>
      <w:r w:rsidRPr="00A9432B">
        <w:rPr>
          <w:rFonts w:ascii="Times New Roman" w:hAnsi="Times New Roman" w:cs="Calibri"/>
          <w:b/>
          <w:color w:val="000000"/>
          <w:sz w:val="28"/>
          <w:szCs w:val="28"/>
          <w:lang w:val="en-US" w:eastAsia="zh-CN"/>
        </w:rPr>
        <w:t>V</w:t>
      </w:r>
      <w:r w:rsidRPr="00A9432B">
        <w:rPr>
          <w:rFonts w:ascii="Times New Roman" w:hAnsi="Times New Roman" w:cs="Calibri"/>
          <w:b/>
          <w:color w:val="000000"/>
          <w:sz w:val="28"/>
          <w:szCs w:val="28"/>
          <w:lang w:eastAsia="zh-CN"/>
        </w:rPr>
        <w:t>ІІІ</w:t>
      </w:r>
    </w:p>
    <w:p w14:paraId="73F43432" w14:textId="04A8447C" w:rsidR="000E4F2A" w:rsidRDefault="000E4F2A" w:rsidP="000E4F2A">
      <w:pPr>
        <w:tabs>
          <w:tab w:val="left" w:pos="4395"/>
          <w:tab w:val="left" w:pos="9639"/>
        </w:tabs>
        <w:spacing w:after="0" w:line="240" w:lineRule="auto"/>
        <w:ind w:right="5386"/>
        <w:rPr>
          <w:rFonts w:ascii="Times New Roman" w:hAnsi="Times New Roman"/>
          <w:b/>
          <w:sz w:val="28"/>
          <w:szCs w:val="28"/>
          <w:lang w:eastAsia="ru-RU"/>
        </w:rPr>
      </w:pPr>
      <w:r w:rsidRPr="00A9432B">
        <w:rPr>
          <w:rFonts w:ascii="Times New Roman" w:hAnsi="Times New Roman"/>
          <w:b/>
          <w:sz w:val="28"/>
          <w:szCs w:val="28"/>
          <w:lang w:eastAsia="ru-RU"/>
        </w:rPr>
        <w:t xml:space="preserve">Про </w:t>
      </w:r>
      <w:r>
        <w:rPr>
          <w:rFonts w:ascii="Times New Roman" w:hAnsi="Times New Roman"/>
          <w:b/>
          <w:sz w:val="28"/>
          <w:szCs w:val="28"/>
          <w:lang w:eastAsia="ru-RU"/>
        </w:rPr>
        <w:t xml:space="preserve">готовність закладів освіти </w:t>
      </w:r>
    </w:p>
    <w:p w14:paraId="465804B1" w14:textId="151DDE94" w:rsidR="000E4F2A" w:rsidRPr="00A9432B" w:rsidRDefault="000E4F2A" w:rsidP="000E4F2A">
      <w:pPr>
        <w:tabs>
          <w:tab w:val="left" w:pos="4395"/>
          <w:tab w:val="left" w:pos="9639"/>
        </w:tabs>
        <w:spacing w:after="0" w:line="240" w:lineRule="auto"/>
        <w:ind w:right="5386"/>
        <w:rPr>
          <w:rFonts w:ascii="Times New Roman" w:hAnsi="Times New Roman"/>
          <w:b/>
          <w:sz w:val="28"/>
          <w:szCs w:val="28"/>
          <w:lang w:eastAsia="ru-RU"/>
        </w:rPr>
      </w:pPr>
      <w:r>
        <w:rPr>
          <w:rFonts w:ascii="Times New Roman" w:hAnsi="Times New Roman"/>
          <w:b/>
          <w:sz w:val="28"/>
          <w:szCs w:val="28"/>
          <w:lang w:eastAsia="ru-RU"/>
        </w:rPr>
        <w:t>Тетіївської міської ради до початку нового 2025/2026 навчального року</w:t>
      </w:r>
    </w:p>
    <w:p w14:paraId="7A835B05" w14:textId="77777777" w:rsidR="000E4F2A" w:rsidRPr="00A9432B" w:rsidRDefault="000E4F2A" w:rsidP="000E4F2A">
      <w:pPr>
        <w:tabs>
          <w:tab w:val="left" w:pos="4536"/>
        </w:tabs>
        <w:spacing w:after="0" w:line="240" w:lineRule="auto"/>
        <w:ind w:right="5386" w:firstLine="851"/>
        <w:jc w:val="both"/>
        <w:rPr>
          <w:rFonts w:ascii="Times New Roman" w:hAnsi="Times New Roman"/>
          <w:b/>
          <w:sz w:val="28"/>
          <w:szCs w:val="28"/>
          <w:lang w:eastAsia="ru-RU"/>
        </w:rPr>
      </w:pPr>
      <w:r w:rsidRPr="00A9432B">
        <w:rPr>
          <w:rFonts w:ascii="Times New Roman" w:hAnsi="Times New Roman"/>
          <w:b/>
          <w:sz w:val="28"/>
          <w:szCs w:val="28"/>
          <w:lang w:eastAsia="ru-RU"/>
        </w:rPr>
        <w:t xml:space="preserve"> </w:t>
      </w:r>
    </w:p>
    <w:p w14:paraId="0CC83B85" w14:textId="77777777" w:rsidR="000E4F2A" w:rsidRDefault="000E4F2A" w:rsidP="000E4F2A">
      <w:pPr>
        <w:shd w:val="clear" w:color="auto" w:fill="FFFFFF"/>
        <w:spacing w:after="0" w:line="240" w:lineRule="auto"/>
        <w:ind w:firstLine="851"/>
        <w:jc w:val="both"/>
        <w:textAlignment w:val="baseline"/>
        <w:rPr>
          <w:rFonts w:ascii="Times New Roman" w:hAnsi="Times New Roman"/>
          <w:sz w:val="28"/>
          <w:szCs w:val="28"/>
          <w:lang w:eastAsia="ru-RU"/>
        </w:rPr>
      </w:pPr>
      <w:r w:rsidRPr="00A9432B">
        <w:rPr>
          <w:rFonts w:ascii="Times New Roman" w:hAnsi="Times New Roman"/>
          <w:sz w:val="28"/>
          <w:szCs w:val="28"/>
          <w:lang w:eastAsia="ru-RU"/>
        </w:rPr>
        <w:t xml:space="preserve">   Керуючись законами України «Про місцеве самоврядування в Україні», «Про освіту», </w:t>
      </w:r>
      <w:r>
        <w:rPr>
          <w:rFonts w:ascii="Times New Roman" w:hAnsi="Times New Roman"/>
          <w:sz w:val="28"/>
          <w:szCs w:val="28"/>
          <w:lang w:eastAsia="ru-RU"/>
        </w:rPr>
        <w:t xml:space="preserve">«Про повну загальну середню освіту»,  </w:t>
      </w:r>
      <w:r w:rsidRPr="00A9432B">
        <w:rPr>
          <w:rFonts w:ascii="Times New Roman" w:hAnsi="Times New Roman"/>
          <w:sz w:val="28"/>
          <w:szCs w:val="28"/>
          <w:lang w:eastAsia="ru-RU"/>
        </w:rPr>
        <w:t>«Про дошкільну освіту», з метою</w:t>
      </w:r>
      <w:r>
        <w:rPr>
          <w:rFonts w:ascii="Times New Roman" w:hAnsi="Times New Roman"/>
          <w:sz w:val="28"/>
          <w:szCs w:val="28"/>
          <w:lang w:eastAsia="ru-RU"/>
        </w:rPr>
        <w:t xml:space="preserve"> визначення стану готовності до </w:t>
      </w:r>
      <w:proofErr w:type="spellStart"/>
      <w:r>
        <w:rPr>
          <w:rFonts w:ascii="Times New Roman" w:hAnsi="Times New Roman"/>
          <w:sz w:val="28"/>
          <w:szCs w:val="28"/>
          <w:lang w:val="ru-RU" w:eastAsia="ru-RU"/>
        </w:rPr>
        <w:t>створення</w:t>
      </w:r>
      <w:proofErr w:type="spellEnd"/>
      <w:r>
        <w:rPr>
          <w:rFonts w:ascii="Times New Roman" w:hAnsi="Times New Roman"/>
          <w:sz w:val="28"/>
          <w:szCs w:val="28"/>
          <w:lang w:val="ru-RU" w:eastAsia="ru-RU"/>
        </w:rPr>
        <w:t xml:space="preserve"> в закладах </w:t>
      </w:r>
      <w:proofErr w:type="spellStart"/>
      <w:r>
        <w:rPr>
          <w:rFonts w:ascii="Times New Roman" w:hAnsi="Times New Roman"/>
          <w:sz w:val="28"/>
          <w:szCs w:val="28"/>
          <w:lang w:val="ru-RU" w:eastAsia="ru-RU"/>
        </w:rPr>
        <w:t>освіти</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безпечного</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освітнього</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середовища</w:t>
      </w:r>
      <w:proofErr w:type="spellEnd"/>
      <w:r>
        <w:rPr>
          <w:rFonts w:ascii="Times New Roman" w:hAnsi="Times New Roman"/>
          <w:sz w:val="28"/>
          <w:szCs w:val="28"/>
          <w:lang w:val="ru-RU" w:eastAsia="ru-RU"/>
        </w:rPr>
        <w:t xml:space="preserve"> і </w:t>
      </w:r>
      <w:proofErr w:type="spellStart"/>
      <w:r>
        <w:rPr>
          <w:rFonts w:ascii="Times New Roman" w:hAnsi="Times New Roman"/>
          <w:sz w:val="28"/>
          <w:szCs w:val="28"/>
          <w:lang w:val="ru-RU" w:eastAsia="ru-RU"/>
        </w:rPr>
        <w:t>належних</w:t>
      </w:r>
      <w:proofErr w:type="spellEnd"/>
      <w:r>
        <w:rPr>
          <w:rFonts w:ascii="Times New Roman" w:hAnsi="Times New Roman"/>
          <w:sz w:val="28"/>
          <w:szCs w:val="28"/>
          <w:lang w:val="ru-RU" w:eastAsia="ru-RU"/>
        </w:rPr>
        <w:t xml:space="preserve"> умов для </w:t>
      </w:r>
      <w:proofErr w:type="spellStart"/>
      <w:r>
        <w:rPr>
          <w:rFonts w:ascii="Times New Roman" w:hAnsi="Times New Roman"/>
          <w:sz w:val="28"/>
          <w:szCs w:val="28"/>
          <w:lang w:val="ru-RU" w:eastAsia="ru-RU"/>
        </w:rPr>
        <w:t>організації</w:t>
      </w:r>
      <w:proofErr w:type="spellEnd"/>
      <w:r>
        <w:rPr>
          <w:rFonts w:ascii="Times New Roman" w:hAnsi="Times New Roman"/>
          <w:sz w:val="28"/>
          <w:szCs w:val="28"/>
          <w:lang w:val="ru-RU" w:eastAsia="ru-RU"/>
        </w:rPr>
        <w:t xml:space="preserve"> та </w:t>
      </w:r>
      <w:proofErr w:type="spellStart"/>
      <w:r>
        <w:rPr>
          <w:rFonts w:ascii="Times New Roman" w:hAnsi="Times New Roman"/>
          <w:sz w:val="28"/>
          <w:szCs w:val="28"/>
          <w:lang w:val="ru-RU" w:eastAsia="ru-RU"/>
        </w:rPr>
        <w:t>проведення</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освітнього</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процесу</w:t>
      </w:r>
      <w:proofErr w:type="spellEnd"/>
      <w:r>
        <w:rPr>
          <w:rFonts w:ascii="Times New Roman" w:hAnsi="Times New Roman"/>
          <w:sz w:val="28"/>
          <w:szCs w:val="28"/>
          <w:lang w:val="ru-RU" w:eastAsia="ru-RU"/>
        </w:rPr>
        <w:t xml:space="preserve"> в 2025/2026 </w:t>
      </w:r>
      <w:proofErr w:type="spellStart"/>
      <w:r>
        <w:rPr>
          <w:rFonts w:ascii="Times New Roman" w:hAnsi="Times New Roman"/>
          <w:sz w:val="28"/>
          <w:szCs w:val="28"/>
          <w:lang w:val="ru-RU" w:eastAsia="ru-RU"/>
        </w:rPr>
        <w:t>навчальному</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році</w:t>
      </w:r>
      <w:proofErr w:type="spellEnd"/>
      <w:r>
        <w:rPr>
          <w:rFonts w:ascii="Times New Roman" w:hAnsi="Times New Roman"/>
          <w:sz w:val="28"/>
          <w:szCs w:val="28"/>
          <w:lang w:val="ru-RU" w:eastAsia="ru-RU"/>
        </w:rPr>
        <w:t xml:space="preserve"> в </w:t>
      </w:r>
      <w:proofErr w:type="spellStart"/>
      <w:r>
        <w:rPr>
          <w:rFonts w:ascii="Times New Roman" w:hAnsi="Times New Roman"/>
          <w:sz w:val="28"/>
          <w:szCs w:val="28"/>
          <w:lang w:val="ru-RU" w:eastAsia="ru-RU"/>
        </w:rPr>
        <w:t>умовах</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воєнного</w:t>
      </w:r>
      <w:proofErr w:type="spellEnd"/>
      <w:r>
        <w:rPr>
          <w:rFonts w:ascii="Times New Roman" w:hAnsi="Times New Roman"/>
          <w:sz w:val="28"/>
          <w:szCs w:val="28"/>
          <w:lang w:val="ru-RU" w:eastAsia="ru-RU"/>
        </w:rPr>
        <w:t xml:space="preserve"> стану</w:t>
      </w:r>
      <w:r>
        <w:rPr>
          <w:rFonts w:ascii="Times New Roman" w:hAnsi="Times New Roman"/>
          <w:sz w:val="28"/>
          <w:szCs w:val="28"/>
          <w:lang w:eastAsia="ru-RU"/>
        </w:rPr>
        <w:t xml:space="preserve">, </w:t>
      </w:r>
      <w:r w:rsidRPr="00A9432B">
        <w:rPr>
          <w:rFonts w:ascii="Times New Roman" w:hAnsi="Times New Roman"/>
          <w:sz w:val="28"/>
          <w:szCs w:val="28"/>
          <w:lang w:eastAsia="ru-RU"/>
        </w:rPr>
        <w:t xml:space="preserve"> Т</w:t>
      </w:r>
      <w:r>
        <w:rPr>
          <w:rFonts w:ascii="Times New Roman" w:hAnsi="Times New Roman"/>
          <w:sz w:val="28"/>
          <w:szCs w:val="28"/>
          <w:lang w:eastAsia="ru-RU"/>
        </w:rPr>
        <w:t xml:space="preserve">етіївська </w:t>
      </w:r>
      <w:r w:rsidRPr="00A9432B">
        <w:rPr>
          <w:rFonts w:ascii="Times New Roman" w:hAnsi="Times New Roman"/>
          <w:sz w:val="28"/>
          <w:szCs w:val="28"/>
          <w:lang w:eastAsia="ru-RU"/>
        </w:rPr>
        <w:t>міська рада</w:t>
      </w:r>
    </w:p>
    <w:p w14:paraId="2F4C71F2" w14:textId="77777777" w:rsidR="000E4F2A" w:rsidRDefault="000E4F2A" w:rsidP="000E4F2A">
      <w:pPr>
        <w:shd w:val="clear" w:color="auto" w:fill="FFFFFF"/>
        <w:spacing w:after="0" w:line="240" w:lineRule="auto"/>
        <w:ind w:firstLine="851"/>
        <w:jc w:val="both"/>
        <w:textAlignment w:val="baseline"/>
        <w:rPr>
          <w:rFonts w:ascii="Times New Roman" w:hAnsi="Times New Roman"/>
          <w:sz w:val="28"/>
          <w:szCs w:val="28"/>
          <w:lang w:eastAsia="ru-RU"/>
        </w:rPr>
      </w:pPr>
    </w:p>
    <w:p w14:paraId="06242D55" w14:textId="22BC212A" w:rsidR="000E4F2A" w:rsidRDefault="000E4F2A" w:rsidP="000D1F24">
      <w:pPr>
        <w:shd w:val="clear" w:color="auto" w:fill="FFFFFF"/>
        <w:spacing w:after="0" w:line="240" w:lineRule="auto"/>
        <w:ind w:firstLine="851"/>
        <w:jc w:val="center"/>
        <w:textAlignment w:val="baseline"/>
        <w:rPr>
          <w:rFonts w:ascii="Times New Roman" w:hAnsi="Times New Roman"/>
          <w:b/>
          <w:sz w:val="28"/>
          <w:szCs w:val="28"/>
          <w:lang w:eastAsia="ru-RU"/>
        </w:rPr>
      </w:pPr>
      <w:r w:rsidRPr="00053BDA">
        <w:rPr>
          <w:rFonts w:ascii="Times New Roman" w:hAnsi="Times New Roman"/>
          <w:b/>
          <w:sz w:val="28"/>
          <w:szCs w:val="28"/>
          <w:lang w:eastAsia="ru-RU"/>
        </w:rPr>
        <w:t>В И Р І Ш И Л А:</w:t>
      </w:r>
    </w:p>
    <w:p w14:paraId="26511057" w14:textId="0EECA968" w:rsidR="000E4F2A" w:rsidRDefault="000E4F2A" w:rsidP="000E4F2A">
      <w:pPr>
        <w:shd w:val="clear" w:color="auto" w:fill="FFFFFF"/>
        <w:spacing w:after="0" w:line="240" w:lineRule="auto"/>
        <w:ind w:firstLine="851"/>
        <w:jc w:val="both"/>
        <w:textAlignment w:val="baseline"/>
        <w:rPr>
          <w:rFonts w:ascii="Times New Roman" w:hAnsi="Times New Roman"/>
          <w:b/>
          <w:sz w:val="28"/>
          <w:szCs w:val="28"/>
          <w:lang w:eastAsia="ru-RU"/>
        </w:rPr>
      </w:pPr>
    </w:p>
    <w:p w14:paraId="282BBF6B" w14:textId="0CC032BC" w:rsidR="000E4F2A" w:rsidRDefault="000E4F2A" w:rsidP="000E4F2A">
      <w:pPr>
        <w:shd w:val="clear" w:color="auto" w:fill="FFFFFF"/>
        <w:spacing w:after="0" w:line="240" w:lineRule="auto"/>
        <w:ind w:firstLine="851"/>
        <w:jc w:val="both"/>
        <w:textAlignment w:val="baseline"/>
        <w:rPr>
          <w:rFonts w:ascii="Times New Roman" w:hAnsi="Times New Roman"/>
          <w:sz w:val="28"/>
          <w:szCs w:val="28"/>
          <w:lang w:eastAsia="ru-RU"/>
        </w:rPr>
      </w:pPr>
      <w:r w:rsidRPr="000E4F2A">
        <w:rPr>
          <w:rFonts w:ascii="Times New Roman" w:hAnsi="Times New Roman"/>
          <w:b/>
          <w:sz w:val="28"/>
          <w:szCs w:val="28"/>
          <w:lang w:eastAsia="ru-RU"/>
        </w:rPr>
        <w:t>1.</w:t>
      </w:r>
      <w:r>
        <w:rPr>
          <w:rFonts w:ascii="Times New Roman" w:hAnsi="Times New Roman"/>
          <w:sz w:val="28"/>
          <w:szCs w:val="28"/>
          <w:lang w:eastAsia="ru-RU"/>
        </w:rPr>
        <w:t xml:space="preserve"> </w:t>
      </w:r>
      <w:r w:rsidRPr="000E4F2A">
        <w:rPr>
          <w:rFonts w:ascii="Times New Roman" w:hAnsi="Times New Roman"/>
          <w:sz w:val="28"/>
          <w:szCs w:val="28"/>
          <w:lang w:eastAsia="ru-RU"/>
        </w:rPr>
        <w:t xml:space="preserve">Взяти до відома </w:t>
      </w:r>
      <w:r>
        <w:rPr>
          <w:rFonts w:ascii="Times New Roman" w:hAnsi="Times New Roman"/>
          <w:sz w:val="28"/>
          <w:szCs w:val="28"/>
          <w:lang w:eastAsia="ru-RU"/>
        </w:rPr>
        <w:t xml:space="preserve">інформацію начальника відділу освіти Тетіївської міської ради (Вадим ВАСЮТИНСЬКИЙ) про готовність закладів освіти громади до початку нового навчального року. </w:t>
      </w:r>
    </w:p>
    <w:p w14:paraId="44670D72" w14:textId="2DEB05B3" w:rsidR="000E4F2A" w:rsidRDefault="000E4F2A" w:rsidP="000E4F2A">
      <w:pPr>
        <w:shd w:val="clear" w:color="auto" w:fill="FFFFFF"/>
        <w:spacing w:after="0" w:line="240" w:lineRule="auto"/>
        <w:ind w:firstLine="851"/>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2. </w:t>
      </w:r>
      <w:r w:rsidR="00A93967">
        <w:rPr>
          <w:rFonts w:ascii="Times New Roman" w:hAnsi="Times New Roman"/>
          <w:sz w:val="28"/>
          <w:szCs w:val="28"/>
          <w:lang w:eastAsia="ru-RU"/>
        </w:rPr>
        <w:t>Зобов’язати відділ освіти:</w:t>
      </w:r>
    </w:p>
    <w:p w14:paraId="2C466B5C" w14:textId="07BD4312" w:rsidR="00A93967" w:rsidRDefault="00A93967" w:rsidP="000E4F2A">
      <w:pPr>
        <w:shd w:val="clear" w:color="auto" w:fill="FFFFFF"/>
        <w:spacing w:after="0" w:line="240" w:lineRule="auto"/>
        <w:ind w:firstLine="851"/>
        <w:jc w:val="both"/>
        <w:textAlignment w:val="baseline"/>
        <w:rPr>
          <w:rFonts w:ascii="Times New Roman" w:hAnsi="Times New Roman"/>
          <w:sz w:val="28"/>
          <w:szCs w:val="28"/>
        </w:rPr>
      </w:pPr>
      <w:r>
        <w:rPr>
          <w:rFonts w:ascii="Times New Roman" w:hAnsi="Times New Roman"/>
          <w:sz w:val="28"/>
          <w:szCs w:val="28"/>
          <w:lang w:eastAsia="ru-RU"/>
        </w:rPr>
        <w:t xml:space="preserve">2.1. забезпечити </w:t>
      </w:r>
      <w:r>
        <w:rPr>
          <w:rFonts w:ascii="Times New Roman" w:hAnsi="Times New Roman"/>
          <w:sz w:val="28"/>
          <w:szCs w:val="28"/>
        </w:rPr>
        <w:t>постійний  контроль за станом готовності до використання за призначенням та утриманням у належному стані фонду захисних споруд цивільного захисту в закладах освіти;</w:t>
      </w:r>
    </w:p>
    <w:p w14:paraId="37E41598" w14:textId="219DC34F" w:rsidR="00A93967" w:rsidRDefault="00A93967" w:rsidP="00A93967">
      <w:pPr>
        <w:pStyle w:val="a3"/>
        <w:spacing w:after="0" w:line="254" w:lineRule="auto"/>
        <w:jc w:val="both"/>
        <w:rPr>
          <w:rFonts w:ascii="Times New Roman" w:hAnsi="Times New Roman"/>
          <w:sz w:val="28"/>
          <w:szCs w:val="28"/>
        </w:rPr>
      </w:pPr>
      <w:r>
        <w:rPr>
          <w:rFonts w:ascii="Times New Roman" w:hAnsi="Times New Roman"/>
          <w:sz w:val="28"/>
          <w:szCs w:val="28"/>
        </w:rPr>
        <w:t>2.2. в</w:t>
      </w:r>
      <w:r w:rsidRPr="00A93967">
        <w:rPr>
          <w:rFonts w:ascii="Times New Roman" w:hAnsi="Times New Roman"/>
          <w:sz w:val="28"/>
          <w:szCs w:val="28"/>
        </w:rPr>
        <w:t>жит</w:t>
      </w:r>
      <w:r>
        <w:rPr>
          <w:rFonts w:ascii="Times New Roman" w:hAnsi="Times New Roman"/>
          <w:sz w:val="28"/>
          <w:szCs w:val="28"/>
        </w:rPr>
        <w:t>и</w:t>
      </w:r>
      <w:r w:rsidRPr="00A93967">
        <w:rPr>
          <w:rFonts w:ascii="Times New Roman" w:hAnsi="Times New Roman"/>
          <w:sz w:val="28"/>
          <w:szCs w:val="28"/>
        </w:rPr>
        <w:t xml:space="preserve">  заходів щодо </w:t>
      </w:r>
      <w:r>
        <w:rPr>
          <w:rFonts w:ascii="Times New Roman" w:hAnsi="Times New Roman"/>
          <w:sz w:val="28"/>
          <w:szCs w:val="28"/>
        </w:rPr>
        <w:t xml:space="preserve">завершення </w:t>
      </w:r>
      <w:r w:rsidRPr="00A93967">
        <w:rPr>
          <w:rFonts w:ascii="Times New Roman" w:hAnsi="Times New Roman"/>
          <w:sz w:val="28"/>
          <w:szCs w:val="28"/>
        </w:rPr>
        <w:t xml:space="preserve">укомплектування навчальним обладнанням </w:t>
      </w:r>
      <w:r>
        <w:rPr>
          <w:rFonts w:ascii="Times New Roman" w:hAnsi="Times New Roman"/>
          <w:sz w:val="28"/>
          <w:szCs w:val="28"/>
        </w:rPr>
        <w:t xml:space="preserve">та оформлення навчальних кімнат </w:t>
      </w:r>
      <w:r w:rsidRPr="00A93967">
        <w:rPr>
          <w:rFonts w:ascii="Times New Roman" w:hAnsi="Times New Roman"/>
          <w:sz w:val="28"/>
          <w:szCs w:val="28"/>
        </w:rPr>
        <w:t>осередк</w:t>
      </w:r>
      <w:r>
        <w:rPr>
          <w:rFonts w:ascii="Times New Roman" w:hAnsi="Times New Roman"/>
          <w:sz w:val="28"/>
          <w:szCs w:val="28"/>
        </w:rPr>
        <w:t>у</w:t>
      </w:r>
      <w:r w:rsidRPr="00A93967">
        <w:rPr>
          <w:rFonts w:ascii="Times New Roman" w:hAnsi="Times New Roman"/>
          <w:sz w:val="28"/>
          <w:szCs w:val="28"/>
        </w:rPr>
        <w:t xml:space="preserve"> з викладання предмета «захист України»</w:t>
      </w:r>
      <w:r>
        <w:rPr>
          <w:rFonts w:ascii="Times New Roman" w:hAnsi="Times New Roman"/>
          <w:sz w:val="28"/>
          <w:szCs w:val="28"/>
        </w:rPr>
        <w:t>, який діє на базі Тетіївського ліцею №2;</w:t>
      </w:r>
    </w:p>
    <w:p w14:paraId="6C44CF7F" w14:textId="0E9AC451" w:rsidR="00A93967" w:rsidRDefault="00A93967" w:rsidP="00A93967">
      <w:pPr>
        <w:pStyle w:val="a3"/>
        <w:spacing w:after="0" w:line="254" w:lineRule="auto"/>
        <w:jc w:val="both"/>
        <w:rPr>
          <w:rFonts w:ascii="Times New Roman" w:hAnsi="Times New Roman"/>
          <w:sz w:val="28"/>
          <w:szCs w:val="28"/>
        </w:rPr>
      </w:pPr>
      <w:r>
        <w:rPr>
          <w:rFonts w:ascii="Times New Roman" w:hAnsi="Times New Roman"/>
          <w:sz w:val="28"/>
          <w:szCs w:val="28"/>
        </w:rPr>
        <w:t>2.3. п</w:t>
      </w:r>
      <w:r w:rsidRPr="00A93967">
        <w:rPr>
          <w:rFonts w:ascii="Times New Roman" w:hAnsi="Times New Roman"/>
          <w:sz w:val="28"/>
          <w:szCs w:val="28"/>
        </w:rPr>
        <w:t>родовж</w:t>
      </w:r>
      <w:r>
        <w:rPr>
          <w:rFonts w:ascii="Times New Roman" w:hAnsi="Times New Roman"/>
          <w:sz w:val="28"/>
          <w:szCs w:val="28"/>
        </w:rPr>
        <w:t>ити</w:t>
      </w:r>
      <w:r w:rsidRPr="00A93967">
        <w:rPr>
          <w:rFonts w:ascii="Times New Roman" w:hAnsi="Times New Roman"/>
          <w:sz w:val="28"/>
          <w:szCs w:val="28"/>
        </w:rPr>
        <w:t xml:space="preserve"> модернізаці</w:t>
      </w:r>
      <w:r>
        <w:rPr>
          <w:rFonts w:ascii="Times New Roman" w:hAnsi="Times New Roman"/>
          <w:sz w:val="28"/>
          <w:szCs w:val="28"/>
        </w:rPr>
        <w:t>ю</w:t>
      </w:r>
      <w:r w:rsidRPr="00A93967">
        <w:rPr>
          <w:rFonts w:ascii="Times New Roman" w:hAnsi="Times New Roman"/>
          <w:sz w:val="28"/>
          <w:szCs w:val="28"/>
        </w:rPr>
        <w:t xml:space="preserve"> мережі харчоблоків закладів  освіти Тетіївської міської ради  відповідно до трьох технологічних моделей організації харчування: «базова кухня», «опорна кухня»</w:t>
      </w:r>
      <w:r>
        <w:rPr>
          <w:rFonts w:ascii="Times New Roman" w:hAnsi="Times New Roman"/>
          <w:sz w:val="28"/>
          <w:szCs w:val="28"/>
        </w:rPr>
        <w:t>;</w:t>
      </w:r>
    </w:p>
    <w:p w14:paraId="3062936C" w14:textId="4C80C5BA" w:rsidR="00A93967" w:rsidRDefault="00A93967" w:rsidP="00A93967">
      <w:pPr>
        <w:spacing w:after="0" w:line="254" w:lineRule="auto"/>
        <w:ind w:left="360"/>
        <w:jc w:val="both"/>
        <w:rPr>
          <w:rFonts w:ascii="Times New Roman" w:hAnsi="Times New Roman"/>
          <w:sz w:val="28"/>
          <w:szCs w:val="28"/>
        </w:rPr>
      </w:pPr>
      <w:r w:rsidRPr="00A93967">
        <w:rPr>
          <w:rFonts w:ascii="Times New Roman" w:hAnsi="Times New Roman"/>
          <w:sz w:val="28"/>
          <w:szCs w:val="28"/>
        </w:rPr>
        <w:t xml:space="preserve">2.4. забезпечити </w:t>
      </w:r>
      <w:proofErr w:type="spellStart"/>
      <w:r w:rsidRPr="00A93967">
        <w:rPr>
          <w:rFonts w:ascii="Times New Roman" w:hAnsi="Times New Roman"/>
          <w:sz w:val="28"/>
          <w:szCs w:val="28"/>
        </w:rPr>
        <w:t>вровадження</w:t>
      </w:r>
      <w:proofErr w:type="spellEnd"/>
      <w:r w:rsidRPr="00A93967">
        <w:rPr>
          <w:rFonts w:ascii="Times New Roman" w:hAnsi="Times New Roman"/>
          <w:sz w:val="28"/>
          <w:szCs w:val="28"/>
        </w:rPr>
        <w:t xml:space="preserve"> в закладах  освіти комплексу заходів з енергозбереження та енергонезалежності і належної підготовки до роботи закладів освіти в </w:t>
      </w:r>
      <w:proofErr w:type="spellStart"/>
      <w:r w:rsidRPr="00A93967">
        <w:rPr>
          <w:rFonts w:ascii="Times New Roman" w:hAnsi="Times New Roman"/>
          <w:sz w:val="28"/>
          <w:szCs w:val="28"/>
        </w:rPr>
        <w:t>осінньо</w:t>
      </w:r>
      <w:proofErr w:type="spellEnd"/>
      <w:r w:rsidRPr="00A93967">
        <w:rPr>
          <w:rFonts w:ascii="Times New Roman" w:hAnsi="Times New Roman"/>
          <w:sz w:val="28"/>
          <w:szCs w:val="28"/>
        </w:rPr>
        <w:t xml:space="preserve"> – зимовий період 2025/2026 року;</w:t>
      </w:r>
    </w:p>
    <w:p w14:paraId="032E53B4" w14:textId="79572AD7" w:rsidR="00A93967" w:rsidRDefault="00A93967" w:rsidP="00A93967">
      <w:pPr>
        <w:spacing w:after="0" w:line="254" w:lineRule="auto"/>
        <w:ind w:left="360"/>
        <w:jc w:val="both"/>
        <w:rPr>
          <w:rFonts w:ascii="Times New Roman" w:hAnsi="Times New Roman"/>
          <w:sz w:val="28"/>
          <w:szCs w:val="28"/>
        </w:rPr>
      </w:pPr>
      <w:r>
        <w:rPr>
          <w:rFonts w:ascii="Times New Roman" w:hAnsi="Times New Roman"/>
          <w:sz w:val="28"/>
          <w:szCs w:val="28"/>
        </w:rPr>
        <w:t xml:space="preserve">2.4. своєчасно завершити комплектування </w:t>
      </w:r>
      <w:r w:rsidR="008B10EF">
        <w:rPr>
          <w:rFonts w:ascii="Times New Roman" w:hAnsi="Times New Roman"/>
          <w:sz w:val="28"/>
          <w:szCs w:val="28"/>
        </w:rPr>
        <w:t>контингенту</w:t>
      </w:r>
      <w:r w:rsidR="008B10EF" w:rsidRPr="008B10EF">
        <w:rPr>
          <w:rFonts w:ascii="Times New Roman" w:hAnsi="Times New Roman"/>
          <w:sz w:val="28"/>
          <w:szCs w:val="28"/>
        </w:rPr>
        <w:t xml:space="preserve"> </w:t>
      </w:r>
      <w:r w:rsidR="008B10EF">
        <w:rPr>
          <w:rFonts w:ascii="Times New Roman" w:hAnsi="Times New Roman"/>
          <w:sz w:val="28"/>
          <w:szCs w:val="28"/>
        </w:rPr>
        <w:t xml:space="preserve">вихованців, встановлення мережі  закладів дошкільної освіти та учнів закладів загальної </w:t>
      </w:r>
      <w:r w:rsidR="008B10EF">
        <w:rPr>
          <w:rFonts w:ascii="Times New Roman" w:hAnsi="Times New Roman"/>
          <w:sz w:val="28"/>
          <w:szCs w:val="28"/>
        </w:rPr>
        <w:lastRenderedPageBreak/>
        <w:t xml:space="preserve">середньої освіти громади, а також забезпечення закладів освіти </w:t>
      </w:r>
      <w:proofErr w:type="spellStart"/>
      <w:r w:rsidR="008B10EF">
        <w:rPr>
          <w:rFonts w:ascii="Times New Roman" w:hAnsi="Times New Roman"/>
          <w:sz w:val="28"/>
          <w:szCs w:val="28"/>
        </w:rPr>
        <w:t>педаагогічними</w:t>
      </w:r>
      <w:proofErr w:type="spellEnd"/>
      <w:r w:rsidR="008B10EF">
        <w:rPr>
          <w:rFonts w:ascii="Times New Roman" w:hAnsi="Times New Roman"/>
          <w:sz w:val="28"/>
          <w:szCs w:val="28"/>
        </w:rPr>
        <w:t xml:space="preserve"> кадрами. </w:t>
      </w:r>
    </w:p>
    <w:p w14:paraId="1BB1A57C" w14:textId="092654BA" w:rsidR="008B10EF" w:rsidRDefault="008B10EF" w:rsidP="00A93967">
      <w:pPr>
        <w:spacing w:after="0" w:line="254" w:lineRule="auto"/>
        <w:ind w:left="360"/>
        <w:jc w:val="both"/>
        <w:rPr>
          <w:rFonts w:ascii="Times New Roman" w:hAnsi="Times New Roman"/>
          <w:sz w:val="28"/>
          <w:szCs w:val="28"/>
        </w:rPr>
      </w:pPr>
    </w:p>
    <w:p w14:paraId="34EDDA4F" w14:textId="77777777" w:rsidR="008B10EF" w:rsidRPr="00547B0D" w:rsidRDefault="008B10EF" w:rsidP="008B10EF">
      <w:pPr>
        <w:tabs>
          <w:tab w:val="left" w:pos="9638"/>
        </w:tabs>
        <w:spacing w:after="0" w:line="240" w:lineRule="auto"/>
        <w:ind w:firstLine="851"/>
        <w:contextualSpacing/>
        <w:jc w:val="both"/>
        <w:rPr>
          <w:rFonts w:ascii="Times New Roman" w:hAnsi="Times New Roman"/>
          <w:sz w:val="28"/>
          <w:szCs w:val="28"/>
          <w:lang w:val="ru-RU" w:eastAsia="ru-RU"/>
        </w:rPr>
      </w:pPr>
      <w:r>
        <w:rPr>
          <w:rFonts w:ascii="Times New Roman" w:hAnsi="Times New Roman"/>
          <w:sz w:val="28"/>
          <w:szCs w:val="28"/>
        </w:rPr>
        <w:t xml:space="preserve">3. </w:t>
      </w:r>
      <w:r w:rsidRPr="00191842">
        <w:rPr>
          <w:rFonts w:ascii="Times New Roman" w:hAnsi="Times New Roman"/>
          <w:sz w:val="28"/>
          <w:szCs w:val="28"/>
          <w:lang w:val="ru-RU" w:eastAsia="ru-RU"/>
        </w:rPr>
        <w:t xml:space="preserve">Контроль за </w:t>
      </w:r>
      <w:proofErr w:type="spellStart"/>
      <w:r w:rsidRPr="00191842">
        <w:rPr>
          <w:rFonts w:ascii="Times New Roman" w:hAnsi="Times New Roman"/>
          <w:sz w:val="28"/>
          <w:szCs w:val="28"/>
          <w:lang w:val="ru-RU" w:eastAsia="ru-RU"/>
        </w:rPr>
        <w:t>виконанням</w:t>
      </w:r>
      <w:proofErr w:type="spellEnd"/>
      <w:r w:rsidRPr="00191842">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цього</w:t>
      </w:r>
      <w:proofErr w:type="spellEnd"/>
      <w:r w:rsidRPr="00191842">
        <w:rPr>
          <w:rFonts w:ascii="Times New Roman" w:hAnsi="Times New Roman"/>
          <w:sz w:val="28"/>
          <w:szCs w:val="28"/>
          <w:lang w:val="ru-RU" w:eastAsia="ru-RU"/>
        </w:rPr>
        <w:t xml:space="preserve"> рішення </w:t>
      </w:r>
      <w:proofErr w:type="spellStart"/>
      <w:r w:rsidRPr="00191842">
        <w:rPr>
          <w:rFonts w:ascii="Times New Roman" w:hAnsi="Times New Roman"/>
          <w:sz w:val="28"/>
          <w:szCs w:val="28"/>
          <w:lang w:val="ru-RU" w:eastAsia="ru-RU"/>
        </w:rPr>
        <w:t>покласти</w:t>
      </w:r>
      <w:proofErr w:type="spellEnd"/>
      <w:r w:rsidRPr="00191842">
        <w:rPr>
          <w:rFonts w:ascii="Times New Roman" w:hAnsi="Times New Roman"/>
          <w:sz w:val="28"/>
          <w:szCs w:val="28"/>
          <w:lang w:val="ru-RU" w:eastAsia="ru-RU"/>
        </w:rPr>
        <w:t xml:space="preserve"> на </w:t>
      </w:r>
      <w:proofErr w:type="spellStart"/>
      <w:r w:rsidRPr="00191842">
        <w:rPr>
          <w:rFonts w:ascii="Times New Roman" w:hAnsi="Times New Roman"/>
          <w:sz w:val="28"/>
          <w:szCs w:val="28"/>
          <w:lang w:val="ru-RU" w:eastAsia="ru-RU"/>
        </w:rPr>
        <w:t>постійну</w:t>
      </w:r>
      <w:proofErr w:type="spellEnd"/>
      <w:r w:rsidRPr="00191842">
        <w:rPr>
          <w:rFonts w:ascii="Times New Roman" w:hAnsi="Times New Roman"/>
          <w:sz w:val="28"/>
          <w:szCs w:val="28"/>
          <w:lang w:val="ru-RU" w:eastAsia="ru-RU"/>
        </w:rPr>
        <w:t xml:space="preserve"> </w:t>
      </w:r>
      <w:proofErr w:type="spellStart"/>
      <w:r w:rsidRPr="00191842">
        <w:rPr>
          <w:rFonts w:ascii="Times New Roman" w:hAnsi="Times New Roman"/>
          <w:sz w:val="28"/>
          <w:szCs w:val="28"/>
          <w:lang w:val="ru-RU" w:eastAsia="ru-RU"/>
        </w:rPr>
        <w:t>депутатську</w:t>
      </w:r>
      <w:proofErr w:type="spellEnd"/>
      <w:r w:rsidRPr="00191842">
        <w:rPr>
          <w:rFonts w:ascii="Times New Roman" w:hAnsi="Times New Roman"/>
          <w:sz w:val="28"/>
          <w:szCs w:val="28"/>
          <w:lang w:val="ru-RU" w:eastAsia="ru-RU"/>
        </w:rPr>
        <w:t xml:space="preserve"> </w:t>
      </w:r>
      <w:proofErr w:type="spellStart"/>
      <w:r w:rsidRPr="00191842">
        <w:rPr>
          <w:rFonts w:ascii="Times New Roman" w:hAnsi="Times New Roman"/>
          <w:sz w:val="28"/>
          <w:szCs w:val="28"/>
          <w:lang w:val="ru-RU" w:eastAsia="ru-RU"/>
        </w:rPr>
        <w:t>комісію</w:t>
      </w:r>
      <w:proofErr w:type="spellEnd"/>
      <w:r w:rsidRPr="00191842">
        <w:rPr>
          <w:rFonts w:ascii="Times New Roman" w:hAnsi="Times New Roman"/>
          <w:sz w:val="28"/>
          <w:szCs w:val="28"/>
          <w:lang w:val="ru-RU" w:eastAsia="ru-RU"/>
        </w:rPr>
        <w:t xml:space="preserve"> з </w:t>
      </w:r>
      <w:proofErr w:type="spellStart"/>
      <w:r w:rsidRPr="00191842">
        <w:rPr>
          <w:rFonts w:ascii="Times New Roman" w:hAnsi="Times New Roman"/>
          <w:sz w:val="28"/>
          <w:szCs w:val="28"/>
          <w:lang w:val="ru-RU" w:eastAsia="ru-RU"/>
        </w:rPr>
        <w:t>питань</w:t>
      </w:r>
      <w:proofErr w:type="spellEnd"/>
      <w:r w:rsidRPr="00191842">
        <w:rPr>
          <w:rFonts w:ascii="Times New Roman" w:hAnsi="Times New Roman"/>
          <w:sz w:val="28"/>
          <w:szCs w:val="28"/>
          <w:lang w:val="ru-RU" w:eastAsia="ru-RU"/>
        </w:rPr>
        <w:t xml:space="preserve"> </w:t>
      </w:r>
      <w:r w:rsidRPr="00191842">
        <w:rPr>
          <w:rFonts w:ascii="Times New Roman" w:hAnsi="Times New Roman"/>
          <w:sz w:val="28"/>
          <w:szCs w:val="28"/>
          <w:lang w:eastAsia="ru-RU"/>
        </w:rPr>
        <w:t>соціального захисту</w:t>
      </w:r>
      <w:r>
        <w:rPr>
          <w:rFonts w:ascii="Times New Roman" w:hAnsi="Times New Roman"/>
          <w:sz w:val="28"/>
          <w:szCs w:val="28"/>
          <w:lang w:eastAsia="ru-RU"/>
        </w:rPr>
        <w:t>,</w:t>
      </w:r>
      <w:r w:rsidRPr="00191842">
        <w:rPr>
          <w:rFonts w:ascii="Times New Roman" w:hAnsi="Times New Roman"/>
          <w:sz w:val="28"/>
          <w:szCs w:val="28"/>
          <w:lang w:eastAsia="ru-RU"/>
        </w:rPr>
        <w:t xml:space="preserve"> </w:t>
      </w:r>
      <w:proofErr w:type="spellStart"/>
      <w:r w:rsidRPr="00191842">
        <w:rPr>
          <w:rFonts w:ascii="Times New Roman" w:hAnsi="Times New Roman"/>
          <w:sz w:val="28"/>
          <w:szCs w:val="28"/>
          <w:lang w:val="ru-RU" w:eastAsia="ru-RU"/>
        </w:rPr>
        <w:t>охорони</w:t>
      </w:r>
      <w:proofErr w:type="spellEnd"/>
      <w:r w:rsidRPr="00191842">
        <w:rPr>
          <w:rFonts w:ascii="Times New Roman" w:hAnsi="Times New Roman"/>
          <w:sz w:val="28"/>
          <w:szCs w:val="28"/>
          <w:lang w:val="ru-RU" w:eastAsia="ru-RU"/>
        </w:rPr>
        <w:t xml:space="preserve"> здоров’</w:t>
      </w:r>
      <w:r w:rsidRPr="00191842">
        <w:rPr>
          <w:rFonts w:ascii="Times New Roman" w:hAnsi="Times New Roman"/>
          <w:sz w:val="28"/>
          <w:szCs w:val="28"/>
          <w:lang w:eastAsia="ru-RU"/>
        </w:rPr>
        <w:t xml:space="preserve">я, </w:t>
      </w:r>
      <w:proofErr w:type="spellStart"/>
      <w:r w:rsidRPr="00191842">
        <w:rPr>
          <w:rFonts w:ascii="Times New Roman" w:hAnsi="Times New Roman"/>
          <w:sz w:val="28"/>
          <w:szCs w:val="28"/>
          <w:lang w:val="ru-RU" w:eastAsia="ru-RU"/>
        </w:rPr>
        <w:t>освіти</w:t>
      </w:r>
      <w:proofErr w:type="spellEnd"/>
      <w:r w:rsidRPr="00191842">
        <w:rPr>
          <w:rFonts w:ascii="Times New Roman" w:hAnsi="Times New Roman"/>
          <w:sz w:val="28"/>
          <w:szCs w:val="28"/>
          <w:lang w:val="ru-RU" w:eastAsia="ru-RU"/>
        </w:rPr>
        <w:t xml:space="preserve">, </w:t>
      </w:r>
      <w:r w:rsidRPr="00191842">
        <w:rPr>
          <w:rFonts w:ascii="Times New Roman" w:hAnsi="Times New Roman"/>
          <w:sz w:val="28"/>
          <w:szCs w:val="28"/>
          <w:lang w:eastAsia="ru-RU"/>
        </w:rPr>
        <w:t>культури, молоді</w:t>
      </w:r>
      <w:r>
        <w:rPr>
          <w:rFonts w:ascii="Times New Roman" w:hAnsi="Times New Roman"/>
          <w:sz w:val="28"/>
          <w:szCs w:val="28"/>
          <w:lang w:eastAsia="ru-RU"/>
        </w:rPr>
        <w:t xml:space="preserve"> і</w:t>
      </w:r>
      <w:r w:rsidRPr="00191842">
        <w:rPr>
          <w:rFonts w:ascii="Times New Roman" w:hAnsi="Times New Roman"/>
          <w:sz w:val="28"/>
          <w:szCs w:val="28"/>
          <w:lang w:eastAsia="ru-RU"/>
        </w:rPr>
        <w:t xml:space="preserve"> </w:t>
      </w:r>
      <w:proofErr w:type="gramStart"/>
      <w:r w:rsidRPr="00191842">
        <w:rPr>
          <w:rFonts w:ascii="Times New Roman" w:hAnsi="Times New Roman"/>
          <w:sz w:val="28"/>
          <w:szCs w:val="28"/>
          <w:lang w:eastAsia="ru-RU"/>
        </w:rPr>
        <w:t>спорту  (</w:t>
      </w:r>
      <w:proofErr w:type="gramEnd"/>
      <w:r w:rsidRPr="00191842">
        <w:rPr>
          <w:rFonts w:ascii="Times New Roman" w:hAnsi="Times New Roman"/>
          <w:sz w:val="28"/>
          <w:szCs w:val="28"/>
          <w:lang w:eastAsia="ru-RU"/>
        </w:rPr>
        <w:t xml:space="preserve">голова комісії – </w:t>
      </w:r>
      <w:r>
        <w:rPr>
          <w:rFonts w:ascii="Times New Roman" w:hAnsi="Times New Roman"/>
          <w:sz w:val="28"/>
          <w:szCs w:val="28"/>
          <w:lang w:eastAsia="ru-RU"/>
        </w:rPr>
        <w:t>Ольга ЛЯХ</w:t>
      </w:r>
      <w:r w:rsidRPr="00191842">
        <w:rPr>
          <w:rFonts w:ascii="Times New Roman" w:hAnsi="Times New Roman"/>
          <w:sz w:val="28"/>
          <w:szCs w:val="28"/>
          <w:lang w:eastAsia="ru-RU"/>
        </w:rPr>
        <w:t xml:space="preserve">) та на заступника міського голови з гуманітарних питань </w:t>
      </w:r>
      <w:r>
        <w:rPr>
          <w:rFonts w:ascii="Times New Roman" w:hAnsi="Times New Roman"/>
          <w:sz w:val="28"/>
          <w:szCs w:val="28"/>
          <w:lang w:eastAsia="ru-RU"/>
        </w:rPr>
        <w:t>Надію ДЯЧУК</w:t>
      </w:r>
      <w:r w:rsidRPr="00191842">
        <w:rPr>
          <w:rFonts w:ascii="Times New Roman" w:hAnsi="Times New Roman"/>
          <w:sz w:val="28"/>
          <w:szCs w:val="28"/>
          <w:lang w:eastAsia="ru-RU"/>
        </w:rPr>
        <w:t>.</w:t>
      </w:r>
      <w:r w:rsidRPr="00191842">
        <w:rPr>
          <w:rFonts w:ascii="Times New Roman" w:hAnsi="Times New Roman"/>
          <w:sz w:val="28"/>
          <w:szCs w:val="28"/>
          <w:lang w:val="ru-RU" w:eastAsia="ru-RU"/>
        </w:rPr>
        <w:t xml:space="preserve"> </w:t>
      </w:r>
    </w:p>
    <w:p w14:paraId="23DCEBAE" w14:textId="454FEF50" w:rsidR="008B10EF" w:rsidRDefault="008B10EF" w:rsidP="008B10EF">
      <w:pPr>
        <w:tabs>
          <w:tab w:val="left" w:pos="9638"/>
        </w:tabs>
        <w:spacing w:after="0" w:line="240" w:lineRule="auto"/>
        <w:ind w:left="720"/>
        <w:contextualSpacing/>
        <w:rPr>
          <w:sz w:val="26"/>
          <w:szCs w:val="26"/>
          <w:lang w:val="ru-RU" w:eastAsia="ru-RU"/>
        </w:rPr>
      </w:pPr>
    </w:p>
    <w:p w14:paraId="269CA4E2" w14:textId="27700C8C" w:rsidR="000D1F24" w:rsidRDefault="000D1F24" w:rsidP="008B10EF">
      <w:pPr>
        <w:tabs>
          <w:tab w:val="left" w:pos="9638"/>
        </w:tabs>
        <w:spacing w:after="0" w:line="240" w:lineRule="auto"/>
        <w:ind w:left="720"/>
        <w:contextualSpacing/>
        <w:rPr>
          <w:sz w:val="26"/>
          <w:szCs w:val="26"/>
          <w:lang w:val="ru-RU" w:eastAsia="ru-RU"/>
        </w:rPr>
      </w:pPr>
    </w:p>
    <w:p w14:paraId="109E1AF9" w14:textId="77777777" w:rsidR="006E07C1" w:rsidRPr="008B5CC5" w:rsidRDefault="006E07C1" w:rsidP="008B10EF">
      <w:pPr>
        <w:tabs>
          <w:tab w:val="left" w:pos="9638"/>
        </w:tabs>
        <w:spacing w:after="0" w:line="240" w:lineRule="auto"/>
        <w:ind w:left="720"/>
        <w:contextualSpacing/>
        <w:rPr>
          <w:sz w:val="26"/>
          <w:szCs w:val="26"/>
          <w:lang w:val="ru-RU" w:eastAsia="ru-RU"/>
        </w:rPr>
      </w:pPr>
    </w:p>
    <w:p w14:paraId="1E8D0C69" w14:textId="0A662C4C" w:rsidR="008B10EF" w:rsidRPr="00A93967" w:rsidRDefault="006E07C1" w:rsidP="008B10EF">
      <w:pPr>
        <w:spacing w:after="0" w:line="254" w:lineRule="auto"/>
        <w:ind w:left="360"/>
        <w:jc w:val="both"/>
        <w:rPr>
          <w:rFonts w:ascii="Times New Roman" w:hAnsi="Times New Roman"/>
          <w:sz w:val="28"/>
          <w:szCs w:val="28"/>
        </w:rPr>
      </w:pPr>
      <w:r>
        <w:rPr>
          <w:rFonts w:ascii="Times New Roman" w:hAnsi="Times New Roman"/>
          <w:sz w:val="28"/>
          <w:szCs w:val="28"/>
          <w:lang w:val="ru-RU" w:eastAsia="ru-RU"/>
        </w:rPr>
        <w:t xml:space="preserve">   </w:t>
      </w:r>
      <w:proofErr w:type="spellStart"/>
      <w:r w:rsidR="008B10EF" w:rsidRPr="00A9432B">
        <w:rPr>
          <w:rFonts w:ascii="Times New Roman" w:hAnsi="Times New Roman"/>
          <w:sz w:val="28"/>
          <w:szCs w:val="28"/>
          <w:lang w:val="ru-RU" w:eastAsia="ru-RU"/>
        </w:rPr>
        <w:t>Міський</w:t>
      </w:r>
      <w:proofErr w:type="spellEnd"/>
      <w:r w:rsidR="008B10EF" w:rsidRPr="00A9432B">
        <w:rPr>
          <w:rFonts w:ascii="Times New Roman" w:hAnsi="Times New Roman"/>
          <w:sz w:val="28"/>
          <w:szCs w:val="28"/>
          <w:lang w:val="ru-RU" w:eastAsia="ru-RU"/>
        </w:rPr>
        <w:t xml:space="preserve"> голова                     </w:t>
      </w:r>
      <w:r w:rsidR="008B10EF">
        <w:rPr>
          <w:rFonts w:ascii="Times New Roman" w:hAnsi="Times New Roman"/>
          <w:sz w:val="28"/>
          <w:szCs w:val="28"/>
          <w:lang w:val="ru-RU" w:eastAsia="ru-RU"/>
        </w:rPr>
        <w:t xml:space="preserve">    </w:t>
      </w:r>
      <w:r w:rsidR="008B10EF" w:rsidRPr="00A9432B">
        <w:rPr>
          <w:rFonts w:ascii="Times New Roman" w:hAnsi="Times New Roman"/>
          <w:sz w:val="28"/>
          <w:szCs w:val="28"/>
          <w:lang w:val="ru-RU" w:eastAsia="ru-RU"/>
        </w:rPr>
        <w:t xml:space="preserve">                    Богдан БАЛАГУРА</w:t>
      </w:r>
    </w:p>
    <w:p w14:paraId="626A18C3" w14:textId="50BE5AB8" w:rsidR="00A93967" w:rsidRPr="00A93967" w:rsidRDefault="00A93967" w:rsidP="00A93967">
      <w:pPr>
        <w:pStyle w:val="a3"/>
        <w:spacing w:after="0" w:line="254" w:lineRule="auto"/>
        <w:jc w:val="both"/>
        <w:rPr>
          <w:rFonts w:ascii="Times New Roman" w:hAnsi="Times New Roman"/>
          <w:sz w:val="28"/>
          <w:szCs w:val="28"/>
        </w:rPr>
      </w:pPr>
    </w:p>
    <w:p w14:paraId="3C5A648C" w14:textId="26D91D85" w:rsidR="00A93967" w:rsidRPr="00A93967" w:rsidRDefault="00A93967" w:rsidP="00A93967">
      <w:pPr>
        <w:pStyle w:val="a3"/>
        <w:spacing w:after="0" w:line="254" w:lineRule="auto"/>
        <w:jc w:val="both"/>
        <w:rPr>
          <w:rFonts w:ascii="Times New Roman" w:hAnsi="Times New Roman"/>
          <w:sz w:val="28"/>
          <w:szCs w:val="28"/>
        </w:rPr>
      </w:pPr>
    </w:p>
    <w:p w14:paraId="02C2B7A0" w14:textId="441D273C" w:rsidR="00A93967" w:rsidRPr="000E4F2A" w:rsidRDefault="00A93967" w:rsidP="000E4F2A">
      <w:pPr>
        <w:shd w:val="clear" w:color="auto" w:fill="FFFFFF"/>
        <w:spacing w:after="0" w:line="240" w:lineRule="auto"/>
        <w:ind w:firstLine="851"/>
        <w:jc w:val="both"/>
        <w:textAlignment w:val="baseline"/>
        <w:rPr>
          <w:rFonts w:ascii="Times New Roman" w:hAnsi="Times New Roman"/>
          <w:sz w:val="28"/>
          <w:szCs w:val="28"/>
          <w:lang w:eastAsia="ru-RU"/>
        </w:rPr>
      </w:pPr>
    </w:p>
    <w:p w14:paraId="6DE4E1BD" w14:textId="028DB8CB" w:rsidR="005F2325" w:rsidRDefault="005F2325"/>
    <w:p w14:paraId="11F6F4AD" w14:textId="4A155BC7" w:rsidR="00D86D38" w:rsidRDefault="00D86D38"/>
    <w:p w14:paraId="306EC459" w14:textId="246F691E" w:rsidR="00D86D38" w:rsidRDefault="00D86D38"/>
    <w:p w14:paraId="6120751E" w14:textId="3539FC35" w:rsidR="00D86D38" w:rsidRDefault="00D86D38"/>
    <w:p w14:paraId="0C8D3DD8" w14:textId="218A50FA" w:rsidR="00D86D38" w:rsidRDefault="00D86D38"/>
    <w:p w14:paraId="52514190" w14:textId="124D1ABD" w:rsidR="00D86D38" w:rsidRDefault="00D86D38"/>
    <w:p w14:paraId="33078DF1" w14:textId="43DD22C1" w:rsidR="00D86D38" w:rsidRDefault="00D86D38"/>
    <w:p w14:paraId="158B158A" w14:textId="13C6174B" w:rsidR="00D86D38" w:rsidRDefault="00D86D38"/>
    <w:p w14:paraId="317848A7" w14:textId="6E87EF2E" w:rsidR="00D86D38" w:rsidRDefault="00D86D38"/>
    <w:p w14:paraId="6FEFA09C" w14:textId="56F165E6" w:rsidR="00D86D38" w:rsidRDefault="00D86D38"/>
    <w:p w14:paraId="05DF11AF" w14:textId="59B613FB" w:rsidR="00D86D38" w:rsidRDefault="00D86D38"/>
    <w:p w14:paraId="392960DF" w14:textId="037618F1" w:rsidR="00D86D38" w:rsidRDefault="00D86D38"/>
    <w:p w14:paraId="64A7856E" w14:textId="09B6A96D" w:rsidR="00D86D38" w:rsidRDefault="00D86D38"/>
    <w:p w14:paraId="3F8E739E" w14:textId="56F65701" w:rsidR="00D86D38" w:rsidRDefault="00D86D38"/>
    <w:p w14:paraId="43749CB3" w14:textId="6BAC68F9" w:rsidR="00D86D38" w:rsidRDefault="00D86D38"/>
    <w:p w14:paraId="50441284" w14:textId="5E8727BF" w:rsidR="00D86D38" w:rsidRDefault="00D86D38"/>
    <w:p w14:paraId="020CA368" w14:textId="39E5782A" w:rsidR="00D86D38" w:rsidRDefault="00D86D38"/>
    <w:p w14:paraId="333FC39E" w14:textId="30406582" w:rsidR="00D86D38" w:rsidRDefault="00D86D38"/>
    <w:p w14:paraId="3182EF4A" w14:textId="0722B32B" w:rsidR="00D86D38" w:rsidRDefault="00D86D38"/>
    <w:p w14:paraId="59401E75" w14:textId="0BDD644B" w:rsidR="00D86D38" w:rsidRDefault="00D86D38"/>
    <w:p w14:paraId="475D5967" w14:textId="7230548B" w:rsidR="00D86D38" w:rsidRDefault="00D86D38"/>
    <w:p w14:paraId="6B59506A" w14:textId="5C6EE2D3" w:rsidR="00D86D38" w:rsidRPr="00D86D38" w:rsidRDefault="00D86D38" w:rsidP="00D86D38">
      <w:pPr>
        <w:shd w:val="clear" w:color="auto" w:fill="FFFFFF"/>
        <w:spacing w:after="0" w:line="240" w:lineRule="auto"/>
        <w:ind w:firstLine="851"/>
        <w:jc w:val="center"/>
        <w:textAlignment w:val="baseline"/>
        <w:rPr>
          <w:rFonts w:ascii="Times New Roman" w:hAnsi="Times New Roman"/>
          <w:b/>
          <w:sz w:val="28"/>
          <w:szCs w:val="28"/>
          <w:lang w:eastAsia="ru-RU"/>
        </w:rPr>
      </w:pPr>
      <w:r w:rsidRPr="00D86D38">
        <w:rPr>
          <w:rFonts w:ascii="Times New Roman" w:hAnsi="Times New Roman"/>
          <w:b/>
          <w:sz w:val="28"/>
          <w:szCs w:val="28"/>
          <w:lang w:eastAsia="ru-RU"/>
        </w:rPr>
        <w:lastRenderedPageBreak/>
        <w:t>Інформація</w:t>
      </w:r>
    </w:p>
    <w:p w14:paraId="43285BD8" w14:textId="6E74BEC7" w:rsidR="00D86D38" w:rsidRDefault="00D86D38" w:rsidP="00D86D38">
      <w:pPr>
        <w:shd w:val="clear" w:color="auto" w:fill="FFFFFF"/>
        <w:spacing w:after="0" w:line="240" w:lineRule="auto"/>
        <w:ind w:firstLine="851"/>
        <w:jc w:val="center"/>
        <w:textAlignment w:val="baseline"/>
        <w:rPr>
          <w:rFonts w:ascii="Times New Roman" w:hAnsi="Times New Roman"/>
          <w:b/>
          <w:sz w:val="28"/>
          <w:szCs w:val="28"/>
          <w:lang w:eastAsia="ru-RU"/>
        </w:rPr>
      </w:pPr>
      <w:r w:rsidRPr="00D86D38">
        <w:rPr>
          <w:rFonts w:ascii="Times New Roman" w:hAnsi="Times New Roman"/>
          <w:b/>
          <w:sz w:val="28"/>
          <w:szCs w:val="28"/>
          <w:lang w:eastAsia="ru-RU"/>
        </w:rPr>
        <w:t xml:space="preserve">про готовність закладів освіти громади до </w:t>
      </w:r>
      <w:r>
        <w:rPr>
          <w:rFonts w:ascii="Times New Roman" w:hAnsi="Times New Roman"/>
          <w:b/>
          <w:sz w:val="28"/>
          <w:szCs w:val="28"/>
          <w:lang w:eastAsia="ru-RU"/>
        </w:rPr>
        <w:t>початку нового навчального року</w:t>
      </w:r>
    </w:p>
    <w:p w14:paraId="3974D0F7" w14:textId="77777777" w:rsidR="00D86D38" w:rsidRPr="00D86D38" w:rsidRDefault="00D86D38" w:rsidP="00D86D38">
      <w:pPr>
        <w:shd w:val="clear" w:color="auto" w:fill="FFFFFF"/>
        <w:spacing w:after="0" w:line="240" w:lineRule="auto"/>
        <w:ind w:firstLine="851"/>
        <w:jc w:val="center"/>
        <w:textAlignment w:val="baseline"/>
        <w:rPr>
          <w:rFonts w:ascii="Times New Roman" w:hAnsi="Times New Roman"/>
          <w:b/>
          <w:sz w:val="28"/>
          <w:szCs w:val="28"/>
          <w:lang w:eastAsia="ru-RU"/>
        </w:rPr>
      </w:pPr>
    </w:p>
    <w:p w14:paraId="63BD3A30" w14:textId="77777777" w:rsidR="00D86D38" w:rsidRPr="00D86D38" w:rsidRDefault="00D86D38" w:rsidP="00D86D38">
      <w:pPr>
        <w:spacing w:after="160" w:line="256" w:lineRule="auto"/>
        <w:ind w:firstLine="708"/>
        <w:jc w:val="both"/>
        <w:rPr>
          <w:rFonts w:ascii="Times New Roman" w:hAnsi="Times New Roman"/>
          <w:sz w:val="28"/>
          <w:szCs w:val="28"/>
        </w:rPr>
      </w:pPr>
      <w:r w:rsidRPr="00D86D38">
        <w:rPr>
          <w:rFonts w:ascii="Times New Roman" w:hAnsi="Times New Roman"/>
          <w:sz w:val="28"/>
          <w:szCs w:val="28"/>
        </w:rPr>
        <w:t>Комісією відділу освіти 18-20 серпня проведено моніторинг готовності закладів освіти до нового навчального року. Всі ЗЗСО отримали акти готовності, де прописано висновки комісії про готовність закладу освіти до освітнього процесу. Оптимізовано мережу закладів освіти Тетіївської міської ради, а саме:</w:t>
      </w:r>
      <w:r w:rsidRPr="00D86D38">
        <w:rPr>
          <w:rFonts w:ascii="Times New Roman" w:eastAsia="Times New Roman" w:hAnsi="Times New Roman"/>
          <w:sz w:val="28"/>
          <w:szCs w:val="28"/>
          <w:lang w:eastAsia="uk-UA"/>
        </w:rPr>
        <w:t xml:space="preserve"> 10 дошкільних підрозділів, 6 опорних закладів освіти, 8 ліцеїв, 4 гімназії, 1 центр позашкільної освіти, для обслуговування дітей з ООП працюють 2 </w:t>
      </w:r>
      <w:proofErr w:type="spellStart"/>
      <w:r w:rsidRPr="00D86D38">
        <w:rPr>
          <w:rFonts w:ascii="Times New Roman" w:eastAsia="Times New Roman" w:hAnsi="Times New Roman"/>
          <w:sz w:val="28"/>
          <w:szCs w:val="28"/>
          <w:lang w:eastAsia="uk-UA"/>
        </w:rPr>
        <w:t>інклюзивно</w:t>
      </w:r>
      <w:proofErr w:type="spellEnd"/>
      <w:r w:rsidRPr="00D86D38">
        <w:rPr>
          <w:rFonts w:ascii="Times New Roman" w:eastAsia="Times New Roman" w:hAnsi="Times New Roman"/>
          <w:sz w:val="28"/>
          <w:szCs w:val="28"/>
          <w:lang w:eastAsia="uk-UA"/>
        </w:rPr>
        <w:t xml:space="preserve">-ресурсні центри та в допомогу закладам освіти з педагогічними кадрами 1 центр професійного розвитку педагогічних кадрів.  </w:t>
      </w:r>
    </w:p>
    <w:p w14:paraId="6D6E2BA9" w14:textId="77777777" w:rsidR="00D86D38" w:rsidRPr="00D86D38" w:rsidRDefault="00D86D38" w:rsidP="00D86D38">
      <w:pPr>
        <w:spacing w:after="0" w:line="252" w:lineRule="auto"/>
        <w:ind w:firstLine="709"/>
        <w:jc w:val="both"/>
        <w:rPr>
          <w:rFonts w:ascii="Times New Roman" w:hAnsi="Times New Roman"/>
          <w:sz w:val="28"/>
          <w:szCs w:val="28"/>
        </w:rPr>
      </w:pPr>
      <w:r w:rsidRPr="00D86D38">
        <w:rPr>
          <w:rFonts w:ascii="Times New Roman" w:hAnsi="Times New Roman"/>
          <w:sz w:val="28"/>
          <w:szCs w:val="28"/>
        </w:rPr>
        <w:t>Проведена робота з надання дозволів на здійснення освітнього процесу за очною та змішаною формами з урахуванням місткості облаштованих захисних споруд цивільного захисту.</w:t>
      </w:r>
    </w:p>
    <w:p w14:paraId="368DE5A3" w14:textId="77777777" w:rsidR="00D86D38" w:rsidRPr="00D86D38" w:rsidRDefault="00D86D38" w:rsidP="00D86D38">
      <w:pPr>
        <w:spacing w:after="0" w:line="252" w:lineRule="auto"/>
        <w:ind w:left="720"/>
        <w:contextualSpacing/>
        <w:jc w:val="both"/>
        <w:rPr>
          <w:rFonts w:ascii="Times New Roman" w:hAnsi="Times New Roman"/>
          <w:sz w:val="28"/>
          <w:szCs w:val="28"/>
        </w:rPr>
      </w:pPr>
    </w:p>
    <w:p w14:paraId="7CAF5FC6" w14:textId="77777777" w:rsidR="00D86D38" w:rsidRPr="00D86D38" w:rsidRDefault="00D86D38" w:rsidP="00D86D38">
      <w:pPr>
        <w:spacing w:after="0" w:line="252" w:lineRule="auto"/>
        <w:ind w:firstLine="709"/>
        <w:jc w:val="both"/>
        <w:rPr>
          <w:rFonts w:ascii="Times New Roman" w:hAnsi="Times New Roman"/>
          <w:sz w:val="28"/>
          <w:szCs w:val="28"/>
        </w:rPr>
      </w:pPr>
      <w:r w:rsidRPr="00D86D38">
        <w:rPr>
          <w:rFonts w:ascii="Times New Roman" w:hAnsi="Times New Roman"/>
          <w:sz w:val="28"/>
          <w:szCs w:val="28"/>
        </w:rPr>
        <w:t>Вжито  заходи щодо укомплектування навчальним обладнанням осередку з викладання предмета «захист України» в Тетіївському ліцеї № 2 та організовано на базі ліцею заходів з патріотичного виховання.</w:t>
      </w:r>
    </w:p>
    <w:p w14:paraId="6EFA2CA8" w14:textId="77777777" w:rsidR="00D86D38" w:rsidRPr="00D86D38" w:rsidRDefault="00D86D38" w:rsidP="00D86D38">
      <w:pPr>
        <w:spacing w:after="0" w:line="252" w:lineRule="auto"/>
        <w:ind w:firstLine="709"/>
        <w:jc w:val="both"/>
        <w:rPr>
          <w:rFonts w:ascii="Times New Roman" w:hAnsi="Times New Roman"/>
          <w:sz w:val="28"/>
          <w:szCs w:val="28"/>
        </w:rPr>
      </w:pPr>
    </w:p>
    <w:p w14:paraId="0E902172" w14:textId="77777777" w:rsidR="00D86D38" w:rsidRPr="00D86D38" w:rsidRDefault="00D86D38" w:rsidP="00D86D38">
      <w:pPr>
        <w:spacing w:after="0" w:line="252" w:lineRule="auto"/>
        <w:ind w:firstLine="709"/>
        <w:jc w:val="both"/>
        <w:rPr>
          <w:rFonts w:ascii="Times New Roman" w:hAnsi="Times New Roman"/>
          <w:sz w:val="28"/>
          <w:szCs w:val="28"/>
        </w:rPr>
      </w:pPr>
      <w:r w:rsidRPr="00D86D38">
        <w:rPr>
          <w:rFonts w:ascii="Times New Roman" w:hAnsi="Times New Roman"/>
          <w:sz w:val="28"/>
          <w:szCs w:val="28"/>
        </w:rPr>
        <w:t>Забезпечено неухильне виконання постанови Кабінету Міністрів України від 13 вересня 2017 року № 684 «Про затвердження Порядку ведення обліку дітей дошкільного, шкільного віку та учнів» (зі змінами) та вжиття заходів для повного охоплення різними формами навчання дітей дошкільного та шкільного віку, які мешкають на території громади.</w:t>
      </w:r>
    </w:p>
    <w:p w14:paraId="4A5FC1FE" w14:textId="77777777" w:rsidR="00D86D38" w:rsidRPr="00D86D38" w:rsidRDefault="00D86D38" w:rsidP="00D86D38">
      <w:pPr>
        <w:spacing w:after="0" w:line="252" w:lineRule="auto"/>
        <w:ind w:firstLine="709"/>
        <w:jc w:val="both"/>
        <w:rPr>
          <w:rFonts w:ascii="Times New Roman" w:hAnsi="Times New Roman"/>
          <w:sz w:val="28"/>
          <w:szCs w:val="28"/>
        </w:rPr>
      </w:pPr>
    </w:p>
    <w:p w14:paraId="56A21439" w14:textId="77777777" w:rsidR="00D86D38" w:rsidRPr="00D86D38" w:rsidRDefault="00D86D38" w:rsidP="00D86D38">
      <w:pPr>
        <w:spacing w:after="0" w:line="252" w:lineRule="auto"/>
        <w:ind w:firstLine="709"/>
        <w:contextualSpacing/>
        <w:jc w:val="both"/>
        <w:rPr>
          <w:rFonts w:ascii="Times New Roman" w:hAnsi="Times New Roman"/>
          <w:sz w:val="28"/>
          <w:szCs w:val="28"/>
        </w:rPr>
      </w:pPr>
      <w:r w:rsidRPr="00D86D38">
        <w:rPr>
          <w:rFonts w:ascii="Times New Roman" w:hAnsi="Times New Roman"/>
          <w:sz w:val="28"/>
          <w:szCs w:val="28"/>
        </w:rPr>
        <w:t>Забезпечено вимоги законодавства в частині забезпечення безоплатним гарячим харчуванням дітей 1-4 класів, пільгових категорій, а також дітей інших категорій, визначених законодавством рішенням органу місцевого самоврядування; розміщується на веб-сайті відділу освіти Тетіївської міської ради інформація про  організацію харчування та його вартість; перелік дітей пільгових категорій, яким надається право на безкоштовне харчування.</w:t>
      </w:r>
    </w:p>
    <w:p w14:paraId="22EEBE94" w14:textId="77777777" w:rsidR="00D86D38" w:rsidRPr="00D86D38" w:rsidRDefault="00D86D38" w:rsidP="00D86D38">
      <w:pPr>
        <w:spacing w:after="0" w:line="252" w:lineRule="auto"/>
        <w:ind w:firstLine="709"/>
        <w:contextualSpacing/>
        <w:jc w:val="both"/>
        <w:rPr>
          <w:rFonts w:ascii="Times New Roman" w:hAnsi="Times New Roman"/>
          <w:sz w:val="28"/>
          <w:szCs w:val="28"/>
        </w:rPr>
      </w:pPr>
    </w:p>
    <w:p w14:paraId="3C11EE83" w14:textId="77777777" w:rsidR="00D86D38" w:rsidRPr="00D86D38" w:rsidRDefault="00D86D38" w:rsidP="00D86D38">
      <w:pPr>
        <w:spacing w:after="0" w:line="252" w:lineRule="auto"/>
        <w:ind w:firstLine="851"/>
        <w:contextualSpacing/>
        <w:jc w:val="both"/>
        <w:rPr>
          <w:rFonts w:ascii="Times New Roman" w:hAnsi="Times New Roman"/>
          <w:sz w:val="28"/>
          <w:szCs w:val="28"/>
        </w:rPr>
      </w:pPr>
      <w:r w:rsidRPr="00D86D38">
        <w:rPr>
          <w:rFonts w:ascii="Times New Roman" w:hAnsi="Times New Roman"/>
          <w:sz w:val="28"/>
          <w:szCs w:val="28"/>
        </w:rPr>
        <w:t xml:space="preserve">Вжито заходи для організації за кошти місцевих бюджетів підвезення здобувачів загальної середньої  освіти (міськими маршрутами – 273 здобувачі освіти) та шкільними автобусами підвозитимуться – 769 здобувачів освіти, у тому числі з особливими освітніми потребами  та педагогічних працівників до закладів освіти, у яких освітній процес організовано за очною та (або) змішаною формою навчання та які мають укриття, що відповідають державним будівельним нормам.      </w:t>
      </w:r>
    </w:p>
    <w:p w14:paraId="16F7DAA7" w14:textId="77777777" w:rsidR="00D86D38" w:rsidRPr="00D86D38" w:rsidRDefault="00D86D38" w:rsidP="00D86D38">
      <w:pPr>
        <w:spacing w:after="0" w:line="252" w:lineRule="auto"/>
        <w:ind w:firstLine="851"/>
        <w:contextualSpacing/>
        <w:jc w:val="both"/>
        <w:rPr>
          <w:rFonts w:ascii="Times New Roman" w:hAnsi="Times New Roman"/>
          <w:sz w:val="28"/>
          <w:szCs w:val="28"/>
        </w:rPr>
      </w:pPr>
      <w:r w:rsidRPr="00D86D38">
        <w:rPr>
          <w:rFonts w:ascii="Times New Roman" w:hAnsi="Times New Roman"/>
          <w:sz w:val="28"/>
          <w:szCs w:val="28"/>
        </w:rPr>
        <w:t xml:space="preserve">                               </w:t>
      </w:r>
    </w:p>
    <w:p w14:paraId="3D8C01F3" w14:textId="77777777" w:rsidR="00D86D38" w:rsidRPr="00D86D38" w:rsidRDefault="00D86D38" w:rsidP="00D86D38">
      <w:pPr>
        <w:spacing w:after="0" w:line="252" w:lineRule="auto"/>
        <w:ind w:firstLine="709"/>
        <w:jc w:val="both"/>
        <w:rPr>
          <w:rFonts w:ascii="Times New Roman" w:hAnsi="Times New Roman"/>
          <w:sz w:val="28"/>
          <w:szCs w:val="28"/>
        </w:rPr>
      </w:pPr>
      <w:r w:rsidRPr="00D86D38">
        <w:rPr>
          <w:rFonts w:ascii="Times New Roman" w:hAnsi="Times New Roman"/>
          <w:sz w:val="28"/>
          <w:szCs w:val="28"/>
        </w:rPr>
        <w:t>Вжито заходи для створення безпечних умов для учасників освітнього процесу, забезпечення дотримання правил пожежної та техногенної безпеки.</w:t>
      </w:r>
    </w:p>
    <w:p w14:paraId="3F33937B" w14:textId="77777777" w:rsidR="00D86D38" w:rsidRPr="00D86D38" w:rsidRDefault="00D86D38" w:rsidP="00D86D38">
      <w:pPr>
        <w:spacing w:after="0" w:line="252" w:lineRule="auto"/>
        <w:ind w:firstLine="709"/>
        <w:jc w:val="both"/>
        <w:rPr>
          <w:rFonts w:ascii="Times New Roman" w:hAnsi="Times New Roman"/>
          <w:sz w:val="28"/>
          <w:szCs w:val="28"/>
        </w:rPr>
      </w:pPr>
    </w:p>
    <w:p w14:paraId="38ADA51C" w14:textId="77777777" w:rsidR="00D86D38" w:rsidRPr="00D86D38" w:rsidRDefault="00D86D38" w:rsidP="00D86D38">
      <w:pPr>
        <w:spacing w:after="0" w:line="252" w:lineRule="auto"/>
        <w:ind w:firstLine="851"/>
        <w:contextualSpacing/>
        <w:jc w:val="both"/>
        <w:rPr>
          <w:rFonts w:ascii="Times New Roman" w:hAnsi="Times New Roman"/>
          <w:sz w:val="28"/>
          <w:szCs w:val="28"/>
        </w:rPr>
      </w:pPr>
      <w:r w:rsidRPr="00D86D38">
        <w:rPr>
          <w:rFonts w:ascii="Times New Roman" w:hAnsi="Times New Roman"/>
          <w:sz w:val="28"/>
          <w:szCs w:val="28"/>
        </w:rPr>
        <w:lastRenderedPageBreak/>
        <w:t>Забезпечено координацію роботи з питань підвищення фахового рівня працівників харчоблоків закладів освіти.</w:t>
      </w:r>
    </w:p>
    <w:p w14:paraId="78A3EB53" w14:textId="77777777" w:rsidR="00D86D38" w:rsidRPr="00D86D38" w:rsidRDefault="00D86D38" w:rsidP="00D86D38">
      <w:pPr>
        <w:spacing w:after="0" w:line="252" w:lineRule="auto"/>
        <w:ind w:firstLine="851"/>
        <w:contextualSpacing/>
        <w:jc w:val="both"/>
        <w:rPr>
          <w:rFonts w:ascii="Times New Roman" w:hAnsi="Times New Roman"/>
          <w:sz w:val="28"/>
          <w:szCs w:val="28"/>
        </w:rPr>
      </w:pPr>
      <w:r w:rsidRPr="00D86D38">
        <w:rPr>
          <w:rFonts w:ascii="Times New Roman" w:hAnsi="Times New Roman"/>
          <w:sz w:val="28"/>
          <w:szCs w:val="28"/>
        </w:rPr>
        <w:t xml:space="preserve">Забезпечено охоплення дітей, які проживають на території обслуговування </w:t>
      </w:r>
      <w:proofErr w:type="spellStart"/>
      <w:r w:rsidRPr="00D86D38">
        <w:rPr>
          <w:rFonts w:ascii="Times New Roman" w:hAnsi="Times New Roman"/>
          <w:sz w:val="28"/>
          <w:szCs w:val="28"/>
        </w:rPr>
        <w:t>інклюзивно</w:t>
      </w:r>
      <w:proofErr w:type="spellEnd"/>
      <w:r w:rsidRPr="00D86D38">
        <w:rPr>
          <w:rFonts w:ascii="Times New Roman" w:hAnsi="Times New Roman"/>
          <w:sz w:val="28"/>
          <w:szCs w:val="28"/>
        </w:rPr>
        <w:t>-ресурсних центрів, в тому числі із числа внутрішньо переміщених осіб, системними та комплексними</w:t>
      </w:r>
      <w:bookmarkStart w:id="0" w:name="_GoBack"/>
      <w:bookmarkEnd w:id="0"/>
      <w:r w:rsidRPr="00D86D38">
        <w:rPr>
          <w:rFonts w:ascii="Times New Roman" w:hAnsi="Times New Roman"/>
          <w:sz w:val="28"/>
          <w:szCs w:val="28"/>
        </w:rPr>
        <w:t xml:space="preserve"> психолого-педагогічними і консультативними послугами.</w:t>
      </w:r>
    </w:p>
    <w:p w14:paraId="4387CC48" w14:textId="6CA87725" w:rsidR="00D86D38" w:rsidRDefault="00D86D38" w:rsidP="00D86D38">
      <w:pPr>
        <w:spacing w:after="160" w:line="256" w:lineRule="auto"/>
        <w:rPr>
          <w:lang w:val="ru-RU"/>
        </w:rPr>
      </w:pPr>
    </w:p>
    <w:p w14:paraId="15EFBCFB" w14:textId="2931AA73" w:rsidR="00D86D38" w:rsidRDefault="00D86D38" w:rsidP="00D86D38">
      <w:pPr>
        <w:spacing w:after="160" w:line="256" w:lineRule="auto"/>
        <w:rPr>
          <w:lang w:val="ru-RU"/>
        </w:rPr>
      </w:pPr>
    </w:p>
    <w:p w14:paraId="7164B945" w14:textId="77777777" w:rsidR="00D86D38" w:rsidRPr="00D86D38" w:rsidRDefault="00D86D38" w:rsidP="00D86D38">
      <w:pPr>
        <w:spacing w:after="160" w:line="256" w:lineRule="auto"/>
        <w:rPr>
          <w:lang w:val="ru-RU"/>
        </w:rPr>
      </w:pPr>
    </w:p>
    <w:p w14:paraId="24FFE27F" w14:textId="77777777" w:rsidR="00D86D38" w:rsidRDefault="00D86D38" w:rsidP="00D86D38">
      <w:pPr>
        <w:spacing w:after="0"/>
        <w:rPr>
          <w:rFonts w:ascii="Times New Roman" w:hAnsi="Times New Roman"/>
          <w:sz w:val="28"/>
          <w:szCs w:val="28"/>
          <w:lang w:eastAsia="ru-RU"/>
        </w:rPr>
      </w:pPr>
      <w:r>
        <w:rPr>
          <w:rFonts w:ascii="Times New Roman" w:hAnsi="Times New Roman"/>
          <w:sz w:val="28"/>
          <w:szCs w:val="28"/>
          <w:lang w:eastAsia="ru-RU"/>
        </w:rPr>
        <w:t>Начальник</w:t>
      </w:r>
      <w:r>
        <w:rPr>
          <w:rFonts w:ascii="Times New Roman" w:hAnsi="Times New Roman"/>
          <w:sz w:val="28"/>
          <w:szCs w:val="28"/>
          <w:lang w:eastAsia="ru-RU"/>
        </w:rPr>
        <w:t xml:space="preserve"> відділу освіти </w:t>
      </w:r>
    </w:p>
    <w:p w14:paraId="5B280A93" w14:textId="0AF81160" w:rsidR="00D86D38" w:rsidRPr="00D86D38" w:rsidRDefault="00D86D38" w:rsidP="00D86D38">
      <w:pPr>
        <w:spacing w:after="0"/>
        <w:rPr>
          <w:lang w:val="ru-RU"/>
        </w:rPr>
      </w:pPr>
      <w:r>
        <w:rPr>
          <w:rFonts w:ascii="Times New Roman" w:hAnsi="Times New Roman"/>
          <w:sz w:val="28"/>
          <w:szCs w:val="28"/>
          <w:lang w:eastAsia="ru-RU"/>
        </w:rPr>
        <w:t>Тетіївської міської ради</w:t>
      </w:r>
      <w:r>
        <w:rPr>
          <w:lang w:val="ru-RU"/>
        </w:rPr>
        <w:t xml:space="preserve">                                                               </w:t>
      </w:r>
      <w:r>
        <w:rPr>
          <w:rFonts w:ascii="Times New Roman" w:hAnsi="Times New Roman"/>
          <w:sz w:val="28"/>
          <w:szCs w:val="28"/>
          <w:lang w:eastAsia="ru-RU"/>
        </w:rPr>
        <w:t xml:space="preserve">Вадим ВАСЮТИНСЬКИЙ </w:t>
      </w:r>
    </w:p>
    <w:sectPr w:rsidR="00D86D38" w:rsidRPr="00D86D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4F85"/>
    <w:multiLevelType w:val="hybridMultilevel"/>
    <w:tmpl w:val="B1D81D12"/>
    <w:lvl w:ilvl="0" w:tplc="5DBA062A">
      <w:start w:val="1"/>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2B9E13A6"/>
    <w:multiLevelType w:val="hybridMultilevel"/>
    <w:tmpl w:val="69624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EE"/>
    <w:rsid w:val="000D1F24"/>
    <w:rsid w:val="000E4F2A"/>
    <w:rsid w:val="005F2325"/>
    <w:rsid w:val="006E07C1"/>
    <w:rsid w:val="008B10EF"/>
    <w:rsid w:val="00A93967"/>
    <w:rsid w:val="00B53BEE"/>
    <w:rsid w:val="00B73A04"/>
    <w:rsid w:val="00D86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86DA"/>
  <w15:chartTrackingRefBased/>
  <w15:docId w15:val="{530FBF0E-89A8-4D0E-8670-F0DE0052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F2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F2A"/>
    <w:pPr>
      <w:ind w:left="720"/>
      <w:contextualSpacing/>
    </w:pPr>
  </w:style>
  <w:style w:type="paragraph" w:styleId="a4">
    <w:name w:val="Balloon Text"/>
    <w:basedOn w:val="a"/>
    <w:link w:val="a5"/>
    <w:uiPriority w:val="99"/>
    <w:semiHidden/>
    <w:unhideWhenUsed/>
    <w:rsid w:val="006E07C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E07C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07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787</Words>
  <Characters>4487</Characters>
  <Application>Microsoft Office Word</Application>
  <DocSecurity>0</DocSecurity>
  <Lines>37</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Windows</cp:lastModifiedBy>
  <cp:revision>9</cp:revision>
  <cp:lastPrinted>2025-09-02T10:32:00Z</cp:lastPrinted>
  <dcterms:created xsi:type="dcterms:W3CDTF">2025-08-15T06:33:00Z</dcterms:created>
  <dcterms:modified xsi:type="dcterms:W3CDTF">2025-09-02T10:32:00Z</dcterms:modified>
</cp:coreProperties>
</file>