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6269" w14:textId="77777777" w:rsidR="00AD091E" w:rsidRDefault="00AD091E" w:rsidP="00AD091E">
      <w:pPr>
        <w:pStyle w:val="a4"/>
        <w:jc w:val="both"/>
        <w:rPr>
          <w:lang w:val="ru-RU"/>
        </w:rPr>
      </w:pPr>
    </w:p>
    <w:p w14:paraId="235CFA1D" w14:textId="77777777" w:rsidR="00AB2613" w:rsidRPr="00AB2613" w:rsidRDefault="00AB2613" w:rsidP="00AB2613">
      <w:pPr>
        <w:widowControl/>
        <w:autoSpaceDE/>
        <w:autoSpaceDN/>
        <w:ind w:firstLine="709"/>
        <w:jc w:val="center"/>
        <w:rPr>
          <w:rFonts w:eastAsia="Calibri"/>
          <w:b/>
          <w:noProof/>
          <w:sz w:val="28"/>
          <w:szCs w:val="28"/>
          <w:lang w:eastAsia="uk-UA"/>
        </w:rPr>
      </w:pPr>
      <w:r w:rsidRPr="00AB2613">
        <w:rPr>
          <w:rFonts w:eastAsia="Calibri"/>
          <w:b/>
          <w:noProof/>
          <w:sz w:val="28"/>
          <w:szCs w:val="28"/>
        </w:rPr>
        <w:drawing>
          <wp:inline distT="0" distB="0" distL="0" distR="0" wp14:anchorId="239DDE35" wp14:editId="7A625A63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E534" w14:textId="77777777" w:rsidR="00AB2613" w:rsidRPr="00AB2613" w:rsidRDefault="00AB2613" w:rsidP="00AB2613">
      <w:pPr>
        <w:widowControl/>
        <w:autoSpaceDE/>
        <w:autoSpaceDN/>
        <w:ind w:firstLine="709"/>
        <w:jc w:val="center"/>
        <w:rPr>
          <w:rFonts w:eastAsia="Calibri"/>
          <w:noProof/>
          <w:sz w:val="28"/>
          <w:szCs w:val="28"/>
          <w:lang w:val="ru-RU" w:eastAsia="uk-UA"/>
        </w:rPr>
      </w:pPr>
    </w:p>
    <w:p w14:paraId="67ACDE58" w14:textId="77777777" w:rsidR="00AB2613" w:rsidRPr="00AB2613" w:rsidRDefault="00AB2613" w:rsidP="00AB2613">
      <w:pPr>
        <w:widowControl/>
        <w:autoSpaceDE/>
        <w:autoSpaceDN/>
        <w:ind w:firstLine="709"/>
        <w:jc w:val="center"/>
        <w:rPr>
          <w:rFonts w:eastAsia="Calibri"/>
          <w:noProof/>
          <w:sz w:val="28"/>
          <w:szCs w:val="28"/>
          <w:lang w:val="ru-RU" w:eastAsia="uk-UA"/>
        </w:rPr>
      </w:pPr>
      <w:r w:rsidRPr="00AB2613">
        <w:rPr>
          <w:rFonts w:eastAsia="Calibri"/>
          <w:noProof/>
          <w:sz w:val="28"/>
          <w:szCs w:val="28"/>
          <w:lang w:val="ru-RU" w:eastAsia="uk-UA"/>
        </w:rPr>
        <w:t>КИЇВСЬКА ОБЛАСТЬ</w:t>
      </w:r>
    </w:p>
    <w:p w14:paraId="6DDAC9BB" w14:textId="77777777" w:rsidR="00AB2613" w:rsidRPr="00AB2613" w:rsidRDefault="00AB2613" w:rsidP="00AB2613">
      <w:pPr>
        <w:widowControl/>
        <w:autoSpaceDE/>
        <w:autoSpaceDN/>
        <w:ind w:firstLine="709"/>
        <w:jc w:val="center"/>
        <w:rPr>
          <w:rFonts w:eastAsia="Calibri"/>
          <w:b/>
          <w:iCs/>
          <w:noProof/>
          <w:sz w:val="28"/>
          <w:szCs w:val="28"/>
          <w:lang w:val="ru-RU" w:eastAsia="uk-UA"/>
        </w:rPr>
      </w:pPr>
    </w:p>
    <w:p w14:paraId="7D79FD1F" w14:textId="77777777" w:rsidR="00AB2613" w:rsidRPr="00AB2613" w:rsidRDefault="00AB2613" w:rsidP="00AB2613">
      <w:pPr>
        <w:widowControl/>
        <w:autoSpaceDE/>
        <w:autoSpaceDN/>
        <w:ind w:firstLine="709"/>
        <w:jc w:val="center"/>
        <w:rPr>
          <w:rFonts w:eastAsia="Calibri"/>
          <w:b/>
          <w:iCs/>
          <w:noProof/>
          <w:sz w:val="28"/>
          <w:szCs w:val="28"/>
          <w:lang w:val="ru-RU" w:eastAsia="uk-UA"/>
        </w:rPr>
      </w:pPr>
      <w:r w:rsidRPr="00AB2613">
        <w:rPr>
          <w:rFonts w:eastAsia="Calibri"/>
          <w:b/>
          <w:iCs/>
          <w:noProof/>
          <w:sz w:val="28"/>
          <w:szCs w:val="28"/>
          <w:lang w:val="ru-RU" w:eastAsia="uk-UA"/>
        </w:rPr>
        <w:t>ТЕТІЇВСЬКА МІСЬКА РАДА</w:t>
      </w:r>
    </w:p>
    <w:p w14:paraId="4BF08792" w14:textId="77777777" w:rsidR="00AB2613" w:rsidRPr="00AB2613" w:rsidRDefault="00AB2613" w:rsidP="00AB2613">
      <w:pPr>
        <w:widowControl/>
        <w:autoSpaceDE/>
        <w:autoSpaceDN/>
        <w:ind w:firstLine="709"/>
        <w:jc w:val="center"/>
        <w:rPr>
          <w:rFonts w:eastAsia="Calibri"/>
          <w:b/>
          <w:iCs/>
          <w:noProof/>
          <w:sz w:val="28"/>
          <w:szCs w:val="28"/>
          <w:lang w:val="ru-RU" w:eastAsia="uk-UA"/>
        </w:rPr>
      </w:pPr>
      <w:r w:rsidRPr="00AB2613">
        <w:rPr>
          <w:rFonts w:eastAsia="Calibri"/>
          <w:b/>
          <w:iCs/>
          <w:noProof/>
          <w:sz w:val="28"/>
          <w:szCs w:val="28"/>
          <w:lang w:eastAsia="uk-UA"/>
        </w:rPr>
        <w:t>VIII</w:t>
      </w:r>
      <w:r w:rsidRPr="00AB2613">
        <w:rPr>
          <w:rFonts w:eastAsia="Calibri"/>
          <w:b/>
          <w:iCs/>
          <w:noProof/>
          <w:sz w:val="28"/>
          <w:szCs w:val="28"/>
          <w:lang w:val="ru-RU" w:eastAsia="uk-UA"/>
        </w:rPr>
        <w:t xml:space="preserve"> СКЛИКАННЯ</w:t>
      </w:r>
    </w:p>
    <w:p w14:paraId="658DC8E0" w14:textId="77777777" w:rsidR="00AB2613" w:rsidRPr="00AB2613" w:rsidRDefault="00AB2613" w:rsidP="00AB2613">
      <w:pPr>
        <w:widowControl/>
        <w:autoSpaceDE/>
        <w:autoSpaceDN/>
        <w:ind w:firstLine="709"/>
        <w:jc w:val="center"/>
        <w:rPr>
          <w:rFonts w:eastAsia="Calibri"/>
          <w:b/>
          <w:iCs/>
          <w:noProof/>
          <w:sz w:val="28"/>
          <w:szCs w:val="28"/>
          <w:lang w:val="ru-RU" w:eastAsia="uk-UA"/>
        </w:rPr>
      </w:pPr>
    </w:p>
    <w:p w14:paraId="0B60153E" w14:textId="77777777" w:rsidR="00AB2613" w:rsidRPr="00AB2613" w:rsidRDefault="00AB2613" w:rsidP="00AB2613">
      <w:pPr>
        <w:widowControl/>
        <w:autoSpaceDE/>
        <w:autoSpaceDN/>
        <w:ind w:firstLine="709"/>
        <w:jc w:val="center"/>
        <w:rPr>
          <w:rFonts w:eastAsia="Calibri"/>
          <w:b/>
          <w:iCs/>
          <w:noProof/>
          <w:sz w:val="28"/>
          <w:szCs w:val="28"/>
          <w:lang w:val="ru-RU" w:eastAsia="uk-UA"/>
        </w:rPr>
      </w:pPr>
      <w:r w:rsidRPr="00AB2613">
        <w:rPr>
          <w:rFonts w:eastAsia="Calibri"/>
          <w:b/>
          <w:iCs/>
          <w:noProof/>
          <w:sz w:val="28"/>
          <w:szCs w:val="28"/>
          <w:lang w:val="uk-UA" w:eastAsia="uk-UA"/>
        </w:rPr>
        <w:t>ТРИДЦЯТЬ СЬОМА</w:t>
      </w:r>
      <w:r w:rsidRPr="00AB2613">
        <w:rPr>
          <w:rFonts w:eastAsia="Calibri"/>
          <w:b/>
          <w:iCs/>
          <w:noProof/>
          <w:sz w:val="28"/>
          <w:szCs w:val="28"/>
          <w:lang w:val="ru-RU" w:eastAsia="uk-UA"/>
        </w:rPr>
        <w:t xml:space="preserve"> СЕСІЯ</w:t>
      </w:r>
    </w:p>
    <w:p w14:paraId="001B932A" w14:textId="77777777" w:rsidR="00AB2613" w:rsidRPr="00AB2613" w:rsidRDefault="00AB2613" w:rsidP="00AB2613">
      <w:pPr>
        <w:widowControl/>
        <w:autoSpaceDE/>
        <w:autoSpaceDN/>
        <w:ind w:firstLine="709"/>
        <w:jc w:val="center"/>
        <w:rPr>
          <w:rFonts w:eastAsia="Calibri"/>
          <w:b/>
          <w:iCs/>
          <w:noProof/>
          <w:sz w:val="28"/>
          <w:szCs w:val="28"/>
          <w:lang w:val="ru-RU" w:eastAsia="uk-UA"/>
        </w:rPr>
      </w:pPr>
    </w:p>
    <w:p w14:paraId="3CE9691B" w14:textId="5412FC15" w:rsidR="00AB2613" w:rsidRPr="00AB2613" w:rsidRDefault="00AB2613" w:rsidP="00AB2613">
      <w:pPr>
        <w:widowControl/>
        <w:autoSpaceDE/>
        <w:autoSpaceDN/>
        <w:ind w:firstLine="709"/>
        <w:jc w:val="center"/>
        <w:rPr>
          <w:rFonts w:eastAsia="Calibri"/>
          <w:b/>
          <w:iCs/>
          <w:noProof/>
          <w:sz w:val="28"/>
          <w:szCs w:val="28"/>
          <w:lang w:val="ru-RU" w:eastAsia="uk-UA"/>
        </w:rPr>
      </w:pPr>
      <w:r w:rsidRPr="00AB2613">
        <w:rPr>
          <w:rFonts w:eastAsia="Calibri"/>
          <w:b/>
          <w:iCs/>
          <w:noProof/>
          <w:sz w:val="28"/>
          <w:szCs w:val="28"/>
          <w:lang w:val="ru-RU" w:eastAsia="uk-UA"/>
        </w:rPr>
        <w:t>РІШЕННЯ</w:t>
      </w:r>
    </w:p>
    <w:p w14:paraId="61720926" w14:textId="77777777" w:rsidR="00AB2613" w:rsidRPr="00AB2613" w:rsidRDefault="00AB2613" w:rsidP="00AB2613">
      <w:pPr>
        <w:widowControl/>
        <w:autoSpaceDE/>
        <w:autoSpaceDN/>
        <w:ind w:firstLine="709"/>
        <w:jc w:val="center"/>
        <w:rPr>
          <w:rFonts w:eastAsia="Calibri"/>
          <w:b/>
          <w:iCs/>
          <w:noProof/>
          <w:sz w:val="28"/>
          <w:szCs w:val="28"/>
          <w:lang w:val="ru-RU" w:eastAsia="uk-UA"/>
        </w:rPr>
      </w:pPr>
    </w:p>
    <w:p w14:paraId="6ED5E4F2" w14:textId="46FD9116" w:rsidR="00AB2613" w:rsidRPr="00AB2613" w:rsidRDefault="00AB2613" w:rsidP="00AB2613">
      <w:pPr>
        <w:pStyle w:val="a4"/>
        <w:jc w:val="both"/>
        <w:rPr>
          <w:rFonts w:eastAsia="Calibri"/>
          <w:bCs w:val="0"/>
          <w:noProof/>
          <w:lang w:val="ru-RU" w:eastAsia="uk-UA"/>
        </w:rPr>
      </w:pPr>
      <w:r w:rsidRPr="00AB2613">
        <w:rPr>
          <w:rFonts w:eastAsia="Calibri"/>
          <w:bCs w:val="0"/>
          <w:noProof/>
          <w:lang w:val="ru-RU" w:eastAsia="uk-UA"/>
        </w:rPr>
        <w:t>27</w:t>
      </w:r>
      <w:r w:rsidRPr="00AB2613">
        <w:rPr>
          <w:rFonts w:eastAsia="Calibri"/>
          <w:bCs w:val="0"/>
          <w:noProof/>
          <w:lang w:val="uk-UA" w:eastAsia="uk-UA"/>
        </w:rPr>
        <w:t xml:space="preserve"> травня</w:t>
      </w:r>
      <w:r w:rsidRPr="00AB2613">
        <w:rPr>
          <w:rFonts w:eastAsia="Calibri"/>
          <w:bCs w:val="0"/>
          <w:noProof/>
          <w:lang w:val="ru-RU" w:eastAsia="uk-UA"/>
        </w:rPr>
        <w:t xml:space="preserve"> 202</w:t>
      </w:r>
      <w:r w:rsidRPr="00AB2613">
        <w:rPr>
          <w:rFonts w:eastAsia="Calibri"/>
          <w:bCs w:val="0"/>
          <w:noProof/>
          <w:lang w:val="uk-UA" w:eastAsia="uk-UA"/>
        </w:rPr>
        <w:t>5</w:t>
      </w:r>
      <w:r w:rsidRPr="00AB2613">
        <w:rPr>
          <w:rFonts w:eastAsia="Calibri"/>
          <w:bCs w:val="0"/>
          <w:noProof/>
          <w:lang w:val="ru-RU" w:eastAsia="uk-UA"/>
        </w:rPr>
        <w:t xml:space="preserve"> року                                                                   №  </w:t>
      </w:r>
      <w:r w:rsidR="00DD2DA9">
        <w:rPr>
          <w:rFonts w:eastAsia="Calibri"/>
          <w:bCs w:val="0"/>
          <w:noProof/>
          <w:lang w:val="uk-UA" w:eastAsia="uk-UA"/>
        </w:rPr>
        <w:t>1674</w:t>
      </w:r>
      <w:r w:rsidRPr="00AB2613">
        <w:rPr>
          <w:rFonts w:eastAsia="Calibri"/>
          <w:bCs w:val="0"/>
          <w:noProof/>
          <w:lang w:val="ru-RU" w:eastAsia="uk-UA"/>
        </w:rPr>
        <w:t xml:space="preserve">- </w:t>
      </w:r>
      <w:r w:rsidRPr="00AB2613">
        <w:rPr>
          <w:rFonts w:eastAsia="Calibri"/>
          <w:bCs w:val="0"/>
          <w:noProof/>
          <w:lang w:val="uk-UA" w:eastAsia="uk-UA"/>
        </w:rPr>
        <w:t>37</w:t>
      </w:r>
      <w:r w:rsidRPr="00AB2613">
        <w:rPr>
          <w:rFonts w:eastAsia="Calibri"/>
          <w:bCs w:val="0"/>
          <w:noProof/>
          <w:lang w:val="ru-RU" w:eastAsia="uk-UA"/>
        </w:rPr>
        <w:t xml:space="preserve"> </w:t>
      </w:r>
      <w:r>
        <w:rPr>
          <w:rFonts w:eastAsia="Calibri"/>
          <w:bCs w:val="0"/>
          <w:noProof/>
          <w:lang w:val="ru-RU" w:eastAsia="uk-UA"/>
        </w:rPr>
        <w:t>–</w:t>
      </w:r>
      <w:r w:rsidRPr="00AB2613">
        <w:rPr>
          <w:rFonts w:eastAsia="Calibri"/>
          <w:bCs w:val="0"/>
          <w:noProof/>
          <w:lang w:val="en-US" w:eastAsia="uk-UA"/>
        </w:rPr>
        <w:t>VIII</w:t>
      </w:r>
    </w:p>
    <w:p w14:paraId="1EBD1891" w14:textId="77777777" w:rsidR="00AB2613" w:rsidRPr="00AB2613" w:rsidRDefault="00AB2613" w:rsidP="00AB2613">
      <w:pPr>
        <w:pStyle w:val="a4"/>
        <w:jc w:val="both"/>
        <w:rPr>
          <w:lang w:val="ru-RU"/>
        </w:rPr>
      </w:pPr>
    </w:p>
    <w:p w14:paraId="576447DE" w14:textId="77777777" w:rsidR="00AD091E" w:rsidRDefault="00AD091E" w:rsidP="00AD09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включення до переліку другого типу та </w:t>
      </w:r>
    </w:p>
    <w:p w14:paraId="06978394" w14:textId="77777777" w:rsidR="00DD2DA9" w:rsidRDefault="00AD091E" w:rsidP="00AD09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передачу в оренду без проведення</w:t>
      </w:r>
      <w:r w:rsidR="00DD2DA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аукціону </w:t>
      </w:r>
    </w:p>
    <w:p w14:paraId="75806F4A" w14:textId="5D50FA19" w:rsidR="00AD091E" w:rsidRDefault="00AD091E" w:rsidP="00AD09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нерухомого майна комунальної </w:t>
      </w:r>
    </w:p>
    <w:p w14:paraId="5B3A6D9B" w14:textId="77777777" w:rsidR="00FC6B88" w:rsidRDefault="00AD091E" w:rsidP="00AD09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власності </w:t>
      </w:r>
      <w:r w:rsidR="00FC6B88">
        <w:rPr>
          <w:b/>
          <w:sz w:val="28"/>
          <w:szCs w:val="28"/>
          <w:lang w:val="uk-UA"/>
        </w:rPr>
        <w:t xml:space="preserve">під розміщення навчальних </w:t>
      </w:r>
    </w:p>
    <w:p w14:paraId="69A030EB" w14:textId="77777777" w:rsidR="00DD2DA9" w:rsidRDefault="00FC6B88" w:rsidP="00AD09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аудиторій</w:t>
      </w:r>
      <w:r w:rsidR="00DD2DA9">
        <w:rPr>
          <w:b/>
          <w:sz w:val="28"/>
          <w:szCs w:val="28"/>
          <w:lang w:val="uk-UA"/>
        </w:rPr>
        <w:t xml:space="preserve"> ВПС «Оптико-механічного </w:t>
      </w:r>
    </w:p>
    <w:p w14:paraId="6B8BB9BC" w14:textId="60CE6908" w:rsidR="00FC6B88" w:rsidRDefault="00DD2DA9" w:rsidP="00AD09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фахового коледжу»</w:t>
      </w:r>
      <w:r w:rsidR="00FC6B88">
        <w:rPr>
          <w:b/>
          <w:sz w:val="28"/>
          <w:szCs w:val="28"/>
          <w:lang w:val="uk-UA"/>
        </w:rPr>
        <w:t xml:space="preserve"> Київського національного </w:t>
      </w:r>
    </w:p>
    <w:p w14:paraId="6A6146BF" w14:textId="77777777" w:rsidR="00FC6B88" w:rsidRDefault="00FC6B88" w:rsidP="00AD09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університету імені Тараса Шевче</w:t>
      </w:r>
      <w:r w:rsidR="00A13BC4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 xml:space="preserve">ка </w:t>
      </w:r>
    </w:p>
    <w:p w14:paraId="30E40B7E" w14:textId="77777777" w:rsidR="00AD091E" w:rsidRPr="00AB2613" w:rsidRDefault="00AD091E" w:rsidP="00AD09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3799AF26" w14:textId="77777777" w:rsidR="00AD091E" w:rsidRDefault="00AD091E" w:rsidP="00AD09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  <w:lang w:val="uk-UA"/>
        </w:rPr>
        <w:t>Відповідно до Законів України «Про місцеве самоврядування в Україні»,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 червня 2020 № 483</w:t>
      </w:r>
      <w:r>
        <w:rPr>
          <w:sz w:val="28"/>
          <w:szCs w:val="28"/>
          <w:lang w:val="uk-UA"/>
        </w:rPr>
        <w:t>, Методики розрахунку орендної плати за державне майно, затвердженої Постановою Кабінету Міністрів України від 28 квітня 2021 року № 630, враховуючи висновки і рекомендації постійної депутатської комісії 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 та зв’язку, Тетіївська міська рада</w:t>
      </w:r>
    </w:p>
    <w:p w14:paraId="1DE11E7F" w14:textId="77777777" w:rsidR="00AD091E" w:rsidRDefault="00AD091E" w:rsidP="00AD091E">
      <w:pPr>
        <w:jc w:val="both"/>
        <w:rPr>
          <w:sz w:val="28"/>
          <w:szCs w:val="28"/>
          <w:lang w:val="uk-UA"/>
        </w:rPr>
      </w:pPr>
    </w:p>
    <w:p w14:paraId="605BB1DF" w14:textId="77777777" w:rsidR="00AD091E" w:rsidRDefault="00AD091E" w:rsidP="00AD09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А:</w:t>
      </w:r>
    </w:p>
    <w:p w14:paraId="38C399A5" w14:textId="77777777" w:rsidR="00AD091E" w:rsidRDefault="00AD091E" w:rsidP="00AD091E">
      <w:pPr>
        <w:jc w:val="center"/>
        <w:rPr>
          <w:b/>
          <w:sz w:val="28"/>
          <w:szCs w:val="28"/>
          <w:lang w:val="uk-UA"/>
        </w:rPr>
      </w:pPr>
    </w:p>
    <w:p w14:paraId="42EA1C6B" w14:textId="149AD66B" w:rsidR="00AD091E" w:rsidRPr="00DD2DA9" w:rsidRDefault="00AD091E" w:rsidP="00DD2DA9">
      <w:pPr>
        <w:pStyle w:val="a6"/>
        <w:numPr>
          <w:ilvl w:val="0"/>
          <w:numId w:val="2"/>
        </w:numPr>
        <w:ind w:left="0" w:firstLine="360"/>
        <w:jc w:val="both"/>
        <w:rPr>
          <w:bCs/>
          <w:sz w:val="28"/>
          <w:szCs w:val="28"/>
          <w:lang w:val="uk-UA"/>
        </w:rPr>
      </w:pPr>
      <w:r w:rsidRPr="00DD2DA9">
        <w:rPr>
          <w:sz w:val="28"/>
          <w:szCs w:val="28"/>
          <w:lang w:val="uk-UA"/>
        </w:rPr>
        <w:t xml:space="preserve">Включити до Переліку другого типу нежитлові приміщення третього поверху адміністративної будівлі загальною площею 241,51 кв. м., які знаходяться за адресою: 09801, вулиця Цвіткова, 11 в місті Тетієві Білоцерківського району </w:t>
      </w:r>
      <w:r w:rsidR="00FC6B88" w:rsidRPr="00DD2DA9">
        <w:rPr>
          <w:sz w:val="28"/>
          <w:szCs w:val="28"/>
          <w:lang w:val="uk-UA"/>
        </w:rPr>
        <w:t>Київської області,  що обліковую</w:t>
      </w:r>
      <w:r w:rsidRPr="00DD2DA9">
        <w:rPr>
          <w:sz w:val="28"/>
          <w:szCs w:val="28"/>
          <w:lang w:val="uk-UA"/>
        </w:rPr>
        <w:t xml:space="preserve">ться на балансі виконавчого комітету Тетіївської міської ради, та передати зазначене майно в оренду без проведення аукціону </w:t>
      </w:r>
      <w:r w:rsidR="00DD2DA9" w:rsidRPr="00DD2DA9">
        <w:rPr>
          <w:sz w:val="28"/>
          <w:szCs w:val="28"/>
          <w:lang w:val="uk-UA"/>
        </w:rPr>
        <w:t xml:space="preserve">відокремленому структурному підрозділу </w:t>
      </w:r>
      <w:r w:rsidR="00DD2DA9" w:rsidRPr="00DD2DA9">
        <w:rPr>
          <w:bCs/>
          <w:sz w:val="28"/>
          <w:szCs w:val="28"/>
          <w:lang w:val="uk-UA"/>
        </w:rPr>
        <w:t>«Оптико-механічного</w:t>
      </w:r>
      <w:r w:rsidR="00DD2DA9">
        <w:rPr>
          <w:bCs/>
          <w:sz w:val="28"/>
          <w:szCs w:val="28"/>
          <w:lang w:val="uk-UA"/>
        </w:rPr>
        <w:t xml:space="preserve"> </w:t>
      </w:r>
      <w:r w:rsidR="00DD2DA9" w:rsidRPr="00DD2DA9">
        <w:rPr>
          <w:bCs/>
          <w:sz w:val="28"/>
          <w:szCs w:val="28"/>
          <w:lang w:val="uk-UA"/>
        </w:rPr>
        <w:t>фахового коледжу»</w:t>
      </w:r>
      <w:r w:rsidR="00DD2DA9" w:rsidRPr="00DD2DA9">
        <w:rPr>
          <w:b/>
          <w:sz w:val="28"/>
          <w:szCs w:val="28"/>
          <w:lang w:val="uk-UA"/>
        </w:rPr>
        <w:t xml:space="preserve"> </w:t>
      </w:r>
      <w:r w:rsidR="00FC6B88" w:rsidRPr="00DD2DA9">
        <w:rPr>
          <w:sz w:val="28"/>
          <w:szCs w:val="28"/>
          <w:lang w:val="uk-UA"/>
        </w:rPr>
        <w:t>Київсько</w:t>
      </w:r>
      <w:r w:rsidR="00DD2DA9" w:rsidRPr="00DD2DA9">
        <w:rPr>
          <w:sz w:val="28"/>
          <w:szCs w:val="28"/>
          <w:lang w:val="uk-UA"/>
        </w:rPr>
        <w:t>го</w:t>
      </w:r>
      <w:r w:rsidR="00FC6B88" w:rsidRPr="00DD2DA9">
        <w:rPr>
          <w:sz w:val="28"/>
          <w:szCs w:val="28"/>
          <w:lang w:val="uk-UA"/>
        </w:rPr>
        <w:t xml:space="preserve"> національно</w:t>
      </w:r>
      <w:r w:rsidR="00DD2DA9" w:rsidRPr="00DD2DA9">
        <w:rPr>
          <w:sz w:val="28"/>
          <w:szCs w:val="28"/>
          <w:lang w:val="uk-UA"/>
        </w:rPr>
        <w:t>го</w:t>
      </w:r>
      <w:r w:rsidR="00FC6B88" w:rsidRPr="00DD2DA9">
        <w:rPr>
          <w:sz w:val="28"/>
          <w:szCs w:val="28"/>
          <w:lang w:val="uk-UA"/>
        </w:rPr>
        <w:t xml:space="preserve"> університету імені Тараса Шевченка</w:t>
      </w:r>
      <w:r w:rsidRPr="00DD2DA9">
        <w:rPr>
          <w:sz w:val="28"/>
          <w:szCs w:val="28"/>
          <w:lang w:val="uk-UA"/>
        </w:rPr>
        <w:t>.</w:t>
      </w:r>
    </w:p>
    <w:p w14:paraId="2A5107AB" w14:textId="77777777" w:rsidR="00AB2613" w:rsidRDefault="00AB2613" w:rsidP="00AB2613">
      <w:pPr>
        <w:jc w:val="both"/>
        <w:rPr>
          <w:sz w:val="28"/>
          <w:szCs w:val="28"/>
          <w:lang w:val="uk-UA"/>
        </w:rPr>
      </w:pPr>
    </w:p>
    <w:p w14:paraId="019FF9F3" w14:textId="77777777" w:rsidR="00AB2613" w:rsidRPr="00AB2613" w:rsidRDefault="00AB2613" w:rsidP="00AB2613">
      <w:pPr>
        <w:jc w:val="both"/>
        <w:rPr>
          <w:sz w:val="28"/>
          <w:szCs w:val="28"/>
          <w:lang w:val="uk-UA"/>
        </w:rPr>
      </w:pPr>
    </w:p>
    <w:p w14:paraId="7144960C" w14:textId="77777777" w:rsidR="00AD091E" w:rsidRDefault="00AD091E" w:rsidP="00AD091E">
      <w:pPr>
        <w:jc w:val="both"/>
        <w:rPr>
          <w:sz w:val="28"/>
          <w:szCs w:val="28"/>
          <w:lang w:val="uk-UA"/>
        </w:rPr>
      </w:pPr>
    </w:p>
    <w:p w14:paraId="6F3D4218" w14:textId="00920AB7" w:rsidR="00AD091E" w:rsidRPr="00DD2DA9" w:rsidRDefault="00AD091E" w:rsidP="00DD2DA9">
      <w:pPr>
        <w:pStyle w:val="a6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D2DA9">
        <w:rPr>
          <w:color w:val="000000"/>
          <w:sz w:val="28"/>
          <w:szCs w:val="28"/>
          <w:shd w:val="clear" w:color="auto" w:fill="FFFFFF"/>
          <w:lang w:val="uk-UA"/>
        </w:rPr>
        <w:t xml:space="preserve">Затвердити наступні істотні умови договору оренди вказаного об’єкту </w:t>
      </w:r>
    </w:p>
    <w:p w14:paraId="1C1D8224" w14:textId="77777777" w:rsidR="00AD091E" w:rsidRDefault="00AD091E" w:rsidP="00AD091E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нерухомого майна комунальної власності:</w:t>
      </w:r>
    </w:p>
    <w:p w14:paraId="5DC03CE0" w14:textId="77777777" w:rsidR="00DD2DA9" w:rsidRDefault="00AD091E" w:rsidP="00AD09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33165674" w14:textId="25CB4CB1" w:rsidR="00AD091E" w:rsidRDefault="00AD091E" w:rsidP="00DD2DA9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Орен</w:t>
      </w:r>
      <w:proofErr w:type="spellEnd"/>
      <w:r>
        <w:rPr>
          <w:sz w:val="28"/>
          <w:szCs w:val="28"/>
        </w:rPr>
        <w:t xml:space="preserve">дна плата за </w:t>
      </w:r>
      <w:proofErr w:type="spellStart"/>
      <w:r>
        <w:rPr>
          <w:sz w:val="28"/>
          <w:szCs w:val="28"/>
        </w:rPr>
        <w:t>об’єкт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оренди становить 1 (одну) гривню на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п.</w:t>
      </w:r>
      <w:r>
        <w:rPr>
          <w:sz w:val="28"/>
          <w:szCs w:val="28"/>
          <w:lang w:val="uk-UA"/>
        </w:rPr>
        <w:t xml:space="preserve"> 13</w:t>
      </w:r>
      <w:r>
        <w:rPr>
          <w:sz w:val="28"/>
          <w:szCs w:val="28"/>
        </w:rPr>
        <w:t xml:space="preserve"> «</w:t>
      </w:r>
      <w:r>
        <w:rPr>
          <w:rStyle w:val="rvts23"/>
          <w:bCs/>
          <w:sz w:val="28"/>
          <w:szCs w:val="28"/>
          <w:shd w:val="clear" w:color="auto" w:fill="FFFFFF"/>
          <w:lang w:val="uk-UA"/>
        </w:rPr>
        <w:t>Методики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rStyle w:val="rvts23"/>
          <w:bCs/>
          <w:sz w:val="28"/>
          <w:szCs w:val="28"/>
          <w:shd w:val="clear" w:color="auto" w:fill="FFFFFF"/>
        </w:rPr>
        <w:t>розрахунку</w:t>
      </w:r>
      <w:proofErr w:type="spellEnd"/>
      <w:r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rvts23"/>
          <w:bCs/>
          <w:sz w:val="28"/>
          <w:szCs w:val="28"/>
          <w:shd w:val="clear" w:color="auto" w:fill="FFFFFF"/>
        </w:rPr>
        <w:t>орендної</w:t>
      </w:r>
      <w:proofErr w:type="spellEnd"/>
      <w:r>
        <w:rPr>
          <w:rStyle w:val="rvts23"/>
          <w:bCs/>
          <w:sz w:val="28"/>
          <w:szCs w:val="28"/>
          <w:shd w:val="clear" w:color="auto" w:fill="FFFFFF"/>
        </w:rPr>
        <w:t xml:space="preserve"> плати за </w:t>
      </w:r>
      <w:proofErr w:type="spellStart"/>
      <w:r>
        <w:rPr>
          <w:rStyle w:val="rvts23"/>
          <w:bCs/>
          <w:sz w:val="28"/>
          <w:szCs w:val="28"/>
          <w:shd w:val="clear" w:color="auto" w:fill="FFFFFF"/>
        </w:rPr>
        <w:t>державне</w:t>
      </w:r>
      <w:proofErr w:type="spellEnd"/>
      <w:r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rvts23"/>
          <w:bCs/>
          <w:sz w:val="28"/>
          <w:szCs w:val="28"/>
          <w:shd w:val="clear" w:color="auto" w:fill="FFFFFF"/>
        </w:rPr>
        <w:t>майно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затвердженої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КМУ від 28 </w:t>
      </w:r>
      <w:proofErr w:type="spellStart"/>
      <w:r>
        <w:rPr>
          <w:sz w:val="28"/>
          <w:szCs w:val="28"/>
        </w:rPr>
        <w:t>квітня</w:t>
      </w:r>
      <w:proofErr w:type="spellEnd"/>
      <w:r>
        <w:rPr>
          <w:sz w:val="28"/>
          <w:szCs w:val="28"/>
        </w:rPr>
        <w:t xml:space="preserve"> 2021 № 630;</w:t>
      </w:r>
    </w:p>
    <w:p w14:paraId="4729B32B" w14:textId="77777777" w:rsidR="00DD2DA9" w:rsidRPr="00DD2DA9" w:rsidRDefault="00DD2DA9" w:rsidP="00DD2DA9">
      <w:pPr>
        <w:pStyle w:val="a3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sz w:val="28"/>
          <w:szCs w:val="28"/>
          <w:lang w:val="uk-UA"/>
        </w:rPr>
      </w:pPr>
    </w:p>
    <w:p w14:paraId="7AFF5C88" w14:textId="2F7F577A" w:rsidR="00AD091E" w:rsidRDefault="00AD091E" w:rsidP="00AD09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>
        <w:rPr>
          <w:color w:val="000000"/>
          <w:sz w:val="28"/>
          <w:szCs w:val="28"/>
        </w:rPr>
        <w:t xml:space="preserve">Строк </w:t>
      </w:r>
      <w:proofErr w:type="spellStart"/>
      <w:r>
        <w:rPr>
          <w:color w:val="000000"/>
          <w:sz w:val="28"/>
          <w:szCs w:val="28"/>
        </w:rPr>
        <w:t>оренди</w:t>
      </w:r>
      <w:proofErr w:type="spellEnd"/>
      <w:r>
        <w:rPr>
          <w:color w:val="000000"/>
          <w:sz w:val="28"/>
          <w:szCs w:val="28"/>
        </w:rPr>
        <w:t xml:space="preserve"> становить 5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з моменту </w:t>
      </w:r>
      <w:proofErr w:type="spellStart"/>
      <w:r>
        <w:rPr>
          <w:color w:val="000000"/>
          <w:sz w:val="28"/>
          <w:szCs w:val="28"/>
        </w:rPr>
        <w:t>укладення</w:t>
      </w:r>
      <w:proofErr w:type="spellEnd"/>
      <w:r>
        <w:rPr>
          <w:color w:val="000000"/>
          <w:sz w:val="28"/>
          <w:szCs w:val="28"/>
        </w:rPr>
        <w:t xml:space="preserve"> договору </w:t>
      </w:r>
      <w:proofErr w:type="spellStart"/>
      <w:r>
        <w:rPr>
          <w:color w:val="000000"/>
          <w:sz w:val="28"/>
          <w:szCs w:val="28"/>
        </w:rPr>
        <w:t>оренди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нерухомого</w:t>
      </w:r>
      <w:proofErr w:type="spellEnd"/>
      <w:r>
        <w:rPr>
          <w:color w:val="000000"/>
          <w:sz w:val="28"/>
          <w:szCs w:val="28"/>
        </w:rPr>
        <w:t xml:space="preserve"> майна</w:t>
      </w:r>
      <w:r>
        <w:rPr>
          <w:color w:val="000000"/>
          <w:sz w:val="28"/>
          <w:szCs w:val="28"/>
          <w:lang w:val="uk-UA"/>
        </w:rPr>
        <w:t>.</w:t>
      </w:r>
    </w:p>
    <w:p w14:paraId="318DB6AF" w14:textId="77777777" w:rsidR="00AB2613" w:rsidRDefault="00AB2613" w:rsidP="00AD09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24A612FF" w14:textId="77777777" w:rsidR="00AD091E" w:rsidRDefault="00AD091E" w:rsidP="00DD2D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Виконавчому комітету Тетіївської міської ради здійснити дії щодо</w:t>
      </w:r>
    </w:p>
    <w:p w14:paraId="123375B0" w14:textId="77777777" w:rsidR="00AD091E" w:rsidRDefault="00AD091E" w:rsidP="00AD09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укладення договору оренди об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єкта нерухомого майна комунальної власності, вказаного в пункті 1 цього рішення, </w:t>
      </w:r>
      <w:r>
        <w:rPr>
          <w:color w:val="000000"/>
          <w:sz w:val="28"/>
          <w:szCs w:val="28"/>
          <w:shd w:val="clear" w:color="auto" w:fill="FFFFFF"/>
          <w:lang w:val="uk-UA"/>
        </w:rPr>
        <w:t>оприлюднити рішення та укладений договір оренди у електронній торговій системі відповідно до чинного законодавства.</w:t>
      </w:r>
    </w:p>
    <w:p w14:paraId="5B36AB7D" w14:textId="77777777" w:rsidR="00AB2613" w:rsidRDefault="00AB2613" w:rsidP="00AD09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390EBC6D" w14:textId="08E58B82" w:rsidR="00AD091E" w:rsidRPr="00DD2DA9" w:rsidRDefault="00AD091E" w:rsidP="00AB2613">
      <w:pPr>
        <w:pStyle w:val="a6"/>
        <w:numPr>
          <w:ilvl w:val="0"/>
          <w:numId w:val="2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 та зв’</w:t>
      </w:r>
      <w:r w:rsidR="00AB2613">
        <w:rPr>
          <w:sz w:val="28"/>
          <w:szCs w:val="28"/>
          <w:lang w:val="uk-UA"/>
        </w:rPr>
        <w:t>язку (голова</w:t>
      </w:r>
      <w:r w:rsidR="00BD3F6A">
        <w:rPr>
          <w:sz w:val="28"/>
          <w:szCs w:val="28"/>
          <w:lang w:val="uk-UA"/>
        </w:rPr>
        <w:t xml:space="preserve"> комісії</w:t>
      </w:r>
      <w:r w:rsidR="00AB2613">
        <w:rPr>
          <w:sz w:val="28"/>
          <w:szCs w:val="28"/>
          <w:lang w:val="uk-UA"/>
        </w:rPr>
        <w:t xml:space="preserve"> – Степаненко Л.А.) та на </w:t>
      </w:r>
      <w:r w:rsidR="00AB2613" w:rsidRPr="00AB2613">
        <w:rPr>
          <w:sz w:val="28"/>
          <w:szCs w:val="28"/>
          <w:lang w:val="uk-UA"/>
        </w:rPr>
        <w:t xml:space="preserve">першого заступника  міського голови </w:t>
      </w:r>
      <w:proofErr w:type="spellStart"/>
      <w:r w:rsidR="00AB2613" w:rsidRPr="00DD2DA9">
        <w:rPr>
          <w:sz w:val="28"/>
          <w:szCs w:val="28"/>
          <w:lang w:val="uk-UA"/>
        </w:rPr>
        <w:t>Кизимишина</w:t>
      </w:r>
      <w:proofErr w:type="spellEnd"/>
      <w:r w:rsidR="00AB2613" w:rsidRPr="00DD2DA9">
        <w:rPr>
          <w:sz w:val="28"/>
          <w:szCs w:val="28"/>
          <w:lang w:val="uk-UA"/>
        </w:rPr>
        <w:t xml:space="preserve"> В. Й. </w:t>
      </w:r>
    </w:p>
    <w:p w14:paraId="055F7020" w14:textId="77777777" w:rsidR="00AD091E" w:rsidRDefault="00AD091E" w:rsidP="00AD091E">
      <w:pPr>
        <w:jc w:val="both"/>
        <w:rPr>
          <w:sz w:val="28"/>
          <w:szCs w:val="28"/>
          <w:lang w:val="uk-UA"/>
        </w:rPr>
      </w:pPr>
    </w:p>
    <w:p w14:paraId="395D3CE3" w14:textId="77777777" w:rsidR="00AB2613" w:rsidRDefault="00AB2613" w:rsidP="00AD091E">
      <w:pPr>
        <w:rPr>
          <w:sz w:val="28"/>
          <w:szCs w:val="28"/>
          <w:lang w:val="ru-RU"/>
        </w:rPr>
      </w:pPr>
    </w:p>
    <w:p w14:paraId="2A6B1651" w14:textId="77777777" w:rsidR="00DD2DA9" w:rsidRDefault="00DD2DA9" w:rsidP="00AD091E">
      <w:pPr>
        <w:jc w:val="center"/>
        <w:rPr>
          <w:sz w:val="28"/>
          <w:szCs w:val="28"/>
          <w:lang w:val="ru-RU"/>
        </w:rPr>
      </w:pPr>
    </w:p>
    <w:p w14:paraId="6C7BFA5E" w14:textId="77777777" w:rsidR="00DD2DA9" w:rsidRDefault="00DD2DA9" w:rsidP="00AD091E">
      <w:pPr>
        <w:jc w:val="center"/>
        <w:rPr>
          <w:sz w:val="28"/>
          <w:szCs w:val="28"/>
          <w:lang w:val="ru-RU"/>
        </w:rPr>
      </w:pPr>
    </w:p>
    <w:p w14:paraId="48F5B252" w14:textId="1C406B46" w:rsidR="00AD091E" w:rsidRDefault="00AD091E" w:rsidP="00AD091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</w:t>
      </w:r>
      <w:r w:rsidR="00DD2DA9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             Богдан БАЛАГУРА</w:t>
      </w:r>
    </w:p>
    <w:p w14:paraId="14C6D62C" w14:textId="77777777" w:rsidR="00AD091E" w:rsidRDefault="00AD091E" w:rsidP="00AD091E">
      <w:pPr>
        <w:rPr>
          <w:lang w:val="ru-RU"/>
        </w:rPr>
      </w:pPr>
    </w:p>
    <w:p w14:paraId="2B131C6B" w14:textId="77777777" w:rsidR="00AD091E" w:rsidRDefault="00AD091E" w:rsidP="00AD091E">
      <w:pPr>
        <w:rPr>
          <w:lang w:val="ru-RU"/>
        </w:rPr>
      </w:pPr>
    </w:p>
    <w:p w14:paraId="173604D3" w14:textId="77777777" w:rsidR="00AD091E" w:rsidRPr="00AB2613" w:rsidRDefault="00AD091E" w:rsidP="00AD091E">
      <w:pPr>
        <w:rPr>
          <w:lang w:val="ru-RU"/>
        </w:rPr>
      </w:pPr>
    </w:p>
    <w:p w14:paraId="0E63BEDD" w14:textId="77777777" w:rsidR="00FC48FA" w:rsidRPr="00AB2613" w:rsidRDefault="00FC48FA">
      <w:pPr>
        <w:rPr>
          <w:lang w:val="ru-RU"/>
        </w:rPr>
      </w:pPr>
    </w:p>
    <w:sectPr w:rsidR="00FC48FA" w:rsidRPr="00AB2613" w:rsidSect="00DD2DA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C16D5"/>
    <w:multiLevelType w:val="multilevel"/>
    <w:tmpl w:val="D4125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E7E6CD5"/>
    <w:multiLevelType w:val="hybridMultilevel"/>
    <w:tmpl w:val="45EC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570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0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C2"/>
    <w:rsid w:val="000504C2"/>
    <w:rsid w:val="00A13BC4"/>
    <w:rsid w:val="00AB2613"/>
    <w:rsid w:val="00AD091E"/>
    <w:rsid w:val="00BD3F6A"/>
    <w:rsid w:val="00D25C50"/>
    <w:rsid w:val="00DD2DA9"/>
    <w:rsid w:val="00E5301F"/>
    <w:rsid w:val="00FC48FA"/>
    <w:rsid w:val="00F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CC87"/>
  <w15:chartTrackingRefBased/>
  <w15:docId w15:val="{60BC9DF8-1B0C-40F5-B317-BB55FDE5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D09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9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AD091E"/>
    <w:rPr>
      <w:b/>
      <w:bCs/>
      <w:sz w:val="28"/>
      <w:szCs w:val="28"/>
      <w:lang w:val="x-none" w:eastAsia="x-none"/>
    </w:rPr>
  </w:style>
  <w:style w:type="character" w:customStyle="1" w:styleId="a5">
    <w:name w:val="Основний текст Знак"/>
    <w:basedOn w:val="a0"/>
    <w:link w:val="a4"/>
    <w:uiPriority w:val="1"/>
    <w:semiHidden/>
    <w:rsid w:val="00AD091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6">
    <w:name w:val="List Paragraph"/>
    <w:basedOn w:val="a"/>
    <w:uiPriority w:val="34"/>
    <w:qFormat/>
    <w:rsid w:val="00AD091E"/>
    <w:pPr>
      <w:ind w:left="720"/>
      <w:contextualSpacing/>
    </w:pPr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AD09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AD091E"/>
  </w:style>
  <w:style w:type="paragraph" w:styleId="a7">
    <w:name w:val="Balloon Text"/>
    <w:basedOn w:val="a"/>
    <w:link w:val="a8"/>
    <w:uiPriority w:val="99"/>
    <w:semiHidden/>
    <w:unhideWhenUsed/>
    <w:rsid w:val="00AB261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B261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15979-EF03-46AF-9910-1218F777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1786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Таня Возна</cp:lastModifiedBy>
  <cp:revision>8</cp:revision>
  <cp:lastPrinted>2025-05-28T01:54:00Z</cp:lastPrinted>
  <dcterms:created xsi:type="dcterms:W3CDTF">2025-05-21T11:02:00Z</dcterms:created>
  <dcterms:modified xsi:type="dcterms:W3CDTF">2025-05-28T02:24:00Z</dcterms:modified>
</cp:coreProperties>
</file>