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B4" w:rsidRDefault="001A69B4" w:rsidP="001A69B4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8B1" w:rsidRPr="007578B1" w:rsidRDefault="001A69B4" w:rsidP="007578B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color w:val="FF0000"/>
          <w:sz w:val="32"/>
          <w:szCs w:val="32"/>
          <w:lang w:eastAsia="en-US"/>
        </w:rPr>
        <w:br/>
      </w:r>
      <w:r w:rsidR="007578B1" w:rsidRPr="007578B1">
        <w:rPr>
          <w:sz w:val="32"/>
          <w:szCs w:val="32"/>
          <w:lang w:eastAsia="en-US"/>
        </w:rPr>
        <w:t>КИЇВСЬКА ОБЛАСТЬ</w:t>
      </w:r>
    </w:p>
    <w:p w:rsidR="007578B1" w:rsidRPr="007578B1" w:rsidRDefault="007578B1" w:rsidP="007578B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7578B1" w:rsidRPr="007578B1" w:rsidRDefault="007578B1" w:rsidP="007578B1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7578B1">
        <w:rPr>
          <w:b/>
          <w:sz w:val="32"/>
          <w:szCs w:val="32"/>
          <w:lang w:eastAsia="en-US"/>
        </w:rPr>
        <w:t>ТЕТІЇВСЬКА МІСЬКА РАДА</w:t>
      </w:r>
    </w:p>
    <w:p w:rsidR="007578B1" w:rsidRDefault="007578B1" w:rsidP="007578B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578B1">
        <w:rPr>
          <w:b/>
          <w:sz w:val="28"/>
          <w:szCs w:val="28"/>
          <w:lang w:val="en-US" w:eastAsia="en-US"/>
        </w:rPr>
        <w:t>V</w:t>
      </w:r>
      <w:r w:rsidRPr="007578B1">
        <w:rPr>
          <w:b/>
          <w:sz w:val="28"/>
          <w:szCs w:val="28"/>
          <w:lang w:val="uk-UA" w:eastAsia="en-US"/>
        </w:rPr>
        <w:t>ІІІ</w:t>
      </w:r>
      <w:r w:rsidRPr="007578B1">
        <w:rPr>
          <w:b/>
          <w:sz w:val="28"/>
          <w:szCs w:val="28"/>
          <w:lang w:eastAsia="en-US"/>
        </w:rPr>
        <w:t xml:space="preserve"> СКЛИКАННЯ</w:t>
      </w:r>
    </w:p>
    <w:p w:rsidR="00BB42C3" w:rsidRPr="007578B1" w:rsidRDefault="00BB42C3" w:rsidP="007578B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78B1" w:rsidRDefault="007578B1" w:rsidP="007578B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578B1">
        <w:rPr>
          <w:b/>
          <w:sz w:val="28"/>
          <w:szCs w:val="28"/>
          <w:lang w:val="uk-UA" w:eastAsia="en-US"/>
        </w:rPr>
        <w:t xml:space="preserve">ТРИДЦЯТЬ ШОСТА </w:t>
      </w:r>
      <w:r w:rsidRPr="007578B1">
        <w:rPr>
          <w:b/>
          <w:sz w:val="28"/>
          <w:szCs w:val="28"/>
          <w:lang w:eastAsia="en-US"/>
        </w:rPr>
        <w:t xml:space="preserve"> СЕСІЯ</w:t>
      </w:r>
    </w:p>
    <w:p w:rsidR="00BB42C3" w:rsidRPr="007578B1" w:rsidRDefault="00BB42C3" w:rsidP="007578B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78B1" w:rsidRPr="007578B1" w:rsidRDefault="007578B1" w:rsidP="007578B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7578B1">
        <w:rPr>
          <w:b/>
          <w:bCs/>
          <w:sz w:val="32"/>
          <w:szCs w:val="32"/>
          <w:lang w:val="uk-UA" w:eastAsia="en-US"/>
        </w:rPr>
        <w:t xml:space="preserve">   </w:t>
      </w:r>
      <w:r w:rsidRPr="007578B1">
        <w:rPr>
          <w:b/>
          <w:bCs/>
          <w:sz w:val="28"/>
          <w:szCs w:val="28"/>
          <w:lang w:val="uk-UA" w:eastAsia="en-US"/>
        </w:rPr>
        <w:t xml:space="preserve"> </w:t>
      </w:r>
      <w:r w:rsidRPr="007578B1">
        <w:rPr>
          <w:b/>
          <w:bCs/>
          <w:sz w:val="28"/>
          <w:szCs w:val="28"/>
          <w:lang w:eastAsia="en-US"/>
        </w:rPr>
        <w:t xml:space="preserve">  Р І Ш Е Н </w:t>
      </w:r>
      <w:proofErr w:type="spellStart"/>
      <w:r w:rsidRPr="007578B1">
        <w:rPr>
          <w:b/>
          <w:bCs/>
          <w:sz w:val="28"/>
          <w:szCs w:val="28"/>
          <w:lang w:eastAsia="en-US"/>
        </w:rPr>
        <w:t>Н</w:t>
      </w:r>
      <w:proofErr w:type="spellEnd"/>
      <w:r w:rsidRPr="007578B1">
        <w:rPr>
          <w:b/>
          <w:bCs/>
          <w:sz w:val="28"/>
          <w:szCs w:val="28"/>
          <w:lang w:eastAsia="en-US"/>
        </w:rPr>
        <w:t xml:space="preserve"> Я</w:t>
      </w:r>
    </w:p>
    <w:p w:rsidR="007578B1" w:rsidRPr="007578B1" w:rsidRDefault="007578B1" w:rsidP="007578B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578B1" w:rsidRPr="007578B1" w:rsidRDefault="00BB42C3" w:rsidP="007578B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   29</w:t>
      </w:r>
      <w:r w:rsidR="007578B1" w:rsidRPr="007578B1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="007578B1" w:rsidRPr="007578B1">
        <w:rPr>
          <w:sz w:val="28"/>
          <w:szCs w:val="28"/>
          <w:lang w:eastAsia="en-US"/>
        </w:rPr>
        <w:t>квітня</w:t>
      </w:r>
      <w:proofErr w:type="spellEnd"/>
      <w:r w:rsidR="007578B1" w:rsidRPr="007578B1">
        <w:rPr>
          <w:sz w:val="28"/>
          <w:szCs w:val="28"/>
          <w:lang w:eastAsia="en-US"/>
        </w:rPr>
        <w:t xml:space="preserve"> </w:t>
      </w:r>
      <w:r w:rsidR="007578B1" w:rsidRPr="007578B1">
        <w:rPr>
          <w:rFonts w:eastAsia="Calibri"/>
          <w:sz w:val="28"/>
          <w:szCs w:val="28"/>
          <w:lang w:val="uk-UA" w:eastAsia="en-US"/>
        </w:rPr>
        <w:t xml:space="preserve"> 2025</w:t>
      </w:r>
      <w:proofErr w:type="gramEnd"/>
      <w:r w:rsidR="007578B1" w:rsidRPr="007578B1">
        <w:rPr>
          <w:rFonts w:eastAsia="Calibri"/>
          <w:sz w:val="28"/>
          <w:szCs w:val="28"/>
          <w:lang w:val="uk-UA" w:eastAsia="en-US"/>
        </w:rPr>
        <w:t xml:space="preserve"> року  </w:t>
      </w:r>
      <w:r w:rsidR="007578B1" w:rsidRPr="007578B1">
        <w:rPr>
          <w:sz w:val="28"/>
          <w:szCs w:val="28"/>
          <w:lang w:eastAsia="en-US"/>
        </w:rPr>
        <w:t xml:space="preserve">                           </w:t>
      </w:r>
      <w:r w:rsidR="007578B1" w:rsidRPr="007578B1">
        <w:rPr>
          <w:sz w:val="28"/>
          <w:szCs w:val="28"/>
          <w:lang w:val="uk-UA" w:eastAsia="en-US"/>
        </w:rPr>
        <w:t xml:space="preserve">                </w:t>
      </w:r>
      <w:r w:rsidR="007578B1" w:rsidRPr="007578B1">
        <w:rPr>
          <w:sz w:val="28"/>
          <w:szCs w:val="28"/>
          <w:lang w:eastAsia="en-US"/>
        </w:rPr>
        <w:t xml:space="preserve">      </w:t>
      </w:r>
      <w:r w:rsidR="007578B1" w:rsidRPr="007578B1">
        <w:rPr>
          <w:b/>
          <w:sz w:val="28"/>
          <w:szCs w:val="28"/>
          <w:lang w:eastAsia="en-US"/>
        </w:rPr>
        <w:t xml:space="preserve">№ </w:t>
      </w:r>
      <w:r w:rsidR="007578B1" w:rsidRPr="007578B1">
        <w:rPr>
          <w:b/>
          <w:sz w:val="28"/>
          <w:szCs w:val="28"/>
          <w:lang w:val="uk-UA" w:eastAsia="en-US"/>
        </w:rPr>
        <w:t xml:space="preserve">  </w:t>
      </w:r>
      <w:r w:rsidR="00F819EF">
        <w:rPr>
          <w:b/>
          <w:sz w:val="28"/>
          <w:szCs w:val="28"/>
          <w:lang w:val="uk-UA" w:eastAsia="en-US"/>
        </w:rPr>
        <w:t xml:space="preserve">1656 </w:t>
      </w:r>
      <w:r w:rsidR="007578B1" w:rsidRPr="007578B1">
        <w:rPr>
          <w:b/>
          <w:sz w:val="28"/>
          <w:szCs w:val="28"/>
          <w:lang w:eastAsia="en-US"/>
        </w:rPr>
        <w:t>-</w:t>
      </w:r>
      <w:r w:rsidR="00F819EF">
        <w:rPr>
          <w:b/>
          <w:sz w:val="28"/>
          <w:szCs w:val="28"/>
          <w:lang w:eastAsia="en-US"/>
        </w:rPr>
        <w:t xml:space="preserve"> </w:t>
      </w:r>
      <w:r w:rsidR="007578B1" w:rsidRPr="007578B1">
        <w:rPr>
          <w:b/>
          <w:sz w:val="28"/>
          <w:szCs w:val="28"/>
          <w:lang w:eastAsia="en-US"/>
        </w:rPr>
        <w:t>36-</w:t>
      </w:r>
      <w:r w:rsidR="007578B1" w:rsidRPr="007578B1">
        <w:rPr>
          <w:b/>
          <w:sz w:val="28"/>
          <w:szCs w:val="28"/>
          <w:lang w:val="en-US" w:eastAsia="en-US"/>
        </w:rPr>
        <w:t>VII</w:t>
      </w:r>
      <w:r w:rsidR="007578B1" w:rsidRPr="007578B1">
        <w:rPr>
          <w:b/>
          <w:sz w:val="28"/>
          <w:szCs w:val="28"/>
          <w:lang w:val="uk-UA" w:eastAsia="en-US"/>
        </w:rPr>
        <w:t>І</w:t>
      </w:r>
    </w:p>
    <w:p w:rsidR="00342DC5" w:rsidRDefault="00342DC5" w:rsidP="00342DC5">
      <w:pPr>
        <w:tabs>
          <w:tab w:val="left" w:pos="9498"/>
        </w:tabs>
        <w:rPr>
          <w:sz w:val="28"/>
          <w:szCs w:val="28"/>
          <w:lang w:val="uk-UA"/>
        </w:rPr>
      </w:pPr>
    </w:p>
    <w:p w:rsidR="00342DC5" w:rsidRDefault="00342DC5" w:rsidP="00D4567B">
      <w:pPr>
        <w:tabs>
          <w:tab w:val="left" w:pos="9498"/>
        </w:tabs>
        <w:jc w:val="both"/>
        <w:rPr>
          <w:b/>
          <w:sz w:val="28"/>
          <w:lang w:val="uk-UA"/>
        </w:rPr>
      </w:pPr>
      <w:bookmarkStart w:id="0" w:name="_GoBack"/>
      <w:r>
        <w:rPr>
          <w:b/>
          <w:sz w:val="28"/>
        </w:rPr>
        <w:t xml:space="preserve">Про </w:t>
      </w:r>
      <w:proofErr w:type="spellStart"/>
      <w:r>
        <w:rPr>
          <w:b/>
          <w:sz w:val="28"/>
        </w:rPr>
        <w:t>надання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дозволу</w:t>
      </w:r>
      <w:proofErr w:type="spellEnd"/>
      <w:r>
        <w:rPr>
          <w:b/>
          <w:sz w:val="28"/>
        </w:rPr>
        <w:t xml:space="preserve"> на </w:t>
      </w:r>
      <w:r>
        <w:rPr>
          <w:b/>
          <w:sz w:val="28"/>
          <w:lang w:val="uk-UA"/>
        </w:rPr>
        <w:t xml:space="preserve">розробку проекту </w:t>
      </w:r>
    </w:p>
    <w:p w:rsidR="00342DC5" w:rsidRDefault="00342DC5" w:rsidP="00D4567B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землеустрою щодо відведення земельної </w:t>
      </w:r>
    </w:p>
    <w:p w:rsidR="00342DC5" w:rsidRDefault="00342DC5" w:rsidP="00D4567B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ділянки в постійне користування, яка </w:t>
      </w:r>
    </w:p>
    <w:p w:rsidR="00342DC5" w:rsidRDefault="00342DC5" w:rsidP="00D4567B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розташована на території Тетіївської міської </w:t>
      </w:r>
    </w:p>
    <w:p w:rsidR="00342DC5" w:rsidRDefault="00342DC5" w:rsidP="00D4567B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ради </w:t>
      </w:r>
    </w:p>
    <w:p w:rsidR="00BB42C3" w:rsidRDefault="00342DC5" w:rsidP="00D4567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Розглянувши клопотання </w:t>
      </w:r>
      <w:r w:rsidR="007578B1">
        <w:rPr>
          <w:sz w:val="28"/>
          <w:szCs w:val="28"/>
          <w:lang w:val="uk-UA"/>
        </w:rPr>
        <w:t xml:space="preserve">КП </w:t>
      </w:r>
      <w:r>
        <w:rPr>
          <w:sz w:val="28"/>
          <w:szCs w:val="28"/>
          <w:lang w:val="uk-UA"/>
        </w:rPr>
        <w:t>«ТЕТІЇВВОДОКАНАЛ» керуючись статтями 12, 92, 122, 123,186 Земельного кодексу України, статтями 19, 50 Закону України «Про землеустрій» Тетіївська міська рада</w:t>
      </w:r>
    </w:p>
    <w:p w:rsidR="00342DC5" w:rsidRDefault="007578B1" w:rsidP="00D4567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b/>
          <w:sz w:val="28"/>
          <w:szCs w:val="28"/>
          <w:lang w:val="uk-UA"/>
        </w:rPr>
        <w:t>ВИРІШИЛА</w:t>
      </w:r>
      <w:r w:rsidR="00342DC5">
        <w:rPr>
          <w:b/>
          <w:sz w:val="28"/>
          <w:szCs w:val="28"/>
          <w:lang w:val="uk-UA"/>
        </w:rPr>
        <w:t xml:space="preserve"> : </w:t>
      </w:r>
    </w:p>
    <w:p w:rsidR="00BB42C3" w:rsidRPr="00621FE1" w:rsidRDefault="00342DC5" w:rsidP="00D4567B">
      <w:pPr>
        <w:tabs>
          <w:tab w:val="left" w:pos="9498"/>
        </w:tabs>
        <w:ind w:left="240" w:hanging="240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621FE1">
        <w:rPr>
          <w:b/>
          <w:sz w:val="28"/>
          <w:szCs w:val="28"/>
          <w:lang w:val="uk-UA"/>
        </w:rPr>
        <w:t xml:space="preserve">.Надати дозвіл на </w:t>
      </w:r>
      <w:r>
        <w:rPr>
          <w:b/>
          <w:sz w:val="28"/>
          <w:szCs w:val="28"/>
          <w:lang w:val="uk-UA"/>
        </w:rPr>
        <w:t>розробку</w:t>
      </w:r>
      <w:r w:rsidRPr="00621FE1">
        <w:rPr>
          <w:b/>
          <w:sz w:val="28"/>
          <w:szCs w:val="28"/>
          <w:lang w:val="uk-UA"/>
        </w:rPr>
        <w:t xml:space="preserve"> проекту землеустрою щодо відведення зе</w:t>
      </w:r>
      <w:r>
        <w:rPr>
          <w:b/>
          <w:sz w:val="28"/>
          <w:szCs w:val="28"/>
          <w:lang w:val="uk-UA"/>
        </w:rPr>
        <w:t>ме</w:t>
      </w:r>
      <w:r w:rsidRPr="00621FE1">
        <w:rPr>
          <w:b/>
          <w:sz w:val="28"/>
          <w:szCs w:val="28"/>
          <w:lang w:val="uk-UA"/>
        </w:rPr>
        <w:t>льн</w:t>
      </w:r>
      <w:r>
        <w:rPr>
          <w:b/>
          <w:sz w:val="28"/>
          <w:szCs w:val="28"/>
          <w:lang w:val="uk-UA"/>
        </w:rPr>
        <w:t>ої</w:t>
      </w:r>
      <w:r w:rsidRPr="00621FE1">
        <w:rPr>
          <w:b/>
          <w:sz w:val="28"/>
          <w:szCs w:val="28"/>
          <w:lang w:val="uk-UA"/>
        </w:rPr>
        <w:t xml:space="preserve"> ділянк</w:t>
      </w:r>
      <w:r>
        <w:rPr>
          <w:b/>
          <w:sz w:val="28"/>
          <w:szCs w:val="28"/>
          <w:lang w:val="uk-UA"/>
        </w:rPr>
        <w:t>и</w:t>
      </w:r>
      <w:r w:rsidRPr="00621FE1">
        <w:rPr>
          <w:b/>
          <w:sz w:val="28"/>
          <w:szCs w:val="28"/>
          <w:lang w:val="uk-UA"/>
        </w:rPr>
        <w:t xml:space="preserve"> для набуття права постійного користування</w:t>
      </w:r>
      <w:r w:rsidRPr="00621FE1">
        <w:rPr>
          <w:b/>
          <w:sz w:val="28"/>
          <w:lang w:val="uk-UA"/>
        </w:rPr>
        <w:t xml:space="preserve"> із земель комунальної власності:</w:t>
      </w:r>
    </w:p>
    <w:p w:rsidR="00BB42C3" w:rsidRPr="00F819EF" w:rsidRDefault="007578B1" w:rsidP="00D4567B">
      <w:pPr>
        <w:tabs>
          <w:tab w:val="left" w:pos="9498"/>
        </w:tabs>
        <w:ind w:left="142" w:hanging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КП </w:t>
      </w:r>
      <w:r w:rsidR="00436F22" w:rsidRPr="007578B1">
        <w:rPr>
          <w:b/>
          <w:sz w:val="28"/>
          <w:szCs w:val="28"/>
          <w:lang w:val="uk-UA"/>
        </w:rPr>
        <w:t>«ТЕТІЇВВОДОКАНАЛ»</w:t>
      </w:r>
      <w:r w:rsidR="00436F22">
        <w:rPr>
          <w:sz w:val="28"/>
          <w:szCs w:val="28"/>
          <w:lang w:val="uk-UA"/>
        </w:rPr>
        <w:t xml:space="preserve">  в м.</w:t>
      </w:r>
      <w:r w:rsidR="005B48D4">
        <w:rPr>
          <w:sz w:val="28"/>
          <w:szCs w:val="28"/>
          <w:lang w:val="uk-UA"/>
        </w:rPr>
        <w:t xml:space="preserve"> </w:t>
      </w:r>
      <w:r w:rsidR="00436F22">
        <w:rPr>
          <w:sz w:val="28"/>
          <w:szCs w:val="28"/>
          <w:lang w:val="uk-UA"/>
        </w:rPr>
        <w:t>Тетіїв</w:t>
      </w:r>
      <w:r w:rsidR="00342DC5">
        <w:rPr>
          <w:sz w:val="28"/>
          <w:szCs w:val="28"/>
          <w:lang w:val="uk-UA"/>
        </w:rPr>
        <w:t xml:space="preserve"> </w:t>
      </w:r>
      <w:r w:rsidR="001449BF">
        <w:rPr>
          <w:sz w:val="28"/>
          <w:szCs w:val="28"/>
          <w:lang w:val="uk-UA"/>
        </w:rPr>
        <w:t>по вул.</w:t>
      </w:r>
      <w:r>
        <w:rPr>
          <w:sz w:val="28"/>
          <w:szCs w:val="28"/>
          <w:lang w:val="uk-UA"/>
        </w:rPr>
        <w:t xml:space="preserve"> </w:t>
      </w:r>
      <w:r w:rsidR="001449BF">
        <w:rPr>
          <w:sz w:val="28"/>
          <w:szCs w:val="28"/>
          <w:lang w:val="uk-UA"/>
        </w:rPr>
        <w:t>Польовій</w:t>
      </w:r>
      <w:r w:rsidR="006D647A">
        <w:rPr>
          <w:sz w:val="28"/>
          <w:szCs w:val="28"/>
          <w:lang w:val="uk-UA"/>
        </w:rPr>
        <w:t>,б/н</w:t>
      </w:r>
      <w:r w:rsidR="00342DC5">
        <w:rPr>
          <w:sz w:val="28"/>
          <w:szCs w:val="28"/>
          <w:lang w:val="uk-UA"/>
        </w:rPr>
        <w:t xml:space="preserve">  </w:t>
      </w:r>
      <w:r w:rsidR="00436F22">
        <w:rPr>
          <w:sz w:val="28"/>
          <w:szCs w:val="28"/>
          <w:lang w:val="uk-UA"/>
        </w:rPr>
        <w:t>землі промисловості (11.04</w:t>
      </w:r>
      <w:r w:rsidR="00342DC5">
        <w:rPr>
          <w:sz w:val="28"/>
          <w:szCs w:val="28"/>
          <w:lang w:val="uk-UA"/>
        </w:rPr>
        <w:t xml:space="preserve">) </w:t>
      </w:r>
      <w:r w:rsidR="00342DC5" w:rsidRPr="00104D31">
        <w:rPr>
          <w:sz w:val="28"/>
          <w:szCs w:val="28"/>
          <w:lang w:val="uk-UA"/>
        </w:rPr>
        <w:t xml:space="preserve">для </w:t>
      </w:r>
      <w:r w:rsidR="00436F22">
        <w:rPr>
          <w:color w:val="000000"/>
          <w:sz w:val="28"/>
          <w:szCs w:val="28"/>
          <w:shd w:val="clear" w:color="auto" w:fill="FFFFFF"/>
          <w:lang w:val="uk-UA"/>
        </w:rPr>
        <w:t xml:space="preserve">  розм</w:t>
      </w:r>
      <w:r w:rsidR="001449BF">
        <w:rPr>
          <w:color w:val="000000"/>
          <w:sz w:val="28"/>
          <w:szCs w:val="28"/>
          <w:shd w:val="clear" w:color="auto" w:fill="FFFFFF"/>
          <w:lang w:val="uk-UA"/>
        </w:rPr>
        <w:t>іщення   та  експлуатації основних, підсобних і допоміжних будівель та споруд  технічної  інфраструктури ( виробництва  та  розподілення   газу, постачання  пари  та  гарячої  води</w:t>
      </w:r>
      <w:r w:rsidR="00342DC5" w:rsidRPr="00104D31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449BF">
        <w:rPr>
          <w:color w:val="000000"/>
          <w:sz w:val="28"/>
          <w:szCs w:val="28"/>
          <w:shd w:val="clear" w:color="auto" w:fill="FFFFFF"/>
          <w:lang w:val="uk-UA"/>
        </w:rPr>
        <w:t xml:space="preserve">  збирання, очищення   та  розподілення  води)</w:t>
      </w:r>
      <w:r w:rsidR="00342DC5" w:rsidRPr="00104D31">
        <w:rPr>
          <w:color w:val="000000"/>
          <w:sz w:val="28"/>
          <w:szCs w:val="28"/>
          <w:shd w:val="clear" w:color="auto" w:fill="FFFFFF"/>
          <w:lang w:val="uk-UA"/>
        </w:rPr>
        <w:t xml:space="preserve"> орієнтовною</w:t>
      </w:r>
      <w:r w:rsidR="00342DC5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342DC5">
        <w:rPr>
          <w:sz w:val="28"/>
          <w:szCs w:val="28"/>
          <w:lang w:val="uk-UA"/>
        </w:rPr>
        <w:t xml:space="preserve">площею земельної ділянки </w:t>
      </w:r>
      <w:r w:rsidR="00436F22">
        <w:rPr>
          <w:sz w:val="28"/>
          <w:szCs w:val="28"/>
          <w:lang w:val="uk-UA"/>
        </w:rPr>
        <w:t>0,30</w:t>
      </w:r>
      <w:r w:rsidR="00342DC5">
        <w:rPr>
          <w:sz w:val="28"/>
          <w:szCs w:val="28"/>
          <w:lang w:val="uk-UA"/>
        </w:rPr>
        <w:t xml:space="preserve"> га </w:t>
      </w:r>
      <w:r w:rsidR="00342DC5" w:rsidRPr="00EF0F2F">
        <w:rPr>
          <w:sz w:val="28"/>
          <w:szCs w:val="28"/>
          <w:lang w:val="uk-UA"/>
        </w:rPr>
        <w:t>за рахунок земель кому</w:t>
      </w:r>
      <w:r w:rsidR="00342DC5">
        <w:rPr>
          <w:sz w:val="28"/>
          <w:szCs w:val="28"/>
          <w:lang w:val="uk-UA"/>
        </w:rPr>
        <w:t>нальної власності  міської ради.</w:t>
      </w:r>
    </w:p>
    <w:p w:rsidR="00BB42C3" w:rsidRPr="007578B1" w:rsidRDefault="00342DC5" w:rsidP="00D4567B">
      <w:pPr>
        <w:tabs>
          <w:tab w:val="left" w:pos="9498"/>
        </w:tabs>
        <w:ind w:left="240" w:hanging="240"/>
        <w:jc w:val="both"/>
        <w:rPr>
          <w:sz w:val="28"/>
          <w:szCs w:val="28"/>
          <w:lang w:val="uk-UA"/>
        </w:rPr>
      </w:pPr>
      <w:r w:rsidRPr="007578B1">
        <w:rPr>
          <w:sz w:val="28"/>
          <w:szCs w:val="28"/>
          <w:lang w:val="uk-UA"/>
        </w:rPr>
        <w:t>2.Проект землеустрою щодо відведення земельних ділянок в постійне користування погоджується в пор</w:t>
      </w:r>
      <w:r w:rsidR="001449BF" w:rsidRPr="007578B1">
        <w:rPr>
          <w:sz w:val="28"/>
          <w:szCs w:val="28"/>
          <w:lang w:val="uk-UA"/>
        </w:rPr>
        <w:t>ядку встановленому статтею 186</w:t>
      </w:r>
      <w:r w:rsidRPr="007578B1">
        <w:rPr>
          <w:sz w:val="28"/>
          <w:szCs w:val="28"/>
          <w:lang w:val="uk-UA"/>
        </w:rPr>
        <w:t xml:space="preserve"> Земельного кодексу України.</w:t>
      </w:r>
    </w:p>
    <w:p w:rsidR="00BB42C3" w:rsidRPr="007578B1" w:rsidRDefault="00342DC5" w:rsidP="00D4567B">
      <w:pPr>
        <w:pStyle w:val="2"/>
        <w:ind w:left="240" w:hanging="240"/>
        <w:rPr>
          <w:sz w:val="28"/>
          <w:szCs w:val="28"/>
          <w:lang w:val="uk-UA"/>
        </w:rPr>
      </w:pPr>
      <w:r w:rsidRPr="007578B1">
        <w:rPr>
          <w:sz w:val="28"/>
          <w:szCs w:val="28"/>
          <w:lang w:val="uk-UA"/>
        </w:rPr>
        <w:t>3.Розробленний проект землеустрою щодо відведення земельної ділянки в постійне користування підлягає затвердженню Тетіївською міською радою.</w:t>
      </w:r>
    </w:p>
    <w:p w:rsidR="007578B1" w:rsidRPr="007578B1" w:rsidRDefault="00342DC5" w:rsidP="00D4567B">
      <w:pPr>
        <w:tabs>
          <w:tab w:val="left" w:pos="9498"/>
        </w:tabs>
        <w:ind w:left="142"/>
        <w:jc w:val="both"/>
        <w:rPr>
          <w:sz w:val="28"/>
          <w:lang w:val="uk-UA"/>
        </w:rPr>
      </w:pPr>
      <w:r w:rsidRPr="007578B1">
        <w:rPr>
          <w:sz w:val="28"/>
          <w:szCs w:val="28"/>
          <w:lang w:val="uk-UA"/>
        </w:rPr>
        <w:t>4.</w:t>
      </w:r>
      <w:r w:rsidR="007578B1" w:rsidRPr="007578B1">
        <w:rPr>
          <w:sz w:val="28"/>
          <w:lang w:val="uk-UA"/>
        </w:rPr>
        <w:t xml:space="preserve"> Контроль за виконанням даного рішення покласти на постійну комісію з</w:t>
      </w:r>
      <w:r w:rsidR="007578B1" w:rsidRPr="007578B1">
        <w:rPr>
          <w:sz w:val="28"/>
        </w:rPr>
        <w:t xml:space="preserve"> </w:t>
      </w:r>
      <w:r w:rsidR="007578B1" w:rsidRPr="007578B1">
        <w:rPr>
          <w:sz w:val="28"/>
          <w:lang w:val="uk-UA"/>
        </w:rPr>
        <w:t>питань регулювання земельних відносин, архітектури, будівництва та</w:t>
      </w:r>
    </w:p>
    <w:p w:rsidR="007578B1" w:rsidRPr="007578B1" w:rsidRDefault="007578B1" w:rsidP="00D4567B">
      <w:pPr>
        <w:tabs>
          <w:tab w:val="left" w:pos="9498"/>
        </w:tabs>
        <w:ind w:left="142"/>
        <w:jc w:val="both"/>
        <w:rPr>
          <w:sz w:val="28"/>
          <w:lang w:val="uk-UA"/>
        </w:rPr>
      </w:pPr>
      <w:r w:rsidRPr="007578B1">
        <w:rPr>
          <w:sz w:val="28"/>
          <w:lang w:val="uk-UA"/>
        </w:rPr>
        <w:t>охорони навколишнього середовища (голова комісії - Крамар О.А.) та на</w:t>
      </w:r>
    </w:p>
    <w:p w:rsidR="00342DC5" w:rsidRPr="007578B1" w:rsidRDefault="007578B1" w:rsidP="00D4567B">
      <w:pPr>
        <w:tabs>
          <w:tab w:val="left" w:pos="9498"/>
        </w:tabs>
        <w:ind w:left="142"/>
        <w:jc w:val="both"/>
        <w:rPr>
          <w:sz w:val="28"/>
          <w:lang w:val="uk-UA"/>
        </w:rPr>
      </w:pPr>
      <w:r w:rsidRPr="007578B1">
        <w:rPr>
          <w:sz w:val="28"/>
          <w:lang w:val="uk-UA"/>
        </w:rPr>
        <w:t xml:space="preserve">першого заступника міського голови </w:t>
      </w:r>
      <w:proofErr w:type="spellStart"/>
      <w:r w:rsidRPr="007578B1">
        <w:rPr>
          <w:sz w:val="28"/>
          <w:lang w:val="uk-UA"/>
        </w:rPr>
        <w:t>Кизимишина</w:t>
      </w:r>
      <w:proofErr w:type="spellEnd"/>
      <w:r w:rsidRPr="007578B1">
        <w:rPr>
          <w:sz w:val="28"/>
          <w:lang w:val="uk-UA"/>
        </w:rPr>
        <w:t xml:space="preserve"> В.Й.</w:t>
      </w:r>
    </w:p>
    <w:bookmarkEnd w:id="0"/>
    <w:p w:rsidR="00342DC5" w:rsidRDefault="00342DC5" w:rsidP="00342DC5">
      <w:pPr>
        <w:pStyle w:val="HTML0"/>
        <w:tabs>
          <w:tab w:val="clear" w:pos="916"/>
          <w:tab w:val="left" w:pos="426"/>
        </w:tabs>
        <w:ind w:left="426" w:right="-87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DC5" w:rsidRDefault="00342DC5" w:rsidP="007578B1">
      <w:pPr>
        <w:pStyle w:val="HTML0"/>
        <w:ind w:right="-87"/>
        <w:jc w:val="both"/>
        <w:rPr>
          <w:lang w:val="uk-UA"/>
        </w:rPr>
      </w:pPr>
    </w:p>
    <w:p w:rsidR="00AE2C87" w:rsidRPr="00F819EF" w:rsidRDefault="00BB42C3" w:rsidP="00F819EF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</w:t>
      </w:r>
      <w:r w:rsidR="00F819EF">
        <w:rPr>
          <w:sz w:val="28"/>
          <w:szCs w:val="28"/>
          <w:lang w:val="uk-UA"/>
        </w:rPr>
        <w:t xml:space="preserve">                 Богдан БАЛАГУРА</w:t>
      </w:r>
    </w:p>
    <w:sectPr w:rsidR="00AE2C87" w:rsidRPr="00F819EF" w:rsidSect="007578B1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74"/>
    <w:rsid w:val="001449BF"/>
    <w:rsid w:val="001A69B4"/>
    <w:rsid w:val="002A5474"/>
    <w:rsid w:val="00342DC5"/>
    <w:rsid w:val="00436F22"/>
    <w:rsid w:val="005B48D4"/>
    <w:rsid w:val="006D647A"/>
    <w:rsid w:val="007578B1"/>
    <w:rsid w:val="007643AA"/>
    <w:rsid w:val="00837FFC"/>
    <w:rsid w:val="00880D2F"/>
    <w:rsid w:val="00A43367"/>
    <w:rsid w:val="00AE2C87"/>
    <w:rsid w:val="00BB42C3"/>
    <w:rsid w:val="00D4567B"/>
    <w:rsid w:val="00F819EF"/>
    <w:rsid w:val="00FB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A221A-86B7-446E-B79A-0D70FAE8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69B4"/>
  </w:style>
  <w:style w:type="paragraph" w:styleId="a4">
    <w:name w:val="No Spacing"/>
    <w:link w:val="a3"/>
    <w:uiPriority w:val="1"/>
    <w:qFormat/>
    <w:rsid w:val="001A69B4"/>
    <w:pPr>
      <w:spacing w:after="0" w:line="240" w:lineRule="auto"/>
    </w:pPr>
  </w:style>
  <w:style w:type="paragraph" w:styleId="2">
    <w:name w:val="Body Text Indent 2"/>
    <w:basedOn w:val="a"/>
    <w:link w:val="20"/>
    <w:rsid w:val="00342DC5"/>
    <w:pPr>
      <w:tabs>
        <w:tab w:val="left" w:pos="9498"/>
      </w:tabs>
      <w:ind w:left="284" w:hanging="284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342DC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342DC5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342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42DC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9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23</cp:revision>
  <cp:lastPrinted>2025-04-15T12:52:00Z</cp:lastPrinted>
  <dcterms:created xsi:type="dcterms:W3CDTF">2021-09-16T10:58:00Z</dcterms:created>
  <dcterms:modified xsi:type="dcterms:W3CDTF">2025-05-02T06:28:00Z</dcterms:modified>
</cp:coreProperties>
</file>