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7A" w:rsidRDefault="00FB627A" w:rsidP="00FB627A">
      <w:pPr>
        <w:spacing w:after="0" w:line="276" w:lineRule="auto"/>
        <w:rPr>
          <w:rFonts w:ascii="Times New Roman" w:hAnsi="Times New Roman"/>
          <w:noProof/>
          <w:sz w:val="28"/>
          <w:lang w:val="uk-UA" w:eastAsia="uk-UA"/>
        </w:rPr>
      </w:pPr>
    </w:p>
    <w:p w:rsidR="00DE6F78" w:rsidRPr="00DE6F78" w:rsidRDefault="005A486A" w:rsidP="00DE6F78">
      <w:pPr>
        <w:pStyle w:val="1"/>
        <w:ind w:left="-284" w:firstLine="4537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DE6F78" w:rsidRPr="00DE6F78">
        <w:rPr>
          <w:rStyle w:val="10"/>
          <w:b/>
          <w:noProof/>
          <w:sz w:val="28"/>
          <w:szCs w:val="28"/>
          <w:lang w:val="en-US" w:eastAsia="en-US"/>
        </w:rPr>
        <w:drawing>
          <wp:inline distT="0" distB="0" distL="0" distR="0" wp14:anchorId="28AD58FA" wp14:editId="1D3B2AFD">
            <wp:extent cx="42672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78" w:rsidRPr="00DE6F78" w:rsidRDefault="00DE6F78" w:rsidP="00DE6F78">
      <w:pPr>
        <w:pStyle w:val="1"/>
        <w:widowControl w:val="0"/>
        <w:jc w:val="center"/>
        <w:rPr>
          <w:rStyle w:val="10"/>
          <w:b/>
          <w:sz w:val="28"/>
          <w:szCs w:val="28"/>
        </w:rPr>
      </w:pPr>
    </w:p>
    <w:p w:rsidR="00DE6F78" w:rsidRPr="00DE6F78" w:rsidRDefault="00DE6F78" w:rsidP="00DE6F78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DE6F78">
        <w:rPr>
          <w:rStyle w:val="10"/>
          <w:b/>
          <w:sz w:val="28"/>
          <w:szCs w:val="28"/>
        </w:rPr>
        <w:t>КИЇВСЬКА ОБЛАСТЬ</w:t>
      </w:r>
    </w:p>
    <w:p w:rsidR="00DE6F78" w:rsidRPr="00DE6F78" w:rsidRDefault="00DE6F78" w:rsidP="00DE6F78">
      <w:pPr>
        <w:pStyle w:val="1"/>
        <w:widowControl w:val="0"/>
        <w:jc w:val="center"/>
        <w:rPr>
          <w:rStyle w:val="10"/>
          <w:b/>
          <w:sz w:val="28"/>
          <w:szCs w:val="28"/>
        </w:rPr>
      </w:pPr>
    </w:p>
    <w:p w:rsidR="00DE6F78" w:rsidRPr="00DE6F78" w:rsidRDefault="00DE6F78" w:rsidP="00DE6F78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DE6F78">
        <w:rPr>
          <w:rStyle w:val="10"/>
          <w:b/>
          <w:sz w:val="28"/>
          <w:szCs w:val="28"/>
        </w:rPr>
        <w:t>ТЕТІЇВСЬКА МІСЬКА РАДА</w:t>
      </w:r>
    </w:p>
    <w:p w:rsidR="00DE6F78" w:rsidRPr="00DE6F78" w:rsidRDefault="00DE6F78" w:rsidP="00DE6F78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DE6F78">
        <w:rPr>
          <w:rStyle w:val="10"/>
          <w:b/>
          <w:sz w:val="28"/>
          <w:szCs w:val="28"/>
        </w:rPr>
        <w:t>VІІІ СКЛИКАННЯ</w:t>
      </w:r>
    </w:p>
    <w:p w:rsidR="00DE6F78" w:rsidRPr="00DE6F78" w:rsidRDefault="00DE6F78" w:rsidP="00DE6F78">
      <w:pPr>
        <w:pStyle w:val="1"/>
        <w:widowControl w:val="0"/>
        <w:jc w:val="center"/>
        <w:rPr>
          <w:rStyle w:val="10"/>
          <w:b/>
          <w:sz w:val="28"/>
          <w:szCs w:val="28"/>
        </w:rPr>
      </w:pPr>
    </w:p>
    <w:p w:rsidR="005A486A" w:rsidRDefault="00DE6F78" w:rsidP="005A486A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DE6F78">
        <w:rPr>
          <w:rStyle w:val="10"/>
          <w:b/>
          <w:sz w:val="28"/>
          <w:szCs w:val="28"/>
          <w:lang w:val="uk-UA"/>
        </w:rPr>
        <w:t>ТРИДЦЯТЬ ШОСТА</w:t>
      </w:r>
      <w:r w:rsidRPr="00DE6F78">
        <w:rPr>
          <w:rStyle w:val="10"/>
          <w:b/>
          <w:sz w:val="28"/>
          <w:szCs w:val="28"/>
        </w:rPr>
        <w:t xml:space="preserve"> СЕСІЯ </w:t>
      </w:r>
    </w:p>
    <w:p w:rsidR="005A486A" w:rsidRDefault="005A486A" w:rsidP="005A486A">
      <w:pPr>
        <w:pStyle w:val="1"/>
        <w:widowControl w:val="0"/>
        <w:rPr>
          <w:rStyle w:val="10"/>
          <w:b/>
          <w:sz w:val="28"/>
          <w:szCs w:val="28"/>
        </w:rPr>
      </w:pPr>
    </w:p>
    <w:p w:rsidR="00DE6F78" w:rsidRPr="00DE6F78" w:rsidRDefault="00DE6F78" w:rsidP="005A486A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DE6F78">
        <w:rPr>
          <w:rStyle w:val="10"/>
          <w:b/>
          <w:sz w:val="28"/>
          <w:szCs w:val="28"/>
        </w:rPr>
        <w:t>РІШЕННЯ</w:t>
      </w:r>
    </w:p>
    <w:p w:rsidR="00DE6F78" w:rsidRPr="00DE6F78" w:rsidRDefault="00DE6F78" w:rsidP="00DE6F78">
      <w:pPr>
        <w:pStyle w:val="1"/>
        <w:widowControl w:val="0"/>
        <w:jc w:val="center"/>
        <w:rPr>
          <w:rStyle w:val="10"/>
          <w:b/>
          <w:color w:val="FF0000"/>
          <w:sz w:val="28"/>
          <w:szCs w:val="28"/>
        </w:rPr>
      </w:pPr>
    </w:p>
    <w:p w:rsidR="00DE6F78" w:rsidRPr="00DE6F78" w:rsidRDefault="00FA25C8" w:rsidP="00FA25C8">
      <w:pPr>
        <w:pStyle w:val="1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  <w:lang w:val="uk-UA"/>
        </w:rPr>
        <w:t xml:space="preserve">   29</w:t>
      </w:r>
      <w:r w:rsidR="00DE6F78" w:rsidRPr="00DE6F78">
        <w:rPr>
          <w:rStyle w:val="10"/>
          <w:b/>
          <w:sz w:val="28"/>
          <w:szCs w:val="28"/>
        </w:rPr>
        <w:t xml:space="preserve"> </w:t>
      </w:r>
      <w:proofErr w:type="spellStart"/>
      <w:r w:rsidR="00DE6F78" w:rsidRPr="00DE6F78">
        <w:rPr>
          <w:rStyle w:val="10"/>
          <w:b/>
          <w:sz w:val="28"/>
          <w:szCs w:val="28"/>
        </w:rPr>
        <w:t>квітня</w:t>
      </w:r>
      <w:proofErr w:type="spellEnd"/>
      <w:r w:rsidR="00DE6F78" w:rsidRPr="00DE6F78">
        <w:rPr>
          <w:rStyle w:val="10"/>
          <w:b/>
          <w:sz w:val="28"/>
          <w:szCs w:val="28"/>
        </w:rPr>
        <w:t xml:space="preserve"> 202</w:t>
      </w:r>
      <w:r w:rsidR="00DE6F78" w:rsidRPr="00DE6F78">
        <w:rPr>
          <w:rStyle w:val="10"/>
          <w:b/>
          <w:sz w:val="28"/>
          <w:szCs w:val="28"/>
          <w:lang w:val="uk-UA"/>
        </w:rPr>
        <w:t>5</w:t>
      </w:r>
      <w:r w:rsidR="00DE6F78" w:rsidRPr="00DE6F78">
        <w:rPr>
          <w:rStyle w:val="10"/>
          <w:b/>
          <w:sz w:val="28"/>
          <w:szCs w:val="28"/>
        </w:rPr>
        <w:t xml:space="preserve"> року                                    </w:t>
      </w:r>
      <w:r w:rsidR="005A486A">
        <w:rPr>
          <w:rStyle w:val="10"/>
          <w:b/>
          <w:sz w:val="28"/>
          <w:szCs w:val="28"/>
        </w:rPr>
        <w:t xml:space="preserve">                           № 1645</w:t>
      </w:r>
      <w:r w:rsidR="00DE6F78" w:rsidRPr="00DE6F78">
        <w:rPr>
          <w:rStyle w:val="10"/>
          <w:b/>
          <w:sz w:val="28"/>
          <w:szCs w:val="28"/>
        </w:rPr>
        <w:t xml:space="preserve"> - 36 - VІІІ</w:t>
      </w:r>
    </w:p>
    <w:p w:rsidR="00DE5A5F" w:rsidRPr="00DE5A5F" w:rsidRDefault="00980317" w:rsidP="00DE6F78">
      <w:pPr>
        <w:spacing w:after="0"/>
        <w:ind w:right="43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3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9E43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введення додаткових ставок </w:t>
      </w:r>
      <w:r w:rsidR="00A67B15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 у</w:t>
      </w:r>
      <w:r w:rsidR="00A67B15" w:rsidRPr="00DE5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7B15">
        <w:rPr>
          <w:rFonts w:ascii="Times New Roman" w:hAnsi="Times New Roman" w:cs="Times New Roman"/>
          <w:b/>
          <w:sz w:val="28"/>
          <w:szCs w:val="28"/>
          <w:lang w:val="uk-UA"/>
        </w:rPr>
        <w:t>заклади</w:t>
      </w:r>
      <w:r w:rsidR="00DE5A5F" w:rsidRPr="00DE5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дошкільної освіти </w:t>
      </w:r>
      <w:r w:rsidR="00A67B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дошкільні підрозділи ЗЗСО </w:t>
      </w:r>
      <w:r w:rsidR="00DE5A5F" w:rsidRPr="00DE5A5F">
        <w:rPr>
          <w:rFonts w:ascii="Times New Roman" w:hAnsi="Times New Roman" w:cs="Times New Roman"/>
          <w:b/>
          <w:sz w:val="28"/>
          <w:szCs w:val="28"/>
          <w:lang w:val="uk-UA"/>
        </w:rPr>
        <w:t>Тетіївської міської ради</w:t>
      </w:r>
    </w:p>
    <w:p w:rsidR="00DE5A5F" w:rsidRDefault="00DE5A5F" w:rsidP="002811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335" w:rsidRDefault="00DE5A5F" w:rsidP="009803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A5F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Законів</w:t>
      </w:r>
      <w:r w:rsidRPr="00DE5A5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освіту», «Про дошкільну освіту» № 3788-ІХ та</w:t>
      </w:r>
      <w:r w:rsidR="00980317" w:rsidRPr="00980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80317" w:rsidRPr="00980317">
        <w:rPr>
          <w:rFonts w:ascii="Times New Roman" w:hAnsi="Times New Roman" w:cs="Times New Roman"/>
          <w:sz w:val="28"/>
          <w:szCs w:val="28"/>
          <w:lang w:val="uk-UA"/>
        </w:rPr>
        <w:t>ідповідно до наказу Міністерства освіти і науки України від 27 січня 2025 року № 100 "Про внесення зміни у додаток 9 до наказу Міністерства освіти і науки України від 26 вересня 2005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557"</w:t>
      </w:r>
      <w:r w:rsidR="00980317" w:rsidRPr="00980317">
        <w:rPr>
          <w:rFonts w:ascii="Times New Roman" w:hAnsi="Times New Roman" w:cs="Times New Roman"/>
          <w:sz w:val="28"/>
          <w:szCs w:val="28"/>
          <w:lang w:val="uk-UA"/>
        </w:rPr>
        <w:t xml:space="preserve">, який зареєстровано в Міністерстві юстиції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 31 січня 2025 року за №</w:t>
      </w:r>
      <w:r w:rsidR="00980317" w:rsidRPr="00980317">
        <w:rPr>
          <w:rFonts w:ascii="Times New Roman" w:hAnsi="Times New Roman" w:cs="Times New Roman"/>
          <w:sz w:val="28"/>
          <w:szCs w:val="28"/>
          <w:lang w:val="uk-UA"/>
        </w:rPr>
        <w:t>168/43574</w:t>
      </w:r>
      <w:r w:rsidR="00D14B1E">
        <w:rPr>
          <w:rFonts w:ascii="Times New Roman" w:hAnsi="Times New Roman" w:cs="Times New Roman"/>
          <w:sz w:val="28"/>
          <w:szCs w:val="28"/>
          <w:lang w:val="uk-UA"/>
        </w:rPr>
        <w:t>, враховуючи</w:t>
      </w:r>
      <w:r w:rsidRPr="00DE5A5F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відділу освіти Тетіївської міської ради від </w:t>
      </w:r>
      <w:r w:rsidR="00D14B1E">
        <w:rPr>
          <w:rFonts w:ascii="Times New Roman" w:hAnsi="Times New Roman" w:cs="Times New Roman"/>
          <w:sz w:val="28"/>
          <w:szCs w:val="28"/>
          <w:lang w:val="uk-UA"/>
        </w:rPr>
        <w:t xml:space="preserve">11.04.2025 </w:t>
      </w:r>
      <w:r w:rsidR="00D14B1E" w:rsidRPr="00D14B1E">
        <w:rPr>
          <w:rFonts w:ascii="Times New Roman" w:hAnsi="Times New Roman" w:cs="Times New Roman"/>
          <w:sz w:val="28"/>
          <w:szCs w:val="28"/>
          <w:lang w:val="uk-UA"/>
        </w:rPr>
        <w:t>№ 01-12/156</w:t>
      </w:r>
      <w:r w:rsidRPr="00DE5A5F">
        <w:rPr>
          <w:rFonts w:ascii="Times New Roman" w:hAnsi="Times New Roman" w:cs="Times New Roman"/>
          <w:sz w:val="28"/>
          <w:szCs w:val="28"/>
          <w:lang w:val="uk-UA"/>
        </w:rPr>
        <w:t>, заслухавши інформацію начальника відділу о</w:t>
      </w:r>
      <w:r w:rsidR="009E4335">
        <w:rPr>
          <w:rFonts w:ascii="Times New Roman" w:hAnsi="Times New Roman" w:cs="Times New Roman"/>
          <w:sz w:val="28"/>
          <w:szCs w:val="28"/>
          <w:lang w:val="uk-UA"/>
        </w:rPr>
        <w:t xml:space="preserve">світи </w:t>
      </w:r>
      <w:r w:rsidR="009E4335" w:rsidRPr="009E4335">
        <w:rPr>
          <w:rFonts w:ascii="Times New Roman" w:hAnsi="Times New Roman" w:cs="Times New Roman"/>
          <w:sz w:val="28"/>
          <w:szCs w:val="28"/>
          <w:lang w:val="uk-UA"/>
        </w:rPr>
        <w:t>Тетіївська міська рада</w:t>
      </w:r>
    </w:p>
    <w:p w:rsidR="009E4335" w:rsidRDefault="00DE5A5F" w:rsidP="009E433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5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317" w:rsidRPr="009E4335" w:rsidRDefault="009E4335" w:rsidP="009E433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5A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5A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 w:rsidR="005A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5A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Ш</w:t>
      </w:r>
      <w:r w:rsidR="005A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5A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</w:t>
      </w:r>
      <w:r w:rsidR="005A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А:</w:t>
      </w:r>
    </w:p>
    <w:p w:rsidR="009E4335" w:rsidRPr="00980317" w:rsidRDefault="009E4335" w:rsidP="00A67B1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B15" w:rsidRDefault="00A67B15" w:rsidP="00A67B1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Ввести додаткові ставки вихователів у заклади дошкільної освіти та дошкільні підрозділи ЗЗСО згідно додатку.</w:t>
      </w:r>
    </w:p>
    <w:p w:rsidR="00980317" w:rsidRDefault="009E4335" w:rsidP="00A67B1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80317" w:rsidRPr="009E4335">
        <w:rPr>
          <w:rFonts w:ascii="Times New Roman" w:hAnsi="Times New Roman" w:cs="Times New Roman"/>
          <w:sz w:val="28"/>
          <w:szCs w:val="28"/>
          <w:lang w:val="uk-UA"/>
        </w:rPr>
        <w:t>нести</w:t>
      </w:r>
      <w:proofErr w:type="spellEnd"/>
      <w:r w:rsidR="00980317" w:rsidRPr="009E433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штатних розписів закладів дошкільної освіти</w:t>
      </w:r>
      <w:r w:rsidR="00980317" w:rsidRPr="009E4335">
        <w:rPr>
          <w:rFonts w:ascii="Times New Roman" w:hAnsi="Times New Roman" w:cs="Times New Roman"/>
          <w:lang w:val="uk-UA"/>
        </w:rPr>
        <w:t xml:space="preserve"> </w:t>
      </w:r>
      <w:r w:rsidR="00980317" w:rsidRPr="009E4335">
        <w:rPr>
          <w:rFonts w:ascii="Times New Roman" w:hAnsi="Times New Roman" w:cs="Times New Roman"/>
          <w:sz w:val="28"/>
          <w:szCs w:val="28"/>
          <w:lang w:val="uk-UA"/>
        </w:rPr>
        <w:t xml:space="preserve">та дошкільних підрозділів ЗЗСО громади </w:t>
      </w:r>
      <w:r w:rsidR="00A67B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4335" w:rsidRPr="009E4335" w:rsidRDefault="009E4335" w:rsidP="00A67B15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Привести</w:t>
      </w:r>
      <w:r w:rsidRPr="009E4335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E4335">
        <w:rPr>
          <w:rFonts w:ascii="Times New Roman" w:hAnsi="Times New Roman" w:cs="Times New Roman"/>
          <w:sz w:val="28"/>
          <w:szCs w:val="28"/>
          <w:lang w:val="uk-UA"/>
        </w:rPr>
        <w:t xml:space="preserve"> оплати праці педагогічних працівників закладів дошкільної освіти та дошкільних підрозділів ЗЗСО </w:t>
      </w:r>
      <w:r>
        <w:rPr>
          <w:rFonts w:ascii="Times New Roman" w:hAnsi="Times New Roman" w:cs="Times New Roman"/>
          <w:sz w:val="28"/>
          <w:szCs w:val="28"/>
          <w:lang w:val="uk-UA"/>
        </w:rPr>
        <w:t>Тетіївської міської ради у відповідність до н</w:t>
      </w:r>
      <w:r w:rsidR="00A67B15">
        <w:rPr>
          <w:rFonts w:ascii="Times New Roman" w:hAnsi="Times New Roman" w:cs="Times New Roman"/>
          <w:sz w:val="28"/>
          <w:szCs w:val="28"/>
          <w:lang w:val="uk-UA"/>
        </w:rPr>
        <w:t xml:space="preserve">аказу </w:t>
      </w:r>
      <w:r w:rsidR="00A67B15" w:rsidRPr="00A67B15">
        <w:rPr>
          <w:rFonts w:ascii="Times New Roman" w:hAnsi="Times New Roman" w:cs="Times New Roman"/>
          <w:sz w:val="28"/>
          <w:szCs w:val="28"/>
          <w:lang w:val="uk-UA"/>
        </w:rPr>
        <w:t xml:space="preserve">від 27 січня 2025 року </w:t>
      </w:r>
      <w:r w:rsidR="00A67B15">
        <w:rPr>
          <w:rFonts w:ascii="Times New Roman" w:hAnsi="Times New Roman" w:cs="Times New Roman"/>
          <w:sz w:val="28"/>
          <w:szCs w:val="28"/>
          <w:lang w:val="uk-UA"/>
        </w:rPr>
        <w:t xml:space="preserve">МОН №100. </w:t>
      </w:r>
    </w:p>
    <w:p w:rsidR="00A67B15" w:rsidRPr="0028117F" w:rsidRDefault="00A67B15" w:rsidP="0028117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7B15">
        <w:rPr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соціального захисту, охорони здоров’я, освіти, культури, молоді і спорту</w:t>
      </w:r>
      <w:r w:rsidR="0028117F">
        <w:rPr>
          <w:sz w:val="28"/>
          <w:szCs w:val="28"/>
          <w:lang w:val="uk-UA"/>
        </w:rPr>
        <w:t xml:space="preserve"> </w:t>
      </w:r>
      <w:r w:rsidR="0028117F">
        <w:rPr>
          <w:color w:val="000000"/>
          <w:sz w:val="28"/>
          <w:szCs w:val="28"/>
          <w:lang w:val="uk-UA"/>
        </w:rPr>
        <w:t>(голова комісії – Лях О.М.)</w:t>
      </w:r>
      <w:r w:rsidR="0028117F">
        <w:rPr>
          <w:color w:val="000000"/>
          <w:sz w:val="28"/>
          <w:szCs w:val="28"/>
        </w:rPr>
        <w:t xml:space="preserve">, заступника </w:t>
      </w:r>
      <w:proofErr w:type="spellStart"/>
      <w:r w:rsidR="0028117F">
        <w:rPr>
          <w:color w:val="000000"/>
          <w:sz w:val="28"/>
          <w:szCs w:val="28"/>
        </w:rPr>
        <w:t>міського</w:t>
      </w:r>
      <w:proofErr w:type="spellEnd"/>
      <w:r w:rsidR="0028117F">
        <w:rPr>
          <w:color w:val="000000"/>
          <w:sz w:val="28"/>
          <w:szCs w:val="28"/>
        </w:rPr>
        <w:t xml:space="preserve"> </w:t>
      </w:r>
      <w:proofErr w:type="spellStart"/>
      <w:r w:rsidR="0028117F">
        <w:rPr>
          <w:color w:val="000000"/>
          <w:sz w:val="28"/>
          <w:szCs w:val="28"/>
        </w:rPr>
        <w:t>голови</w:t>
      </w:r>
      <w:proofErr w:type="spellEnd"/>
      <w:r w:rsidR="0028117F">
        <w:rPr>
          <w:color w:val="000000"/>
          <w:sz w:val="28"/>
          <w:szCs w:val="28"/>
        </w:rPr>
        <w:t xml:space="preserve"> з </w:t>
      </w:r>
      <w:proofErr w:type="spellStart"/>
      <w:r w:rsidR="0028117F">
        <w:rPr>
          <w:color w:val="000000"/>
          <w:sz w:val="28"/>
          <w:szCs w:val="28"/>
        </w:rPr>
        <w:t>гуманітарних</w:t>
      </w:r>
      <w:proofErr w:type="spellEnd"/>
      <w:r w:rsidR="0028117F">
        <w:rPr>
          <w:color w:val="000000"/>
          <w:sz w:val="28"/>
          <w:szCs w:val="28"/>
        </w:rPr>
        <w:t xml:space="preserve"> </w:t>
      </w:r>
      <w:proofErr w:type="spellStart"/>
      <w:r w:rsidR="0028117F">
        <w:rPr>
          <w:color w:val="000000"/>
          <w:sz w:val="28"/>
          <w:szCs w:val="28"/>
        </w:rPr>
        <w:t>питань</w:t>
      </w:r>
      <w:proofErr w:type="spellEnd"/>
      <w:r w:rsidR="0028117F">
        <w:rPr>
          <w:color w:val="000000"/>
          <w:sz w:val="28"/>
          <w:szCs w:val="28"/>
        </w:rPr>
        <w:t xml:space="preserve"> </w:t>
      </w:r>
      <w:proofErr w:type="spellStart"/>
      <w:r w:rsidR="0028117F">
        <w:rPr>
          <w:color w:val="000000"/>
          <w:sz w:val="28"/>
          <w:szCs w:val="28"/>
        </w:rPr>
        <w:t>Надію</w:t>
      </w:r>
      <w:proofErr w:type="spellEnd"/>
      <w:r w:rsidR="0028117F">
        <w:rPr>
          <w:color w:val="000000"/>
          <w:sz w:val="28"/>
          <w:szCs w:val="28"/>
        </w:rPr>
        <w:t xml:space="preserve"> ДЯЧУК</w:t>
      </w:r>
      <w:r w:rsidR="0028117F">
        <w:rPr>
          <w:color w:val="000000"/>
          <w:sz w:val="28"/>
          <w:szCs w:val="28"/>
          <w:lang w:val="uk-UA"/>
        </w:rPr>
        <w:t>.</w:t>
      </w:r>
    </w:p>
    <w:p w:rsidR="00A67B15" w:rsidRPr="00A67B15" w:rsidRDefault="00A67B15" w:rsidP="00A67B1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B15" w:rsidRPr="00A67B15" w:rsidRDefault="00A67B15" w:rsidP="00A67B1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B15" w:rsidRPr="008A7FC9" w:rsidRDefault="00A67B15" w:rsidP="00A67B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FC9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Богдан БАЛАГУРА</w:t>
      </w:r>
    </w:p>
    <w:p w:rsidR="00E76FE3" w:rsidRDefault="00E76FE3" w:rsidP="005A486A">
      <w:pP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F777C" w:rsidRPr="009F777C" w:rsidRDefault="009F777C" w:rsidP="009F777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77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Додаток </w:t>
      </w:r>
    </w:p>
    <w:p w:rsidR="009F777C" w:rsidRPr="009F777C" w:rsidRDefault="009F777C" w:rsidP="009F777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7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до рішення тридцять шостої сесії </w:t>
      </w:r>
    </w:p>
    <w:p w:rsidR="009F777C" w:rsidRPr="009F777C" w:rsidRDefault="009F777C" w:rsidP="009F777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7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Тетіївської міської ради VІІІ скликання</w:t>
      </w:r>
    </w:p>
    <w:p w:rsidR="009F777C" w:rsidRPr="009F777C" w:rsidRDefault="009F777C" w:rsidP="009F777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7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29.04.2025</w:t>
      </w:r>
      <w:r w:rsidR="005A48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№ 1645 </w:t>
      </w:r>
      <w:r w:rsidRPr="009F77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- 36 - </w:t>
      </w:r>
      <w:r w:rsidRPr="009F7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F7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9F777C" w:rsidRDefault="009F777C" w:rsidP="00E76FE3">
      <w:pPr>
        <w:jc w:val="right"/>
        <w:rPr>
          <w:rFonts w:ascii="Times New Roman" w:hAnsi="Times New Roman" w:cs="Times New Roman"/>
          <w:lang w:val="uk-UA"/>
        </w:rPr>
      </w:pPr>
    </w:p>
    <w:p w:rsidR="00E76FE3" w:rsidRPr="005A486A" w:rsidRDefault="00E76FE3" w:rsidP="00E7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86A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потреби додаткових </w:t>
      </w:r>
      <w:r w:rsidRPr="005A486A">
        <w:rPr>
          <w:rFonts w:ascii="Times New Roman" w:hAnsi="Times New Roman" w:cs="Times New Roman"/>
          <w:b/>
          <w:sz w:val="28"/>
          <w:szCs w:val="28"/>
          <w:lang w:val="uk-UA"/>
        </w:rPr>
        <w:t>ставок вихователів</w:t>
      </w:r>
    </w:p>
    <w:p w:rsidR="00E76FE3" w:rsidRDefault="00E76FE3" w:rsidP="00E7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ЗДО Тетіївської міської ради</w:t>
      </w: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3119"/>
      </w:tblGrid>
      <w:tr w:rsidR="00E76FE3" w:rsidTr="00E76FE3">
        <w:trPr>
          <w:trHeight w:hRule="exact" w:val="71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  <w:t>Назва закладу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додаткових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ставок</w:t>
            </w:r>
          </w:p>
        </w:tc>
      </w:tr>
      <w:tr w:rsidR="00E76FE3" w:rsidTr="005A486A">
        <w:trPr>
          <w:trHeight w:hRule="exact" w:val="28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ЗДО Сонечко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1,55</w:t>
            </w:r>
          </w:p>
        </w:tc>
      </w:tr>
      <w:tr w:rsidR="00E76FE3" w:rsidTr="005A486A">
        <w:trPr>
          <w:trHeight w:hRule="exact" w:val="27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ЗДО Веселка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1,18</w:t>
            </w:r>
          </w:p>
        </w:tc>
      </w:tr>
      <w:tr w:rsidR="00E76FE3" w:rsidTr="005A486A">
        <w:trPr>
          <w:trHeight w:hRule="exact" w:val="29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ЗДО Оленка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1,92</w:t>
            </w:r>
          </w:p>
        </w:tc>
      </w:tr>
      <w:tr w:rsidR="00E76FE3" w:rsidTr="005A486A">
        <w:trPr>
          <w:trHeight w:hRule="exact"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ЗДО Берізка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0,81</w:t>
            </w:r>
          </w:p>
        </w:tc>
      </w:tr>
      <w:tr w:rsidR="00E76FE3" w:rsidTr="005A486A">
        <w:trPr>
          <w:trHeight w:hRule="exact" w:val="28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ЗДО Калинка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1,55</w:t>
            </w:r>
          </w:p>
        </w:tc>
      </w:tr>
      <w:tr w:rsidR="00E76FE3" w:rsidTr="005A486A">
        <w:trPr>
          <w:trHeight w:hRule="exact" w:val="27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Денихівський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ЗДО Світанок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1,11</w:t>
            </w:r>
          </w:p>
        </w:tc>
      </w:tr>
      <w:tr w:rsidR="00E76FE3" w:rsidTr="005A486A">
        <w:trPr>
          <w:trHeight w:hRule="exact" w:val="29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Денихівський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ЗДО Віночок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1,11</w:t>
            </w:r>
          </w:p>
        </w:tc>
      </w:tr>
      <w:tr w:rsidR="00E76FE3" w:rsidTr="005A486A">
        <w:trPr>
          <w:trHeight w:hRule="exact" w:val="27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Кашперівський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ЗДО Ромашка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1,11</w:t>
            </w:r>
          </w:p>
        </w:tc>
      </w:tr>
      <w:tr w:rsidR="00E76FE3" w:rsidTr="005A486A">
        <w:trPr>
          <w:trHeight w:hRule="exact" w:val="28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Кашперівський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ЗДО Ластівка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0,74</w:t>
            </w:r>
          </w:p>
        </w:tc>
      </w:tr>
      <w:tr w:rsidR="00E76FE3" w:rsidTr="005A486A">
        <w:trPr>
          <w:trHeight w:hRule="exact"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П"ятигірський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ЗДО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Горобинонька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1,48</w:t>
            </w:r>
          </w:p>
        </w:tc>
      </w:tr>
      <w:tr w:rsidR="00E76FE3" w:rsidTr="005A486A">
        <w:trPr>
          <w:trHeight w:hRule="exact" w:val="28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Кошівський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ЗДО Оберіг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0,37</w:t>
            </w:r>
          </w:p>
        </w:tc>
      </w:tr>
      <w:tr w:rsidR="00E76FE3" w:rsidTr="00E76FE3">
        <w:trPr>
          <w:trHeight w:hRule="exact" w:val="40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C906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  <w:t>12,93</w:t>
            </w:r>
          </w:p>
        </w:tc>
      </w:tr>
    </w:tbl>
    <w:p w:rsidR="00E76FE3" w:rsidRDefault="00E76FE3" w:rsidP="00E76FE3">
      <w:pPr>
        <w:rPr>
          <w:lang w:val="uk-UA"/>
        </w:rPr>
      </w:pPr>
    </w:p>
    <w:p w:rsidR="00E76FE3" w:rsidRDefault="00E76FE3" w:rsidP="00E76F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потреби додаткових ставок вихователів по дошкільних підрозділах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5"/>
        <w:gridCol w:w="3403"/>
      </w:tblGrid>
      <w:tr w:rsidR="00E76FE3" w:rsidTr="00C906F9">
        <w:trPr>
          <w:trHeight w:hRule="exact" w:val="819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  <w:t>Назва закладу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додаткових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ставок</w:t>
            </w:r>
          </w:p>
        </w:tc>
      </w:tr>
      <w:tr w:rsidR="00E76FE3" w:rsidTr="005A486A">
        <w:trPr>
          <w:trHeight w:hRule="exact" w:val="418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Скибинецька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філія Тетіївського ліцею №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0,37</w:t>
            </w:r>
          </w:p>
        </w:tc>
      </w:tr>
      <w:tr w:rsidR="00E76FE3" w:rsidTr="005A486A">
        <w:trPr>
          <w:trHeight w:hRule="exact" w:val="46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Бурківецька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філія Тетіївського ліцею №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0,37</w:t>
            </w:r>
          </w:p>
        </w:tc>
      </w:tr>
      <w:tr w:rsidR="00E76FE3" w:rsidTr="005A486A">
        <w:trPr>
          <w:trHeight w:hRule="exact" w:val="442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Голодьківська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філія Тетіївського ліцею №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0,37</w:t>
            </w:r>
          </w:p>
        </w:tc>
      </w:tr>
      <w:tr w:rsidR="00E76FE3" w:rsidTr="005A486A">
        <w:trPr>
          <w:trHeight w:hRule="exact" w:val="44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Дібрівський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ліцей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0,37</w:t>
            </w:r>
          </w:p>
        </w:tc>
      </w:tr>
      <w:tr w:rsidR="00E76FE3" w:rsidTr="005A486A">
        <w:trPr>
          <w:trHeight w:hRule="exact" w:val="46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Клюківська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філія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Денихівського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ліцею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0,37</w:t>
            </w:r>
          </w:p>
        </w:tc>
      </w:tr>
      <w:tr w:rsidR="00E76FE3" w:rsidTr="005A486A">
        <w:trPr>
          <w:trHeight w:hRule="exact" w:val="455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Горошківська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філія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Денихівського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ліцею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0,37</w:t>
            </w:r>
          </w:p>
        </w:tc>
      </w:tr>
      <w:tr w:rsidR="00E76FE3" w:rsidTr="005A486A">
        <w:trPr>
          <w:trHeight w:hRule="exact" w:val="44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Теліжинецька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гімназія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0,74</w:t>
            </w:r>
          </w:p>
        </w:tc>
      </w:tr>
      <w:tr w:rsidR="00E76FE3" w:rsidTr="005A486A">
        <w:trPr>
          <w:trHeight w:hRule="exact" w:val="449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Стадницька гімназія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0,74</w:t>
            </w:r>
          </w:p>
        </w:tc>
      </w:tr>
      <w:tr w:rsidR="00E76FE3" w:rsidTr="005A486A">
        <w:trPr>
          <w:trHeight w:hRule="exact" w:val="452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Степівська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гімназія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0,74</w:t>
            </w:r>
          </w:p>
        </w:tc>
      </w:tr>
      <w:tr w:rsidR="00E76FE3" w:rsidTr="005A486A">
        <w:trPr>
          <w:trHeight w:hRule="exact" w:val="443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Черепинська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гімназія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0,37</w:t>
            </w:r>
          </w:p>
        </w:tc>
      </w:tr>
      <w:tr w:rsidR="00E76FE3" w:rsidTr="005A486A">
        <w:trPr>
          <w:trHeight w:hRule="exact" w:val="429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Росішківська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філія Тетіївського ліцею №3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</w:t>
            </w:r>
          </w:p>
        </w:tc>
      </w:tr>
      <w:tr w:rsidR="00E76FE3" w:rsidTr="005A486A">
        <w:trPr>
          <w:trHeight w:hRule="exact" w:val="292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Всього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FE3" w:rsidRDefault="00E76FE3" w:rsidP="005A48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4,81</w:t>
            </w:r>
          </w:p>
        </w:tc>
      </w:tr>
    </w:tbl>
    <w:p w:rsidR="00E76FE3" w:rsidRPr="00A67B15" w:rsidRDefault="00E76FE3" w:rsidP="00C906F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7F0" w:rsidRDefault="005B17F0" w:rsidP="00A67B15">
      <w:pPr>
        <w:tabs>
          <w:tab w:val="left" w:pos="2130"/>
        </w:tabs>
        <w:spacing w:after="0"/>
        <w:jc w:val="both"/>
        <w:rPr>
          <w:sz w:val="28"/>
          <w:szCs w:val="28"/>
        </w:rPr>
      </w:pPr>
    </w:p>
    <w:p w:rsidR="005A486A" w:rsidRPr="005A486A" w:rsidRDefault="005A486A" w:rsidP="00A67B15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86A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Наталія ІВАНЮТА</w:t>
      </w:r>
    </w:p>
    <w:p w:rsidR="005A486A" w:rsidRDefault="005A486A" w:rsidP="00A67B15">
      <w:pPr>
        <w:tabs>
          <w:tab w:val="left" w:pos="2130"/>
        </w:tabs>
        <w:spacing w:after="0"/>
        <w:jc w:val="both"/>
        <w:rPr>
          <w:sz w:val="28"/>
          <w:szCs w:val="28"/>
        </w:rPr>
      </w:pPr>
    </w:p>
    <w:p w:rsidR="005A486A" w:rsidRDefault="005A486A" w:rsidP="00A67B15">
      <w:pPr>
        <w:tabs>
          <w:tab w:val="left" w:pos="2130"/>
        </w:tabs>
        <w:spacing w:after="0"/>
        <w:jc w:val="both"/>
        <w:rPr>
          <w:sz w:val="28"/>
          <w:szCs w:val="28"/>
        </w:rPr>
      </w:pPr>
    </w:p>
    <w:p w:rsidR="005A486A" w:rsidRPr="00A67B15" w:rsidRDefault="005A486A" w:rsidP="00A67B15">
      <w:pPr>
        <w:tabs>
          <w:tab w:val="left" w:pos="2130"/>
        </w:tabs>
        <w:spacing w:after="0"/>
        <w:jc w:val="both"/>
        <w:rPr>
          <w:sz w:val="28"/>
          <w:szCs w:val="28"/>
        </w:rPr>
      </w:pPr>
    </w:p>
    <w:sectPr w:rsidR="005A486A" w:rsidRPr="00A67B15" w:rsidSect="00C906F9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08F3"/>
    <w:multiLevelType w:val="hybridMultilevel"/>
    <w:tmpl w:val="FA90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572E8"/>
    <w:multiLevelType w:val="hybridMultilevel"/>
    <w:tmpl w:val="8806F35C"/>
    <w:lvl w:ilvl="0" w:tplc="0532A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D1DF2"/>
    <w:multiLevelType w:val="multilevel"/>
    <w:tmpl w:val="8E609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F7"/>
    <w:rsid w:val="0028117F"/>
    <w:rsid w:val="0033661C"/>
    <w:rsid w:val="005A486A"/>
    <w:rsid w:val="005B17F0"/>
    <w:rsid w:val="008A7FC9"/>
    <w:rsid w:val="00980317"/>
    <w:rsid w:val="009E4335"/>
    <w:rsid w:val="009F777C"/>
    <w:rsid w:val="00A67B15"/>
    <w:rsid w:val="00C408F7"/>
    <w:rsid w:val="00C906F9"/>
    <w:rsid w:val="00D14B1E"/>
    <w:rsid w:val="00DE5A5F"/>
    <w:rsid w:val="00DE6F78"/>
    <w:rsid w:val="00E76FE3"/>
    <w:rsid w:val="00FA25C8"/>
    <w:rsid w:val="00F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EC28"/>
  <w15:chartTrackingRefBased/>
  <w15:docId w15:val="{4CD3CCC6-FF7E-4D38-9344-C670B4C0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7A"/>
    <w:pPr>
      <w:ind w:left="720"/>
      <w:contextualSpacing/>
    </w:pPr>
  </w:style>
  <w:style w:type="character" w:customStyle="1" w:styleId="4">
    <w:name w:val="Основний текст (4)_"/>
    <w:basedOn w:val="a0"/>
    <w:link w:val="40"/>
    <w:rsid w:val="00FB6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FB627A"/>
    <w:pPr>
      <w:widowControl w:val="0"/>
      <w:shd w:val="clear" w:color="auto" w:fill="FFFFFF"/>
      <w:spacing w:before="300" w:after="30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8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DE6F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DE6F78"/>
  </w:style>
  <w:style w:type="paragraph" w:styleId="a5">
    <w:name w:val="Balloon Text"/>
    <w:basedOn w:val="a"/>
    <w:link w:val="a6"/>
    <w:uiPriority w:val="99"/>
    <w:semiHidden/>
    <w:unhideWhenUsed/>
    <w:rsid w:val="00C9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9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Освіта3</dc:creator>
  <cp:keywords/>
  <dc:description/>
  <cp:lastModifiedBy>User Windows</cp:lastModifiedBy>
  <cp:revision>15</cp:revision>
  <cp:lastPrinted>2025-04-24T06:38:00Z</cp:lastPrinted>
  <dcterms:created xsi:type="dcterms:W3CDTF">2025-04-23T08:55:00Z</dcterms:created>
  <dcterms:modified xsi:type="dcterms:W3CDTF">2025-04-30T09:41:00Z</dcterms:modified>
</cp:coreProperties>
</file>