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E37BDC">
        <w:rPr>
          <w:sz w:val="32"/>
          <w:szCs w:val="32"/>
          <w:lang w:eastAsia="en-US"/>
        </w:rPr>
        <w:t>КИЇВСЬКА ОБЛАСТЬ</w:t>
      </w: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37BDC">
        <w:rPr>
          <w:b/>
          <w:sz w:val="28"/>
          <w:szCs w:val="28"/>
          <w:lang w:eastAsia="en-US"/>
        </w:rPr>
        <w:t>ТЕТІЇВСЬКА МІСЬКА РАДА</w:t>
      </w: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37BDC">
        <w:rPr>
          <w:b/>
          <w:sz w:val="28"/>
          <w:szCs w:val="28"/>
          <w:lang w:val="en-US" w:eastAsia="en-US"/>
        </w:rPr>
        <w:t>V</w:t>
      </w:r>
      <w:r w:rsidRPr="00E37BDC">
        <w:rPr>
          <w:b/>
          <w:sz w:val="28"/>
          <w:szCs w:val="28"/>
          <w:lang w:val="uk-UA" w:eastAsia="en-US"/>
        </w:rPr>
        <w:t>ІІІ</w:t>
      </w:r>
      <w:r w:rsidRPr="00E37BDC">
        <w:rPr>
          <w:b/>
          <w:sz w:val="28"/>
          <w:szCs w:val="28"/>
          <w:lang w:eastAsia="en-US"/>
        </w:rPr>
        <w:t xml:space="preserve"> СКЛИКАННЯ</w:t>
      </w: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E37BDC" w:rsidRPr="00E37BDC" w:rsidRDefault="00E37BDC" w:rsidP="00E37BDC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37BDC">
        <w:rPr>
          <w:b/>
          <w:sz w:val="28"/>
          <w:szCs w:val="28"/>
          <w:lang w:val="uk-UA" w:eastAsia="en-US"/>
        </w:rPr>
        <w:t xml:space="preserve">                                          ТРИДЦЯТЬ П'ЯТА   </w:t>
      </w:r>
      <w:r w:rsidRPr="00E37BDC">
        <w:rPr>
          <w:b/>
          <w:sz w:val="28"/>
          <w:szCs w:val="28"/>
          <w:lang w:eastAsia="en-US"/>
        </w:rPr>
        <w:t xml:space="preserve"> СЕСІЯ</w:t>
      </w:r>
    </w:p>
    <w:p w:rsidR="00E37BDC" w:rsidRPr="00E37BDC" w:rsidRDefault="00E37BDC" w:rsidP="00E37BDC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E37BDC" w:rsidRPr="00E37BDC" w:rsidRDefault="00E37BDC" w:rsidP="00E37BDC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37BDC">
        <w:rPr>
          <w:b/>
          <w:bCs/>
          <w:sz w:val="28"/>
          <w:szCs w:val="28"/>
          <w:lang w:val="uk-UA" w:eastAsia="en-US"/>
        </w:rPr>
        <w:t xml:space="preserve">                    </w:t>
      </w:r>
      <w:r w:rsidR="00AA3800">
        <w:rPr>
          <w:b/>
          <w:bCs/>
          <w:sz w:val="28"/>
          <w:szCs w:val="28"/>
          <w:lang w:val="uk-UA" w:eastAsia="en-US"/>
        </w:rPr>
        <w:t xml:space="preserve">                                </w:t>
      </w:r>
      <w:r w:rsidRPr="00E37BDC">
        <w:rPr>
          <w:b/>
          <w:bCs/>
          <w:sz w:val="28"/>
          <w:szCs w:val="28"/>
          <w:lang w:val="uk-UA" w:eastAsia="en-US"/>
        </w:rPr>
        <w:t xml:space="preserve">  </w:t>
      </w:r>
      <w:r w:rsidRPr="00E37BDC">
        <w:rPr>
          <w:b/>
          <w:bCs/>
          <w:sz w:val="28"/>
          <w:szCs w:val="28"/>
          <w:lang w:eastAsia="en-US"/>
        </w:rPr>
        <w:t xml:space="preserve">  Р І Ш Е Н </w:t>
      </w:r>
      <w:proofErr w:type="spellStart"/>
      <w:r w:rsidRPr="00E37BDC">
        <w:rPr>
          <w:b/>
          <w:bCs/>
          <w:sz w:val="28"/>
          <w:szCs w:val="28"/>
          <w:lang w:eastAsia="en-US"/>
        </w:rPr>
        <w:t>Н</w:t>
      </w:r>
      <w:proofErr w:type="spellEnd"/>
      <w:r w:rsidRPr="00E37BDC">
        <w:rPr>
          <w:b/>
          <w:bCs/>
          <w:sz w:val="28"/>
          <w:szCs w:val="28"/>
          <w:lang w:eastAsia="en-US"/>
        </w:rPr>
        <w:t xml:space="preserve"> Я</w:t>
      </w: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E37BDC">
        <w:rPr>
          <w:b/>
          <w:sz w:val="28"/>
          <w:szCs w:val="28"/>
          <w:lang w:eastAsia="en-US"/>
        </w:rPr>
        <w:t xml:space="preserve">25 </w:t>
      </w:r>
      <w:proofErr w:type="spellStart"/>
      <w:r w:rsidRPr="00E37BDC">
        <w:rPr>
          <w:b/>
          <w:sz w:val="28"/>
          <w:szCs w:val="28"/>
          <w:lang w:eastAsia="en-US"/>
        </w:rPr>
        <w:t>березня</w:t>
      </w:r>
      <w:proofErr w:type="spellEnd"/>
      <w:r w:rsidRPr="00E37BDC">
        <w:rPr>
          <w:rFonts w:eastAsia="Calibri"/>
          <w:b/>
          <w:sz w:val="28"/>
          <w:szCs w:val="28"/>
          <w:lang w:eastAsia="en-US"/>
        </w:rPr>
        <w:t xml:space="preserve"> 2025 року</w:t>
      </w:r>
      <w:r w:rsidRPr="00E37BDC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E37BDC">
        <w:rPr>
          <w:b/>
          <w:sz w:val="28"/>
          <w:szCs w:val="28"/>
          <w:lang w:eastAsia="en-US"/>
        </w:rPr>
        <w:t xml:space="preserve">                                                    №  </w:t>
      </w:r>
      <w:r w:rsidRPr="00E37BDC">
        <w:rPr>
          <w:b/>
          <w:sz w:val="28"/>
          <w:szCs w:val="28"/>
          <w:lang w:val="uk-UA" w:eastAsia="en-US"/>
        </w:rPr>
        <w:t xml:space="preserve"> </w:t>
      </w:r>
      <w:r w:rsidR="00AA3800">
        <w:rPr>
          <w:b/>
          <w:sz w:val="28"/>
          <w:szCs w:val="28"/>
          <w:lang w:val="uk-UA" w:eastAsia="en-US"/>
        </w:rPr>
        <w:t>1636</w:t>
      </w:r>
      <w:r w:rsidRPr="00E37BDC">
        <w:rPr>
          <w:b/>
          <w:sz w:val="28"/>
          <w:szCs w:val="28"/>
          <w:lang w:val="uk-UA" w:eastAsia="en-US"/>
        </w:rPr>
        <w:t xml:space="preserve"> </w:t>
      </w:r>
      <w:r w:rsidRPr="00E37BDC">
        <w:rPr>
          <w:b/>
          <w:sz w:val="28"/>
          <w:szCs w:val="28"/>
          <w:lang w:eastAsia="en-US"/>
        </w:rPr>
        <w:t>-35-</w:t>
      </w:r>
      <w:r w:rsidRPr="00E37BDC">
        <w:rPr>
          <w:b/>
          <w:sz w:val="28"/>
          <w:szCs w:val="28"/>
          <w:lang w:val="en-US" w:eastAsia="en-US"/>
        </w:rPr>
        <w:t>VII</w:t>
      </w:r>
      <w:r w:rsidRPr="00E37BDC">
        <w:rPr>
          <w:b/>
          <w:sz w:val="28"/>
          <w:szCs w:val="28"/>
          <w:lang w:val="uk-UA" w:eastAsia="en-US"/>
        </w:rPr>
        <w:t>І</w:t>
      </w:r>
    </w:p>
    <w:p w:rsidR="00E37BDC" w:rsidRPr="00E37BDC" w:rsidRDefault="00E37BDC" w:rsidP="00E37BDC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6E4EBE">
        <w:rPr>
          <w:b/>
          <w:sz w:val="28"/>
          <w:szCs w:val="28"/>
          <w:lang w:val="uk-UA"/>
        </w:rPr>
        <w:t xml:space="preserve"> </w:t>
      </w:r>
      <w:r w:rsidR="00E37BDC">
        <w:rPr>
          <w:b/>
          <w:sz w:val="28"/>
          <w:szCs w:val="28"/>
          <w:lang w:val="uk-UA"/>
        </w:rPr>
        <w:t xml:space="preserve">поновлення договору оренди </w:t>
      </w:r>
    </w:p>
    <w:p w:rsidR="00E37BDC" w:rsidRDefault="00E37BD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E4EBE">
        <w:rPr>
          <w:b/>
          <w:sz w:val="28"/>
          <w:szCs w:val="28"/>
          <w:lang w:val="uk-UA"/>
        </w:rPr>
        <w:t xml:space="preserve">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6E4EBE">
        <w:rPr>
          <w:b/>
          <w:sz w:val="28"/>
          <w:szCs w:val="28"/>
          <w:lang w:val="uk-UA"/>
        </w:rPr>
        <w:t>яка розташована</w:t>
      </w:r>
    </w:p>
    <w:p w:rsidR="00E37BDC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</w:p>
    <w:p w:rsidR="000262E7" w:rsidRPr="000F11AA" w:rsidRDefault="00E37BD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857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</w:t>
      </w:r>
      <w:r w:rsidR="00A6756F">
        <w:rPr>
          <w:b/>
          <w:sz w:val="28"/>
          <w:szCs w:val="28"/>
          <w:lang w:val="uk-UA"/>
        </w:rPr>
        <w:t>м. Тетіїв</w:t>
      </w:r>
      <w:r w:rsidR="00983966">
        <w:rPr>
          <w:b/>
          <w:sz w:val="28"/>
          <w:szCs w:val="28"/>
          <w:lang w:val="uk-UA"/>
        </w:rPr>
        <w:t xml:space="preserve"> по вул. </w:t>
      </w:r>
      <w:proofErr w:type="spellStart"/>
      <w:r w:rsidR="00983966">
        <w:rPr>
          <w:b/>
          <w:sz w:val="28"/>
          <w:szCs w:val="28"/>
          <w:lang w:val="uk-UA"/>
        </w:rPr>
        <w:t>Цвітк</w:t>
      </w:r>
      <w:r>
        <w:rPr>
          <w:b/>
          <w:sz w:val="28"/>
          <w:szCs w:val="28"/>
          <w:lang w:val="uk-UA"/>
        </w:rPr>
        <w:t>ова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7E6A">
        <w:rPr>
          <w:b/>
          <w:sz w:val="28"/>
          <w:szCs w:val="28"/>
          <w:lang w:val="uk-UA"/>
        </w:rPr>
        <w:t xml:space="preserve">                </w:t>
      </w:r>
      <w:r w:rsidRPr="00407E6A">
        <w:rPr>
          <w:sz w:val="28"/>
          <w:szCs w:val="28"/>
          <w:lang w:val="uk-UA"/>
        </w:rPr>
        <w:t>Розглянувш</w:t>
      </w:r>
      <w:r w:rsidR="00983966">
        <w:rPr>
          <w:sz w:val="28"/>
          <w:szCs w:val="28"/>
          <w:lang w:val="uk-UA"/>
        </w:rPr>
        <w:t>и  клопотання ТОВ «ЮТК»</w:t>
      </w:r>
      <w:r w:rsidR="006E4EBE">
        <w:rPr>
          <w:sz w:val="28"/>
          <w:szCs w:val="28"/>
          <w:lang w:val="uk-UA"/>
        </w:rPr>
        <w:t>,</w:t>
      </w:r>
      <w:r w:rsidR="00271CFC" w:rsidRPr="00407E6A">
        <w:rPr>
          <w:sz w:val="28"/>
          <w:szCs w:val="28"/>
          <w:lang w:val="uk-UA"/>
        </w:rPr>
        <w:t xml:space="preserve"> витяг </w:t>
      </w:r>
      <w:r w:rsidR="00983966">
        <w:rPr>
          <w:sz w:val="28"/>
          <w:szCs w:val="28"/>
          <w:lang w:val="uk-UA"/>
        </w:rPr>
        <w:t>з Державного реєстру речових прав</w:t>
      </w:r>
      <w:r w:rsidR="00271CFC">
        <w:rPr>
          <w:sz w:val="28"/>
          <w:szCs w:val="28"/>
          <w:lang w:val="uk-UA"/>
        </w:rPr>
        <w:t xml:space="preserve">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</w:t>
      </w:r>
      <w:r w:rsidR="00E37BDC">
        <w:rPr>
          <w:sz w:val="28"/>
          <w:szCs w:val="28"/>
          <w:lang w:val="uk-UA"/>
        </w:rPr>
        <w:t>ат</w:t>
      </w:r>
      <w:r w:rsidR="00AC4B58">
        <w:rPr>
          <w:sz w:val="28"/>
          <w:szCs w:val="28"/>
          <w:lang w:val="uk-UA"/>
        </w:rPr>
        <w:t xml:space="preserve">ей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E37BDC">
        <w:rPr>
          <w:sz w:val="28"/>
          <w:szCs w:val="28"/>
          <w:lang w:val="uk-UA"/>
        </w:rPr>
        <w:t>млі”, стат</w:t>
      </w:r>
      <w:r w:rsidR="00AC4B58">
        <w:rPr>
          <w:sz w:val="28"/>
          <w:szCs w:val="28"/>
          <w:lang w:val="uk-UA"/>
        </w:rPr>
        <w:t>ей</w:t>
      </w:r>
      <w:r w:rsidR="005678B5">
        <w:rPr>
          <w:sz w:val="28"/>
          <w:szCs w:val="28"/>
          <w:lang w:val="uk-UA"/>
        </w:rPr>
        <w:t xml:space="preserve"> 19, 25, 50 Закону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Pr="0098176A" w:rsidRDefault="00E37BDC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</w:t>
      </w:r>
      <w:r w:rsidR="00866EBD" w:rsidRPr="000F11AA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b/>
          <w:sz w:val="28"/>
          <w:szCs w:val="28"/>
          <w:lang w:val="uk-UA" w:eastAsia="en-US"/>
        </w:rPr>
        <w:t>Поновити договір оренди земельної ділянки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>, яка розташована  на  території  Тетіївсь</w:t>
      </w:r>
      <w:r>
        <w:rPr>
          <w:rFonts w:eastAsia="Calibri"/>
          <w:b/>
          <w:sz w:val="28"/>
          <w:szCs w:val="28"/>
          <w:lang w:val="uk-UA" w:eastAsia="en-US"/>
        </w:rPr>
        <w:t xml:space="preserve">кої міської ради  в 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866EBD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>
        <w:rPr>
          <w:rFonts w:eastAsia="Calibri"/>
          <w:b/>
          <w:sz w:val="28"/>
          <w:szCs w:val="28"/>
          <w:lang w:val="uk-UA" w:eastAsia="en-US"/>
        </w:rPr>
        <w:t>м. Тетіїв</w:t>
      </w:r>
      <w:r>
        <w:rPr>
          <w:rFonts w:eastAsia="Calibri"/>
          <w:b/>
          <w:sz w:val="28"/>
          <w:szCs w:val="28"/>
          <w:lang w:val="uk-UA" w:eastAsia="en-US"/>
        </w:rPr>
        <w:t xml:space="preserve"> по вул. </w:t>
      </w:r>
      <w:proofErr w:type="spellStart"/>
      <w:r>
        <w:rPr>
          <w:rFonts w:eastAsia="Calibri"/>
          <w:b/>
          <w:sz w:val="28"/>
          <w:szCs w:val="28"/>
          <w:lang w:val="uk-UA" w:eastAsia="en-US"/>
        </w:rPr>
        <w:t>Цвіткова</w:t>
      </w:r>
      <w:proofErr w:type="spellEnd"/>
      <w:r>
        <w:rPr>
          <w:rFonts w:eastAsia="Calibri"/>
          <w:b/>
          <w:sz w:val="28"/>
          <w:szCs w:val="28"/>
          <w:lang w:val="uk-UA" w:eastAsia="en-US"/>
        </w:rPr>
        <w:t>, б/н</w:t>
      </w:r>
    </w:p>
    <w:p w:rsidR="006E4EBE" w:rsidRDefault="00866EBD" w:rsidP="006E4EB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>
        <w:rPr>
          <w:rFonts w:eastAsia="Calibri"/>
          <w:b/>
          <w:sz w:val="28"/>
          <w:szCs w:val="28"/>
          <w:lang w:val="uk-UA" w:eastAsia="en-US"/>
        </w:rPr>
        <w:t>Товариству з обмеженою відповідальн</w:t>
      </w:r>
      <w:r w:rsidR="00983966">
        <w:rPr>
          <w:rFonts w:eastAsia="Calibri"/>
          <w:b/>
          <w:sz w:val="28"/>
          <w:szCs w:val="28"/>
          <w:lang w:val="uk-UA" w:eastAsia="en-US"/>
        </w:rPr>
        <w:t xml:space="preserve">істю « </w:t>
      </w:r>
      <w:proofErr w:type="spellStart"/>
      <w:r w:rsidR="00983966">
        <w:rPr>
          <w:rFonts w:eastAsia="Calibri"/>
          <w:b/>
          <w:sz w:val="28"/>
          <w:szCs w:val="28"/>
          <w:lang w:val="uk-UA" w:eastAsia="en-US"/>
        </w:rPr>
        <w:t>Юкрейн</w:t>
      </w:r>
      <w:proofErr w:type="spellEnd"/>
      <w:r w:rsidR="00983966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983966">
        <w:rPr>
          <w:rFonts w:eastAsia="Calibri"/>
          <w:b/>
          <w:sz w:val="28"/>
          <w:szCs w:val="28"/>
          <w:lang w:val="uk-UA" w:eastAsia="en-US"/>
        </w:rPr>
        <w:t>Тауер</w:t>
      </w:r>
      <w:proofErr w:type="spellEnd"/>
      <w:r w:rsidR="00983966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983966">
        <w:rPr>
          <w:rFonts w:eastAsia="Calibri"/>
          <w:b/>
          <w:sz w:val="28"/>
          <w:szCs w:val="28"/>
          <w:lang w:val="uk-UA" w:eastAsia="en-US"/>
        </w:rPr>
        <w:t>Компані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» </w:t>
      </w:r>
      <w:r w:rsidR="00983966">
        <w:rPr>
          <w:rFonts w:eastAsia="Calibri"/>
          <w:b/>
          <w:sz w:val="28"/>
          <w:szCs w:val="28"/>
          <w:lang w:val="uk-UA" w:eastAsia="en-US"/>
        </w:rPr>
        <w:t>(код ЄДРПОУ 44281999</w:t>
      </w:r>
      <w:r w:rsidR="006810E6">
        <w:rPr>
          <w:rFonts w:eastAsia="Calibri"/>
          <w:b/>
          <w:sz w:val="28"/>
          <w:szCs w:val="28"/>
          <w:lang w:val="uk-UA" w:eastAsia="en-US"/>
        </w:rPr>
        <w:t xml:space="preserve">) </w:t>
      </w:r>
      <w:r w:rsidR="00E37BDC">
        <w:rPr>
          <w:rFonts w:eastAsia="Calibri"/>
          <w:sz w:val="28"/>
          <w:szCs w:val="28"/>
          <w:lang w:val="uk-UA" w:eastAsia="en-US"/>
        </w:rPr>
        <w:t>площею 0,057</w:t>
      </w:r>
      <w:r w:rsidR="006E4EBE">
        <w:rPr>
          <w:rFonts w:eastAsia="Calibri"/>
          <w:sz w:val="28"/>
          <w:szCs w:val="28"/>
          <w:lang w:val="uk-UA" w:eastAsia="en-US"/>
        </w:rPr>
        <w:t xml:space="preserve"> га, </w:t>
      </w:r>
      <w:r w:rsidR="006E4EBE">
        <w:rPr>
          <w:sz w:val="28"/>
          <w:szCs w:val="28"/>
          <w:lang w:val="uk-UA"/>
        </w:rPr>
        <w:t xml:space="preserve">кадастровий номер </w:t>
      </w:r>
      <w:r w:rsidR="00E37BDC">
        <w:rPr>
          <w:b/>
          <w:sz w:val="28"/>
          <w:szCs w:val="28"/>
          <w:lang w:val="uk-UA"/>
        </w:rPr>
        <w:t>3224610100:06:022:0015</w:t>
      </w:r>
      <w:r w:rsidR="006E4EBE">
        <w:rPr>
          <w:sz w:val="28"/>
          <w:szCs w:val="28"/>
          <w:lang w:val="uk-UA"/>
        </w:rPr>
        <w:t xml:space="preserve">  – </w:t>
      </w:r>
      <w:r w:rsidR="006E4EBE" w:rsidRPr="008D2A13">
        <w:rPr>
          <w:rFonts w:eastAsia="SimSun"/>
          <w:sz w:val="28"/>
          <w:szCs w:val="28"/>
          <w:lang w:val="uk-UA"/>
        </w:rPr>
        <w:t>земл</w:t>
      </w:r>
      <w:r w:rsidR="006E4EBE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призначення, для розміщення та експлуатації об'єктів і споруд електронних комунікацій  (13.01</w:t>
      </w:r>
      <w:r w:rsidR="006E4EBE" w:rsidRPr="008D2A13">
        <w:rPr>
          <w:rFonts w:eastAsia="SimSun"/>
          <w:sz w:val="28"/>
          <w:szCs w:val="28"/>
          <w:lang w:val="uk-UA"/>
        </w:rPr>
        <w:t>)</w:t>
      </w:r>
      <w:r w:rsidR="00E37BDC">
        <w:rPr>
          <w:rFonts w:eastAsia="Calibri"/>
          <w:sz w:val="28"/>
          <w:szCs w:val="28"/>
          <w:lang w:val="uk-UA" w:eastAsia="en-US"/>
        </w:rPr>
        <w:t>, терміном на 10</w:t>
      </w:r>
      <w:r w:rsidR="006E4EBE">
        <w:rPr>
          <w:rFonts w:eastAsia="Calibri"/>
          <w:sz w:val="28"/>
          <w:szCs w:val="28"/>
          <w:lang w:val="uk-UA" w:eastAsia="en-US"/>
        </w:rPr>
        <w:t xml:space="preserve"> років. </w:t>
      </w:r>
    </w:p>
    <w:p w:rsidR="006E4EBE" w:rsidRDefault="006E4EBE" w:rsidP="00983966">
      <w:pPr>
        <w:tabs>
          <w:tab w:val="left" w:pos="9498"/>
        </w:tabs>
        <w:spacing w:line="254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Pr="00BC472A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BC472A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BC472A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02154C" w:rsidRPr="00BC472A">
        <w:rPr>
          <w:rFonts w:eastAsia="Calibri"/>
          <w:sz w:val="28"/>
          <w:szCs w:val="28"/>
          <w:lang w:val="uk-UA" w:eastAsia="en-US"/>
        </w:rPr>
        <w:t xml:space="preserve">я земельною ділянкою у </w:t>
      </w:r>
      <w:r w:rsidR="006810E6" w:rsidRPr="00BC472A">
        <w:rPr>
          <w:rFonts w:eastAsia="Calibri"/>
          <w:sz w:val="28"/>
          <w:szCs w:val="28"/>
          <w:lang w:val="uk-UA" w:eastAsia="en-US"/>
        </w:rPr>
        <w:t>розмірі 12</w:t>
      </w:r>
      <w:r w:rsidRPr="00BC472A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BC472A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BC472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810E6" w:rsidRPr="00BC472A">
        <w:rPr>
          <w:rFonts w:eastAsia="Calibri"/>
          <w:sz w:val="28"/>
          <w:szCs w:val="28"/>
          <w:lang w:val="uk-UA" w:eastAsia="en-US"/>
        </w:rPr>
        <w:t xml:space="preserve">що </w:t>
      </w:r>
      <w:r w:rsidR="00BC472A" w:rsidRPr="00BC472A">
        <w:rPr>
          <w:rFonts w:eastAsia="Calibri"/>
          <w:sz w:val="28"/>
          <w:szCs w:val="28"/>
          <w:lang w:val="uk-UA" w:eastAsia="en-US"/>
        </w:rPr>
        <w:t xml:space="preserve">складає 13 559 грн. 64 </w:t>
      </w:r>
      <w:r w:rsidRPr="00BC472A">
        <w:rPr>
          <w:rFonts w:eastAsia="Calibri"/>
          <w:sz w:val="28"/>
          <w:szCs w:val="28"/>
          <w:lang w:val="uk-UA" w:eastAsia="en-US"/>
        </w:rPr>
        <w:t xml:space="preserve">коп. Нормативна грошова оцінка </w:t>
      </w:r>
      <w:r w:rsidRPr="00BC472A">
        <w:rPr>
          <w:rFonts w:eastAsia="Calibri"/>
          <w:sz w:val="28"/>
          <w:szCs w:val="28"/>
          <w:lang w:val="uk-UA" w:eastAsia="en-US"/>
        </w:rPr>
        <w:lastRenderedPageBreak/>
        <w:t>зе</w:t>
      </w:r>
      <w:r w:rsidR="00A76760" w:rsidRPr="00BC472A">
        <w:rPr>
          <w:rFonts w:eastAsia="Calibri"/>
          <w:sz w:val="28"/>
          <w:szCs w:val="28"/>
          <w:lang w:val="uk-UA" w:eastAsia="en-US"/>
        </w:rPr>
        <w:t>мель</w:t>
      </w:r>
      <w:r w:rsidR="00BC472A" w:rsidRPr="00BC472A">
        <w:rPr>
          <w:rFonts w:eastAsia="Calibri"/>
          <w:sz w:val="28"/>
          <w:szCs w:val="28"/>
          <w:lang w:val="uk-UA" w:eastAsia="en-US"/>
        </w:rPr>
        <w:t>ної ділянки  становить  112 996 грн.  98</w:t>
      </w:r>
      <w:r w:rsidRPr="00BC472A">
        <w:rPr>
          <w:rFonts w:eastAsia="Calibri"/>
          <w:sz w:val="28"/>
          <w:szCs w:val="28"/>
          <w:lang w:val="uk-UA" w:eastAsia="en-US"/>
        </w:rPr>
        <w:t xml:space="preserve">  коп.</w:t>
      </w:r>
      <w:r w:rsidRPr="00BC472A">
        <w:rPr>
          <w:sz w:val="28"/>
          <w:szCs w:val="28"/>
          <w:lang w:val="uk-UA"/>
        </w:rPr>
        <w:t xml:space="preserve"> Термін дії договору  з  01.0</w:t>
      </w:r>
      <w:r w:rsidR="00983966" w:rsidRPr="00BC472A">
        <w:rPr>
          <w:sz w:val="28"/>
          <w:szCs w:val="28"/>
          <w:lang w:val="uk-UA"/>
        </w:rPr>
        <w:t>4.2025</w:t>
      </w:r>
      <w:r w:rsidRPr="00BC472A">
        <w:rPr>
          <w:sz w:val="28"/>
          <w:szCs w:val="28"/>
          <w:lang w:val="uk-UA"/>
        </w:rPr>
        <w:t xml:space="preserve"> року.</w:t>
      </w:r>
    </w:p>
    <w:p w:rsidR="006810E6" w:rsidRPr="002A11FC" w:rsidRDefault="006810E6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98396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2E0558" w:rsidRPr="000F11A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ТОВ «ЮТК</w:t>
      </w:r>
      <w:r w:rsidR="006E4EBE">
        <w:rPr>
          <w:sz w:val="28"/>
          <w:szCs w:val="28"/>
          <w:lang w:val="uk-UA"/>
        </w:rPr>
        <w:t>»</w:t>
      </w:r>
      <w:r w:rsidR="0007033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810E6" w:rsidRPr="000F11AA" w:rsidRDefault="006810E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983966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800" w:rsidRDefault="00AA3800" w:rsidP="00AA3800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473A09" w:rsidRPr="00473A09" w:rsidRDefault="00473A09" w:rsidP="00473A09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473A09" w:rsidRPr="00473A09" w:rsidRDefault="00473A09" w:rsidP="00473A0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154C"/>
    <w:rsid w:val="000262E7"/>
    <w:rsid w:val="0003471E"/>
    <w:rsid w:val="00035909"/>
    <w:rsid w:val="00047F9C"/>
    <w:rsid w:val="00070336"/>
    <w:rsid w:val="000B0413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A11FC"/>
    <w:rsid w:val="002B0A84"/>
    <w:rsid w:val="002B3319"/>
    <w:rsid w:val="002C3079"/>
    <w:rsid w:val="002E0558"/>
    <w:rsid w:val="002E226E"/>
    <w:rsid w:val="002F6F70"/>
    <w:rsid w:val="00315354"/>
    <w:rsid w:val="003245A7"/>
    <w:rsid w:val="003248BA"/>
    <w:rsid w:val="00335433"/>
    <w:rsid w:val="00361D7C"/>
    <w:rsid w:val="00375E23"/>
    <w:rsid w:val="0038067F"/>
    <w:rsid w:val="00390CDF"/>
    <w:rsid w:val="00394570"/>
    <w:rsid w:val="003A717A"/>
    <w:rsid w:val="003E4768"/>
    <w:rsid w:val="00407E6A"/>
    <w:rsid w:val="00412364"/>
    <w:rsid w:val="00413199"/>
    <w:rsid w:val="0042070D"/>
    <w:rsid w:val="00455C31"/>
    <w:rsid w:val="0046668E"/>
    <w:rsid w:val="00473A09"/>
    <w:rsid w:val="00485741"/>
    <w:rsid w:val="00486AC3"/>
    <w:rsid w:val="004904ED"/>
    <w:rsid w:val="004F3C47"/>
    <w:rsid w:val="00505F92"/>
    <w:rsid w:val="00514908"/>
    <w:rsid w:val="00520930"/>
    <w:rsid w:val="00542531"/>
    <w:rsid w:val="005678B5"/>
    <w:rsid w:val="00586AC2"/>
    <w:rsid w:val="005A43AF"/>
    <w:rsid w:val="005C1A9B"/>
    <w:rsid w:val="005E5B2E"/>
    <w:rsid w:val="005F04AA"/>
    <w:rsid w:val="00625CFD"/>
    <w:rsid w:val="00653938"/>
    <w:rsid w:val="006659CD"/>
    <w:rsid w:val="006810E6"/>
    <w:rsid w:val="006A3A7D"/>
    <w:rsid w:val="006D6CBC"/>
    <w:rsid w:val="006E4EBE"/>
    <w:rsid w:val="00713DF6"/>
    <w:rsid w:val="007220C3"/>
    <w:rsid w:val="0074463E"/>
    <w:rsid w:val="0075568C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51F33"/>
    <w:rsid w:val="00966DEA"/>
    <w:rsid w:val="0098176A"/>
    <w:rsid w:val="00983966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5621C"/>
    <w:rsid w:val="00A6756F"/>
    <w:rsid w:val="00A67D45"/>
    <w:rsid w:val="00A72D23"/>
    <w:rsid w:val="00A76760"/>
    <w:rsid w:val="00A9230F"/>
    <w:rsid w:val="00AA3800"/>
    <w:rsid w:val="00AB1557"/>
    <w:rsid w:val="00AC4B58"/>
    <w:rsid w:val="00AE3408"/>
    <w:rsid w:val="00B03F26"/>
    <w:rsid w:val="00B0418B"/>
    <w:rsid w:val="00B20784"/>
    <w:rsid w:val="00B21B6D"/>
    <w:rsid w:val="00B5036B"/>
    <w:rsid w:val="00B80331"/>
    <w:rsid w:val="00B955A1"/>
    <w:rsid w:val="00B9693D"/>
    <w:rsid w:val="00BB6C64"/>
    <w:rsid w:val="00BC2856"/>
    <w:rsid w:val="00BC4357"/>
    <w:rsid w:val="00BC472A"/>
    <w:rsid w:val="00BF44AB"/>
    <w:rsid w:val="00C2389F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A2E6A"/>
    <w:rsid w:val="00DD3653"/>
    <w:rsid w:val="00E230DC"/>
    <w:rsid w:val="00E323C9"/>
    <w:rsid w:val="00E34445"/>
    <w:rsid w:val="00E37BDC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4D7E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D9C3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A47C-0D2B-4138-8077-0854DF8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186</cp:revision>
  <cp:lastPrinted>2025-03-17T08:50:00Z</cp:lastPrinted>
  <dcterms:created xsi:type="dcterms:W3CDTF">2022-06-15T08:01:00Z</dcterms:created>
  <dcterms:modified xsi:type="dcterms:W3CDTF">2025-03-26T07:27:00Z</dcterms:modified>
</cp:coreProperties>
</file>