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Pr="001E2FE6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Pr="001E2FE6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1E2FE6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1E2FE6">
        <w:rPr>
          <w:sz w:val="28"/>
          <w:szCs w:val="28"/>
          <w:lang w:eastAsia="en-US"/>
        </w:rPr>
        <w:t>КИЇВСЬКА ОБЛАСТЬ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E2FE6">
        <w:rPr>
          <w:b/>
          <w:sz w:val="28"/>
          <w:szCs w:val="28"/>
          <w:lang w:eastAsia="en-US"/>
        </w:rPr>
        <w:t>ТЕТІЇВСЬКА МІСЬКА РАДА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E2FE6">
        <w:rPr>
          <w:b/>
          <w:sz w:val="28"/>
          <w:szCs w:val="28"/>
          <w:lang w:val="en-US" w:eastAsia="en-US"/>
        </w:rPr>
        <w:t>V</w:t>
      </w:r>
      <w:r w:rsidRPr="001E2FE6">
        <w:rPr>
          <w:b/>
          <w:sz w:val="28"/>
          <w:szCs w:val="28"/>
          <w:lang w:val="uk-UA" w:eastAsia="en-US"/>
        </w:rPr>
        <w:t>ІІІ</w:t>
      </w:r>
      <w:r w:rsidRPr="001E2FE6">
        <w:rPr>
          <w:b/>
          <w:sz w:val="28"/>
          <w:szCs w:val="28"/>
          <w:lang w:eastAsia="en-US"/>
        </w:rPr>
        <w:t xml:space="preserve"> СКЛИКАННЯ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Pr="001E2FE6" w:rsidRDefault="000C7971" w:rsidP="001E2FE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П'ЯТА</w:t>
      </w:r>
      <w:r w:rsidR="0098176A" w:rsidRPr="001E2FE6">
        <w:rPr>
          <w:b/>
          <w:sz w:val="28"/>
          <w:szCs w:val="28"/>
          <w:lang w:val="uk-UA" w:eastAsia="en-US"/>
        </w:rPr>
        <w:t xml:space="preserve"> </w:t>
      </w:r>
      <w:r w:rsidR="0098176A" w:rsidRPr="001E2FE6">
        <w:rPr>
          <w:b/>
          <w:sz w:val="28"/>
          <w:szCs w:val="28"/>
          <w:lang w:eastAsia="en-US"/>
        </w:rPr>
        <w:t xml:space="preserve"> СЕСІЯ</w:t>
      </w:r>
    </w:p>
    <w:p w:rsidR="00BC20DF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1E2FE6">
        <w:rPr>
          <w:b/>
          <w:bCs/>
          <w:sz w:val="28"/>
          <w:szCs w:val="28"/>
          <w:lang w:eastAsia="en-US"/>
        </w:rPr>
        <w:t xml:space="preserve">  </w:t>
      </w:r>
      <w:r w:rsidR="00315354" w:rsidRPr="001E2FE6">
        <w:rPr>
          <w:b/>
          <w:bCs/>
          <w:sz w:val="28"/>
          <w:szCs w:val="28"/>
          <w:lang w:eastAsia="en-US"/>
        </w:rPr>
        <w:t xml:space="preserve">                              </w:t>
      </w:r>
      <w:r w:rsidR="002B5C28" w:rsidRPr="001E2FE6">
        <w:rPr>
          <w:b/>
          <w:bCs/>
          <w:sz w:val="28"/>
          <w:szCs w:val="28"/>
          <w:lang w:val="uk-UA" w:eastAsia="en-US"/>
        </w:rPr>
        <w:t xml:space="preserve">  </w:t>
      </w:r>
      <w:r w:rsidR="007A6E4E" w:rsidRPr="001E2FE6">
        <w:rPr>
          <w:b/>
          <w:bCs/>
          <w:sz w:val="28"/>
          <w:szCs w:val="28"/>
          <w:lang w:val="uk-UA" w:eastAsia="en-US"/>
        </w:rPr>
        <w:t xml:space="preserve"> </w:t>
      </w:r>
      <w:r w:rsidR="009073D8" w:rsidRPr="001E2FE6">
        <w:rPr>
          <w:b/>
          <w:bCs/>
          <w:sz w:val="28"/>
          <w:szCs w:val="28"/>
          <w:lang w:val="uk-UA" w:eastAsia="en-US"/>
        </w:rPr>
        <w:t xml:space="preserve">  </w:t>
      </w:r>
      <w:r w:rsidR="003D69C3" w:rsidRPr="001E2FE6">
        <w:rPr>
          <w:b/>
          <w:bCs/>
          <w:sz w:val="28"/>
          <w:szCs w:val="28"/>
          <w:lang w:val="uk-UA" w:eastAsia="en-US"/>
        </w:rPr>
        <w:t xml:space="preserve">      </w:t>
      </w:r>
      <w:r w:rsidR="00D35DA1">
        <w:rPr>
          <w:b/>
          <w:bCs/>
          <w:sz w:val="28"/>
          <w:szCs w:val="28"/>
          <w:lang w:val="uk-UA" w:eastAsia="en-US"/>
        </w:rPr>
        <w:t xml:space="preserve"> </w:t>
      </w:r>
      <w:r w:rsidR="001E2FE6">
        <w:rPr>
          <w:b/>
          <w:bCs/>
          <w:sz w:val="28"/>
          <w:szCs w:val="28"/>
          <w:lang w:val="uk-UA" w:eastAsia="en-US"/>
        </w:rPr>
        <w:t xml:space="preserve">    </w:t>
      </w:r>
      <w:r w:rsidR="00BC20DF">
        <w:rPr>
          <w:b/>
          <w:bCs/>
          <w:sz w:val="28"/>
          <w:szCs w:val="28"/>
          <w:lang w:val="uk-UA" w:eastAsia="en-US"/>
        </w:rPr>
        <w:t xml:space="preserve">  </w:t>
      </w:r>
    </w:p>
    <w:p w:rsidR="0098176A" w:rsidRPr="001E2FE6" w:rsidRDefault="00BC20DF" w:rsidP="0098176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</w:t>
      </w:r>
      <w:r w:rsidR="000C7971">
        <w:rPr>
          <w:b/>
          <w:bCs/>
          <w:sz w:val="28"/>
          <w:szCs w:val="28"/>
          <w:lang w:val="uk-UA" w:eastAsia="en-US"/>
        </w:rPr>
        <w:t xml:space="preserve">                         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="0095213F">
        <w:rPr>
          <w:b/>
          <w:bCs/>
          <w:sz w:val="28"/>
          <w:szCs w:val="28"/>
          <w:lang w:val="uk-UA" w:eastAsia="en-US"/>
        </w:rPr>
        <w:t xml:space="preserve">    </w:t>
      </w:r>
      <w:r w:rsidR="005B5A3A">
        <w:rPr>
          <w:b/>
          <w:bCs/>
          <w:sz w:val="28"/>
          <w:szCs w:val="28"/>
          <w:lang w:val="uk-UA" w:eastAsia="en-US"/>
        </w:rPr>
        <w:t xml:space="preserve">    </w:t>
      </w:r>
      <w:r w:rsidR="0095213F">
        <w:rPr>
          <w:b/>
          <w:bCs/>
          <w:sz w:val="28"/>
          <w:szCs w:val="28"/>
          <w:lang w:val="uk-UA" w:eastAsia="en-US"/>
        </w:rPr>
        <w:t xml:space="preserve"> </w:t>
      </w:r>
      <w:r w:rsidR="00673BE5">
        <w:rPr>
          <w:b/>
          <w:bCs/>
          <w:sz w:val="28"/>
          <w:szCs w:val="28"/>
          <w:lang w:val="uk-UA" w:eastAsia="en-US"/>
        </w:rPr>
        <w:t xml:space="preserve"> </w:t>
      </w:r>
      <w:r w:rsidR="001E2FE6">
        <w:rPr>
          <w:b/>
          <w:bCs/>
          <w:sz w:val="28"/>
          <w:szCs w:val="28"/>
          <w:lang w:val="uk-UA" w:eastAsia="en-US"/>
        </w:rPr>
        <w:t xml:space="preserve"> </w:t>
      </w:r>
      <w:r w:rsidR="009E7C57" w:rsidRPr="001E2FE6">
        <w:rPr>
          <w:b/>
          <w:bCs/>
          <w:sz w:val="28"/>
          <w:szCs w:val="28"/>
          <w:lang w:val="uk-UA" w:eastAsia="en-US"/>
        </w:rPr>
        <w:t xml:space="preserve"> </w:t>
      </w:r>
      <w:r w:rsidR="0098176A" w:rsidRPr="001E2FE6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98176A" w:rsidRPr="001E2FE6">
        <w:rPr>
          <w:b/>
          <w:bCs/>
          <w:sz w:val="28"/>
          <w:szCs w:val="28"/>
          <w:lang w:eastAsia="en-US"/>
        </w:rPr>
        <w:t>Н</w:t>
      </w:r>
      <w:proofErr w:type="spellEnd"/>
      <w:r w:rsidR="0098176A" w:rsidRPr="001E2FE6">
        <w:rPr>
          <w:b/>
          <w:bCs/>
          <w:sz w:val="28"/>
          <w:szCs w:val="28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1E2FE6" w:rsidRDefault="0095213F" w:rsidP="00C60B0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25 </w:t>
      </w:r>
      <w:proofErr w:type="spellStart"/>
      <w:r w:rsidR="000C7971">
        <w:rPr>
          <w:rFonts w:eastAsia="Calibri"/>
          <w:b/>
          <w:sz w:val="28"/>
          <w:szCs w:val="28"/>
          <w:lang w:eastAsia="en-US"/>
        </w:rPr>
        <w:t>березня</w:t>
      </w:r>
      <w:proofErr w:type="spellEnd"/>
      <w:r w:rsidR="00D35DA1">
        <w:rPr>
          <w:rFonts w:eastAsia="Calibri"/>
          <w:b/>
          <w:sz w:val="28"/>
          <w:szCs w:val="28"/>
          <w:lang w:eastAsia="en-US"/>
        </w:rPr>
        <w:t xml:space="preserve"> </w:t>
      </w:r>
      <w:r w:rsidR="00D35DA1">
        <w:rPr>
          <w:rFonts w:eastAsia="Calibri"/>
          <w:b/>
          <w:sz w:val="28"/>
          <w:szCs w:val="28"/>
          <w:lang w:val="uk-UA" w:eastAsia="en-US"/>
        </w:rPr>
        <w:t>2025</w:t>
      </w:r>
      <w:r w:rsidR="00AC4B58" w:rsidRPr="001E2FE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98176A" w:rsidRPr="001E2FE6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="00BC20DF">
        <w:rPr>
          <w:rFonts w:eastAsia="Calibri"/>
          <w:b/>
          <w:sz w:val="28"/>
          <w:szCs w:val="28"/>
          <w:lang w:val="uk-UA" w:eastAsia="en-US"/>
        </w:rPr>
        <w:t xml:space="preserve">        </w:t>
      </w:r>
      <w:r w:rsidR="0098176A" w:rsidRPr="001E2FE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98176A" w:rsidRPr="001E2FE6">
        <w:rPr>
          <w:b/>
          <w:sz w:val="28"/>
          <w:szCs w:val="28"/>
          <w:lang w:eastAsia="en-US"/>
        </w:rPr>
        <w:t xml:space="preserve">                                 </w:t>
      </w:r>
      <w:r w:rsidR="00D65B7A" w:rsidRPr="001E2FE6">
        <w:rPr>
          <w:b/>
          <w:sz w:val="28"/>
          <w:szCs w:val="28"/>
          <w:lang w:eastAsia="en-US"/>
        </w:rPr>
        <w:t>№</w:t>
      </w:r>
      <w:r w:rsidR="002B5C28" w:rsidRPr="001E2FE6">
        <w:rPr>
          <w:b/>
          <w:sz w:val="28"/>
          <w:szCs w:val="28"/>
          <w:lang w:eastAsia="en-US"/>
        </w:rPr>
        <w:t xml:space="preserve"> </w:t>
      </w:r>
      <w:r w:rsidR="005B5A3A">
        <w:rPr>
          <w:b/>
          <w:sz w:val="28"/>
          <w:szCs w:val="28"/>
          <w:lang w:eastAsia="en-US"/>
        </w:rPr>
        <w:t>1630</w:t>
      </w:r>
      <w:r w:rsidR="007A6E4E" w:rsidRPr="001E2FE6">
        <w:rPr>
          <w:b/>
          <w:sz w:val="28"/>
          <w:szCs w:val="28"/>
          <w:lang w:eastAsia="en-US"/>
        </w:rPr>
        <w:t xml:space="preserve"> </w:t>
      </w:r>
      <w:r w:rsidR="000C7971">
        <w:rPr>
          <w:b/>
          <w:sz w:val="28"/>
          <w:szCs w:val="28"/>
          <w:lang w:eastAsia="en-US"/>
        </w:rPr>
        <w:t>- 35</w:t>
      </w:r>
      <w:r w:rsidR="0098176A" w:rsidRPr="001E2FE6">
        <w:rPr>
          <w:b/>
          <w:sz w:val="28"/>
          <w:szCs w:val="28"/>
          <w:lang w:eastAsia="en-US"/>
        </w:rPr>
        <w:t>-</w:t>
      </w:r>
      <w:r w:rsidR="0098176A" w:rsidRPr="001E2FE6">
        <w:rPr>
          <w:b/>
          <w:sz w:val="28"/>
          <w:szCs w:val="28"/>
          <w:lang w:val="en-US" w:eastAsia="en-US"/>
        </w:rPr>
        <w:t>VII</w:t>
      </w:r>
      <w:r w:rsidR="0098176A" w:rsidRPr="001E2FE6">
        <w:rPr>
          <w:b/>
          <w:sz w:val="28"/>
          <w:szCs w:val="28"/>
          <w:lang w:val="uk-UA" w:eastAsia="en-US"/>
        </w:rPr>
        <w:t>І</w:t>
      </w:r>
      <w:r w:rsidR="0098176A" w:rsidRPr="001E2FE6">
        <w:rPr>
          <w:b/>
          <w:color w:val="FF0000"/>
          <w:sz w:val="28"/>
          <w:szCs w:val="28"/>
          <w:lang w:eastAsia="en-US"/>
        </w:rPr>
        <w:br/>
      </w:r>
    </w:p>
    <w:p w:rsidR="002B5C28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</w:t>
      </w:r>
      <w:r w:rsidR="001E2FE6">
        <w:rPr>
          <w:b/>
          <w:sz w:val="20"/>
        </w:rPr>
        <w:t xml:space="preserve">   </w:t>
      </w:r>
      <w:r w:rsidRPr="000F11AA">
        <w:rPr>
          <w:b/>
          <w:sz w:val="28"/>
          <w:szCs w:val="28"/>
        </w:rPr>
        <w:t>Про</w:t>
      </w:r>
      <w:r w:rsidR="00205A4F">
        <w:rPr>
          <w:b/>
          <w:sz w:val="28"/>
          <w:szCs w:val="28"/>
          <w:lang w:val="uk-UA"/>
        </w:rPr>
        <w:t xml:space="preserve"> передачу земельних ділянок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сільськогосподарського призначення 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 користування   на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</w:p>
    <w:p w:rsidR="004904ED" w:rsidRPr="000F11AA" w:rsidRDefault="00205A4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які розташовані</w:t>
      </w:r>
      <w:r w:rsidR="000262E7" w:rsidRPr="000F11AA">
        <w:rPr>
          <w:b/>
          <w:sz w:val="28"/>
          <w:szCs w:val="28"/>
          <w:lang w:val="uk-UA"/>
        </w:rPr>
        <w:t xml:space="preserve">  на</w:t>
      </w:r>
      <w:r w:rsidR="008F28FB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території </w:t>
      </w:r>
    </w:p>
    <w:p w:rsidR="000262E7" w:rsidRPr="002342C6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0D073F">
        <w:rPr>
          <w:b/>
          <w:sz w:val="28"/>
          <w:szCs w:val="28"/>
          <w:lang w:val="uk-UA"/>
        </w:rPr>
        <w:t xml:space="preserve">в с. </w:t>
      </w:r>
      <w:proofErr w:type="spellStart"/>
      <w:r w:rsidR="000D073F">
        <w:rPr>
          <w:b/>
          <w:sz w:val="28"/>
          <w:szCs w:val="28"/>
          <w:lang w:val="uk-UA"/>
        </w:rPr>
        <w:t>Денихівка</w:t>
      </w:r>
      <w:proofErr w:type="spellEnd"/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51050A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262E7" w:rsidRPr="000F11AA">
        <w:rPr>
          <w:b/>
          <w:sz w:val="28"/>
          <w:szCs w:val="28"/>
          <w:lang w:val="uk-UA"/>
        </w:rPr>
        <w:t xml:space="preserve">   </w:t>
      </w:r>
      <w:r w:rsidR="000262E7" w:rsidRPr="000F11AA">
        <w:rPr>
          <w:sz w:val="28"/>
          <w:szCs w:val="28"/>
          <w:lang w:val="uk-UA"/>
        </w:rPr>
        <w:t>Розглянувш</w:t>
      </w:r>
      <w:r w:rsidR="006A0EB5">
        <w:rPr>
          <w:sz w:val="28"/>
          <w:szCs w:val="28"/>
          <w:lang w:val="uk-UA"/>
        </w:rPr>
        <w:t>и</w:t>
      </w:r>
      <w:r w:rsidR="000D073F">
        <w:rPr>
          <w:sz w:val="28"/>
          <w:szCs w:val="28"/>
          <w:lang w:val="uk-UA"/>
        </w:rPr>
        <w:t xml:space="preserve"> клопотання ПСП «ДЕНИХІВКА», свідоцтва на</w:t>
      </w:r>
      <w:r w:rsidR="000C7971">
        <w:rPr>
          <w:sz w:val="28"/>
          <w:szCs w:val="28"/>
          <w:lang w:val="uk-UA"/>
        </w:rPr>
        <w:t xml:space="preserve"> права власності</w:t>
      </w:r>
      <w:r w:rsidR="000D073F">
        <w:rPr>
          <w:sz w:val="28"/>
          <w:szCs w:val="28"/>
          <w:lang w:val="uk-UA"/>
        </w:rPr>
        <w:t xml:space="preserve"> на нерухоме майно</w:t>
      </w:r>
      <w:r w:rsidR="00876907" w:rsidRPr="00AC5D9D">
        <w:rPr>
          <w:sz w:val="28"/>
          <w:szCs w:val="28"/>
          <w:lang w:val="uk-UA"/>
        </w:rPr>
        <w:t>,</w:t>
      </w:r>
      <w:r w:rsidR="000D073F">
        <w:rPr>
          <w:sz w:val="28"/>
          <w:szCs w:val="28"/>
          <w:lang w:val="uk-UA"/>
        </w:rPr>
        <w:t xml:space="preserve"> відомості з Державного реєстру речових прав на нерухоме майно,</w:t>
      </w:r>
      <w:r w:rsidR="00876907" w:rsidRPr="00AC5D9D">
        <w:rPr>
          <w:sz w:val="28"/>
          <w:szCs w:val="28"/>
          <w:lang w:val="uk-UA"/>
        </w:rPr>
        <w:t xml:space="preserve"> </w:t>
      </w:r>
      <w:r w:rsidR="00BF44AB" w:rsidRPr="00AC5D9D">
        <w:rPr>
          <w:sz w:val="28"/>
          <w:szCs w:val="28"/>
          <w:lang w:val="uk-UA"/>
        </w:rPr>
        <w:t>керуючись пунктом 34 частини</w:t>
      </w:r>
      <w:r w:rsidR="00AC4B58" w:rsidRPr="00AC5D9D">
        <w:rPr>
          <w:sz w:val="28"/>
          <w:szCs w:val="28"/>
          <w:lang w:val="uk-UA"/>
        </w:rPr>
        <w:t xml:space="preserve"> 1 статті 26 Закону </w:t>
      </w:r>
      <w:r w:rsidR="00AC4B58">
        <w:rPr>
          <w:sz w:val="28"/>
          <w:szCs w:val="28"/>
          <w:lang w:val="uk-UA"/>
        </w:rPr>
        <w:t>України «</w:t>
      </w:r>
      <w:r w:rsidR="000262E7"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="008F28FB">
        <w:rPr>
          <w:sz w:val="28"/>
          <w:szCs w:val="28"/>
          <w:lang w:val="uk-UA"/>
        </w:rPr>
        <w:t xml:space="preserve">, відповідно до </w:t>
      </w:r>
      <w:r w:rsidR="000262E7" w:rsidRPr="000F11AA">
        <w:rPr>
          <w:sz w:val="28"/>
          <w:szCs w:val="28"/>
          <w:lang w:val="uk-UA"/>
        </w:rPr>
        <w:t>Земельного кодексу України, ст</w:t>
      </w:r>
      <w:r w:rsidR="00864E62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="000262E7" w:rsidRPr="000F11AA">
        <w:rPr>
          <w:sz w:val="28"/>
          <w:szCs w:val="28"/>
          <w:lang w:val="uk-UA"/>
        </w:rPr>
        <w:t>6, 13, 21 Закону України "Про оренду зе</w:t>
      </w:r>
      <w:r w:rsidR="00864E62">
        <w:rPr>
          <w:sz w:val="28"/>
          <w:szCs w:val="28"/>
          <w:lang w:val="uk-UA"/>
        </w:rPr>
        <w:t>млі”,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="000262E7"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="000262E7" w:rsidRPr="000F11AA">
        <w:rPr>
          <w:sz w:val="28"/>
          <w:szCs w:val="28"/>
          <w:lang w:val="uk-UA"/>
        </w:rPr>
        <w:t xml:space="preserve"> Тетіївська міська рада </w:t>
      </w:r>
    </w:p>
    <w:p w:rsidR="00530D85" w:rsidRPr="000F11AA" w:rsidRDefault="00530D85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3110D" w:rsidRDefault="00701164" w:rsidP="00701164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2E7" w:rsidRPr="000F11AA">
        <w:rPr>
          <w:b/>
          <w:sz w:val="28"/>
          <w:szCs w:val="28"/>
          <w:lang w:val="uk-UA"/>
        </w:rPr>
        <w:t>В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Р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І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Ш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Л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А :</w:t>
      </w:r>
    </w:p>
    <w:p w:rsidR="00701164" w:rsidRPr="002B5C28" w:rsidRDefault="00701164" w:rsidP="00701164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C3110D" w:rsidRPr="0098176A" w:rsidRDefault="002B5C28" w:rsidP="00AC5D9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3110D" w:rsidRPr="000F11AA">
        <w:rPr>
          <w:rFonts w:eastAsia="Calibri"/>
          <w:sz w:val="28"/>
          <w:szCs w:val="28"/>
          <w:lang w:val="uk-UA" w:eastAsia="en-US"/>
        </w:rPr>
        <w:t>.</w:t>
      </w:r>
      <w:r w:rsidR="001E2FE6">
        <w:rPr>
          <w:rFonts w:eastAsia="Calibri"/>
          <w:sz w:val="28"/>
          <w:szCs w:val="28"/>
          <w:lang w:val="uk-UA" w:eastAsia="en-US"/>
        </w:rPr>
        <w:t xml:space="preserve"> </w:t>
      </w:r>
      <w:r w:rsidR="000D073F">
        <w:rPr>
          <w:rFonts w:eastAsia="Calibri"/>
          <w:b/>
          <w:sz w:val="28"/>
          <w:szCs w:val="28"/>
          <w:lang w:val="uk-UA" w:eastAsia="en-US"/>
        </w:rPr>
        <w:t xml:space="preserve">Поновити </w:t>
      </w:r>
      <w:r w:rsidR="00AC5D9D">
        <w:rPr>
          <w:rFonts w:eastAsia="Calibri"/>
          <w:b/>
          <w:sz w:val="28"/>
          <w:szCs w:val="28"/>
          <w:lang w:val="uk-UA" w:eastAsia="en-US"/>
        </w:rPr>
        <w:t xml:space="preserve"> договір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 xml:space="preserve"> оренди</w:t>
      </w:r>
      <w:r w:rsidR="00AC5D9D">
        <w:rPr>
          <w:rFonts w:eastAsia="Calibri"/>
          <w:b/>
          <w:sz w:val="28"/>
          <w:szCs w:val="28"/>
          <w:lang w:val="uk-UA" w:eastAsia="en-US"/>
        </w:rPr>
        <w:t xml:space="preserve"> на 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 xml:space="preserve"> земельну ділянку, яка розташована  на  території  Тетіївсь</w:t>
      </w:r>
      <w:r w:rsidR="00C3110D">
        <w:rPr>
          <w:rFonts w:eastAsia="Calibri"/>
          <w:b/>
          <w:sz w:val="28"/>
          <w:szCs w:val="28"/>
          <w:lang w:val="uk-UA" w:eastAsia="en-US"/>
        </w:rPr>
        <w:t>кої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3110D">
        <w:rPr>
          <w:rFonts w:eastAsia="Calibri"/>
          <w:b/>
          <w:sz w:val="28"/>
          <w:szCs w:val="28"/>
          <w:lang w:val="uk-UA" w:eastAsia="en-US"/>
        </w:rPr>
        <w:t xml:space="preserve"> міської 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D073F">
        <w:rPr>
          <w:rFonts w:eastAsia="Calibri"/>
          <w:b/>
          <w:sz w:val="28"/>
          <w:szCs w:val="28"/>
          <w:lang w:val="uk-UA" w:eastAsia="en-US"/>
        </w:rPr>
        <w:t xml:space="preserve">ради  в межах с. </w:t>
      </w:r>
      <w:proofErr w:type="spellStart"/>
      <w:r w:rsidR="000D073F">
        <w:rPr>
          <w:rFonts w:eastAsia="Calibri"/>
          <w:b/>
          <w:sz w:val="28"/>
          <w:szCs w:val="28"/>
          <w:lang w:val="uk-UA" w:eastAsia="en-US"/>
        </w:rPr>
        <w:t>Денихівка</w:t>
      </w:r>
      <w:proofErr w:type="spellEnd"/>
      <w:r w:rsidR="000D073F">
        <w:rPr>
          <w:rFonts w:eastAsia="Calibri"/>
          <w:b/>
          <w:sz w:val="28"/>
          <w:szCs w:val="28"/>
          <w:lang w:val="uk-UA" w:eastAsia="en-US"/>
        </w:rPr>
        <w:t xml:space="preserve"> по вул. Марка Вовчка, 1 «А»</w:t>
      </w:r>
      <w:r w:rsidR="001E2FE6">
        <w:rPr>
          <w:rFonts w:eastAsia="Calibri"/>
          <w:b/>
          <w:sz w:val="28"/>
          <w:szCs w:val="28"/>
          <w:lang w:val="uk-UA" w:eastAsia="en-US"/>
        </w:rPr>
        <w:t>:</w:t>
      </w:r>
    </w:p>
    <w:p w:rsidR="00C3110D" w:rsidRPr="00550879" w:rsidRDefault="00C3110D" w:rsidP="0055087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 w:rsidR="000D073F">
        <w:rPr>
          <w:rFonts w:eastAsia="Calibri"/>
          <w:b/>
          <w:sz w:val="28"/>
          <w:szCs w:val="28"/>
          <w:lang w:val="uk-UA" w:eastAsia="en-US"/>
        </w:rPr>
        <w:t>ПРИВАТНОМУ СІЛЬСЬКОГОСПОДАРСЬКОМУ ПІДПРИЄМСТВУ «ДЕНИХІВКА» (ЄДРПОУ 13714907)</w:t>
      </w:r>
      <w:r w:rsidR="00F56FF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0D073F">
        <w:rPr>
          <w:rFonts w:eastAsia="Calibri"/>
          <w:sz w:val="28"/>
          <w:szCs w:val="28"/>
          <w:lang w:val="uk-UA" w:eastAsia="en-US"/>
        </w:rPr>
        <w:t>0,8716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 w:rsidR="002B5C28"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  <w:r w:rsidR="00F56FFA">
        <w:rPr>
          <w:sz w:val="28"/>
          <w:szCs w:val="28"/>
          <w:lang w:val="uk-UA"/>
        </w:rPr>
        <w:t>(господарські будівлі та двори</w:t>
      </w:r>
      <w:r w:rsidR="00550879">
        <w:rPr>
          <w:sz w:val="28"/>
          <w:szCs w:val="28"/>
          <w:lang w:val="uk-UA"/>
        </w:rPr>
        <w:t>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 w:rsidR="000D073F">
        <w:rPr>
          <w:rFonts w:eastAsia="Calibri"/>
          <w:b/>
          <w:sz w:val="28"/>
          <w:szCs w:val="28"/>
          <w:lang w:val="uk-UA" w:eastAsia="en-US"/>
        </w:rPr>
        <w:t>3224682401:01:048:0001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0D073F">
        <w:rPr>
          <w:rFonts w:eastAsia="Calibri"/>
          <w:sz w:val="28"/>
          <w:szCs w:val="28"/>
          <w:lang w:val="uk-UA" w:eastAsia="en-US"/>
        </w:rPr>
        <w:t xml:space="preserve">  </w:t>
      </w:r>
      <w:r w:rsidR="003D344F">
        <w:rPr>
          <w:rFonts w:eastAsia="Calibri"/>
          <w:sz w:val="28"/>
          <w:szCs w:val="28"/>
          <w:lang w:val="uk-UA" w:eastAsia="en-US"/>
        </w:rPr>
        <w:t xml:space="preserve">9 </w:t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  <w:t xml:space="preserve"> </w:t>
      </w:r>
      <w:r w:rsidR="00F56FFA">
        <w:rPr>
          <w:rFonts w:eastAsia="Calibri"/>
          <w:sz w:val="28"/>
          <w:szCs w:val="28"/>
          <w:lang w:val="uk-UA" w:eastAsia="en-US"/>
        </w:rPr>
        <w:t>років.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</w:p>
    <w:p w:rsidR="000F14B2" w:rsidRPr="002556D4" w:rsidRDefault="00C3110D" w:rsidP="007A6E4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2556D4">
        <w:rPr>
          <w:rFonts w:eastAsia="Calibri"/>
          <w:b/>
          <w:sz w:val="28"/>
          <w:szCs w:val="28"/>
          <w:lang w:val="uk-UA" w:eastAsia="en-US"/>
        </w:rPr>
        <w:lastRenderedPageBreak/>
        <w:t xml:space="preserve">            </w:t>
      </w:r>
      <w:r w:rsidRPr="002556D4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="002B5C28" w:rsidRPr="002556D4">
        <w:rPr>
          <w:rFonts w:eastAsia="Calibri"/>
          <w:sz w:val="28"/>
          <w:szCs w:val="28"/>
          <w:lang w:val="uk-UA" w:eastAsia="en-US"/>
        </w:rPr>
        <w:t xml:space="preserve">ділянкою у розмірі </w:t>
      </w:r>
      <w:r w:rsidRPr="002556D4">
        <w:rPr>
          <w:rFonts w:eastAsia="Calibri"/>
          <w:sz w:val="28"/>
          <w:szCs w:val="28"/>
          <w:lang w:val="uk-UA" w:eastAsia="en-US"/>
        </w:rPr>
        <w:t xml:space="preserve"> </w:t>
      </w:r>
      <w:r w:rsidR="00055D3F" w:rsidRPr="002556D4">
        <w:rPr>
          <w:rFonts w:eastAsia="Calibri"/>
          <w:sz w:val="28"/>
          <w:szCs w:val="28"/>
          <w:lang w:val="uk-UA" w:eastAsia="en-US"/>
        </w:rPr>
        <w:t>0,5</w:t>
      </w:r>
      <w:r w:rsidR="006333D6" w:rsidRPr="002556D4">
        <w:rPr>
          <w:rFonts w:eastAsia="Calibri"/>
          <w:sz w:val="28"/>
          <w:szCs w:val="28"/>
          <w:lang w:val="uk-UA" w:eastAsia="en-US"/>
        </w:rPr>
        <w:t xml:space="preserve"> </w:t>
      </w:r>
      <w:r w:rsidRPr="002556D4">
        <w:rPr>
          <w:rFonts w:eastAsia="Calibri"/>
          <w:sz w:val="28"/>
          <w:szCs w:val="28"/>
          <w:lang w:val="uk-UA" w:eastAsia="en-US"/>
        </w:rPr>
        <w:t xml:space="preserve">% від </w:t>
      </w:r>
      <w:r w:rsidRPr="002556D4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2556D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2556D4" w:rsidRPr="002556D4">
        <w:rPr>
          <w:rFonts w:eastAsia="Calibri"/>
          <w:sz w:val="28"/>
          <w:szCs w:val="28"/>
          <w:lang w:val="uk-UA" w:eastAsia="en-US"/>
        </w:rPr>
        <w:t>що складає 6 939 грн. 00</w:t>
      </w:r>
      <w:r w:rsidRPr="002556D4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DA5DDD" w:rsidRPr="002556D4">
        <w:rPr>
          <w:rFonts w:eastAsia="Calibri"/>
          <w:sz w:val="28"/>
          <w:szCs w:val="28"/>
          <w:lang w:val="uk-UA" w:eastAsia="en-US"/>
        </w:rPr>
        <w:t>ної д</w:t>
      </w:r>
      <w:r w:rsidR="005B5A3A">
        <w:rPr>
          <w:rFonts w:eastAsia="Calibri"/>
          <w:sz w:val="28"/>
          <w:szCs w:val="28"/>
          <w:lang w:val="uk-UA" w:eastAsia="en-US"/>
        </w:rPr>
        <w:t>ілянки  становить  1 387 798 грн. 00</w:t>
      </w:r>
      <w:r w:rsidRPr="002556D4">
        <w:rPr>
          <w:rFonts w:eastAsia="Calibri"/>
          <w:sz w:val="28"/>
          <w:szCs w:val="28"/>
          <w:lang w:val="uk-UA" w:eastAsia="en-US"/>
        </w:rPr>
        <w:t xml:space="preserve"> коп.</w:t>
      </w:r>
      <w:r w:rsidR="002B5C28" w:rsidRPr="002556D4">
        <w:rPr>
          <w:sz w:val="28"/>
          <w:szCs w:val="28"/>
          <w:lang w:val="uk-UA"/>
        </w:rPr>
        <w:t xml:space="preserve"> Термін дії д</w:t>
      </w:r>
      <w:r w:rsidR="000C7971" w:rsidRPr="002556D4">
        <w:rPr>
          <w:sz w:val="28"/>
          <w:szCs w:val="28"/>
          <w:lang w:val="uk-UA"/>
        </w:rPr>
        <w:t>огов</w:t>
      </w:r>
      <w:r w:rsidR="000D073F" w:rsidRPr="002556D4">
        <w:rPr>
          <w:sz w:val="28"/>
          <w:szCs w:val="28"/>
          <w:lang w:val="uk-UA"/>
        </w:rPr>
        <w:t>ору  з  21</w:t>
      </w:r>
      <w:r w:rsidR="006333D6" w:rsidRPr="002556D4">
        <w:rPr>
          <w:sz w:val="28"/>
          <w:szCs w:val="28"/>
          <w:lang w:val="uk-UA"/>
        </w:rPr>
        <w:t>.</w:t>
      </w:r>
      <w:r w:rsidR="000C7971" w:rsidRPr="002556D4">
        <w:rPr>
          <w:sz w:val="28"/>
          <w:szCs w:val="28"/>
          <w:lang w:val="uk-UA"/>
        </w:rPr>
        <w:t>04</w:t>
      </w:r>
      <w:r w:rsidR="007A6E4E" w:rsidRPr="002556D4">
        <w:rPr>
          <w:sz w:val="28"/>
          <w:szCs w:val="28"/>
          <w:lang w:val="uk-UA"/>
        </w:rPr>
        <w:t>.2025</w:t>
      </w:r>
      <w:r w:rsidRPr="002556D4">
        <w:rPr>
          <w:sz w:val="28"/>
          <w:szCs w:val="28"/>
          <w:lang w:val="uk-UA"/>
        </w:rPr>
        <w:t xml:space="preserve"> року.</w:t>
      </w:r>
    </w:p>
    <w:p w:rsidR="00FB6FB5" w:rsidRDefault="00FB6FB5" w:rsidP="007A6E4E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FB6FB5" w:rsidRPr="0098176A" w:rsidRDefault="00FB6FB5" w:rsidP="00FB6FB5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Поновити  договір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оренди</w:t>
      </w:r>
      <w:r>
        <w:rPr>
          <w:rFonts w:eastAsia="Calibri"/>
          <w:b/>
          <w:sz w:val="28"/>
          <w:szCs w:val="28"/>
          <w:lang w:val="uk-UA" w:eastAsia="en-US"/>
        </w:rPr>
        <w:t xml:space="preserve"> на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 міської  ради  в межах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Денихівка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по вул. Марка Вовчка, 1 «Д»:</w:t>
      </w:r>
    </w:p>
    <w:p w:rsidR="00FB6FB5" w:rsidRPr="00550879" w:rsidRDefault="00FB6FB5" w:rsidP="00FB6FB5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 xml:space="preserve">ПРИВАТНОМУ СІЛЬСЬКОГОСПОДАРСЬКОМУ ПІДПРИЄМСТВУ «ДЕНИХІВКА» (ЄДРПОУ 13714907)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2,0887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 xml:space="preserve">ьськогосподарського виробництва </w:t>
      </w:r>
      <w:r>
        <w:rPr>
          <w:sz w:val="28"/>
          <w:szCs w:val="28"/>
          <w:lang w:val="uk-UA"/>
        </w:rPr>
        <w:t>(господарські будівлі та двори)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3224682401:01:048:0004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 9 </w:t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  <w:t xml:space="preserve"> років. </w:t>
      </w:r>
    </w:p>
    <w:p w:rsidR="00FB6FB5" w:rsidRPr="002556D4" w:rsidRDefault="00FB6FB5" w:rsidP="00FB6FB5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2556D4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2556D4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 0,5 % від </w:t>
      </w:r>
      <w:r w:rsidRPr="002556D4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2556D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2556D4">
        <w:rPr>
          <w:rFonts w:eastAsia="Calibri"/>
          <w:sz w:val="28"/>
          <w:szCs w:val="28"/>
          <w:lang w:val="uk-UA" w:eastAsia="en-US"/>
        </w:rPr>
        <w:t>що складає</w:t>
      </w:r>
      <w:r w:rsidR="002556D4" w:rsidRPr="002556D4">
        <w:rPr>
          <w:rFonts w:eastAsia="Calibri"/>
          <w:sz w:val="28"/>
          <w:szCs w:val="28"/>
          <w:lang w:val="uk-UA" w:eastAsia="en-US"/>
        </w:rPr>
        <w:t xml:space="preserve"> 16 940 грн. 41</w:t>
      </w:r>
      <w:r w:rsidRPr="002556D4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</w:t>
      </w:r>
      <w:r w:rsidR="002556D4" w:rsidRPr="002556D4">
        <w:rPr>
          <w:rFonts w:eastAsia="Calibri"/>
          <w:sz w:val="28"/>
          <w:szCs w:val="28"/>
          <w:lang w:val="uk-UA" w:eastAsia="en-US"/>
        </w:rPr>
        <w:t>льної ділянки  становить  3 388 082 грн. 44</w:t>
      </w:r>
      <w:r w:rsidRPr="002556D4">
        <w:rPr>
          <w:rFonts w:eastAsia="Calibri"/>
          <w:sz w:val="28"/>
          <w:szCs w:val="28"/>
          <w:lang w:val="uk-UA" w:eastAsia="en-US"/>
        </w:rPr>
        <w:t xml:space="preserve"> коп.</w:t>
      </w:r>
      <w:r w:rsidRPr="002556D4">
        <w:rPr>
          <w:sz w:val="28"/>
          <w:szCs w:val="28"/>
          <w:lang w:val="uk-UA"/>
        </w:rPr>
        <w:t xml:space="preserve"> Термін дії договору  з  21.04.2025 року.</w:t>
      </w:r>
    </w:p>
    <w:p w:rsidR="00FB6FB5" w:rsidRPr="000D073F" w:rsidRDefault="00FB6FB5" w:rsidP="007A6E4E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FB6FB5" w:rsidRPr="0098176A" w:rsidRDefault="00FB6FB5" w:rsidP="00FB6FB5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Поновити  договір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оренди</w:t>
      </w:r>
      <w:r>
        <w:rPr>
          <w:rFonts w:eastAsia="Calibri"/>
          <w:b/>
          <w:sz w:val="28"/>
          <w:szCs w:val="28"/>
          <w:lang w:val="uk-UA" w:eastAsia="en-US"/>
        </w:rPr>
        <w:t xml:space="preserve"> на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 міської  ради  в межах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Денихівка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по вул. Марка Вовчка, 1 «Б»:</w:t>
      </w:r>
    </w:p>
    <w:p w:rsidR="00FB6FB5" w:rsidRPr="00550879" w:rsidRDefault="00FB6FB5" w:rsidP="00FB6FB5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 xml:space="preserve">ПРИВАТНОМУ СІЛЬСЬКОГОСПОДАРСЬКОМУ ПІДПРИЄМСТВУ «ДЕНИХІВКА» (ЄДРПОУ 13714907)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3,0220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 xml:space="preserve">ьськогосподарського виробництва </w:t>
      </w:r>
      <w:r>
        <w:rPr>
          <w:sz w:val="28"/>
          <w:szCs w:val="28"/>
          <w:lang w:val="uk-UA"/>
        </w:rPr>
        <w:t>(господарські будівлі та двори)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3224682401:01:048:0002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 9 </w:t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  <w:t xml:space="preserve"> років. </w:t>
      </w:r>
    </w:p>
    <w:p w:rsidR="00FB6FB5" w:rsidRPr="007D639B" w:rsidRDefault="00FB6FB5" w:rsidP="00FB6FB5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7D639B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7D639B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 0,5 % від </w:t>
      </w:r>
      <w:r w:rsidRPr="007D639B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7D639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7D639B" w:rsidRPr="007D639B">
        <w:rPr>
          <w:rFonts w:eastAsia="Calibri"/>
          <w:sz w:val="28"/>
          <w:szCs w:val="28"/>
          <w:lang w:val="uk-UA" w:eastAsia="en-US"/>
        </w:rPr>
        <w:t>що складає 24 509 грн. 95</w:t>
      </w:r>
      <w:r w:rsidRPr="007D639B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</w:t>
      </w:r>
      <w:r w:rsidR="007D639B" w:rsidRPr="007D639B">
        <w:rPr>
          <w:rFonts w:eastAsia="Calibri"/>
          <w:sz w:val="28"/>
          <w:szCs w:val="28"/>
          <w:lang w:val="uk-UA" w:eastAsia="en-US"/>
        </w:rPr>
        <w:t>льної ділянки  становить  4 901 989 грн. 34</w:t>
      </w:r>
      <w:r w:rsidRPr="007D639B">
        <w:rPr>
          <w:rFonts w:eastAsia="Calibri"/>
          <w:sz w:val="28"/>
          <w:szCs w:val="28"/>
          <w:lang w:val="uk-UA" w:eastAsia="en-US"/>
        </w:rPr>
        <w:t xml:space="preserve"> коп.</w:t>
      </w:r>
      <w:r w:rsidRPr="007D639B">
        <w:rPr>
          <w:sz w:val="28"/>
          <w:szCs w:val="28"/>
          <w:lang w:val="uk-UA"/>
        </w:rPr>
        <w:t xml:space="preserve"> Термін дії договору  з  21.04.2025 року.</w:t>
      </w:r>
    </w:p>
    <w:p w:rsidR="00FB6FB5" w:rsidRPr="000D073F" w:rsidRDefault="00FB6FB5" w:rsidP="00FB6FB5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FB6FB5" w:rsidRPr="0098176A" w:rsidRDefault="00FB6FB5" w:rsidP="00FB6FB5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Поновити  договір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оренди</w:t>
      </w:r>
      <w:r>
        <w:rPr>
          <w:rFonts w:eastAsia="Calibri"/>
          <w:b/>
          <w:sz w:val="28"/>
          <w:szCs w:val="28"/>
          <w:lang w:val="uk-UA" w:eastAsia="en-US"/>
        </w:rPr>
        <w:t xml:space="preserve"> на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 міської  ради  в межах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Денихівка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по вул. Шевченка, 22:</w:t>
      </w:r>
    </w:p>
    <w:p w:rsidR="00FB6FB5" w:rsidRPr="00550879" w:rsidRDefault="00FB6FB5" w:rsidP="00FB6FB5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 xml:space="preserve">ПРИВАТНОМУ СІЛЬСЬКОГОСПОДАРСЬКОМУ ПІДПРИЄМСТВУ «ДЕНИХІВКА» (ЄДРПОУ 13714907)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0,2101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землі сільськогосподарського призначення  код (01.01) для ведення   </w:t>
      </w:r>
      <w:r w:rsidRPr="000F11AA">
        <w:rPr>
          <w:rFonts w:eastAsia="Calibri"/>
          <w:sz w:val="28"/>
          <w:szCs w:val="28"/>
          <w:lang w:val="uk-UA" w:eastAsia="en-US"/>
        </w:rPr>
        <w:lastRenderedPageBreak/>
        <w:t>товарного сіл</w:t>
      </w:r>
      <w:r>
        <w:rPr>
          <w:rFonts w:eastAsia="Calibri"/>
          <w:sz w:val="28"/>
          <w:szCs w:val="28"/>
          <w:lang w:val="uk-UA" w:eastAsia="en-US"/>
        </w:rPr>
        <w:t xml:space="preserve">ьськогосподарського виробництва </w:t>
      </w:r>
      <w:r>
        <w:rPr>
          <w:sz w:val="28"/>
          <w:szCs w:val="28"/>
          <w:lang w:val="uk-UA"/>
        </w:rPr>
        <w:t>(господарські будівлі та двори)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3224682401:01:009:0004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 9 </w:t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  <w:t xml:space="preserve"> років. </w:t>
      </w:r>
    </w:p>
    <w:p w:rsidR="00FB6FB5" w:rsidRDefault="00FB6FB5" w:rsidP="00205A4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FB6FB5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FB6FB5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 0,5 % від </w:t>
      </w:r>
      <w:r w:rsidRPr="00FB6FB5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FB6FB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FB6FB5">
        <w:rPr>
          <w:rFonts w:eastAsia="Calibri"/>
          <w:sz w:val="28"/>
          <w:szCs w:val="28"/>
          <w:lang w:val="uk-UA" w:eastAsia="en-US"/>
        </w:rPr>
        <w:t>що складає 38 грн. 94  коп. Нормативна грошова оцінка земельної ділянки  становить  7 786 грн. 94 коп.</w:t>
      </w:r>
      <w:r w:rsidRPr="00FB6FB5">
        <w:rPr>
          <w:sz w:val="28"/>
          <w:szCs w:val="28"/>
          <w:lang w:val="uk-UA"/>
        </w:rPr>
        <w:t xml:space="preserve"> Термін дії договору  з  21.04.2025 року.</w:t>
      </w:r>
    </w:p>
    <w:p w:rsidR="00FB6FB5" w:rsidRPr="0098176A" w:rsidRDefault="00FB6FB5" w:rsidP="00FB6FB5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Поновити  договір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оренди</w:t>
      </w:r>
      <w:r>
        <w:rPr>
          <w:rFonts w:eastAsia="Calibri"/>
          <w:b/>
          <w:sz w:val="28"/>
          <w:szCs w:val="28"/>
          <w:lang w:val="uk-UA" w:eastAsia="en-US"/>
        </w:rPr>
        <w:t xml:space="preserve"> на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 міської  ради  в межах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Денихівка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по вул. Марка Вовчка, 1 «В»:</w:t>
      </w:r>
    </w:p>
    <w:p w:rsidR="00FB6FB5" w:rsidRPr="00550879" w:rsidRDefault="00FB6FB5" w:rsidP="00FB6FB5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 xml:space="preserve">ПРИВАТНОМУ СІЛЬСЬКОГОСПОДАРСЬКОМУ ПІДПРИЄМСТВУ «ДЕНИХІВКА» (ЄДРПОУ 13714907)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0,9666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 xml:space="preserve">ьськогосподарського виробництва </w:t>
      </w:r>
      <w:r>
        <w:rPr>
          <w:sz w:val="28"/>
          <w:szCs w:val="28"/>
          <w:lang w:val="uk-UA"/>
        </w:rPr>
        <w:t>(господарські будівлі та двори)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3224682401:01:048:0003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 9 </w:t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</w:r>
      <w:r>
        <w:rPr>
          <w:rFonts w:eastAsia="Calibri"/>
          <w:sz w:val="28"/>
          <w:szCs w:val="28"/>
          <w:lang w:val="uk-UA" w:eastAsia="en-US"/>
        </w:rPr>
        <w:softHyphen/>
        <w:t xml:space="preserve"> років. </w:t>
      </w:r>
    </w:p>
    <w:p w:rsidR="00D91C17" w:rsidRPr="007D639B" w:rsidRDefault="00FB6FB5" w:rsidP="00205A4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7D639B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7D639B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 0,5 % від </w:t>
      </w:r>
      <w:r w:rsidRPr="007D639B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7D639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7D639B" w:rsidRPr="007D639B">
        <w:rPr>
          <w:rFonts w:eastAsia="Calibri"/>
          <w:sz w:val="28"/>
          <w:szCs w:val="28"/>
          <w:lang w:val="uk-UA" w:eastAsia="en-US"/>
        </w:rPr>
        <w:t>що складає 7 839 грн. 61</w:t>
      </w:r>
      <w:r w:rsidRPr="007D639B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</w:t>
      </w:r>
      <w:r w:rsidR="007D639B" w:rsidRPr="007D639B">
        <w:rPr>
          <w:rFonts w:eastAsia="Calibri"/>
          <w:sz w:val="28"/>
          <w:szCs w:val="28"/>
          <w:lang w:val="uk-UA" w:eastAsia="en-US"/>
        </w:rPr>
        <w:t>льної ділянки  становить  1 567 922 грн. 86</w:t>
      </w:r>
      <w:r w:rsidRPr="007D639B">
        <w:rPr>
          <w:rFonts w:eastAsia="Calibri"/>
          <w:sz w:val="28"/>
          <w:szCs w:val="28"/>
          <w:lang w:val="uk-UA" w:eastAsia="en-US"/>
        </w:rPr>
        <w:t xml:space="preserve"> коп.</w:t>
      </w:r>
      <w:r w:rsidRPr="007D639B">
        <w:rPr>
          <w:sz w:val="28"/>
          <w:szCs w:val="28"/>
          <w:lang w:val="uk-UA"/>
        </w:rPr>
        <w:t xml:space="preserve"> Термін дії договору  з  21.04.2025 року.</w:t>
      </w:r>
    </w:p>
    <w:p w:rsidR="007A6E4E" w:rsidRPr="00C2584E" w:rsidRDefault="00D91C17" w:rsidP="00205A4F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6.  Укласти в 30-денний строк, після прийняття цього рішення, з Тетіївською  міською радою </w:t>
      </w:r>
      <w:proofErr w:type="spellStart"/>
      <w:r>
        <w:rPr>
          <w:sz w:val="28"/>
          <w:szCs w:val="28"/>
          <w:lang w:val="uk-UA" w:eastAsia="en-US"/>
        </w:rPr>
        <w:t>договора</w:t>
      </w:r>
      <w:proofErr w:type="spellEnd"/>
      <w:r>
        <w:rPr>
          <w:sz w:val="28"/>
          <w:szCs w:val="28"/>
          <w:lang w:val="uk-UA" w:eastAsia="en-US"/>
        </w:rPr>
        <w:t xml:space="preserve"> оренди землі.</w:t>
      </w:r>
    </w:p>
    <w:p w:rsidR="00AC69E0" w:rsidRPr="000F11AA" w:rsidRDefault="00D91C17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2342C6">
        <w:rPr>
          <w:b/>
          <w:sz w:val="28"/>
          <w:szCs w:val="28"/>
          <w:lang w:val="uk-UA"/>
        </w:rPr>
        <w:t xml:space="preserve">. </w:t>
      </w:r>
      <w:r w:rsidR="000D073F">
        <w:rPr>
          <w:sz w:val="28"/>
          <w:szCs w:val="28"/>
          <w:lang w:val="uk-UA"/>
        </w:rPr>
        <w:t>ПСП «ДЕНИХІВКА»</w:t>
      </w:r>
      <w:r w:rsidR="002342C6" w:rsidRPr="002342C6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3D344F">
        <w:rPr>
          <w:sz w:val="28"/>
          <w:szCs w:val="28"/>
          <w:lang w:val="uk-UA"/>
        </w:rPr>
        <w:t xml:space="preserve"> земельної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1E5D0E" w:rsidRDefault="00D91C17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1E5D0E" w:rsidRPr="000F11AA">
        <w:rPr>
          <w:sz w:val="28"/>
          <w:szCs w:val="28"/>
          <w:lang w:val="uk-UA"/>
        </w:rPr>
        <w:t>.</w:t>
      </w:r>
      <w:r w:rsidR="001E2FE6">
        <w:rPr>
          <w:sz w:val="28"/>
          <w:szCs w:val="28"/>
          <w:lang w:val="uk-UA"/>
        </w:rPr>
        <w:t xml:space="preserve"> 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46668E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CB8" w:rsidRDefault="00E71CB8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CB8" w:rsidRPr="000F11AA" w:rsidRDefault="00E71CB8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5A3A" w:rsidRDefault="00D96B78" w:rsidP="005B5A3A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 w:rsidRPr="0095213F">
        <w:rPr>
          <w:sz w:val="28"/>
          <w:szCs w:val="28"/>
          <w:lang w:val="uk-UA"/>
        </w:rPr>
        <w:t xml:space="preserve">   </w:t>
      </w:r>
      <w:r w:rsidR="00055D3F">
        <w:rPr>
          <w:sz w:val="28"/>
          <w:szCs w:val="28"/>
          <w:lang w:val="uk-UA"/>
        </w:rPr>
        <w:t xml:space="preserve">  </w:t>
      </w:r>
      <w:r w:rsidR="005B5A3A"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0262E7" w:rsidRPr="000F11AA" w:rsidRDefault="000262E7" w:rsidP="005B5A3A">
      <w:pPr>
        <w:pStyle w:val="HTML"/>
        <w:ind w:left="284" w:right="-87" w:hanging="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597E"/>
    <w:rsid w:val="000262E7"/>
    <w:rsid w:val="0003471E"/>
    <w:rsid w:val="00035909"/>
    <w:rsid w:val="00047F9C"/>
    <w:rsid w:val="00055D3F"/>
    <w:rsid w:val="00070336"/>
    <w:rsid w:val="000A5B48"/>
    <w:rsid w:val="000C7971"/>
    <w:rsid w:val="000D073F"/>
    <w:rsid w:val="000E2E57"/>
    <w:rsid w:val="000F0B5F"/>
    <w:rsid w:val="000F11AA"/>
    <w:rsid w:val="000F14B2"/>
    <w:rsid w:val="000F366A"/>
    <w:rsid w:val="00100988"/>
    <w:rsid w:val="00101741"/>
    <w:rsid w:val="0010257A"/>
    <w:rsid w:val="0012549B"/>
    <w:rsid w:val="00141ACD"/>
    <w:rsid w:val="001732D2"/>
    <w:rsid w:val="001822CA"/>
    <w:rsid w:val="00192CB7"/>
    <w:rsid w:val="001E2FE6"/>
    <w:rsid w:val="001E5D0E"/>
    <w:rsid w:val="001F4695"/>
    <w:rsid w:val="00205A4F"/>
    <w:rsid w:val="002233A1"/>
    <w:rsid w:val="002250D9"/>
    <w:rsid w:val="00231D9A"/>
    <w:rsid w:val="002342C6"/>
    <w:rsid w:val="00245E45"/>
    <w:rsid w:val="002534C6"/>
    <w:rsid w:val="00254DFF"/>
    <w:rsid w:val="002556D4"/>
    <w:rsid w:val="00271CFC"/>
    <w:rsid w:val="00282B79"/>
    <w:rsid w:val="00293999"/>
    <w:rsid w:val="002B5C28"/>
    <w:rsid w:val="002C3079"/>
    <w:rsid w:val="002E0558"/>
    <w:rsid w:val="002E226E"/>
    <w:rsid w:val="002F6F70"/>
    <w:rsid w:val="00315354"/>
    <w:rsid w:val="003245A7"/>
    <w:rsid w:val="00335433"/>
    <w:rsid w:val="00361D7C"/>
    <w:rsid w:val="00375E23"/>
    <w:rsid w:val="0038067F"/>
    <w:rsid w:val="0038574C"/>
    <w:rsid w:val="00390CDF"/>
    <w:rsid w:val="00394570"/>
    <w:rsid w:val="003965CB"/>
    <w:rsid w:val="003A717A"/>
    <w:rsid w:val="003D344F"/>
    <w:rsid w:val="003D69C3"/>
    <w:rsid w:val="003E14A5"/>
    <w:rsid w:val="003E4768"/>
    <w:rsid w:val="00412364"/>
    <w:rsid w:val="00413199"/>
    <w:rsid w:val="0042070D"/>
    <w:rsid w:val="00454E29"/>
    <w:rsid w:val="00455C31"/>
    <w:rsid w:val="0046668E"/>
    <w:rsid w:val="00485741"/>
    <w:rsid w:val="00486AC3"/>
    <w:rsid w:val="004904ED"/>
    <w:rsid w:val="004A7369"/>
    <w:rsid w:val="004B403E"/>
    <w:rsid w:val="004E5DAC"/>
    <w:rsid w:val="004F3C47"/>
    <w:rsid w:val="004F6555"/>
    <w:rsid w:val="00505F92"/>
    <w:rsid w:val="0051050A"/>
    <w:rsid w:val="00514908"/>
    <w:rsid w:val="00520930"/>
    <w:rsid w:val="00530D85"/>
    <w:rsid w:val="00542531"/>
    <w:rsid w:val="00550879"/>
    <w:rsid w:val="00586AC2"/>
    <w:rsid w:val="005A43AF"/>
    <w:rsid w:val="005B5A3A"/>
    <w:rsid w:val="005C1A9B"/>
    <w:rsid w:val="005E5B2E"/>
    <w:rsid w:val="005F04AA"/>
    <w:rsid w:val="00602AB5"/>
    <w:rsid w:val="00625CFD"/>
    <w:rsid w:val="006333D6"/>
    <w:rsid w:val="00653938"/>
    <w:rsid w:val="00657634"/>
    <w:rsid w:val="006659CD"/>
    <w:rsid w:val="00673BE5"/>
    <w:rsid w:val="00680B63"/>
    <w:rsid w:val="00682AAA"/>
    <w:rsid w:val="00692441"/>
    <w:rsid w:val="006A0EB5"/>
    <w:rsid w:val="006A3A7D"/>
    <w:rsid w:val="006D6CBC"/>
    <w:rsid w:val="006E0FEB"/>
    <w:rsid w:val="00701164"/>
    <w:rsid w:val="00713DF6"/>
    <w:rsid w:val="007220C3"/>
    <w:rsid w:val="0074557B"/>
    <w:rsid w:val="0075568C"/>
    <w:rsid w:val="0076744F"/>
    <w:rsid w:val="007A6E4E"/>
    <w:rsid w:val="007C63F2"/>
    <w:rsid w:val="007D01B2"/>
    <w:rsid w:val="007D639B"/>
    <w:rsid w:val="007D732F"/>
    <w:rsid w:val="007E08CB"/>
    <w:rsid w:val="00806DE2"/>
    <w:rsid w:val="0081709A"/>
    <w:rsid w:val="008179FE"/>
    <w:rsid w:val="00864E62"/>
    <w:rsid w:val="00866EBD"/>
    <w:rsid w:val="008731AC"/>
    <w:rsid w:val="00876907"/>
    <w:rsid w:val="008A2148"/>
    <w:rsid w:val="008B7A24"/>
    <w:rsid w:val="008D0466"/>
    <w:rsid w:val="008E3C72"/>
    <w:rsid w:val="008E59A3"/>
    <w:rsid w:val="008F0920"/>
    <w:rsid w:val="008F28FB"/>
    <w:rsid w:val="008F6B68"/>
    <w:rsid w:val="009073D8"/>
    <w:rsid w:val="0091459B"/>
    <w:rsid w:val="00923947"/>
    <w:rsid w:val="00951F33"/>
    <w:rsid w:val="0095213F"/>
    <w:rsid w:val="00966DEA"/>
    <w:rsid w:val="0098176A"/>
    <w:rsid w:val="009A304D"/>
    <w:rsid w:val="009B54D5"/>
    <w:rsid w:val="009E5193"/>
    <w:rsid w:val="009E7C57"/>
    <w:rsid w:val="009E7EEC"/>
    <w:rsid w:val="009F1C65"/>
    <w:rsid w:val="009F3689"/>
    <w:rsid w:val="00A05683"/>
    <w:rsid w:val="00A1454C"/>
    <w:rsid w:val="00A1676C"/>
    <w:rsid w:val="00A203F7"/>
    <w:rsid w:val="00A2286F"/>
    <w:rsid w:val="00A22CB5"/>
    <w:rsid w:val="00A35383"/>
    <w:rsid w:val="00A5621C"/>
    <w:rsid w:val="00A67D45"/>
    <w:rsid w:val="00A72D23"/>
    <w:rsid w:val="00A9230F"/>
    <w:rsid w:val="00AB1557"/>
    <w:rsid w:val="00AC4B58"/>
    <w:rsid w:val="00AC5D9D"/>
    <w:rsid w:val="00AC69E0"/>
    <w:rsid w:val="00AE3408"/>
    <w:rsid w:val="00B0418B"/>
    <w:rsid w:val="00B20784"/>
    <w:rsid w:val="00B21B6D"/>
    <w:rsid w:val="00B80331"/>
    <w:rsid w:val="00B955A1"/>
    <w:rsid w:val="00BB6C64"/>
    <w:rsid w:val="00BC20DF"/>
    <w:rsid w:val="00BC2856"/>
    <w:rsid w:val="00BC4357"/>
    <w:rsid w:val="00BF44AB"/>
    <w:rsid w:val="00C2389F"/>
    <w:rsid w:val="00C2584E"/>
    <w:rsid w:val="00C3110D"/>
    <w:rsid w:val="00C36AD6"/>
    <w:rsid w:val="00C404AA"/>
    <w:rsid w:val="00C451B3"/>
    <w:rsid w:val="00C60B06"/>
    <w:rsid w:val="00C93523"/>
    <w:rsid w:val="00C93EF5"/>
    <w:rsid w:val="00D12ACA"/>
    <w:rsid w:val="00D16CD5"/>
    <w:rsid w:val="00D321D4"/>
    <w:rsid w:val="00D35DA1"/>
    <w:rsid w:val="00D402A7"/>
    <w:rsid w:val="00D415BA"/>
    <w:rsid w:val="00D54A23"/>
    <w:rsid w:val="00D620AD"/>
    <w:rsid w:val="00D65B7A"/>
    <w:rsid w:val="00D72DE0"/>
    <w:rsid w:val="00D73DBC"/>
    <w:rsid w:val="00D91C17"/>
    <w:rsid w:val="00D96B78"/>
    <w:rsid w:val="00DA2E6A"/>
    <w:rsid w:val="00DA5DDD"/>
    <w:rsid w:val="00DC1F10"/>
    <w:rsid w:val="00DD3653"/>
    <w:rsid w:val="00DD6ECF"/>
    <w:rsid w:val="00DD7491"/>
    <w:rsid w:val="00E230DC"/>
    <w:rsid w:val="00E323C9"/>
    <w:rsid w:val="00E34445"/>
    <w:rsid w:val="00E36836"/>
    <w:rsid w:val="00E450CF"/>
    <w:rsid w:val="00E574B3"/>
    <w:rsid w:val="00E63A21"/>
    <w:rsid w:val="00E71CB8"/>
    <w:rsid w:val="00E829EC"/>
    <w:rsid w:val="00E9071F"/>
    <w:rsid w:val="00EB61F6"/>
    <w:rsid w:val="00ED23A2"/>
    <w:rsid w:val="00ED312D"/>
    <w:rsid w:val="00EE233F"/>
    <w:rsid w:val="00EE6792"/>
    <w:rsid w:val="00EF0953"/>
    <w:rsid w:val="00EF17D4"/>
    <w:rsid w:val="00EF3579"/>
    <w:rsid w:val="00F131AC"/>
    <w:rsid w:val="00F14031"/>
    <w:rsid w:val="00F56FFA"/>
    <w:rsid w:val="00F653FC"/>
    <w:rsid w:val="00F705A8"/>
    <w:rsid w:val="00F77CDD"/>
    <w:rsid w:val="00F8177B"/>
    <w:rsid w:val="00F86F45"/>
    <w:rsid w:val="00FB47B0"/>
    <w:rsid w:val="00FB6FB5"/>
    <w:rsid w:val="00FC1591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B92D"/>
  <w15:docId w15:val="{BB0567DA-B100-4CAB-8379-3345015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9C9A8-CB90-4A34-86DE-0E5CD75F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58</cp:revision>
  <cp:lastPrinted>2025-02-25T12:54:00Z</cp:lastPrinted>
  <dcterms:created xsi:type="dcterms:W3CDTF">2022-06-15T08:01:00Z</dcterms:created>
  <dcterms:modified xsi:type="dcterms:W3CDTF">2025-03-26T07:21:00Z</dcterms:modified>
</cp:coreProperties>
</file>