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35" w:rsidRPr="009F4A35" w:rsidRDefault="009F4A35" w:rsidP="009F4A35">
      <w:pPr>
        <w:spacing w:after="200" w:line="276" w:lineRule="auto"/>
        <w:ind w:left="-284" w:firstLine="4679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9F4A35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7057334E" wp14:editId="5C582CAC">
            <wp:extent cx="4286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35" w:rsidRPr="009F4A35" w:rsidRDefault="009F4A35" w:rsidP="009F4A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4A35">
        <w:rPr>
          <w:rFonts w:ascii="Times New Roman" w:eastAsia="Calibri" w:hAnsi="Times New Roman" w:cs="Times New Roman"/>
          <w:sz w:val="28"/>
          <w:szCs w:val="28"/>
          <w:lang w:val="ru-RU"/>
        </w:rPr>
        <w:t>КИЇВСЬКА ОБЛАСТЬ</w:t>
      </w:r>
    </w:p>
    <w:p w:rsidR="009F4A35" w:rsidRPr="009F4A35" w:rsidRDefault="009F4A35" w:rsidP="009F4A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F4A35" w:rsidRPr="009F4A35" w:rsidRDefault="009F4A35" w:rsidP="009F4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F4A3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ТЕТІЇВСЬКА МІСЬКА РАДА</w:t>
      </w:r>
    </w:p>
    <w:p w:rsidR="009F4A35" w:rsidRPr="009F4A35" w:rsidRDefault="009F4A35" w:rsidP="009F4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F4A35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Pr="009F4A3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ІІІ СКЛИКАННЯ</w:t>
      </w:r>
    </w:p>
    <w:p w:rsidR="009F4A35" w:rsidRPr="009F4A35" w:rsidRDefault="009F4A35" w:rsidP="009F4A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F4A35" w:rsidRDefault="009F4A35" w:rsidP="009F4A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F4A3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ТРИДЦЯТЬ ЧЕТВЕРТА СЕСІЯ</w:t>
      </w:r>
    </w:p>
    <w:p w:rsidR="0032072B" w:rsidRPr="009F4A35" w:rsidRDefault="0032072B" w:rsidP="009F4A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9F4A35" w:rsidRPr="009F4A35" w:rsidRDefault="009F4A35" w:rsidP="009F4A3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F4A3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</w:t>
      </w:r>
      <w:r w:rsidR="008A22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</w:t>
      </w:r>
      <w:r w:rsidRPr="009F4A3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РІШЕННЯ</w:t>
      </w:r>
    </w:p>
    <w:p w:rsidR="009F4A35" w:rsidRPr="009F4A35" w:rsidRDefault="009F4A35" w:rsidP="009F4A3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9F4A35" w:rsidRPr="009F4A35" w:rsidRDefault="009F4A35" w:rsidP="009F4A35">
      <w:pPr>
        <w:spacing w:after="200" w:line="276" w:lineRule="auto"/>
        <w:ind w:left="142" w:hanging="142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F4A3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25 лютого 2025 року                                         </w:t>
      </w:r>
      <w:r w:rsidR="008A22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№ 1606</w:t>
      </w:r>
      <w:r w:rsidRPr="009F4A3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- 34 –</w:t>
      </w:r>
      <w:r w:rsidRPr="009F4A35">
        <w:rPr>
          <w:rFonts w:ascii="Times New Roman" w:eastAsia="Calibri" w:hAnsi="Times New Roman" w:cs="Times New Roman"/>
          <w:b/>
          <w:sz w:val="28"/>
          <w:szCs w:val="28"/>
        </w:rPr>
        <w:t>VII</w:t>
      </w:r>
      <w:r w:rsidRPr="009F4A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</w:p>
    <w:p w:rsidR="009F4A35" w:rsidRPr="009F4A35" w:rsidRDefault="009F4A35" w:rsidP="009F4A35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1" w:name="bookmark0"/>
      <w:r w:rsidRPr="009F4A3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/>
        </w:rPr>
        <w:t>Про звернення до Верховної Ради України,</w:t>
      </w:r>
      <w:bookmarkEnd w:id="1"/>
      <w:r w:rsidRPr="009F4A3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/>
        </w:rPr>
        <w:br/>
        <w:t xml:space="preserve">Президента України та </w:t>
      </w:r>
      <w:r w:rsidRPr="009F4A3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/>
        </w:rPr>
        <w:br/>
        <w:t>Кабінету Міністрів України</w:t>
      </w:r>
    </w:p>
    <w:p w:rsidR="009F4A35" w:rsidRPr="009F4A35" w:rsidRDefault="009F4A35" w:rsidP="009F4A35">
      <w:pPr>
        <w:spacing w:before="120"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4A35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ru-RU"/>
        </w:rPr>
        <w:t xml:space="preserve">                </w:t>
      </w:r>
      <w:r w:rsidRPr="009F4A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Відповідно до статті 40 Конституції України, статті 46 Закону України «Про місцеве самоврядування в Україні», статті 2, підпункти 1, 4, статті 10, пункт З, статті 11, статті 12 Закону України «Про статус депутатів місцевих рад», Регламенту Тетіївської міської ради, враховуючи висновки постійної депутатської комісії з питань регламенту, депутатської етики, забезпечення діяльності депутатів та контролю за виконанням рішень міської ради та її виконавчого комітету, дотримання законності та правопорядку, Тетіївська міська рада</w:t>
      </w:r>
    </w:p>
    <w:p w:rsidR="009F4A35" w:rsidRPr="009F4A35" w:rsidRDefault="009F4A35" w:rsidP="009F4A35">
      <w:pPr>
        <w:spacing w:before="120" w:after="0" w:line="240" w:lineRule="auto"/>
        <w:ind w:right="-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9F4A35" w:rsidRPr="009F4A35" w:rsidRDefault="009F4A35" w:rsidP="009F4A35">
      <w:p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82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9F4A35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ВИРІШИЛА:</w:t>
      </w:r>
    </w:p>
    <w:p w:rsidR="009F4A35" w:rsidRPr="009F4A35" w:rsidRDefault="009F4A35" w:rsidP="009F4A35">
      <w:p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F4A35" w:rsidRPr="009F4A35" w:rsidRDefault="009F4A35" w:rsidP="009F4A35">
      <w:pPr>
        <w:numPr>
          <w:ilvl w:val="0"/>
          <w:numId w:val="1"/>
        </w:numPr>
        <w:tabs>
          <w:tab w:val="left" w:pos="709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9F4A35">
        <w:rPr>
          <w:rFonts w:ascii="Times New Roman" w:eastAsia="Calibri" w:hAnsi="Times New Roman" w:cs="Times New Roman"/>
          <w:sz w:val="28"/>
          <w:szCs w:val="28"/>
          <w:lang w:val="ru-RU"/>
        </w:rPr>
        <w:t>Звернутися</w:t>
      </w:r>
      <w:proofErr w:type="spellEnd"/>
      <w:r w:rsidRPr="009F4A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F4A35">
        <w:rPr>
          <w:rFonts w:ascii="Times New Roman" w:eastAsia="Calibri" w:hAnsi="Times New Roman" w:cs="Times New Roman"/>
          <w:sz w:val="28"/>
          <w:szCs w:val="28"/>
          <w:lang w:val="ru-RU"/>
        </w:rPr>
        <w:t>Верховної</w:t>
      </w:r>
      <w:proofErr w:type="spellEnd"/>
      <w:r w:rsidRPr="009F4A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F4A35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F4A35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9F4A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Офісу</w:t>
      </w:r>
      <w:r w:rsidRPr="009F4A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Президента </w:t>
      </w:r>
      <w:proofErr w:type="spellStart"/>
      <w:proofErr w:type="gramStart"/>
      <w:r w:rsidRPr="009F4A35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F4A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та</w:t>
      </w:r>
      <w:proofErr w:type="gramEnd"/>
      <w:r w:rsidRPr="009F4A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4A35">
        <w:rPr>
          <w:rFonts w:ascii="Times New Roman" w:eastAsia="Calibri" w:hAnsi="Times New Roman" w:cs="Times New Roman"/>
          <w:sz w:val="28"/>
          <w:szCs w:val="28"/>
          <w:lang w:val="ru-RU"/>
        </w:rPr>
        <w:t>Кабінету</w:t>
      </w:r>
      <w:proofErr w:type="spellEnd"/>
      <w:r w:rsidRPr="009F4A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4A35">
        <w:rPr>
          <w:rFonts w:ascii="Times New Roman" w:eastAsia="Calibri" w:hAnsi="Times New Roman" w:cs="Times New Roman"/>
          <w:sz w:val="28"/>
          <w:szCs w:val="28"/>
          <w:lang w:val="ru-RU"/>
        </w:rPr>
        <w:t>Міністрів</w:t>
      </w:r>
      <w:proofErr w:type="spellEnd"/>
      <w:r w:rsidRPr="009F4A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4A35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F4A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F4A35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(</w:t>
      </w:r>
      <w:proofErr w:type="spellStart"/>
      <w:r w:rsidRPr="009F4A35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Звернення</w:t>
      </w:r>
      <w:proofErr w:type="spellEnd"/>
      <w:r w:rsidRPr="009F4A35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9F4A35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додається</w:t>
      </w:r>
      <w:proofErr w:type="spellEnd"/>
      <w:r w:rsidRPr="009F4A35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).</w:t>
      </w:r>
      <w:r w:rsidRPr="009F4A3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p w:rsidR="009F4A35" w:rsidRPr="009F4A35" w:rsidRDefault="009F4A35" w:rsidP="009F4A35">
      <w:pPr>
        <w:tabs>
          <w:tab w:val="left" w:pos="709"/>
        </w:tabs>
        <w:spacing w:after="0" w:line="240" w:lineRule="auto"/>
        <w:ind w:left="720" w:right="282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9F4A35" w:rsidRPr="009F4A35" w:rsidRDefault="009F4A35" w:rsidP="009F4A35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9F4A3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Контроль за виконанням цього рішення покласти на депутатську комісію з питань регламенту, депутатської етики, забезпечення діяльності депутатів та контролю за виконанням рішень міської ради та її виконавчого комітету, дотримання законності та правопорядку (голова комісії – Чорний О.А.).</w:t>
      </w:r>
    </w:p>
    <w:p w:rsidR="009F4A35" w:rsidRPr="009F4A35" w:rsidRDefault="009F4A35" w:rsidP="009F4A35">
      <w:pPr>
        <w:tabs>
          <w:tab w:val="left" w:pos="709"/>
        </w:tabs>
        <w:spacing w:after="0" w:line="240" w:lineRule="auto"/>
        <w:ind w:left="720" w:right="282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9F4A35" w:rsidRPr="009F4A35" w:rsidRDefault="009F4A35" w:rsidP="009F4A35">
      <w:p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2226" w:rsidRPr="008A2226" w:rsidRDefault="008A2226" w:rsidP="008A2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Наталія ІВАНЮТА</w:t>
      </w:r>
    </w:p>
    <w:p w:rsidR="008A2226" w:rsidRPr="009F4A35" w:rsidRDefault="008A2226" w:rsidP="008A2226">
      <w:pPr>
        <w:spacing w:after="0" w:line="240" w:lineRule="auto"/>
        <w:ind w:right="36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AD29EB" w:rsidRDefault="009F4A35" w:rsidP="009F4A35">
      <w:pPr>
        <w:spacing w:after="0" w:line="240" w:lineRule="auto"/>
        <w:ind w:right="-1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9F4A3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</w:t>
      </w:r>
    </w:p>
    <w:p w:rsidR="009F4A35" w:rsidRPr="009F4A35" w:rsidRDefault="00AD29EB" w:rsidP="009F4A35">
      <w:pPr>
        <w:spacing w:after="0" w:line="240" w:lineRule="auto"/>
        <w:ind w:right="-1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                                                                     </w:t>
      </w:r>
      <w:r w:rsidR="009F4A3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8A222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 w:rsidR="009F4A35" w:rsidRPr="009F4A3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Додаток</w:t>
      </w:r>
    </w:p>
    <w:p w:rsidR="009F4A35" w:rsidRPr="009F4A35" w:rsidRDefault="009F4A35" w:rsidP="009F4A35">
      <w:pPr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9F4A3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9F4A3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="008A222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F4A3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рішення тридцять четвертої сесії                           </w:t>
      </w:r>
    </w:p>
    <w:p w:rsidR="009F4A35" w:rsidRPr="009F4A35" w:rsidRDefault="009F4A35" w:rsidP="009F4A35">
      <w:pPr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9F4A3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9F4A3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Тетіївської міської ради VIII скликання </w:t>
      </w:r>
    </w:p>
    <w:p w:rsidR="009F4A35" w:rsidRPr="009F4A35" w:rsidRDefault="009F4A35" w:rsidP="009F4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9F4A3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25.</w:t>
      </w:r>
      <w:r w:rsidR="008A222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02.2025   № 1606</w:t>
      </w:r>
      <w:r w:rsidRPr="009F4A3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- 34 -VIII</w:t>
      </w:r>
    </w:p>
    <w:p w:rsidR="002552F6" w:rsidRPr="002552F6" w:rsidRDefault="002552F6" w:rsidP="009F4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552F6" w:rsidRPr="002552F6" w:rsidRDefault="002552F6" w:rsidP="00255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552F6" w:rsidRPr="00263D66" w:rsidRDefault="002552F6" w:rsidP="00263D6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  <w:r w:rsidRPr="00263D66">
        <w:rPr>
          <w:rFonts w:ascii="Times New Roman" w:eastAsia="Calibri" w:hAnsi="Times New Roman" w:cs="Times New Roman"/>
          <w:b/>
          <w:bCs/>
          <w:sz w:val="28"/>
          <w:lang w:val="uk-UA"/>
        </w:rPr>
        <w:t>ЗВЕРНЕННЯ</w:t>
      </w:r>
    </w:p>
    <w:p w:rsidR="002552F6" w:rsidRPr="00263D66" w:rsidRDefault="002552F6" w:rsidP="00263D6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  <w:r w:rsidRPr="00263D66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депутатів Тетіївської міської ради </w:t>
      </w:r>
      <w:r w:rsidRPr="00263D66">
        <w:rPr>
          <w:rFonts w:ascii="Times New Roman" w:eastAsia="Calibri" w:hAnsi="Times New Roman" w:cs="Times New Roman"/>
          <w:b/>
          <w:bCs/>
          <w:sz w:val="28"/>
        </w:rPr>
        <w:t>V</w:t>
      </w:r>
      <w:r w:rsidRPr="00263D66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ІІІ скликання </w:t>
      </w:r>
    </w:p>
    <w:p w:rsidR="002552F6" w:rsidRPr="00263D66" w:rsidRDefault="002552F6" w:rsidP="00263D6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  <w:r w:rsidRPr="00263D66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до Верховної Ради України, Офісу Президента України, </w:t>
      </w:r>
    </w:p>
    <w:p w:rsidR="002552F6" w:rsidRPr="00263D66" w:rsidRDefault="002552F6" w:rsidP="00263D6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  <w:r w:rsidRPr="00263D66">
        <w:rPr>
          <w:rFonts w:ascii="Times New Roman" w:eastAsia="Calibri" w:hAnsi="Times New Roman" w:cs="Times New Roman"/>
          <w:b/>
          <w:bCs/>
          <w:sz w:val="28"/>
          <w:lang w:val="uk-UA"/>
        </w:rPr>
        <w:t>Кабінету Міністрів України</w:t>
      </w:r>
    </w:p>
    <w:p w:rsidR="002552F6" w:rsidRPr="00263D66" w:rsidRDefault="002552F6" w:rsidP="00263D6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3D66" w:rsidRPr="00263D66" w:rsidRDefault="00263D66" w:rsidP="00263D6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3D66">
        <w:rPr>
          <w:rFonts w:ascii="Times New Roman" w:hAnsi="Times New Roman" w:cs="Times New Roman"/>
          <w:sz w:val="28"/>
          <w:szCs w:val="28"/>
          <w:lang w:val="uk-UA"/>
        </w:rPr>
        <w:t xml:space="preserve">       Українці демонструють неймовірну стійкість і єдність у боротьбі за свою країну. Проте ворог намагається посіяти паніку, зневіру та розбрат. Саме зараз важливо діяти злагоджено, виважено та рішуче, зберігаючи спільну мету – незалежність і суверенітет України.</w:t>
      </w:r>
    </w:p>
    <w:p w:rsidR="002552F6" w:rsidRPr="00263D66" w:rsidRDefault="002552F6" w:rsidP="00263D6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3D6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Попри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труднощі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тримається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нашим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незламним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воїнам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щодня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боронять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країну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передовій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волонтерам,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армії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президенту та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всій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владі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працюють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підтримкою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фронту та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кожному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українцю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робить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внесок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у нашу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спільну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перемогу.</w:t>
      </w:r>
    </w:p>
    <w:p w:rsidR="002552F6" w:rsidRPr="00263D66" w:rsidRDefault="002552F6" w:rsidP="00263D6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      Ми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закликаєм</w:t>
      </w:r>
      <w:r w:rsidR="00FA7649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FA764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FA7649">
        <w:rPr>
          <w:rFonts w:ascii="Times New Roman" w:hAnsi="Times New Roman" w:cs="Times New Roman"/>
          <w:sz w:val="28"/>
          <w:szCs w:val="28"/>
          <w:lang w:val="ru-RU"/>
        </w:rPr>
        <w:t>єдності</w:t>
      </w:r>
      <w:proofErr w:type="spellEnd"/>
      <w:r w:rsidR="00FA76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649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="00FA76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649">
        <w:rPr>
          <w:rFonts w:ascii="Times New Roman" w:hAnsi="Times New Roman" w:cs="Times New Roman"/>
          <w:sz w:val="28"/>
          <w:szCs w:val="28"/>
          <w:lang w:val="ru-RU"/>
        </w:rPr>
        <w:t>гілок</w:t>
      </w:r>
      <w:proofErr w:type="spellEnd"/>
      <w:r w:rsidR="00FA76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649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="00FA7649">
        <w:rPr>
          <w:rFonts w:ascii="Times New Roman" w:hAnsi="Times New Roman" w:cs="Times New Roman"/>
          <w:sz w:val="28"/>
          <w:szCs w:val="28"/>
          <w:lang w:val="ru-RU"/>
        </w:rPr>
        <w:t>, П</w:t>
      </w:r>
      <w:r w:rsidRPr="00263D66">
        <w:rPr>
          <w:rFonts w:ascii="Times New Roman" w:hAnsi="Times New Roman" w:cs="Times New Roman"/>
          <w:sz w:val="28"/>
          <w:szCs w:val="28"/>
          <w:lang w:val="ru-RU"/>
        </w:rPr>
        <w:t>резидента</w:t>
      </w:r>
      <w:r w:rsidR="00FA76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64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партнерів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разом ми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зможемо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подолати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ворога та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зберегти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Україну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52F6" w:rsidRPr="00263D66" w:rsidRDefault="002552F6" w:rsidP="00263D6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9A5A35" w:rsidRPr="009A5A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підт</w:t>
      </w:r>
      <w:r w:rsidR="004D2230">
        <w:rPr>
          <w:rFonts w:ascii="Times New Roman" w:hAnsi="Times New Roman" w:cs="Times New Roman"/>
          <w:sz w:val="28"/>
          <w:szCs w:val="28"/>
          <w:lang w:val="ru-RU"/>
        </w:rPr>
        <w:t>рим</w:t>
      </w:r>
      <w:r w:rsidRPr="00263D66">
        <w:rPr>
          <w:rFonts w:ascii="Times New Roman" w:hAnsi="Times New Roman" w:cs="Times New Roman"/>
          <w:sz w:val="28"/>
          <w:szCs w:val="28"/>
          <w:lang w:val="ru-RU"/>
        </w:rPr>
        <w:t>уємо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3D66">
        <w:rPr>
          <w:rFonts w:ascii="Times New Roman" w:hAnsi="Times New Roman" w:cs="Times New Roman"/>
          <w:sz w:val="28"/>
          <w:szCs w:val="28"/>
          <w:lang w:val="ru-RU"/>
        </w:rPr>
        <w:t>Україну</w:t>
      </w:r>
      <w:proofErr w:type="spellEnd"/>
      <w:r w:rsidRPr="00263D6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2552F6" w:rsidRPr="002552F6" w:rsidRDefault="002552F6" w:rsidP="002552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52F6" w:rsidRDefault="002552F6" w:rsidP="002552F6">
      <w:pPr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  <w:lang w:val="ru-RU" w:eastAsia="ru-RU"/>
        </w:rPr>
        <w:t xml:space="preserve">                                                                        </w:t>
      </w:r>
      <w:r w:rsidRPr="002552F6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 xml:space="preserve">Депутати 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ru-RU"/>
        </w:rPr>
        <w:t>Тетіївської міської ради</w:t>
      </w:r>
    </w:p>
    <w:p w:rsidR="00AF06F6" w:rsidRPr="00AF06F6" w:rsidRDefault="002552F6" w:rsidP="002552F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2552F6">
        <w:rPr>
          <w:rFonts w:ascii="Times New Roman" w:eastAsia="Calibri" w:hAnsi="Times New Roman" w:cs="Times New Roman"/>
          <w:sz w:val="28"/>
          <w:szCs w:val="28"/>
        </w:rPr>
        <w:t>VIII</w:t>
      </w:r>
      <w:r w:rsidRPr="00AF06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552F6">
        <w:rPr>
          <w:rFonts w:ascii="Times New Roman" w:eastAsia="Calibri" w:hAnsi="Times New Roman" w:cs="Times New Roman"/>
          <w:sz w:val="28"/>
          <w:szCs w:val="28"/>
          <w:lang w:val="uk-UA"/>
        </w:rPr>
        <w:t>скликання</w:t>
      </w:r>
    </w:p>
    <w:sectPr w:rsidR="00AF06F6" w:rsidRPr="00AF06F6" w:rsidSect="0032072B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4BE"/>
    <w:multiLevelType w:val="hybridMultilevel"/>
    <w:tmpl w:val="C55E2D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1490"/>
    <w:multiLevelType w:val="hybridMultilevel"/>
    <w:tmpl w:val="C55E2D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D2D29"/>
    <w:multiLevelType w:val="hybridMultilevel"/>
    <w:tmpl w:val="C55E2D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61"/>
    <w:rsid w:val="00113382"/>
    <w:rsid w:val="002552F6"/>
    <w:rsid w:val="00263D66"/>
    <w:rsid w:val="0032072B"/>
    <w:rsid w:val="003F32EC"/>
    <w:rsid w:val="004D2230"/>
    <w:rsid w:val="008A2226"/>
    <w:rsid w:val="009A5A35"/>
    <w:rsid w:val="009F4A35"/>
    <w:rsid w:val="00AD29EB"/>
    <w:rsid w:val="00AF06F6"/>
    <w:rsid w:val="00B115A1"/>
    <w:rsid w:val="00CC6461"/>
    <w:rsid w:val="00FA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7F2C"/>
  <w15:chartTrackingRefBased/>
  <w15:docId w15:val="{2826A479-F9F0-439A-8194-644557A2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5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16</cp:revision>
  <cp:lastPrinted>2025-02-25T11:50:00Z</cp:lastPrinted>
  <dcterms:created xsi:type="dcterms:W3CDTF">2025-02-24T08:55:00Z</dcterms:created>
  <dcterms:modified xsi:type="dcterms:W3CDTF">2025-03-04T12:16:00Z</dcterms:modified>
</cp:coreProperties>
</file>