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E8115F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E8115F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E8115F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E8115F">
        <w:rPr>
          <w:sz w:val="28"/>
          <w:szCs w:val="28"/>
          <w:lang w:eastAsia="en-US"/>
        </w:rPr>
        <w:t>КИЇВСЬКА ОБЛАСТЬ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8115F">
        <w:rPr>
          <w:b/>
          <w:sz w:val="28"/>
          <w:szCs w:val="28"/>
          <w:lang w:eastAsia="en-US"/>
        </w:rPr>
        <w:t>ТЕТІЇВСЬКА МІСЬКА РАДА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8115F">
        <w:rPr>
          <w:b/>
          <w:sz w:val="28"/>
          <w:szCs w:val="28"/>
          <w:lang w:val="en-US" w:eastAsia="en-US"/>
        </w:rPr>
        <w:t>V</w:t>
      </w:r>
      <w:r w:rsidRPr="00E8115F">
        <w:rPr>
          <w:b/>
          <w:sz w:val="28"/>
          <w:szCs w:val="28"/>
          <w:lang w:val="uk-UA" w:eastAsia="en-US"/>
        </w:rPr>
        <w:t>ІІІ</w:t>
      </w:r>
      <w:r w:rsidRPr="00E8115F">
        <w:rPr>
          <w:b/>
          <w:sz w:val="28"/>
          <w:szCs w:val="28"/>
          <w:lang w:eastAsia="en-US"/>
        </w:rPr>
        <w:t xml:space="preserve"> СКЛИКАННЯ</w:t>
      </w:r>
    </w:p>
    <w:p w:rsidR="0098176A" w:rsidRPr="00E8115F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E8115F" w:rsidRDefault="00D51612" w:rsidP="00E8115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98176A" w:rsidRPr="00E8115F">
        <w:rPr>
          <w:b/>
          <w:sz w:val="28"/>
          <w:szCs w:val="28"/>
          <w:lang w:val="uk-UA" w:eastAsia="en-US"/>
        </w:rPr>
        <w:t xml:space="preserve"> </w:t>
      </w:r>
      <w:r w:rsidR="0098176A" w:rsidRPr="00E8115F">
        <w:rPr>
          <w:b/>
          <w:sz w:val="28"/>
          <w:szCs w:val="28"/>
          <w:lang w:eastAsia="en-US"/>
        </w:rPr>
        <w:t xml:space="preserve"> СЕСІЯ</w:t>
      </w:r>
    </w:p>
    <w:p w:rsidR="006B6C06" w:rsidRDefault="006B6C06" w:rsidP="006D27A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</w:p>
    <w:p w:rsidR="0098176A" w:rsidRPr="00E8115F" w:rsidRDefault="00D51612" w:rsidP="006D27A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E8115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98176A" w:rsidRPr="00E8115F">
        <w:rPr>
          <w:b/>
          <w:bCs/>
          <w:sz w:val="28"/>
          <w:szCs w:val="28"/>
          <w:lang w:eastAsia="en-US"/>
        </w:rPr>
        <w:t>Н</w:t>
      </w:r>
      <w:proofErr w:type="spellEnd"/>
      <w:r w:rsidR="0098176A" w:rsidRPr="00E8115F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E8115F" w:rsidRDefault="006B6C06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28 </w:t>
      </w:r>
      <w:proofErr w:type="spellStart"/>
      <w:r w:rsidR="00D51612">
        <w:rPr>
          <w:rFonts w:eastAsia="Calibri"/>
          <w:b/>
          <w:sz w:val="28"/>
          <w:szCs w:val="28"/>
          <w:lang w:eastAsia="en-US"/>
        </w:rPr>
        <w:t>січня</w:t>
      </w:r>
      <w:proofErr w:type="spellEnd"/>
      <w:r w:rsidR="00D73DBC" w:rsidRPr="00E8115F">
        <w:rPr>
          <w:rFonts w:eastAsia="Calibri"/>
          <w:b/>
          <w:sz w:val="28"/>
          <w:szCs w:val="28"/>
          <w:lang w:eastAsia="en-US"/>
        </w:rPr>
        <w:t xml:space="preserve"> </w:t>
      </w:r>
      <w:r w:rsidR="00D51612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E8115F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E8115F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  <w:r w:rsidR="0098176A" w:rsidRPr="00E8115F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E8115F">
        <w:rPr>
          <w:b/>
          <w:sz w:val="28"/>
          <w:szCs w:val="28"/>
          <w:lang w:eastAsia="en-US"/>
        </w:rPr>
        <w:t>№</w:t>
      </w:r>
      <w:r w:rsidR="00D51612">
        <w:rPr>
          <w:b/>
          <w:sz w:val="28"/>
          <w:szCs w:val="28"/>
          <w:lang w:eastAsia="en-US"/>
        </w:rPr>
        <w:t xml:space="preserve">  </w:t>
      </w:r>
      <w:r w:rsidR="007A6E4E" w:rsidRPr="00E8115F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1556 </w:t>
      </w:r>
      <w:bookmarkStart w:id="0" w:name="_GoBack"/>
      <w:bookmarkEnd w:id="0"/>
      <w:r w:rsidR="005A3D1E">
        <w:rPr>
          <w:b/>
          <w:sz w:val="28"/>
          <w:szCs w:val="28"/>
          <w:lang w:eastAsia="en-US"/>
        </w:rPr>
        <w:t xml:space="preserve">- </w:t>
      </w:r>
      <w:r w:rsidR="00D51612">
        <w:rPr>
          <w:b/>
          <w:sz w:val="28"/>
          <w:szCs w:val="28"/>
          <w:lang w:eastAsia="en-US"/>
        </w:rPr>
        <w:t>33</w:t>
      </w:r>
      <w:r w:rsidR="006D27AC" w:rsidRPr="00E8115F">
        <w:rPr>
          <w:b/>
          <w:sz w:val="28"/>
          <w:szCs w:val="28"/>
          <w:lang w:eastAsia="en-US"/>
        </w:rPr>
        <w:t xml:space="preserve"> </w:t>
      </w:r>
      <w:r w:rsidR="0098176A" w:rsidRPr="00E8115F">
        <w:rPr>
          <w:b/>
          <w:sz w:val="28"/>
          <w:szCs w:val="28"/>
          <w:lang w:eastAsia="en-US"/>
        </w:rPr>
        <w:t>-</w:t>
      </w:r>
      <w:r w:rsidR="0098176A" w:rsidRPr="00E8115F">
        <w:rPr>
          <w:b/>
          <w:sz w:val="28"/>
          <w:szCs w:val="28"/>
          <w:lang w:val="en-US" w:eastAsia="en-US"/>
        </w:rPr>
        <w:t>VII</w:t>
      </w:r>
      <w:r w:rsidR="0098176A" w:rsidRPr="00E8115F">
        <w:rPr>
          <w:b/>
          <w:sz w:val="28"/>
          <w:szCs w:val="28"/>
          <w:lang w:val="uk-UA" w:eastAsia="en-US"/>
        </w:rPr>
        <w:t>І</w:t>
      </w:r>
      <w:r w:rsidR="0098176A" w:rsidRPr="00E8115F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D51612">
        <w:rPr>
          <w:b/>
          <w:sz w:val="28"/>
          <w:szCs w:val="28"/>
          <w:lang w:val="uk-UA"/>
        </w:rPr>
        <w:t xml:space="preserve"> передачу земельних ділянок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D5161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які</w:t>
      </w:r>
      <w:r w:rsidR="007A6E4E">
        <w:rPr>
          <w:b/>
          <w:sz w:val="28"/>
          <w:szCs w:val="28"/>
          <w:lang w:val="uk-UA"/>
        </w:rPr>
        <w:t xml:space="preserve">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D51612">
        <w:rPr>
          <w:b/>
          <w:sz w:val="28"/>
          <w:szCs w:val="28"/>
          <w:lang w:val="uk-UA"/>
        </w:rPr>
        <w:t xml:space="preserve">за межами с. </w:t>
      </w:r>
      <w:proofErr w:type="spellStart"/>
      <w:r w:rsidR="00D51612">
        <w:rPr>
          <w:b/>
          <w:sz w:val="28"/>
          <w:szCs w:val="28"/>
          <w:lang w:val="uk-UA"/>
        </w:rPr>
        <w:t>Черепин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2B5C28">
        <w:rPr>
          <w:sz w:val="28"/>
          <w:szCs w:val="28"/>
          <w:lang w:val="uk-UA"/>
        </w:rPr>
        <w:t>клоп</w:t>
      </w:r>
      <w:r w:rsidR="00D51612">
        <w:rPr>
          <w:sz w:val="28"/>
          <w:szCs w:val="28"/>
          <w:lang w:val="uk-UA"/>
        </w:rPr>
        <w:t>отання СТОВ «</w:t>
      </w:r>
      <w:proofErr w:type="spellStart"/>
      <w:r w:rsidR="00D51612">
        <w:rPr>
          <w:sz w:val="28"/>
          <w:szCs w:val="28"/>
          <w:lang w:val="uk-UA"/>
        </w:rPr>
        <w:t>Черепин</w:t>
      </w:r>
      <w:proofErr w:type="spellEnd"/>
      <w:r w:rsidR="00D51612">
        <w:rPr>
          <w:sz w:val="28"/>
          <w:szCs w:val="28"/>
          <w:lang w:val="uk-UA"/>
        </w:rPr>
        <w:t>»</w:t>
      </w:r>
      <w:r w:rsidR="00271CFC">
        <w:rPr>
          <w:sz w:val="28"/>
          <w:szCs w:val="28"/>
          <w:lang w:val="uk-UA"/>
        </w:rPr>
        <w:t>, витяг</w:t>
      </w:r>
      <w:r w:rsidR="00D51612">
        <w:rPr>
          <w:sz w:val="28"/>
          <w:szCs w:val="28"/>
          <w:lang w:val="uk-UA"/>
        </w:rPr>
        <w:t>и</w:t>
      </w:r>
      <w:r w:rsidR="00271CFC">
        <w:rPr>
          <w:sz w:val="28"/>
          <w:szCs w:val="28"/>
          <w:lang w:val="uk-UA"/>
        </w:rPr>
        <w:t xml:space="preserve">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E8115F">
        <w:rPr>
          <w:sz w:val="28"/>
          <w:szCs w:val="28"/>
          <w:lang w:val="uk-UA"/>
        </w:rPr>
        <w:t>6, 13, 21 Закону України «</w:t>
      </w:r>
      <w:r w:rsidR="000262E7" w:rsidRPr="000F11AA">
        <w:rPr>
          <w:sz w:val="28"/>
          <w:szCs w:val="28"/>
          <w:lang w:val="uk-UA"/>
        </w:rPr>
        <w:t>Про оренду зе</w:t>
      </w:r>
      <w:r w:rsidR="00E8115F">
        <w:rPr>
          <w:sz w:val="28"/>
          <w:szCs w:val="28"/>
          <w:lang w:val="uk-UA"/>
        </w:rPr>
        <w:t>млі»</w:t>
      </w:r>
      <w:r w:rsidR="00864E62">
        <w:rPr>
          <w:sz w:val="28"/>
          <w:szCs w:val="28"/>
          <w:lang w:val="uk-UA"/>
        </w:rPr>
        <w:t>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3110D" w:rsidRDefault="000262E7" w:rsidP="002B5C2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И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Р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І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Ш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И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Л</w:t>
      </w:r>
      <w:r w:rsidR="00E8115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А :</w:t>
      </w:r>
    </w:p>
    <w:p w:rsidR="00E8115F" w:rsidRPr="002B5C28" w:rsidRDefault="00E8115F" w:rsidP="002B5C2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C3110D" w:rsidRPr="0098176A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E8115F">
        <w:rPr>
          <w:rFonts w:eastAsia="Calibri"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кої міської ради  за </w:t>
      </w:r>
      <w:r w:rsidR="00D51612">
        <w:rPr>
          <w:rFonts w:eastAsia="Calibri"/>
          <w:b/>
          <w:sz w:val="28"/>
          <w:szCs w:val="28"/>
          <w:lang w:val="uk-UA" w:eastAsia="en-US"/>
        </w:rPr>
        <w:t xml:space="preserve">межами с. </w:t>
      </w:r>
      <w:proofErr w:type="spellStart"/>
      <w:r w:rsidR="00D51612"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D51612">
        <w:rPr>
          <w:rFonts w:eastAsia="Calibri"/>
          <w:b/>
          <w:sz w:val="28"/>
          <w:szCs w:val="28"/>
          <w:lang w:val="uk-UA" w:eastAsia="en-US"/>
        </w:rPr>
        <w:t>СТОВ</w:t>
      </w:r>
      <w:r w:rsidR="007A6E4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51612">
        <w:rPr>
          <w:rFonts w:eastAsia="Calibri"/>
          <w:b/>
          <w:sz w:val="28"/>
          <w:szCs w:val="28"/>
          <w:lang w:val="uk-UA" w:eastAsia="en-US"/>
        </w:rPr>
        <w:t>«</w:t>
      </w:r>
      <w:proofErr w:type="spellStart"/>
      <w:r w:rsidR="00D51612"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 w:rsidR="007A6E4E"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D51612">
        <w:rPr>
          <w:rFonts w:eastAsia="Calibri"/>
          <w:sz w:val="28"/>
          <w:szCs w:val="28"/>
          <w:lang w:val="uk-UA" w:eastAsia="en-US"/>
        </w:rPr>
        <w:t>3,1461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550879">
        <w:rPr>
          <w:sz w:val="28"/>
          <w:szCs w:val="28"/>
          <w:lang w:val="uk-UA"/>
        </w:rPr>
        <w:t>(невитребувані паї</w:t>
      </w:r>
      <w:r w:rsidR="00D51612">
        <w:rPr>
          <w:sz w:val="28"/>
          <w:szCs w:val="28"/>
          <w:lang w:val="uk-UA"/>
        </w:rPr>
        <w:t>, згідно схеми поділу 8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D51612">
        <w:rPr>
          <w:rFonts w:eastAsia="Calibri"/>
          <w:b/>
          <w:sz w:val="28"/>
          <w:szCs w:val="28"/>
          <w:lang w:val="uk-UA" w:eastAsia="en-US"/>
        </w:rPr>
        <w:t>3224688200:04:021:0018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2B5C28">
        <w:rPr>
          <w:rFonts w:eastAsia="Calibri"/>
          <w:sz w:val="28"/>
          <w:szCs w:val="28"/>
          <w:lang w:val="uk-UA" w:eastAsia="en-US"/>
        </w:rPr>
        <w:t xml:space="preserve"> 7</w:t>
      </w:r>
      <w:r w:rsidR="00550879">
        <w:rPr>
          <w:rFonts w:eastAsia="Calibri"/>
          <w:sz w:val="28"/>
          <w:szCs w:val="28"/>
          <w:lang w:val="uk-UA" w:eastAsia="en-US"/>
        </w:rPr>
        <w:t xml:space="preserve"> років, </w:t>
      </w:r>
      <w:r w:rsidR="00550879">
        <w:rPr>
          <w:sz w:val="28"/>
          <w:szCs w:val="28"/>
          <w:lang w:val="uk-UA"/>
        </w:rPr>
        <w:t>але</w:t>
      </w:r>
      <w:r w:rsidR="00550879">
        <w:rPr>
          <w:b/>
          <w:sz w:val="28"/>
          <w:szCs w:val="28"/>
          <w:lang w:val="uk-UA"/>
        </w:rPr>
        <w:t xml:space="preserve"> </w:t>
      </w:r>
      <w:r w:rsidR="00550879"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7A6E4E" w:rsidRPr="00C72F88" w:rsidRDefault="00C3110D" w:rsidP="00E8115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72F8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72F8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C72F88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C72F88">
        <w:rPr>
          <w:rFonts w:eastAsia="Calibri"/>
          <w:sz w:val="28"/>
          <w:szCs w:val="28"/>
          <w:lang w:val="uk-UA" w:eastAsia="en-US"/>
        </w:rPr>
        <w:t xml:space="preserve"> </w:t>
      </w:r>
      <w:r w:rsidR="006333D6" w:rsidRPr="00C72F88">
        <w:rPr>
          <w:rFonts w:eastAsia="Calibri"/>
          <w:sz w:val="28"/>
          <w:szCs w:val="28"/>
          <w:lang w:val="uk-UA" w:eastAsia="en-US"/>
        </w:rPr>
        <w:t xml:space="preserve">12 </w:t>
      </w:r>
      <w:r w:rsidRPr="00C72F88">
        <w:rPr>
          <w:rFonts w:eastAsia="Calibri"/>
          <w:sz w:val="28"/>
          <w:szCs w:val="28"/>
          <w:lang w:val="uk-UA" w:eastAsia="en-US"/>
        </w:rPr>
        <w:t xml:space="preserve">% від </w:t>
      </w:r>
      <w:r w:rsidRPr="00C72F8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72F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72F88" w:rsidRPr="00C72F88">
        <w:rPr>
          <w:rFonts w:eastAsia="Calibri"/>
          <w:sz w:val="28"/>
          <w:szCs w:val="28"/>
          <w:lang w:val="uk-UA" w:eastAsia="en-US"/>
        </w:rPr>
        <w:t>що складає 14 530 грн. 68</w:t>
      </w:r>
      <w:r w:rsidRPr="00C72F8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C72F88" w:rsidRPr="00C72F88">
        <w:rPr>
          <w:rFonts w:eastAsia="Calibri"/>
          <w:sz w:val="28"/>
          <w:szCs w:val="28"/>
          <w:lang w:val="uk-UA" w:eastAsia="en-US"/>
        </w:rPr>
        <w:t>ної ділянки  становить   121 088 грн.  99</w:t>
      </w:r>
      <w:r w:rsidRPr="00C72F88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C72F88">
        <w:rPr>
          <w:sz w:val="28"/>
          <w:szCs w:val="28"/>
          <w:lang w:val="uk-UA"/>
        </w:rPr>
        <w:t xml:space="preserve"> Термін дії д</w:t>
      </w:r>
      <w:r w:rsidR="006333D6" w:rsidRPr="00C72F88">
        <w:rPr>
          <w:sz w:val="28"/>
          <w:szCs w:val="28"/>
          <w:lang w:val="uk-UA"/>
        </w:rPr>
        <w:t>оговору  з  01.</w:t>
      </w:r>
      <w:r w:rsidR="00D51612" w:rsidRPr="00C72F88">
        <w:rPr>
          <w:sz w:val="28"/>
          <w:szCs w:val="28"/>
          <w:lang w:val="uk-UA"/>
        </w:rPr>
        <w:t>02</w:t>
      </w:r>
      <w:r w:rsidR="007A6E4E" w:rsidRPr="00C72F88">
        <w:rPr>
          <w:sz w:val="28"/>
          <w:szCs w:val="28"/>
          <w:lang w:val="uk-UA"/>
        </w:rPr>
        <w:t>.2025</w:t>
      </w:r>
      <w:r w:rsidRPr="00C72F88">
        <w:rPr>
          <w:sz w:val="28"/>
          <w:szCs w:val="28"/>
          <w:lang w:val="uk-UA"/>
        </w:rPr>
        <w:t xml:space="preserve"> року.</w:t>
      </w:r>
    </w:p>
    <w:p w:rsidR="00D51612" w:rsidRDefault="00D51612" w:rsidP="00E8115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51612" w:rsidRPr="0098176A" w:rsidRDefault="00D51612" w:rsidP="00D5161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51612" w:rsidRPr="00550879" w:rsidRDefault="00D51612" w:rsidP="00D5161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3,4026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10)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3224688200:04:018:0013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51612" w:rsidRPr="00C72F88" w:rsidRDefault="00D51612" w:rsidP="00D5161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72F8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72F8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C72F8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72F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72F88" w:rsidRPr="00C72F88">
        <w:rPr>
          <w:rFonts w:eastAsia="Calibri"/>
          <w:sz w:val="28"/>
          <w:szCs w:val="28"/>
          <w:lang w:val="uk-UA" w:eastAsia="en-US"/>
        </w:rPr>
        <w:t>що складає 14 877 грн. 41</w:t>
      </w:r>
      <w:r w:rsidRPr="00C72F8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C72F88" w:rsidRPr="00C72F88">
        <w:rPr>
          <w:rFonts w:eastAsia="Calibri"/>
          <w:sz w:val="28"/>
          <w:szCs w:val="28"/>
          <w:lang w:val="uk-UA" w:eastAsia="en-US"/>
        </w:rPr>
        <w:t>ної ділянки  становить   123 978</w:t>
      </w:r>
      <w:r w:rsidRPr="00C72F88">
        <w:rPr>
          <w:rFonts w:eastAsia="Calibri"/>
          <w:sz w:val="28"/>
          <w:szCs w:val="28"/>
          <w:lang w:val="uk-UA" w:eastAsia="en-US"/>
        </w:rPr>
        <w:t xml:space="preserve"> грн.  </w:t>
      </w:r>
      <w:r w:rsidR="00C72F88" w:rsidRPr="00C72F88">
        <w:rPr>
          <w:rFonts w:eastAsia="Calibri"/>
          <w:sz w:val="28"/>
          <w:szCs w:val="28"/>
          <w:lang w:val="uk-UA" w:eastAsia="en-US"/>
        </w:rPr>
        <w:t>42</w:t>
      </w:r>
      <w:r w:rsidRPr="00C72F88">
        <w:rPr>
          <w:rFonts w:eastAsia="Calibri"/>
          <w:sz w:val="28"/>
          <w:szCs w:val="28"/>
          <w:lang w:val="uk-UA" w:eastAsia="en-US"/>
        </w:rPr>
        <w:t xml:space="preserve"> коп.</w:t>
      </w:r>
      <w:r w:rsidRPr="00C72F88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Pr="00D51612" w:rsidRDefault="00D51612" w:rsidP="00D51612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51612" w:rsidRPr="0098176A" w:rsidRDefault="00D51612" w:rsidP="00D5161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51612" w:rsidRPr="00550879" w:rsidRDefault="00D51612" w:rsidP="00D5161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3,2708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12)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3224688200:04:021:0019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51612" w:rsidRPr="00C72F88" w:rsidRDefault="00D51612" w:rsidP="00D5161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72F8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72F8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C72F8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72F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72F88" w:rsidRPr="00C72F88">
        <w:rPr>
          <w:rFonts w:eastAsia="Calibri"/>
          <w:sz w:val="28"/>
          <w:szCs w:val="28"/>
          <w:lang w:val="uk-UA" w:eastAsia="en-US"/>
        </w:rPr>
        <w:t>що складає 14 406</w:t>
      </w:r>
      <w:r w:rsidRPr="00C72F88">
        <w:rPr>
          <w:rFonts w:eastAsia="Calibri"/>
          <w:sz w:val="28"/>
          <w:szCs w:val="28"/>
          <w:lang w:val="uk-UA" w:eastAsia="en-US"/>
        </w:rPr>
        <w:t xml:space="preserve"> грн. </w:t>
      </w:r>
      <w:r w:rsidR="00C72F88" w:rsidRPr="00C72F88">
        <w:rPr>
          <w:rFonts w:eastAsia="Calibri"/>
          <w:sz w:val="28"/>
          <w:szCs w:val="28"/>
          <w:lang w:val="uk-UA" w:eastAsia="en-US"/>
        </w:rPr>
        <w:t>34</w:t>
      </w:r>
      <w:r w:rsidRPr="00C72F8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C72F88" w:rsidRPr="00C72F88">
        <w:rPr>
          <w:rFonts w:eastAsia="Calibri"/>
          <w:sz w:val="28"/>
          <w:szCs w:val="28"/>
          <w:lang w:val="uk-UA" w:eastAsia="en-US"/>
        </w:rPr>
        <w:t>ної ділянки  становить   120 052 грн.  81</w:t>
      </w:r>
      <w:r w:rsidRPr="00C72F88">
        <w:rPr>
          <w:rFonts w:eastAsia="Calibri"/>
          <w:sz w:val="28"/>
          <w:szCs w:val="28"/>
          <w:lang w:val="uk-UA" w:eastAsia="en-US"/>
        </w:rPr>
        <w:t xml:space="preserve"> коп.</w:t>
      </w:r>
      <w:r w:rsidRPr="00C72F88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Default="00D51612" w:rsidP="00D51612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51612" w:rsidRPr="0098176A" w:rsidRDefault="00D51612" w:rsidP="00D5161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51612" w:rsidRPr="00550879" w:rsidRDefault="00D51612" w:rsidP="00D5161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3,2908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13)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3224688200:04:021:0017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51612" w:rsidRPr="00C72F88" w:rsidRDefault="00D51612" w:rsidP="00D5161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72F8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72F8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C72F8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72F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72F88" w:rsidRPr="00C72F88">
        <w:rPr>
          <w:rFonts w:eastAsia="Calibri"/>
          <w:sz w:val="28"/>
          <w:szCs w:val="28"/>
          <w:lang w:val="uk-UA" w:eastAsia="en-US"/>
        </w:rPr>
        <w:t>що складає 14 417 грн. 55</w:t>
      </w:r>
      <w:r w:rsidRPr="00C72F8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</w:t>
      </w:r>
      <w:r w:rsidRPr="00C72F88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 w:rsidR="00C72F88" w:rsidRPr="00C72F88">
        <w:rPr>
          <w:rFonts w:eastAsia="Calibri"/>
          <w:sz w:val="28"/>
          <w:szCs w:val="28"/>
          <w:lang w:val="uk-UA" w:eastAsia="en-US"/>
        </w:rPr>
        <w:t>ної ділянки  становить   120 146 грн.  24</w:t>
      </w:r>
      <w:r w:rsidRPr="00C72F88">
        <w:rPr>
          <w:rFonts w:eastAsia="Calibri"/>
          <w:sz w:val="28"/>
          <w:szCs w:val="28"/>
          <w:lang w:val="uk-UA" w:eastAsia="en-US"/>
        </w:rPr>
        <w:t xml:space="preserve"> коп.</w:t>
      </w:r>
      <w:r w:rsidRPr="00C72F88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Pr="0098176A" w:rsidRDefault="00D51612" w:rsidP="00D5161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51612" w:rsidRPr="00550879" w:rsidRDefault="00D51612" w:rsidP="00D5161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2,9303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</w:t>
      </w:r>
      <w:r w:rsidR="00DB5ACF">
        <w:rPr>
          <w:sz w:val="28"/>
          <w:szCs w:val="28"/>
          <w:lang w:val="uk-UA"/>
        </w:rPr>
        <w:t>, згідно схеми поділу 19</w:t>
      </w:r>
      <w:r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DB5ACF">
        <w:rPr>
          <w:rFonts w:eastAsia="Calibri"/>
          <w:b/>
          <w:sz w:val="28"/>
          <w:szCs w:val="28"/>
          <w:lang w:val="uk-UA" w:eastAsia="en-US"/>
        </w:rPr>
        <w:t>3224688200:04:018:0012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51612" w:rsidRPr="00C72F88" w:rsidRDefault="00D51612" w:rsidP="00D5161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72F8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72F88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C72F8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72F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72F88" w:rsidRPr="00C72F88">
        <w:rPr>
          <w:rFonts w:eastAsia="Calibri"/>
          <w:sz w:val="28"/>
          <w:szCs w:val="28"/>
          <w:lang w:val="uk-UA" w:eastAsia="en-US"/>
        </w:rPr>
        <w:t>що складає 12 837 грн. 97</w:t>
      </w:r>
      <w:r w:rsidRPr="00C72F88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C72F88" w:rsidRPr="00C72F88">
        <w:rPr>
          <w:rFonts w:eastAsia="Calibri"/>
          <w:sz w:val="28"/>
          <w:szCs w:val="28"/>
          <w:lang w:val="uk-UA" w:eastAsia="en-US"/>
        </w:rPr>
        <w:t>ної ділянки  становить   106 983</w:t>
      </w:r>
      <w:r w:rsidRPr="00C72F88">
        <w:rPr>
          <w:rFonts w:eastAsia="Calibri"/>
          <w:sz w:val="28"/>
          <w:szCs w:val="28"/>
          <w:lang w:val="uk-UA" w:eastAsia="en-US"/>
        </w:rPr>
        <w:t xml:space="preserve"> </w:t>
      </w:r>
      <w:r w:rsidR="00C72F88" w:rsidRPr="00C72F88">
        <w:rPr>
          <w:rFonts w:eastAsia="Calibri"/>
          <w:sz w:val="28"/>
          <w:szCs w:val="28"/>
          <w:lang w:val="uk-UA" w:eastAsia="en-US"/>
        </w:rPr>
        <w:t>грн.  11</w:t>
      </w:r>
      <w:r w:rsidRPr="00C72F88">
        <w:rPr>
          <w:rFonts w:eastAsia="Calibri"/>
          <w:sz w:val="28"/>
          <w:szCs w:val="28"/>
          <w:lang w:val="uk-UA" w:eastAsia="en-US"/>
        </w:rPr>
        <w:t xml:space="preserve"> коп.</w:t>
      </w:r>
      <w:r w:rsidRPr="00C72F88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Pr="00D51612" w:rsidRDefault="00D51612" w:rsidP="00D51612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B5ACF" w:rsidRPr="0098176A" w:rsidRDefault="00DB5ACF" w:rsidP="00DB5AC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B5ACF" w:rsidRPr="00550879" w:rsidRDefault="00DB5ACF" w:rsidP="00DB5AC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3,0815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21)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3224688200:04:018:0014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B5ACF" w:rsidRPr="005317C7" w:rsidRDefault="00DB5ACF" w:rsidP="00DB5A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51612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13 466</w:t>
      </w:r>
      <w:r w:rsidRPr="005317C7">
        <w:rPr>
          <w:rFonts w:eastAsia="Calibri"/>
          <w:sz w:val="28"/>
          <w:szCs w:val="28"/>
          <w:lang w:val="uk-UA" w:eastAsia="en-US"/>
        </w:rPr>
        <w:t xml:space="preserve"> грн. </w:t>
      </w:r>
      <w:r w:rsidR="005317C7" w:rsidRPr="005317C7">
        <w:rPr>
          <w:rFonts w:eastAsia="Calibri"/>
          <w:sz w:val="28"/>
          <w:szCs w:val="28"/>
          <w:lang w:val="uk-UA" w:eastAsia="en-US"/>
        </w:rPr>
        <w:t>80</w:t>
      </w:r>
      <w:r w:rsidRPr="005317C7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112 223 грн.  33</w:t>
      </w:r>
      <w:r w:rsidRPr="005317C7">
        <w:rPr>
          <w:rFonts w:eastAsia="Calibri"/>
          <w:sz w:val="28"/>
          <w:szCs w:val="28"/>
          <w:lang w:val="uk-UA" w:eastAsia="en-US"/>
        </w:rPr>
        <w:t xml:space="preserve"> 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Pr="00D51612" w:rsidRDefault="00D51612" w:rsidP="00D51612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B5ACF" w:rsidRPr="0098176A" w:rsidRDefault="00DB5ACF" w:rsidP="00DB5AC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B5ACF" w:rsidRPr="00550879" w:rsidRDefault="00DB5ACF" w:rsidP="00DB5AC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3,2360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46)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930907">
        <w:rPr>
          <w:rFonts w:eastAsia="Calibri"/>
          <w:b/>
          <w:sz w:val="28"/>
          <w:szCs w:val="28"/>
          <w:lang w:val="uk-UA" w:eastAsia="en-US"/>
        </w:rPr>
        <w:t>3224688200:05</w:t>
      </w:r>
      <w:r>
        <w:rPr>
          <w:rFonts w:eastAsia="Calibri"/>
          <w:b/>
          <w:sz w:val="28"/>
          <w:szCs w:val="28"/>
          <w:lang w:val="uk-UA" w:eastAsia="en-US"/>
        </w:rPr>
        <w:t>:015:0036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B5ACF" w:rsidRPr="005317C7" w:rsidRDefault="00DB5ACF" w:rsidP="00DB5A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5317C7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14 177 грн. 46</w:t>
      </w:r>
      <w:r w:rsidRPr="005317C7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</w:t>
      </w:r>
      <w:r w:rsidRPr="005317C7">
        <w:rPr>
          <w:rFonts w:eastAsia="Calibri"/>
          <w:sz w:val="28"/>
          <w:szCs w:val="28"/>
          <w:lang w:val="uk-UA" w:eastAsia="en-US"/>
        </w:rPr>
        <w:lastRenderedPageBreak/>
        <w:t>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118 145 грн.  51</w:t>
      </w:r>
      <w:r w:rsidRPr="005317C7">
        <w:rPr>
          <w:rFonts w:eastAsia="Calibri"/>
          <w:sz w:val="28"/>
          <w:szCs w:val="28"/>
          <w:lang w:val="uk-UA" w:eastAsia="en-US"/>
        </w:rPr>
        <w:t xml:space="preserve"> 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DB5ACF" w:rsidRDefault="00DB5ACF" w:rsidP="00DB5AC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B5ACF" w:rsidRPr="0098176A" w:rsidRDefault="00DB5ACF" w:rsidP="00DB5AC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B5ACF" w:rsidRPr="00550879" w:rsidRDefault="00DB5ACF" w:rsidP="00DB5AC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2,4511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216)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3224688200:06:009:0038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B5ACF" w:rsidRPr="005317C7" w:rsidRDefault="00DB5ACF" w:rsidP="00DB5A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51612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14 795 грн. 5</w:t>
      </w:r>
      <w:r w:rsidRPr="005317C7">
        <w:rPr>
          <w:rFonts w:eastAsia="Calibri"/>
          <w:sz w:val="28"/>
          <w:szCs w:val="28"/>
          <w:lang w:val="uk-UA" w:eastAsia="en-US"/>
        </w:rPr>
        <w:t>2  коп. Нормативна грошова оцінка 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123 295</w:t>
      </w:r>
      <w:r w:rsidRPr="005317C7">
        <w:rPr>
          <w:rFonts w:eastAsia="Calibri"/>
          <w:sz w:val="28"/>
          <w:szCs w:val="28"/>
          <w:lang w:val="uk-UA" w:eastAsia="en-US"/>
        </w:rPr>
        <w:t xml:space="preserve"> </w:t>
      </w:r>
      <w:r w:rsidR="005317C7" w:rsidRPr="005317C7">
        <w:rPr>
          <w:rFonts w:eastAsia="Calibri"/>
          <w:sz w:val="28"/>
          <w:szCs w:val="28"/>
          <w:lang w:val="uk-UA" w:eastAsia="en-US"/>
        </w:rPr>
        <w:t>грн.  98</w:t>
      </w:r>
      <w:r w:rsidRPr="005317C7">
        <w:rPr>
          <w:rFonts w:eastAsia="Calibri"/>
          <w:sz w:val="28"/>
          <w:szCs w:val="28"/>
          <w:lang w:val="uk-UA" w:eastAsia="en-US"/>
        </w:rPr>
        <w:t xml:space="preserve"> 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DB5ACF" w:rsidRPr="00D51612" w:rsidRDefault="00DB5ACF" w:rsidP="00DB5AC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DB5ACF" w:rsidRPr="0098176A" w:rsidRDefault="00DB5ACF" w:rsidP="00DB5AC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DB5ACF" w:rsidRPr="00550879" w:rsidRDefault="00DB5ACF" w:rsidP="00DB5AC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4,0750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</w:t>
      </w:r>
      <w:r w:rsidR="005D6FC3">
        <w:rPr>
          <w:sz w:val="28"/>
          <w:szCs w:val="28"/>
          <w:lang w:val="uk-UA"/>
        </w:rPr>
        <w:t>, згідно схеми поділу 305</w:t>
      </w:r>
      <w:r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5D6FC3">
        <w:rPr>
          <w:rFonts w:eastAsia="Calibri"/>
          <w:b/>
          <w:sz w:val="28"/>
          <w:szCs w:val="28"/>
          <w:lang w:val="uk-UA" w:eastAsia="en-US"/>
        </w:rPr>
        <w:t>3224688200:06:001:0033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DB5ACF" w:rsidRPr="005317C7" w:rsidRDefault="00DB5ACF" w:rsidP="00DB5A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51612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13 411</w:t>
      </w:r>
      <w:r w:rsidRPr="005317C7">
        <w:rPr>
          <w:rFonts w:eastAsia="Calibri"/>
          <w:sz w:val="28"/>
          <w:szCs w:val="28"/>
          <w:lang w:val="uk-UA" w:eastAsia="en-US"/>
        </w:rPr>
        <w:t xml:space="preserve"> грн.</w:t>
      </w:r>
      <w:r w:rsidR="005317C7" w:rsidRPr="005317C7">
        <w:rPr>
          <w:rFonts w:eastAsia="Calibri"/>
          <w:sz w:val="28"/>
          <w:szCs w:val="28"/>
          <w:lang w:val="uk-UA" w:eastAsia="en-US"/>
        </w:rPr>
        <w:t xml:space="preserve"> 72</w:t>
      </w:r>
      <w:r w:rsidRPr="005317C7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111 764 грн.  38</w:t>
      </w:r>
      <w:r w:rsidRPr="005317C7">
        <w:rPr>
          <w:rFonts w:eastAsia="Calibri"/>
          <w:sz w:val="28"/>
          <w:szCs w:val="28"/>
          <w:lang w:val="uk-UA" w:eastAsia="en-US"/>
        </w:rPr>
        <w:t xml:space="preserve"> 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5D6FC3" w:rsidRDefault="005D6FC3" w:rsidP="00DB5AC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5D6FC3" w:rsidRPr="0098176A" w:rsidRDefault="005D6FC3" w:rsidP="005D6FC3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5D6FC3" w:rsidRPr="00550879" w:rsidRDefault="005D6FC3" w:rsidP="005D6FC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2,5634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666)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3224688200:05:010:0035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5D6FC3" w:rsidRPr="005317C7" w:rsidRDefault="005D6FC3" w:rsidP="005D6FC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51612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 xml:space="preserve">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13 637 грн. 00</w:t>
      </w:r>
      <w:r w:rsidRPr="005317C7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113 641 грн.  58</w:t>
      </w:r>
      <w:r w:rsidRPr="005317C7">
        <w:rPr>
          <w:rFonts w:eastAsia="Calibri"/>
          <w:sz w:val="28"/>
          <w:szCs w:val="28"/>
          <w:lang w:val="uk-UA" w:eastAsia="en-US"/>
        </w:rPr>
        <w:t xml:space="preserve"> 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5D6FC3" w:rsidRPr="00D51612" w:rsidRDefault="005D6FC3" w:rsidP="005D6FC3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5D6FC3" w:rsidRPr="0098176A" w:rsidRDefault="005D6FC3" w:rsidP="005D6FC3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</w:p>
    <w:p w:rsidR="005D6FC3" w:rsidRPr="00550879" w:rsidRDefault="005D6FC3" w:rsidP="005D6FC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СТОВ «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2,3974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>
        <w:rPr>
          <w:rFonts w:eastAsia="Calibri"/>
          <w:sz w:val="28"/>
          <w:szCs w:val="28"/>
          <w:lang w:val="uk-UA" w:eastAsia="en-US"/>
        </w:rPr>
        <w:t xml:space="preserve">ьськогосподарського виробництва </w:t>
      </w:r>
      <w:r>
        <w:rPr>
          <w:sz w:val="28"/>
          <w:szCs w:val="28"/>
          <w:lang w:val="uk-UA"/>
        </w:rPr>
        <w:t>(невитребувані паї, згідно схеми поділу 661)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3224688200:05:009:0009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7 років, </w:t>
      </w:r>
      <w:r>
        <w:rPr>
          <w:sz w:val="28"/>
          <w:szCs w:val="28"/>
          <w:lang w:val="uk-UA"/>
        </w:rPr>
        <w:t>але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оформлення права власності на цю земельну ділянку, за рахунок земель комунальної власності  Тетіївської міської ради.</w:t>
      </w:r>
    </w:p>
    <w:p w:rsidR="005D6FC3" w:rsidRPr="005317C7" w:rsidRDefault="005D6FC3" w:rsidP="005D6FC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5317C7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317C7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 12 % від </w:t>
      </w:r>
      <w:r w:rsidRPr="005317C7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317C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317C7" w:rsidRPr="005317C7">
        <w:rPr>
          <w:rFonts w:eastAsia="Calibri"/>
          <w:sz w:val="28"/>
          <w:szCs w:val="28"/>
          <w:lang w:val="uk-UA" w:eastAsia="en-US"/>
        </w:rPr>
        <w:t>що складає 13 152 грн. 00</w:t>
      </w:r>
      <w:r w:rsidRPr="005317C7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5317C7" w:rsidRPr="005317C7">
        <w:rPr>
          <w:rFonts w:eastAsia="Calibri"/>
          <w:sz w:val="28"/>
          <w:szCs w:val="28"/>
          <w:lang w:val="uk-UA" w:eastAsia="en-US"/>
        </w:rPr>
        <w:t>ної ділянки  становить   109 599</w:t>
      </w:r>
      <w:r w:rsidRPr="005317C7">
        <w:rPr>
          <w:rFonts w:eastAsia="Calibri"/>
          <w:sz w:val="28"/>
          <w:szCs w:val="28"/>
          <w:lang w:val="uk-UA" w:eastAsia="en-US"/>
        </w:rPr>
        <w:t xml:space="preserve"> </w:t>
      </w:r>
      <w:r w:rsidR="005317C7" w:rsidRPr="005317C7">
        <w:rPr>
          <w:rFonts w:eastAsia="Calibri"/>
          <w:sz w:val="28"/>
          <w:szCs w:val="28"/>
          <w:lang w:val="uk-UA" w:eastAsia="en-US"/>
        </w:rPr>
        <w:t xml:space="preserve">грн.  95 </w:t>
      </w:r>
      <w:r w:rsidRPr="005317C7">
        <w:rPr>
          <w:rFonts w:eastAsia="Calibri"/>
          <w:sz w:val="28"/>
          <w:szCs w:val="28"/>
          <w:lang w:val="uk-UA" w:eastAsia="en-US"/>
        </w:rPr>
        <w:t>коп.</w:t>
      </w:r>
      <w:r w:rsidRPr="005317C7">
        <w:rPr>
          <w:sz w:val="28"/>
          <w:szCs w:val="28"/>
          <w:lang w:val="uk-UA"/>
        </w:rPr>
        <w:t xml:space="preserve"> Термін дії договору  з  01.02.2025 року.</w:t>
      </w:r>
    </w:p>
    <w:p w:rsidR="00D51612" w:rsidRPr="00D51612" w:rsidRDefault="00D51612" w:rsidP="005317C7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0262E7" w:rsidRDefault="00930B4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8115F"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 w:rsidR="00E8115F">
        <w:rPr>
          <w:sz w:val="28"/>
          <w:szCs w:val="28"/>
          <w:lang w:val="uk-UA"/>
        </w:rPr>
        <w:t xml:space="preserve"> </w:t>
      </w:r>
      <w:r w:rsidR="00D51612">
        <w:rPr>
          <w:sz w:val="28"/>
          <w:szCs w:val="28"/>
          <w:lang w:val="uk-UA"/>
        </w:rPr>
        <w:t>СТОВ «</w:t>
      </w:r>
      <w:proofErr w:type="spellStart"/>
      <w:r w:rsidR="00D51612">
        <w:rPr>
          <w:sz w:val="28"/>
          <w:szCs w:val="28"/>
          <w:lang w:val="uk-UA"/>
        </w:rPr>
        <w:t>Черепин</w:t>
      </w:r>
      <w:proofErr w:type="spellEnd"/>
      <w:r w:rsidR="00D51612">
        <w:rPr>
          <w:sz w:val="28"/>
          <w:szCs w:val="28"/>
          <w:lang w:val="uk-UA"/>
        </w:rPr>
        <w:t>»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E5DAC">
        <w:rPr>
          <w:sz w:val="28"/>
          <w:szCs w:val="28"/>
          <w:lang w:val="uk-UA"/>
        </w:rPr>
        <w:t xml:space="preserve"> земельних ділянок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930B46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2597E"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E8115F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 w:rsidSect="00E81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1FAC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E14A5"/>
    <w:rsid w:val="003E1B8B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317C7"/>
    <w:rsid w:val="00542531"/>
    <w:rsid w:val="00550879"/>
    <w:rsid w:val="00586AC2"/>
    <w:rsid w:val="005A3D1E"/>
    <w:rsid w:val="005A43AF"/>
    <w:rsid w:val="005C1A9B"/>
    <w:rsid w:val="005D6FC3"/>
    <w:rsid w:val="005E5B2E"/>
    <w:rsid w:val="005F04AA"/>
    <w:rsid w:val="00602AB5"/>
    <w:rsid w:val="00625CFD"/>
    <w:rsid w:val="006333D6"/>
    <w:rsid w:val="00653938"/>
    <w:rsid w:val="00657634"/>
    <w:rsid w:val="006659CD"/>
    <w:rsid w:val="00682AAA"/>
    <w:rsid w:val="006A0EB5"/>
    <w:rsid w:val="006A3A7D"/>
    <w:rsid w:val="006B6C06"/>
    <w:rsid w:val="006D27AC"/>
    <w:rsid w:val="006D6CBC"/>
    <w:rsid w:val="006E0FEB"/>
    <w:rsid w:val="00713DF6"/>
    <w:rsid w:val="007220C3"/>
    <w:rsid w:val="0074557B"/>
    <w:rsid w:val="0075568C"/>
    <w:rsid w:val="0076744F"/>
    <w:rsid w:val="007A6E4E"/>
    <w:rsid w:val="007C63F2"/>
    <w:rsid w:val="007C72E7"/>
    <w:rsid w:val="007D01B2"/>
    <w:rsid w:val="007E08CB"/>
    <w:rsid w:val="00806DE2"/>
    <w:rsid w:val="0081709A"/>
    <w:rsid w:val="008179FE"/>
    <w:rsid w:val="00864E62"/>
    <w:rsid w:val="00866EBD"/>
    <w:rsid w:val="008731AC"/>
    <w:rsid w:val="008A2148"/>
    <w:rsid w:val="008B7A24"/>
    <w:rsid w:val="008D0466"/>
    <w:rsid w:val="008E3C72"/>
    <w:rsid w:val="008F0920"/>
    <w:rsid w:val="008F6B68"/>
    <w:rsid w:val="009073D8"/>
    <w:rsid w:val="0091459B"/>
    <w:rsid w:val="009219DE"/>
    <w:rsid w:val="00923947"/>
    <w:rsid w:val="00930907"/>
    <w:rsid w:val="00930B46"/>
    <w:rsid w:val="00951F33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72F88"/>
    <w:rsid w:val="00C93523"/>
    <w:rsid w:val="00C93EF5"/>
    <w:rsid w:val="00D12ACA"/>
    <w:rsid w:val="00D16CD5"/>
    <w:rsid w:val="00D402A7"/>
    <w:rsid w:val="00D415BA"/>
    <w:rsid w:val="00D51612"/>
    <w:rsid w:val="00D54A23"/>
    <w:rsid w:val="00D65B7A"/>
    <w:rsid w:val="00D73DBC"/>
    <w:rsid w:val="00D96B78"/>
    <w:rsid w:val="00DA2E6A"/>
    <w:rsid w:val="00DB5ACF"/>
    <w:rsid w:val="00DD3653"/>
    <w:rsid w:val="00DD6ECF"/>
    <w:rsid w:val="00DD7491"/>
    <w:rsid w:val="00E230DC"/>
    <w:rsid w:val="00E323C9"/>
    <w:rsid w:val="00E34445"/>
    <w:rsid w:val="00E450CF"/>
    <w:rsid w:val="00E574B3"/>
    <w:rsid w:val="00E63A21"/>
    <w:rsid w:val="00E8115F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03D19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CB67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9226-1E05-4535-9E76-6EC2B09B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221</cp:revision>
  <cp:lastPrinted>2025-01-15T14:04:00Z</cp:lastPrinted>
  <dcterms:created xsi:type="dcterms:W3CDTF">2022-06-15T08:01:00Z</dcterms:created>
  <dcterms:modified xsi:type="dcterms:W3CDTF">2025-01-28T13:04:00Z</dcterms:modified>
</cp:coreProperties>
</file>