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4D702" w14:textId="77777777" w:rsidR="00FF7B8F" w:rsidRDefault="00FF7B8F" w:rsidP="00FF7B8F">
      <w:pPr>
        <w:tabs>
          <w:tab w:val="left" w:pos="567"/>
          <w:tab w:val="left" w:pos="2694"/>
        </w:tabs>
        <w:rPr>
          <w:rFonts w:ascii="Times New Roman" w:hAnsi="Times New Roman"/>
          <w:sz w:val="32"/>
          <w:szCs w:val="32"/>
        </w:rPr>
      </w:pPr>
    </w:p>
    <w:p w14:paraId="180959C5" w14:textId="77777777" w:rsidR="007978A1" w:rsidRPr="00CE2A3F" w:rsidRDefault="007978A1" w:rsidP="007978A1">
      <w:pPr>
        <w:autoSpaceDE/>
        <w:autoSpaceDN/>
        <w:ind w:firstLine="709"/>
        <w:jc w:val="center"/>
        <w:rPr>
          <w:b/>
          <w:noProof/>
          <w:szCs w:val="28"/>
          <w:lang w:val="uk-UA"/>
        </w:rPr>
      </w:pPr>
      <w:r w:rsidRPr="00CE2A3F">
        <w:rPr>
          <w:b/>
          <w:noProof/>
          <w:szCs w:val="28"/>
          <w:lang w:val="en-US" w:eastAsia="en-US"/>
        </w:rPr>
        <w:drawing>
          <wp:inline distT="0" distB="0" distL="0" distR="0" wp14:anchorId="6CA87333" wp14:editId="15585ED8">
            <wp:extent cx="428625" cy="619125"/>
            <wp:effectExtent l="0" t="0" r="9525" b="9525"/>
            <wp:docPr id="1" name="Рисунок 1" descr="Зображення, що містить текст, символ, емблема,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ображення, що містить текст, символ, емблема, логотип&#10;&#10;Автоматично згенерований опи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39C59FBA" w14:textId="77777777" w:rsidR="007978A1" w:rsidRPr="00CE2A3F" w:rsidRDefault="007978A1" w:rsidP="007978A1">
      <w:pPr>
        <w:autoSpaceDE/>
        <w:autoSpaceDN/>
        <w:ind w:firstLine="709"/>
        <w:jc w:val="center"/>
        <w:rPr>
          <w:noProof/>
          <w:szCs w:val="28"/>
          <w:lang w:val="uk-UA"/>
        </w:rPr>
      </w:pPr>
    </w:p>
    <w:p w14:paraId="6D8D6F25" w14:textId="77777777" w:rsidR="007978A1" w:rsidRPr="00CE2A3F" w:rsidRDefault="007978A1" w:rsidP="007978A1">
      <w:pPr>
        <w:autoSpaceDE/>
        <w:autoSpaceDN/>
        <w:ind w:firstLine="709"/>
        <w:jc w:val="center"/>
        <w:rPr>
          <w:noProof/>
          <w:szCs w:val="28"/>
          <w:lang w:val="uk-UA"/>
        </w:rPr>
      </w:pPr>
      <w:r w:rsidRPr="00CE2A3F">
        <w:rPr>
          <w:noProof/>
          <w:szCs w:val="28"/>
          <w:lang w:val="uk-UA"/>
        </w:rPr>
        <w:t>КИЇВСЬКА ОБЛАСТЬ</w:t>
      </w:r>
    </w:p>
    <w:p w14:paraId="65EDD0B4" w14:textId="77777777" w:rsidR="007978A1" w:rsidRPr="00CE2A3F" w:rsidRDefault="007978A1" w:rsidP="007978A1">
      <w:pPr>
        <w:autoSpaceDE/>
        <w:autoSpaceDN/>
        <w:ind w:firstLine="709"/>
        <w:jc w:val="center"/>
        <w:rPr>
          <w:b/>
          <w:iCs/>
          <w:noProof/>
          <w:szCs w:val="28"/>
          <w:lang w:val="uk-UA"/>
        </w:rPr>
      </w:pPr>
    </w:p>
    <w:p w14:paraId="6F6C89BD" w14:textId="77777777" w:rsidR="007978A1" w:rsidRPr="00CE2A3F" w:rsidRDefault="007978A1" w:rsidP="007978A1">
      <w:pPr>
        <w:autoSpaceDE/>
        <w:autoSpaceDN/>
        <w:ind w:firstLine="709"/>
        <w:jc w:val="center"/>
        <w:rPr>
          <w:b/>
          <w:iCs/>
          <w:noProof/>
          <w:szCs w:val="28"/>
          <w:lang w:val="uk-UA"/>
        </w:rPr>
      </w:pPr>
      <w:r w:rsidRPr="00CE2A3F">
        <w:rPr>
          <w:b/>
          <w:iCs/>
          <w:noProof/>
          <w:szCs w:val="28"/>
          <w:lang w:val="uk-UA"/>
        </w:rPr>
        <w:t>ТЕТІЇВСЬКА МІСЬКА РАДА</w:t>
      </w:r>
    </w:p>
    <w:p w14:paraId="31ED1DA2" w14:textId="77777777" w:rsidR="007978A1" w:rsidRPr="00CE2A3F" w:rsidRDefault="007978A1" w:rsidP="007978A1">
      <w:pPr>
        <w:autoSpaceDE/>
        <w:autoSpaceDN/>
        <w:ind w:firstLine="709"/>
        <w:jc w:val="center"/>
        <w:rPr>
          <w:b/>
          <w:iCs/>
          <w:noProof/>
          <w:szCs w:val="28"/>
          <w:lang w:val="uk-UA"/>
        </w:rPr>
      </w:pPr>
      <w:r w:rsidRPr="00CE2A3F">
        <w:rPr>
          <w:b/>
          <w:iCs/>
          <w:noProof/>
          <w:szCs w:val="28"/>
          <w:lang w:val="uk-UA"/>
        </w:rPr>
        <w:t>VIII СКЛИКАННЯ</w:t>
      </w:r>
    </w:p>
    <w:p w14:paraId="7096A0FF" w14:textId="77777777" w:rsidR="007978A1" w:rsidRPr="00CE2A3F" w:rsidRDefault="007978A1" w:rsidP="007978A1">
      <w:pPr>
        <w:autoSpaceDE/>
        <w:autoSpaceDN/>
        <w:ind w:firstLine="709"/>
        <w:jc w:val="center"/>
        <w:rPr>
          <w:b/>
          <w:iCs/>
          <w:noProof/>
          <w:szCs w:val="28"/>
          <w:lang w:val="uk-UA"/>
        </w:rPr>
      </w:pPr>
    </w:p>
    <w:p w14:paraId="5DAB4BF9" w14:textId="77777777" w:rsidR="007978A1" w:rsidRPr="00CE2A3F" w:rsidRDefault="007978A1" w:rsidP="007978A1">
      <w:pPr>
        <w:autoSpaceDE/>
        <w:autoSpaceDN/>
        <w:ind w:firstLine="709"/>
        <w:jc w:val="center"/>
        <w:rPr>
          <w:b/>
          <w:iCs/>
          <w:noProof/>
          <w:szCs w:val="28"/>
          <w:lang w:val="uk-UA"/>
        </w:rPr>
      </w:pPr>
      <w:r w:rsidRPr="00CE2A3F">
        <w:rPr>
          <w:b/>
          <w:iCs/>
          <w:noProof/>
          <w:szCs w:val="28"/>
          <w:lang w:val="uk-UA"/>
        </w:rPr>
        <w:t>ТРИДЦЯТЬ ТРЕТЯ СЕСІЯ</w:t>
      </w:r>
    </w:p>
    <w:p w14:paraId="0F8E7AAF" w14:textId="77777777" w:rsidR="007978A1" w:rsidRPr="00CE2A3F" w:rsidRDefault="007978A1" w:rsidP="007978A1">
      <w:pPr>
        <w:autoSpaceDE/>
        <w:autoSpaceDN/>
        <w:ind w:firstLine="709"/>
        <w:jc w:val="center"/>
        <w:rPr>
          <w:b/>
          <w:iCs/>
          <w:noProof/>
          <w:szCs w:val="28"/>
          <w:lang w:val="uk-UA"/>
        </w:rPr>
      </w:pPr>
      <w:r w:rsidRPr="00CE2A3F">
        <w:rPr>
          <w:b/>
          <w:iCs/>
          <w:noProof/>
          <w:szCs w:val="28"/>
          <w:lang w:val="uk-UA"/>
        </w:rPr>
        <w:t>РІШЕННЯ</w:t>
      </w:r>
    </w:p>
    <w:p w14:paraId="68053C47" w14:textId="77777777" w:rsidR="007978A1" w:rsidRPr="00CE2A3F" w:rsidRDefault="007978A1" w:rsidP="007978A1">
      <w:pPr>
        <w:autoSpaceDE/>
        <w:autoSpaceDN/>
        <w:jc w:val="both"/>
        <w:rPr>
          <w:noProof/>
          <w:szCs w:val="28"/>
          <w:lang w:val="uk-UA"/>
        </w:rPr>
      </w:pPr>
    </w:p>
    <w:p w14:paraId="2BE64C2E" w14:textId="31CFEFDC" w:rsidR="007978A1" w:rsidRPr="00CE2A3F" w:rsidRDefault="007978A1" w:rsidP="00E40810">
      <w:pPr>
        <w:autoSpaceDE/>
        <w:autoSpaceDN/>
        <w:ind w:firstLine="567"/>
        <w:jc w:val="both"/>
        <w:rPr>
          <w:b/>
          <w:noProof/>
          <w:szCs w:val="28"/>
          <w:lang w:val="uk-UA"/>
        </w:rPr>
      </w:pPr>
      <w:r w:rsidRPr="00CE2A3F">
        <w:rPr>
          <w:b/>
          <w:szCs w:val="28"/>
          <w:lang w:val="ru-RU"/>
        </w:rPr>
        <w:t xml:space="preserve">28 </w:t>
      </w:r>
      <w:proofErr w:type="spellStart"/>
      <w:r w:rsidRPr="00CE2A3F">
        <w:rPr>
          <w:b/>
          <w:szCs w:val="28"/>
          <w:lang w:val="ru-RU"/>
        </w:rPr>
        <w:t>січня</w:t>
      </w:r>
      <w:proofErr w:type="spellEnd"/>
      <w:r w:rsidRPr="00CE2A3F">
        <w:rPr>
          <w:b/>
          <w:szCs w:val="28"/>
          <w:lang w:val="ru-RU"/>
        </w:rPr>
        <w:t xml:space="preserve"> 2025 року</w:t>
      </w:r>
      <w:r w:rsidRPr="00CE2A3F">
        <w:rPr>
          <w:b/>
          <w:noProof/>
          <w:szCs w:val="28"/>
          <w:lang w:val="uk-UA"/>
        </w:rPr>
        <w:t xml:space="preserve">                                  </w:t>
      </w:r>
      <w:r>
        <w:rPr>
          <w:b/>
          <w:noProof/>
          <w:szCs w:val="28"/>
          <w:lang w:val="uk-UA"/>
        </w:rPr>
        <w:t xml:space="preserve">                         </w:t>
      </w:r>
      <w:r w:rsidR="00C347F9">
        <w:rPr>
          <w:b/>
          <w:noProof/>
          <w:szCs w:val="28"/>
          <w:lang w:val="uk-UA"/>
        </w:rPr>
        <w:t xml:space="preserve">       № 1530</w:t>
      </w:r>
      <w:r w:rsidRPr="00CE2A3F">
        <w:rPr>
          <w:b/>
          <w:noProof/>
          <w:szCs w:val="28"/>
          <w:lang w:val="uk-UA"/>
        </w:rPr>
        <w:t xml:space="preserve"> - 33 –VIII</w:t>
      </w:r>
    </w:p>
    <w:p w14:paraId="3D055920" w14:textId="77777777" w:rsidR="00FF7B8F" w:rsidRDefault="00FF7B8F" w:rsidP="00E40810">
      <w:pPr>
        <w:ind w:firstLine="567"/>
        <w:rPr>
          <w:rFonts w:ascii="Times New Roman" w:hAnsi="Times New Roman"/>
          <w:b/>
          <w:color w:val="000000"/>
          <w:szCs w:val="28"/>
          <w:lang w:val="uk-UA"/>
        </w:rPr>
      </w:pPr>
    </w:p>
    <w:p w14:paraId="1139075B" w14:textId="77777777" w:rsidR="007978A1" w:rsidRDefault="00FF7B8F" w:rsidP="00E40810">
      <w:pPr>
        <w:ind w:firstLine="567"/>
        <w:rPr>
          <w:b/>
          <w:szCs w:val="28"/>
        </w:rPr>
      </w:pPr>
      <w:r w:rsidRPr="00FF7B8F">
        <w:rPr>
          <w:rFonts w:ascii="Times New Roman" w:hAnsi="Times New Roman"/>
          <w:b/>
          <w:color w:val="000000"/>
          <w:szCs w:val="28"/>
        </w:rPr>
        <w:t xml:space="preserve">Про </w:t>
      </w:r>
      <w:r w:rsidRPr="00FF7B8F">
        <w:rPr>
          <w:rFonts w:ascii="Times New Roman" w:hAnsi="Times New Roman"/>
          <w:b/>
          <w:color w:val="000000"/>
          <w:szCs w:val="28"/>
          <w:lang w:val="uk-UA"/>
        </w:rPr>
        <w:t>затвердження Програми</w:t>
      </w:r>
      <w:r w:rsidR="00DF3282" w:rsidRPr="00DF3282">
        <w:rPr>
          <w:b/>
          <w:szCs w:val="28"/>
        </w:rPr>
        <w:t xml:space="preserve"> </w:t>
      </w:r>
    </w:p>
    <w:p w14:paraId="53DBE2A8" w14:textId="77777777" w:rsidR="00DF3282" w:rsidRPr="00E04558" w:rsidRDefault="00DF3282" w:rsidP="00E40810">
      <w:pPr>
        <w:ind w:firstLine="567"/>
        <w:rPr>
          <w:b/>
          <w:szCs w:val="28"/>
        </w:rPr>
      </w:pPr>
      <w:r>
        <w:rPr>
          <w:b/>
          <w:szCs w:val="28"/>
        </w:rPr>
        <w:t>розвитку та</w:t>
      </w:r>
      <w:r w:rsidRPr="00E04558">
        <w:rPr>
          <w:b/>
          <w:szCs w:val="28"/>
        </w:rPr>
        <w:t xml:space="preserve"> функціонування</w:t>
      </w:r>
    </w:p>
    <w:p w14:paraId="35933481" w14:textId="77777777" w:rsidR="007978A1" w:rsidRDefault="00DF3282" w:rsidP="00E40810">
      <w:pPr>
        <w:ind w:firstLine="567"/>
        <w:rPr>
          <w:b/>
          <w:szCs w:val="28"/>
        </w:rPr>
      </w:pPr>
      <w:r w:rsidRPr="00E04558">
        <w:rPr>
          <w:b/>
          <w:szCs w:val="28"/>
        </w:rPr>
        <w:t xml:space="preserve">української мови </w:t>
      </w:r>
      <w:r>
        <w:rPr>
          <w:b/>
          <w:szCs w:val="28"/>
        </w:rPr>
        <w:t xml:space="preserve">як державної </w:t>
      </w:r>
    </w:p>
    <w:p w14:paraId="6B51FACC" w14:textId="77777777" w:rsidR="00DF3282" w:rsidRDefault="00DF3282" w:rsidP="00E40810">
      <w:pPr>
        <w:ind w:firstLine="567"/>
        <w:rPr>
          <w:b/>
          <w:szCs w:val="28"/>
        </w:rPr>
      </w:pPr>
      <w:r>
        <w:rPr>
          <w:b/>
          <w:szCs w:val="28"/>
        </w:rPr>
        <w:t xml:space="preserve">в усіх сферах суспільного життя </w:t>
      </w:r>
    </w:p>
    <w:p w14:paraId="430F5E51" w14:textId="77777777" w:rsidR="007978A1" w:rsidRDefault="00DF3282" w:rsidP="00E40810">
      <w:pPr>
        <w:ind w:firstLine="567"/>
        <w:rPr>
          <w:b/>
          <w:szCs w:val="28"/>
        </w:rPr>
      </w:pPr>
      <w:r>
        <w:rPr>
          <w:b/>
          <w:szCs w:val="28"/>
        </w:rPr>
        <w:t xml:space="preserve">в Тетіївській міській територіальній </w:t>
      </w:r>
    </w:p>
    <w:p w14:paraId="3FA22D28" w14:textId="77777777" w:rsidR="00DF3282" w:rsidRDefault="00DF3282" w:rsidP="00E40810">
      <w:pPr>
        <w:ind w:firstLine="567"/>
        <w:rPr>
          <w:b/>
          <w:szCs w:val="28"/>
        </w:rPr>
      </w:pPr>
      <w:r>
        <w:rPr>
          <w:b/>
          <w:szCs w:val="28"/>
        </w:rPr>
        <w:t xml:space="preserve">громаді </w:t>
      </w:r>
      <w:r>
        <w:rPr>
          <w:b/>
          <w:szCs w:val="28"/>
          <w:lang w:val="uk-UA"/>
        </w:rPr>
        <w:t xml:space="preserve"> </w:t>
      </w:r>
      <w:r>
        <w:rPr>
          <w:b/>
          <w:szCs w:val="28"/>
        </w:rPr>
        <w:t>на 2025</w:t>
      </w:r>
      <w:r w:rsidRPr="00E04558">
        <w:rPr>
          <w:b/>
          <w:szCs w:val="28"/>
        </w:rPr>
        <w:t>-20</w:t>
      </w:r>
      <w:r>
        <w:rPr>
          <w:b/>
          <w:szCs w:val="28"/>
        </w:rPr>
        <w:t>30</w:t>
      </w:r>
      <w:r w:rsidRPr="00E04558">
        <w:rPr>
          <w:b/>
          <w:szCs w:val="28"/>
        </w:rPr>
        <w:t xml:space="preserve"> роки</w:t>
      </w:r>
    </w:p>
    <w:p w14:paraId="4BAB284E" w14:textId="77777777" w:rsidR="00FF7B8F" w:rsidRPr="007978A1" w:rsidRDefault="00FF7B8F" w:rsidP="007978A1">
      <w:pPr>
        <w:shd w:val="clear" w:color="auto" w:fill="FFFFFF"/>
        <w:overflowPunct/>
        <w:autoSpaceDE/>
        <w:autoSpaceDN/>
        <w:adjustRightInd/>
        <w:ind w:right="-1274" w:firstLine="708"/>
        <w:rPr>
          <w:rFonts w:ascii="Times New Roman" w:hAnsi="Times New Roman"/>
          <w:b/>
          <w:szCs w:val="28"/>
        </w:rPr>
      </w:pPr>
      <w:r w:rsidRPr="00FF7B8F">
        <w:rPr>
          <w:rFonts w:ascii="Times New Roman" w:hAnsi="Times New Roman"/>
          <w:b/>
          <w:bCs/>
          <w:szCs w:val="28"/>
          <w:lang w:val="uk-UA"/>
        </w:rPr>
        <w:t xml:space="preserve"> </w:t>
      </w:r>
    </w:p>
    <w:p w14:paraId="00360AD6" w14:textId="77777777" w:rsidR="00FF7B8F" w:rsidRPr="0062588B" w:rsidRDefault="00FF7B8F" w:rsidP="00A15464">
      <w:pPr>
        <w:pStyle w:val="a4"/>
        <w:shd w:val="clear" w:color="auto" w:fill="FFFFFF"/>
        <w:spacing w:before="0" w:beforeAutospacing="0" w:after="0" w:afterAutospacing="0"/>
        <w:ind w:left="705"/>
        <w:jc w:val="both"/>
        <w:rPr>
          <w:sz w:val="28"/>
          <w:szCs w:val="28"/>
          <w:lang w:val="uk-UA"/>
        </w:rPr>
      </w:pPr>
      <w:r w:rsidRPr="0062588B">
        <w:rPr>
          <w:rFonts w:eastAsia="Calibri"/>
          <w:sz w:val="28"/>
          <w:szCs w:val="28"/>
          <w:shd w:val="clear" w:color="auto" w:fill="FFFFFF"/>
          <w:lang w:val="uk-UA" w:eastAsia="en-US"/>
        </w:rPr>
        <w:t xml:space="preserve">Відповідно до </w:t>
      </w:r>
      <w:r>
        <w:rPr>
          <w:rFonts w:eastAsia="Calibri"/>
          <w:sz w:val="28"/>
          <w:szCs w:val="28"/>
          <w:shd w:val="clear" w:color="auto" w:fill="FFFFFF"/>
          <w:lang w:val="uk-UA" w:eastAsia="en-US"/>
        </w:rPr>
        <w:t>підпункту 22 пункту 1 статті 26</w:t>
      </w:r>
      <w:r w:rsidRPr="0062588B">
        <w:rPr>
          <w:rFonts w:eastAsia="Calibri"/>
          <w:sz w:val="28"/>
          <w:szCs w:val="28"/>
          <w:shd w:val="clear" w:color="auto" w:fill="FFFFFF"/>
          <w:lang w:val="uk-UA" w:eastAsia="en-US"/>
        </w:rPr>
        <w:t xml:space="preserve"> Закону України «Про місцеве самоврядування в Україні»</w:t>
      </w:r>
      <w:r w:rsidR="007978A1">
        <w:rPr>
          <w:rFonts w:eastAsia="Calibri"/>
          <w:sz w:val="28"/>
          <w:szCs w:val="28"/>
          <w:shd w:val="clear" w:color="auto" w:fill="FFFFFF"/>
          <w:lang w:val="uk-UA" w:eastAsia="en-US"/>
        </w:rPr>
        <w:t xml:space="preserve">, </w:t>
      </w:r>
      <w:r w:rsidRPr="0062588B">
        <w:rPr>
          <w:sz w:val="28"/>
          <w:szCs w:val="28"/>
          <w:lang w:val="uk-UA"/>
        </w:rPr>
        <w:t>Тетіївська міська рада</w:t>
      </w:r>
    </w:p>
    <w:p w14:paraId="344A66B2" w14:textId="77777777" w:rsidR="00FF7B8F" w:rsidRPr="0062588B" w:rsidRDefault="00FF7B8F" w:rsidP="00FF7B8F">
      <w:pPr>
        <w:pStyle w:val="a4"/>
        <w:shd w:val="clear" w:color="auto" w:fill="FFFFFF"/>
        <w:spacing w:before="0" w:beforeAutospacing="0" w:after="0" w:afterAutospacing="0"/>
        <w:ind w:firstLine="567"/>
        <w:jc w:val="both"/>
        <w:rPr>
          <w:sz w:val="28"/>
          <w:szCs w:val="28"/>
          <w:lang w:val="uk-UA"/>
        </w:rPr>
      </w:pPr>
    </w:p>
    <w:p w14:paraId="255281ED" w14:textId="77777777" w:rsidR="00FF7B8F" w:rsidRDefault="00FF7B8F" w:rsidP="00FF7B8F">
      <w:pPr>
        <w:pStyle w:val="a4"/>
        <w:shd w:val="clear" w:color="auto" w:fill="FFFFFF"/>
        <w:spacing w:before="0" w:beforeAutospacing="0" w:after="0" w:afterAutospacing="0"/>
        <w:jc w:val="center"/>
        <w:rPr>
          <w:b/>
          <w:bCs/>
          <w:sz w:val="28"/>
          <w:szCs w:val="28"/>
          <w:bdr w:val="none" w:sz="0" w:space="0" w:color="auto" w:frame="1"/>
          <w:lang w:val="uk-UA"/>
        </w:rPr>
      </w:pPr>
      <w:r w:rsidRPr="0062588B">
        <w:rPr>
          <w:b/>
          <w:bCs/>
          <w:sz w:val="28"/>
          <w:szCs w:val="28"/>
          <w:bdr w:val="none" w:sz="0" w:space="0" w:color="auto" w:frame="1"/>
          <w:lang w:val="uk-UA"/>
        </w:rPr>
        <w:t>В И Р І Ш И Л А:</w:t>
      </w:r>
    </w:p>
    <w:p w14:paraId="694F18FE" w14:textId="77777777" w:rsidR="00FF7B8F" w:rsidRPr="0062588B" w:rsidRDefault="00FF7B8F" w:rsidP="00FF7B8F">
      <w:pPr>
        <w:pStyle w:val="a4"/>
        <w:shd w:val="clear" w:color="auto" w:fill="FFFFFF"/>
        <w:spacing w:before="0" w:beforeAutospacing="0" w:after="0" w:afterAutospacing="0"/>
        <w:jc w:val="center"/>
        <w:rPr>
          <w:b/>
          <w:bCs/>
          <w:sz w:val="28"/>
          <w:szCs w:val="28"/>
          <w:bdr w:val="none" w:sz="0" w:space="0" w:color="auto" w:frame="1"/>
          <w:lang w:val="uk-UA"/>
        </w:rPr>
      </w:pPr>
    </w:p>
    <w:p w14:paraId="1A7EB572" w14:textId="77777777" w:rsidR="00FF7B8F" w:rsidRPr="007978A1" w:rsidRDefault="007978A1" w:rsidP="00DF3282">
      <w:pPr>
        <w:pStyle w:val="a5"/>
        <w:numPr>
          <w:ilvl w:val="0"/>
          <w:numId w:val="21"/>
        </w:numPr>
        <w:rPr>
          <w:rFonts w:ascii="Times New Roman" w:hAnsi="Times New Roman"/>
          <w:szCs w:val="28"/>
        </w:rPr>
      </w:pPr>
      <w:r>
        <w:rPr>
          <w:color w:val="000000"/>
          <w:szCs w:val="28"/>
          <w:lang w:val="uk-UA"/>
        </w:rPr>
        <w:t>Затвердити «</w:t>
      </w:r>
      <w:r w:rsidR="00FF7B8F" w:rsidRPr="00DF3282">
        <w:rPr>
          <w:color w:val="000000"/>
          <w:szCs w:val="28"/>
          <w:lang w:val="uk-UA"/>
        </w:rPr>
        <w:t>Програму</w:t>
      </w:r>
      <w:r w:rsidR="00FF7B8F" w:rsidRPr="00DF3282">
        <w:rPr>
          <w:rFonts w:ascii="Times New Roman" w:hAnsi="Times New Roman"/>
          <w:b/>
          <w:color w:val="000000"/>
          <w:szCs w:val="28"/>
          <w:lang w:val="uk-UA"/>
        </w:rPr>
        <w:t xml:space="preserve"> </w:t>
      </w:r>
      <w:r w:rsidR="00DF3282" w:rsidRPr="00DF3282">
        <w:rPr>
          <w:rFonts w:ascii="Times New Roman" w:hAnsi="Times New Roman"/>
          <w:szCs w:val="28"/>
        </w:rPr>
        <w:t>розвитку та функціонування</w:t>
      </w:r>
      <w:r w:rsidR="00DF3282">
        <w:rPr>
          <w:rFonts w:ascii="Times New Roman" w:hAnsi="Times New Roman"/>
          <w:szCs w:val="28"/>
          <w:lang w:val="uk-UA"/>
        </w:rPr>
        <w:t xml:space="preserve"> </w:t>
      </w:r>
      <w:r w:rsidR="00DF3282" w:rsidRPr="00DF3282">
        <w:rPr>
          <w:rFonts w:ascii="Times New Roman" w:hAnsi="Times New Roman"/>
          <w:szCs w:val="28"/>
        </w:rPr>
        <w:t xml:space="preserve">української мови як державної в усіх сферах суспільного життя </w:t>
      </w:r>
      <w:r w:rsidR="00DF3282">
        <w:rPr>
          <w:rFonts w:ascii="Times New Roman" w:hAnsi="Times New Roman"/>
          <w:szCs w:val="28"/>
          <w:lang w:val="uk-UA"/>
        </w:rPr>
        <w:t xml:space="preserve"> </w:t>
      </w:r>
      <w:r w:rsidR="00DF3282">
        <w:rPr>
          <w:rFonts w:ascii="Times New Roman" w:hAnsi="Times New Roman"/>
          <w:szCs w:val="28"/>
        </w:rPr>
        <w:t xml:space="preserve">в Тетіївській міській  територіальній громаді </w:t>
      </w:r>
      <w:r w:rsidR="00DF3282" w:rsidRPr="00DF3282">
        <w:rPr>
          <w:rFonts w:ascii="Times New Roman" w:hAnsi="Times New Roman"/>
          <w:szCs w:val="28"/>
          <w:lang w:val="uk-UA"/>
        </w:rPr>
        <w:t xml:space="preserve"> </w:t>
      </w:r>
      <w:r w:rsidR="00DF3282" w:rsidRPr="00DF3282">
        <w:rPr>
          <w:rFonts w:ascii="Times New Roman" w:hAnsi="Times New Roman"/>
          <w:szCs w:val="28"/>
        </w:rPr>
        <w:t>на 2025-2030 роки</w:t>
      </w:r>
      <w:r w:rsidR="00DF3282">
        <w:rPr>
          <w:rFonts w:ascii="Times New Roman" w:hAnsi="Times New Roman"/>
          <w:szCs w:val="28"/>
          <w:lang w:val="uk-UA"/>
        </w:rPr>
        <w:t xml:space="preserve">» </w:t>
      </w:r>
      <w:r>
        <w:rPr>
          <w:color w:val="000000"/>
          <w:szCs w:val="28"/>
          <w:lang w:val="uk-UA"/>
        </w:rPr>
        <w:t>(додається)</w:t>
      </w:r>
      <w:r w:rsidR="00FF7B8F" w:rsidRPr="00DF3282">
        <w:rPr>
          <w:color w:val="000000"/>
          <w:szCs w:val="28"/>
          <w:lang w:val="uk-UA"/>
        </w:rPr>
        <w:t xml:space="preserve">. </w:t>
      </w:r>
    </w:p>
    <w:p w14:paraId="0A03A2D8" w14:textId="77777777" w:rsidR="007978A1" w:rsidRPr="00DF3282" w:rsidRDefault="007978A1" w:rsidP="007978A1">
      <w:pPr>
        <w:pStyle w:val="a5"/>
        <w:rPr>
          <w:rFonts w:ascii="Times New Roman" w:hAnsi="Times New Roman"/>
          <w:szCs w:val="28"/>
        </w:rPr>
      </w:pPr>
    </w:p>
    <w:p w14:paraId="488AF66F" w14:textId="77777777" w:rsidR="00FF7B8F" w:rsidRPr="004175C7" w:rsidRDefault="00FF7B8F" w:rsidP="00DF3282">
      <w:pPr>
        <w:pStyle w:val="a4"/>
        <w:numPr>
          <w:ilvl w:val="0"/>
          <w:numId w:val="21"/>
        </w:numPr>
        <w:shd w:val="clear" w:color="auto" w:fill="FFFFFF"/>
        <w:spacing w:before="0" w:beforeAutospacing="0" w:after="0" w:afterAutospacing="0"/>
        <w:jc w:val="both"/>
        <w:rPr>
          <w:rFonts w:eastAsia="Calibri"/>
          <w:sz w:val="28"/>
          <w:szCs w:val="28"/>
          <w:lang w:val="uk-UA"/>
        </w:rPr>
      </w:pPr>
      <w:r w:rsidRPr="004175C7">
        <w:rPr>
          <w:rFonts w:eastAsia="Calibri"/>
          <w:sz w:val="28"/>
          <w:szCs w:val="28"/>
          <w:lang w:val="uk-UA"/>
        </w:rPr>
        <w:t>Контроль за виконанням цього рішення покласти на депутатську комісію з питань соціального захисту, охорони здоров</w:t>
      </w:r>
      <w:r w:rsidRPr="004175C7">
        <w:rPr>
          <w:rFonts w:eastAsia="Calibri"/>
          <w:sz w:val="28"/>
          <w:szCs w:val="28"/>
        </w:rPr>
        <w:t>`я,</w:t>
      </w:r>
      <w:r w:rsidRPr="004175C7">
        <w:rPr>
          <w:rFonts w:eastAsia="Calibri"/>
          <w:sz w:val="28"/>
          <w:szCs w:val="28"/>
          <w:lang w:val="uk-UA"/>
        </w:rPr>
        <w:t xml:space="preserve"> </w:t>
      </w:r>
      <w:proofErr w:type="spellStart"/>
      <w:r w:rsidRPr="004175C7">
        <w:rPr>
          <w:rFonts w:eastAsia="Calibri"/>
          <w:sz w:val="28"/>
          <w:szCs w:val="28"/>
        </w:rPr>
        <w:t>осв</w:t>
      </w:r>
      <w:proofErr w:type="spellEnd"/>
      <w:r w:rsidRPr="004175C7">
        <w:rPr>
          <w:rFonts w:eastAsia="Calibri"/>
          <w:sz w:val="28"/>
          <w:szCs w:val="28"/>
          <w:lang w:val="uk-UA"/>
        </w:rPr>
        <w:t>і</w:t>
      </w:r>
      <w:proofErr w:type="spellStart"/>
      <w:r w:rsidRPr="004175C7">
        <w:rPr>
          <w:rFonts w:eastAsia="Calibri"/>
          <w:sz w:val="28"/>
          <w:szCs w:val="28"/>
        </w:rPr>
        <w:t>ти</w:t>
      </w:r>
      <w:proofErr w:type="spellEnd"/>
      <w:r w:rsidRPr="004175C7">
        <w:rPr>
          <w:rFonts w:eastAsia="Calibri"/>
          <w:sz w:val="28"/>
          <w:szCs w:val="28"/>
        </w:rPr>
        <w:t xml:space="preserve">, </w:t>
      </w:r>
      <w:proofErr w:type="spellStart"/>
      <w:r w:rsidRPr="004175C7">
        <w:rPr>
          <w:rFonts w:eastAsia="Calibri"/>
          <w:sz w:val="28"/>
          <w:szCs w:val="28"/>
        </w:rPr>
        <w:t>культури</w:t>
      </w:r>
      <w:proofErr w:type="spellEnd"/>
      <w:r w:rsidRPr="004175C7">
        <w:rPr>
          <w:rFonts w:eastAsia="Calibri"/>
          <w:sz w:val="28"/>
          <w:szCs w:val="28"/>
          <w:lang w:val="uk-UA"/>
        </w:rPr>
        <w:t>, молоді і спорту (г</w:t>
      </w:r>
      <w:r w:rsidR="00C347F9">
        <w:rPr>
          <w:rFonts w:eastAsia="Calibri"/>
          <w:sz w:val="28"/>
          <w:szCs w:val="28"/>
          <w:lang w:val="uk-UA"/>
        </w:rPr>
        <w:t xml:space="preserve">олова комісії – Ольга Лях) та на </w:t>
      </w:r>
      <w:r w:rsidRPr="004175C7">
        <w:rPr>
          <w:rFonts w:eastAsia="Calibri"/>
          <w:sz w:val="28"/>
          <w:szCs w:val="28"/>
          <w:lang w:val="uk-UA"/>
        </w:rPr>
        <w:t>заступника міського  голови з гуманітарних питань Надію ДЯЧУК .</w:t>
      </w:r>
    </w:p>
    <w:p w14:paraId="161CE27C" w14:textId="77777777" w:rsidR="00FF7B8F" w:rsidRDefault="00FF7B8F" w:rsidP="00FF7B8F">
      <w:pPr>
        <w:pStyle w:val="a4"/>
        <w:shd w:val="clear" w:color="auto" w:fill="FFFFFF"/>
        <w:spacing w:before="0" w:beforeAutospacing="0" w:after="0" w:afterAutospacing="0"/>
        <w:jc w:val="both"/>
        <w:rPr>
          <w:rFonts w:eastAsia="Calibri"/>
          <w:sz w:val="28"/>
          <w:szCs w:val="28"/>
          <w:lang w:val="uk-UA"/>
        </w:rPr>
      </w:pPr>
    </w:p>
    <w:p w14:paraId="6D296092" w14:textId="77777777" w:rsidR="00FF7B8F" w:rsidRDefault="00FF7B8F" w:rsidP="00FF7B8F">
      <w:pPr>
        <w:pStyle w:val="a4"/>
        <w:shd w:val="clear" w:color="auto" w:fill="FFFFFF"/>
        <w:spacing w:before="0" w:beforeAutospacing="0" w:after="0" w:afterAutospacing="0"/>
        <w:jc w:val="both"/>
        <w:rPr>
          <w:rFonts w:eastAsia="Calibri"/>
          <w:sz w:val="28"/>
          <w:szCs w:val="28"/>
          <w:lang w:val="uk-UA" w:bidi="en-US"/>
        </w:rPr>
      </w:pPr>
    </w:p>
    <w:p w14:paraId="676AC3B6" w14:textId="77777777" w:rsidR="007978A1" w:rsidRDefault="007978A1" w:rsidP="00FF7B8F">
      <w:pPr>
        <w:pStyle w:val="a4"/>
        <w:shd w:val="clear" w:color="auto" w:fill="FFFFFF"/>
        <w:spacing w:before="0" w:beforeAutospacing="0" w:after="0" w:afterAutospacing="0"/>
        <w:jc w:val="both"/>
        <w:rPr>
          <w:rFonts w:eastAsia="Calibri"/>
          <w:sz w:val="28"/>
          <w:szCs w:val="28"/>
          <w:lang w:val="uk-UA" w:bidi="en-US"/>
        </w:rPr>
      </w:pPr>
    </w:p>
    <w:p w14:paraId="05E314EE" w14:textId="77777777" w:rsidR="007978A1" w:rsidRPr="0062588B" w:rsidRDefault="007978A1" w:rsidP="00FF7B8F">
      <w:pPr>
        <w:pStyle w:val="a4"/>
        <w:shd w:val="clear" w:color="auto" w:fill="FFFFFF"/>
        <w:spacing w:before="0" w:beforeAutospacing="0" w:after="0" w:afterAutospacing="0"/>
        <w:jc w:val="both"/>
        <w:rPr>
          <w:rFonts w:eastAsia="Calibri"/>
          <w:sz w:val="28"/>
          <w:szCs w:val="28"/>
          <w:lang w:val="uk-UA" w:bidi="en-US"/>
        </w:rPr>
      </w:pPr>
    </w:p>
    <w:p w14:paraId="73A6B2F1" w14:textId="77777777" w:rsidR="00FF7B8F" w:rsidRPr="0062588B" w:rsidRDefault="00FF7B8F" w:rsidP="00FF7B8F">
      <w:pPr>
        <w:rPr>
          <w:rFonts w:ascii="Times New Roman" w:hAnsi="Times New Roman"/>
          <w:bCs/>
          <w:szCs w:val="28"/>
          <w:lang w:val="uk-UA"/>
        </w:rPr>
      </w:pPr>
      <w:r>
        <w:rPr>
          <w:rFonts w:ascii="Times New Roman" w:hAnsi="Times New Roman"/>
          <w:bCs/>
          <w:szCs w:val="28"/>
          <w:lang w:val="uk-UA"/>
        </w:rPr>
        <w:t xml:space="preserve">     </w:t>
      </w:r>
      <w:r w:rsidR="00C347F9">
        <w:rPr>
          <w:rFonts w:ascii="Times New Roman" w:hAnsi="Times New Roman"/>
          <w:bCs/>
          <w:szCs w:val="28"/>
          <w:lang w:val="uk-UA"/>
        </w:rPr>
        <w:t xml:space="preserve">      </w:t>
      </w:r>
      <w:r>
        <w:rPr>
          <w:rFonts w:ascii="Times New Roman" w:hAnsi="Times New Roman"/>
          <w:bCs/>
          <w:szCs w:val="28"/>
          <w:lang w:val="uk-UA"/>
        </w:rPr>
        <w:t xml:space="preserve">    </w:t>
      </w:r>
      <w:r w:rsidRPr="0062588B">
        <w:rPr>
          <w:rFonts w:ascii="Times New Roman" w:hAnsi="Times New Roman"/>
          <w:bCs/>
          <w:szCs w:val="28"/>
        </w:rPr>
        <w:t>Міський голова                                                    </w:t>
      </w:r>
      <w:r w:rsidRPr="0062588B">
        <w:rPr>
          <w:rFonts w:ascii="Times New Roman" w:hAnsi="Times New Roman"/>
          <w:bCs/>
          <w:szCs w:val="28"/>
          <w:lang w:val="uk-UA"/>
        </w:rPr>
        <w:t>Богдан БАЛАГУРА</w:t>
      </w:r>
    </w:p>
    <w:p w14:paraId="5D2BC880" w14:textId="77777777" w:rsidR="00FF7B8F" w:rsidRDefault="00FF7B8F" w:rsidP="00FF7B8F">
      <w:pPr>
        <w:rPr>
          <w:rFonts w:ascii="Times New Roman" w:hAnsi="Times New Roman"/>
          <w:szCs w:val="28"/>
          <w:lang w:val="uk-UA"/>
        </w:rPr>
      </w:pPr>
    </w:p>
    <w:p w14:paraId="73B7C790" w14:textId="77777777" w:rsidR="00FF7B8F" w:rsidRDefault="00FF7B8F" w:rsidP="00FF7B8F">
      <w:pPr>
        <w:rPr>
          <w:rFonts w:ascii="Times New Roman" w:hAnsi="Times New Roman"/>
          <w:szCs w:val="28"/>
          <w:lang w:val="uk-UA"/>
        </w:rPr>
      </w:pPr>
    </w:p>
    <w:p w14:paraId="6C6FE32F" w14:textId="77777777" w:rsidR="00FF7B8F" w:rsidRDefault="00FF7B8F" w:rsidP="00FF7B8F">
      <w:pPr>
        <w:jc w:val="both"/>
        <w:rPr>
          <w:rFonts w:ascii="Times New Roman" w:hAnsi="Times New Roman"/>
          <w:b/>
          <w:szCs w:val="28"/>
          <w:lang w:val="uk-UA"/>
        </w:rPr>
      </w:pPr>
    </w:p>
    <w:p w14:paraId="1B6B764A" w14:textId="77777777" w:rsidR="00FF7B8F" w:rsidRDefault="00FF7B8F" w:rsidP="00FF7B8F">
      <w:pPr>
        <w:jc w:val="both"/>
        <w:rPr>
          <w:rFonts w:ascii="Times New Roman" w:hAnsi="Times New Roman"/>
          <w:b/>
          <w:szCs w:val="28"/>
          <w:lang w:val="uk-UA"/>
        </w:rPr>
      </w:pPr>
    </w:p>
    <w:p w14:paraId="04A5C43C" w14:textId="77777777" w:rsidR="00FF7B8F" w:rsidRDefault="00FF7B8F" w:rsidP="00FF7B8F">
      <w:pPr>
        <w:jc w:val="both"/>
        <w:rPr>
          <w:rFonts w:ascii="Times New Roman" w:hAnsi="Times New Roman"/>
          <w:b/>
          <w:szCs w:val="28"/>
          <w:lang w:val="uk-UA"/>
        </w:rPr>
      </w:pPr>
    </w:p>
    <w:p w14:paraId="6665F2FC" w14:textId="77777777" w:rsidR="00FF7B8F" w:rsidRDefault="00FF7B8F" w:rsidP="00FF7B8F">
      <w:pPr>
        <w:jc w:val="both"/>
        <w:rPr>
          <w:rFonts w:ascii="Times New Roman" w:hAnsi="Times New Roman"/>
          <w:b/>
          <w:szCs w:val="28"/>
          <w:lang w:val="uk-UA"/>
        </w:rPr>
      </w:pPr>
    </w:p>
    <w:p w14:paraId="7027886F" w14:textId="77777777" w:rsidR="007978A1" w:rsidRPr="007978A1" w:rsidRDefault="007978A1" w:rsidP="007978A1">
      <w:pPr>
        <w:shd w:val="clear" w:color="auto" w:fill="FFFFFF"/>
        <w:tabs>
          <w:tab w:val="left" w:pos="9639"/>
        </w:tabs>
        <w:overflowPunct/>
        <w:autoSpaceDE/>
        <w:autoSpaceDN/>
        <w:adjustRightInd/>
        <w:spacing w:line="276" w:lineRule="auto"/>
        <w:jc w:val="center"/>
        <w:rPr>
          <w:rFonts w:ascii="Times New Roman" w:eastAsiaTheme="minorHAnsi" w:hAnsi="Times New Roman"/>
          <w:bCs/>
          <w:color w:val="000000"/>
          <w:szCs w:val="28"/>
          <w:lang w:val="uk-UA" w:eastAsia="en-US"/>
        </w:rPr>
      </w:pPr>
      <w:r w:rsidRPr="007978A1">
        <w:rPr>
          <w:rFonts w:ascii="Times New Roman" w:eastAsiaTheme="minorHAnsi" w:hAnsi="Times New Roman"/>
          <w:bCs/>
          <w:color w:val="000000"/>
          <w:szCs w:val="28"/>
          <w:lang w:val="uk-UA" w:eastAsia="en-US"/>
        </w:rPr>
        <w:lastRenderedPageBreak/>
        <w:t xml:space="preserve">                                      Додаток  </w:t>
      </w:r>
    </w:p>
    <w:p w14:paraId="37A9F0D4" w14:textId="77777777" w:rsidR="007978A1" w:rsidRPr="007978A1" w:rsidRDefault="007978A1" w:rsidP="007978A1">
      <w:pPr>
        <w:shd w:val="clear" w:color="auto" w:fill="FFFFFF"/>
        <w:tabs>
          <w:tab w:val="left" w:pos="7230"/>
        </w:tabs>
        <w:overflowPunct/>
        <w:autoSpaceDE/>
        <w:autoSpaceDN/>
        <w:adjustRightInd/>
        <w:ind w:left="5387" w:hanging="284"/>
        <w:rPr>
          <w:rFonts w:ascii="Times New Roman" w:eastAsiaTheme="minorHAnsi" w:hAnsi="Times New Roman"/>
          <w:bCs/>
          <w:color w:val="000000"/>
          <w:szCs w:val="28"/>
          <w:lang w:val="uk-UA" w:eastAsia="en-US"/>
        </w:rPr>
      </w:pPr>
      <w:r w:rsidRPr="007978A1">
        <w:rPr>
          <w:rFonts w:ascii="Times New Roman" w:eastAsiaTheme="minorHAnsi" w:hAnsi="Times New Roman"/>
          <w:bCs/>
          <w:color w:val="000000"/>
          <w:szCs w:val="28"/>
          <w:lang w:val="uk-UA" w:eastAsia="en-US"/>
        </w:rPr>
        <w:t xml:space="preserve">до рішення  тридцять третьої сесії </w:t>
      </w:r>
    </w:p>
    <w:p w14:paraId="0D88BB14" w14:textId="77777777" w:rsidR="007978A1" w:rsidRPr="007978A1" w:rsidRDefault="007978A1" w:rsidP="007978A1">
      <w:pPr>
        <w:shd w:val="clear" w:color="auto" w:fill="FFFFFF"/>
        <w:tabs>
          <w:tab w:val="left" w:pos="7230"/>
        </w:tabs>
        <w:overflowPunct/>
        <w:autoSpaceDE/>
        <w:autoSpaceDN/>
        <w:adjustRightInd/>
        <w:ind w:left="5387" w:hanging="284"/>
        <w:rPr>
          <w:rFonts w:ascii="Times New Roman" w:eastAsiaTheme="minorHAnsi" w:hAnsi="Times New Roman"/>
          <w:bCs/>
          <w:color w:val="000000"/>
          <w:szCs w:val="28"/>
          <w:lang w:val="uk-UA" w:eastAsia="en-US"/>
        </w:rPr>
      </w:pPr>
      <w:r w:rsidRPr="007978A1">
        <w:rPr>
          <w:rFonts w:ascii="Times New Roman" w:eastAsiaTheme="minorHAnsi" w:hAnsi="Times New Roman"/>
          <w:bCs/>
          <w:color w:val="000000"/>
          <w:szCs w:val="28"/>
          <w:lang w:val="uk-UA" w:eastAsia="en-US"/>
        </w:rPr>
        <w:t xml:space="preserve">Тетіївської міської ради  </w:t>
      </w:r>
    </w:p>
    <w:p w14:paraId="517D9B5F" w14:textId="77777777" w:rsidR="007978A1" w:rsidRPr="007978A1" w:rsidRDefault="007978A1" w:rsidP="007978A1">
      <w:pPr>
        <w:shd w:val="clear" w:color="auto" w:fill="FFFFFF"/>
        <w:tabs>
          <w:tab w:val="left" w:pos="7230"/>
        </w:tabs>
        <w:overflowPunct/>
        <w:autoSpaceDE/>
        <w:autoSpaceDN/>
        <w:adjustRightInd/>
        <w:ind w:left="5387" w:hanging="284"/>
        <w:rPr>
          <w:rFonts w:ascii="Times New Roman" w:eastAsiaTheme="minorHAnsi" w:hAnsi="Times New Roman"/>
          <w:bCs/>
          <w:color w:val="000000"/>
          <w:szCs w:val="28"/>
          <w:lang w:val="uk-UA" w:eastAsia="en-US"/>
        </w:rPr>
      </w:pPr>
      <w:r w:rsidRPr="007978A1">
        <w:rPr>
          <w:rFonts w:ascii="Times New Roman" w:eastAsiaTheme="minorHAnsi" w:hAnsi="Times New Roman"/>
          <w:bCs/>
          <w:color w:val="000000"/>
          <w:szCs w:val="28"/>
          <w:lang w:val="ru-RU" w:eastAsia="en-US"/>
        </w:rPr>
        <w:t>VII</w:t>
      </w:r>
      <w:r w:rsidRPr="007978A1">
        <w:rPr>
          <w:rFonts w:ascii="Times New Roman" w:eastAsiaTheme="minorHAnsi" w:hAnsi="Times New Roman"/>
          <w:bCs/>
          <w:color w:val="000000"/>
          <w:szCs w:val="28"/>
          <w:lang w:val="uk-UA" w:eastAsia="en-US"/>
        </w:rPr>
        <w:t xml:space="preserve">І скликання                 </w:t>
      </w:r>
    </w:p>
    <w:p w14:paraId="5ABE72B0" w14:textId="7022A47A" w:rsidR="007978A1" w:rsidRPr="007978A1" w:rsidRDefault="007978A1" w:rsidP="007978A1">
      <w:pPr>
        <w:widowControl w:val="0"/>
        <w:overflowPunct/>
        <w:adjustRightInd/>
        <w:ind w:left="5387" w:hanging="284"/>
        <w:rPr>
          <w:rFonts w:ascii="Times New Roman" w:eastAsiaTheme="minorHAnsi" w:hAnsi="Times New Roman"/>
          <w:bCs/>
          <w:color w:val="000000"/>
          <w:szCs w:val="28"/>
          <w:lang w:val="uk-UA" w:eastAsia="en-US"/>
        </w:rPr>
      </w:pPr>
      <w:r w:rsidRPr="007978A1">
        <w:rPr>
          <w:rFonts w:ascii="Times New Roman" w:eastAsiaTheme="minorHAnsi" w:hAnsi="Times New Roman"/>
          <w:bCs/>
          <w:color w:val="000000"/>
          <w:szCs w:val="28"/>
          <w:lang w:val="uk-UA" w:eastAsia="en-US"/>
        </w:rPr>
        <w:t xml:space="preserve">28.01.2025  </w:t>
      </w:r>
      <w:r w:rsidR="00C347F9">
        <w:rPr>
          <w:rFonts w:ascii="Times New Roman" w:eastAsiaTheme="minorHAnsi" w:hAnsi="Times New Roman"/>
          <w:bCs/>
          <w:color w:val="000000"/>
          <w:szCs w:val="28"/>
          <w:lang w:val="uk-UA" w:eastAsia="en-US"/>
        </w:rPr>
        <w:t>№ 1530</w:t>
      </w:r>
      <w:r w:rsidRPr="007978A1">
        <w:rPr>
          <w:rFonts w:ascii="Times New Roman" w:eastAsiaTheme="minorHAnsi" w:hAnsi="Times New Roman"/>
          <w:bCs/>
          <w:color w:val="000000"/>
          <w:szCs w:val="28"/>
          <w:lang w:val="uk-UA" w:eastAsia="en-US"/>
        </w:rPr>
        <w:t xml:space="preserve"> - 33 –</w:t>
      </w:r>
      <w:r w:rsidRPr="007978A1">
        <w:rPr>
          <w:rFonts w:ascii="Times New Roman" w:eastAsiaTheme="minorHAnsi" w:hAnsi="Times New Roman"/>
          <w:bCs/>
          <w:color w:val="000000"/>
          <w:szCs w:val="28"/>
          <w:lang w:val="ru-RU" w:eastAsia="en-US"/>
        </w:rPr>
        <w:t>VII</w:t>
      </w:r>
      <w:r w:rsidRPr="007978A1">
        <w:rPr>
          <w:rFonts w:ascii="Times New Roman" w:eastAsiaTheme="minorHAnsi" w:hAnsi="Times New Roman"/>
          <w:bCs/>
          <w:color w:val="000000"/>
          <w:szCs w:val="28"/>
          <w:lang w:val="uk-UA" w:eastAsia="en-US"/>
        </w:rPr>
        <w:t>І</w:t>
      </w:r>
    </w:p>
    <w:p w14:paraId="5742A859" w14:textId="77777777" w:rsidR="00DF3282" w:rsidRDefault="00DF3282" w:rsidP="00FF7B8F">
      <w:pPr>
        <w:jc w:val="both"/>
        <w:rPr>
          <w:rFonts w:ascii="Times New Roman" w:hAnsi="Times New Roman"/>
          <w:b/>
          <w:szCs w:val="28"/>
        </w:rPr>
      </w:pPr>
    </w:p>
    <w:p w14:paraId="33413314" w14:textId="77777777" w:rsidR="007978A1" w:rsidRDefault="007978A1" w:rsidP="00FF7B8F">
      <w:pPr>
        <w:jc w:val="both"/>
        <w:rPr>
          <w:rFonts w:ascii="Times New Roman" w:hAnsi="Times New Roman"/>
          <w:b/>
          <w:szCs w:val="28"/>
        </w:rPr>
      </w:pPr>
    </w:p>
    <w:p w14:paraId="67514A73" w14:textId="77777777" w:rsidR="007978A1" w:rsidRDefault="007978A1" w:rsidP="00FF7B8F">
      <w:pPr>
        <w:jc w:val="both"/>
        <w:rPr>
          <w:rFonts w:ascii="Times New Roman" w:hAnsi="Times New Roman"/>
          <w:b/>
          <w:szCs w:val="28"/>
        </w:rPr>
      </w:pPr>
    </w:p>
    <w:p w14:paraId="34A202DB" w14:textId="77777777" w:rsidR="007978A1" w:rsidRDefault="007978A1" w:rsidP="00FF7B8F">
      <w:pPr>
        <w:jc w:val="both"/>
        <w:rPr>
          <w:rFonts w:ascii="Times New Roman" w:hAnsi="Times New Roman"/>
          <w:b/>
          <w:szCs w:val="28"/>
        </w:rPr>
      </w:pPr>
    </w:p>
    <w:p w14:paraId="465466AC" w14:textId="77777777" w:rsidR="007978A1" w:rsidRDefault="007978A1" w:rsidP="00FF7B8F">
      <w:pPr>
        <w:jc w:val="both"/>
        <w:rPr>
          <w:rFonts w:ascii="Times New Roman" w:hAnsi="Times New Roman"/>
          <w:b/>
          <w:szCs w:val="28"/>
        </w:rPr>
      </w:pPr>
    </w:p>
    <w:p w14:paraId="2EF3A988" w14:textId="77777777" w:rsidR="007978A1" w:rsidRDefault="007978A1" w:rsidP="00FF7B8F">
      <w:pPr>
        <w:jc w:val="both"/>
        <w:rPr>
          <w:rFonts w:ascii="Times New Roman" w:hAnsi="Times New Roman"/>
          <w:b/>
          <w:szCs w:val="28"/>
        </w:rPr>
      </w:pPr>
    </w:p>
    <w:p w14:paraId="54BB801A" w14:textId="77777777" w:rsidR="007978A1" w:rsidRDefault="007978A1" w:rsidP="00FF7B8F">
      <w:pPr>
        <w:jc w:val="both"/>
        <w:rPr>
          <w:rFonts w:ascii="Times New Roman" w:hAnsi="Times New Roman"/>
          <w:b/>
          <w:szCs w:val="28"/>
        </w:rPr>
      </w:pPr>
    </w:p>
    <w:p w14:paraId="382E3A0A" w14:textId="77777777" w:rsidR="007978A1" w:rsidRDefault="007978A1" w:rsidP="00FF7B8F">
      <w:pPr>
        <w:jc w:val="both"/>
        <w:rPr>
          <w:rFonts w:ascii="Times New Roman" w:hAnsi="Times New Roman"/>
          <w:b/>
          <w:szCs w:val="28"/>
        </w:rPr>
      </w:pPr>
    </w:p>
    <w:p w14:paraId="60756E3E" w14:textId="77777777" w:rsidR="007978A1" w:rsidRDefault="007978A1" w:rsidP="00FF7B8F">
      <w:pPr>
        <w:jc w:val="both"/>
        <w:rPr>
          <w:rFonts w:ascii="Times New Roman" w:hAnsi="Times New Roman"/>
          <w:b/>
          <w:szCs w:val="28"/>
        </w:rPr>
      </w:pPr>
    </w:p>
    <w:p w14:paraId="14132DD9" w14:textId="77777777" w:rsidR="007978A1" w:rsidRDefault="007978A1" w:rsidP="00FF7B8F">
      <w:pPr>
        <w:jc w:val="both"/>
        <w:rPr>
          <w:rFonts w:ascii="Times New Roman" w:hAnsi="Times New Roman"/>
          <w:b/>
          <w:szCs w:val="28"/>
        </w:rPr>
      </w:pPr>
    </w:p>
    <w:p w14:paraId="3ED291D5" w14:textId="77777777" w:rsidR="007978A1" w:rsidRPr="00E5776F" w:rsidRDefault="007978A1" w:rsidP="007978A1">
      <w:pPr>
        <w:jc w:val="center"/>
        <w:rPr>
          <w:b/>
          <w:sz w:val="36"/>
          <w:szCs w:val="28"/>
        </w:rPr>
      </w:pPr>
      <w:r w:rsidRPr="00E5776F">
        <w:rPr>
          <w:b/>
          <w:sz w:val="36"/>
          <w:szCs w:val="28"/>
        </w:rPr>
        <w:t>ПРОГРАМА</w:t>
      </w:r>
    </w:p>
    <w:p w14:paraId="2F317478" w14:textId="77777777" w:rsidR="007978A1" w:rsidRPr="00E5776F" w:rsidRDefault="007978A1" w:rsidP="007978A1">
      <w:pPr>
        <w:jc w:val="center"/>
        <w:rPr>
          <w:b/>
          <w:sz w:val="36"/>
          <w:szCs w:val="28"/>
        </w:rPr>
      </w:pPr>
      <w:r w:rsidRPr="00E5776F">
        <w:rPr>
          <w:b/>
          <w:sz w:val="36"/>
          <w:szCs w:val="28"/>
        </w:rPr>
        <w:t>розвитку та функціонування</w:t>
      </w:r>
    </w:p>
    <w:p w14:paraId="174DDC23" w14:textId="77777777" w:rsidR="007978A1" w:rsidRDefault="007978A1" w:rsidP="007978A1">
      <w:pPr>
        <w:jc w:val="center"/>
        <w:rPr>
          <w:b/>
          <w:sz w:val="36"/>
          <w:szCs w:val="28"/>
        </w:rPr>
      </w:pPr>
      <w:r w:rsidRPr="00E5776F">
        <w:rPr>
          <w:b/>
          <w:sz w:val="36"/>
          <w:szCs w:val="28"/>
        </w:rPr>
        <w:t xml:space="preserve">української мови як державної </w:t>
      </w:r>
    </w:p>
    <w:p w14:paraId="2102FB91" w14:textId="77777777" w:rsidR="007978A1" w:rsidRPr="00E5776F" w:rsidRDefault="007978A1" w:rsidP="007978A1">
      <w:pPr>
        <w:jc w:val="center"/>
        <w:rPr>
          <w:b/>
          <w:sz w:val="36"/>
          <w:szCs w:val="28"/>
        </w:rPr>
      </w:pPr>
      <w:r w:rsidRPr="00E5776F">
        <w:rPr>
          <w:b/>
          <w:sz w:val="36"/>
          <w:szCs w:val="28"/>
        </w:rPr>
        <w:t xml:space="preserve">в усіх сферах суспільного життя </w:t>
      </w:r>
    </w:p>
    <w:p w14:paraId="0A799CC8" w14:textId="77777777" w:rsidR="007978A1" w:rsidRPr="00E5776F" w:rsidRDefault="007978A1" w:rsidP="007978A1">
      <w:pPr>
        <w:jc w:val="center"/>
        <w:rPr>
          <w:b/>
          <w:sz w:val="36"/>
          <w:szCs w:val="28"/>
        </w:rPr>
      </w:pPr>
      <w:r w:rsidRPr="00E5776F">
        <w:rPr>
          <w:b/>
          <w:sz w:val="36"/>
          <w:szCs w:val="28"/>
        </w:rPr>
        <w:t>у Тетіївській міській територіальній громаді</w:t>
      </w:r>
    </w:p>
    <w:p w14:paraId="7680537C" w14:textId="77777777" w:rsidR="007978A1" w:rsidRPr="00E5776F" w:rsidRDefault="007978A1" w:rsidP="007978A1">
      <w:pPr>
        <w:jc w:val="center"/>
        <w:rPr>
          <w:b/>
          <w:sz w:val="36"/>
          <w:szCs w:val="28"/>
        </w:rPr>
      </w:pPr>
      <w:r w:rsidRPr="00E5776F">
        <w:rPr>
          <w:b/>
          <w:sz w:val="36"/>
          <w:szCs w:val="28"/>
        </w:rPr>
        <w:t>на 2025-2030 роки</w:t>
      </w:r>
    </w:p>
    <w:p w14:paraId="340FAA0B" w14:textId="77777777" w:rsidR="007978A1" w:rsidRDefault="007978A1" w:rsidP="007978A1">
      <w:pPr>
        <w:jc w:val="center"/>
        <w:rPr>
          <w:b/>
          <w:szCs w:val="28"/>
        </w:rPr>
      </w:pPr>
    </w:p>
    <w:p w14:paraId="57FB3459" w14:textId="77777777" w:rsidR="007978A1" w:rsidRDefault="007978A1" w:rsidP="007978A1">
      <w:pPr>
        <w:jc w:val="center"/>
        <w:rPr>
          <w:b/>
          <w:szCs w:val="28"/>
        </w:rPr>
      </w:pPr>
    </w:p>
    <w:p w14:paraId="5B1417B1" w14:textId="77777777" w:rsidR="007978A1" w:rsidRDefault="007978A1" w:rsidP="007978A1">
      <w:pPr>
        <w:jc w:val="center"/>
        <w:rPr>
          <w:b/>
          <w:szCs w:val="28"/>
        </w:rPr>
      </w:pPr>
    </w:p>
    <w:p w14:paraId="2CDDC794" w14:textId="77777777" w:rsidR="007978A1" w:rsidRDefault="007978A1" w:rsidP="007978A1">
      <w:pPr>
        <w:jc w:val="center"/>
        <w:rPr>
          <w:b/>
          <w:szCs w:val="28"/>
        </w:rPr>
      </w:pPr>
    </w:p>
    <w:p w14:paraId="533E5048" w14:textId="77777777" w:rsidR="007978A1" w:rsidRDefault="007978A1" w:rsidP="007978A1">
      <w:pPr>
        <w:jc w:val="center"/>
        <w:rPr>
          <w:b/>
          <w:szCs w:val="28"/>
        </w:rPr>
      </w:pPr>
    </w:p>
    <w:p w14:paraId="189AB9FE" w14:textId="77777777" w:rsidR="007978A1" w:rsidRDefault="007978A1" w:rsidP="007978A1">
      <w:pPr>
        <w:jc w:val="center"/>
        <w:rPr>
          <w:b/>
          <w:szCs w:val="28"/>
        </w:rPr>
      </w:pPr>
    </w:p>
    <w:p w14:paraId="02DE04F7" w14:textId="77777777" w:rsidR="007978A1" w:rsidRDefault="007978A1" w:rsidP="007978A1">
      <w:pPr>
        <w:jc w:val="center"/>
        <w:rPr>
          <w:b/>
          <w:szCs w:val="28"/>
        </w:rPr>
      </w:pPr>
    </w:p>
    <w:p w14:paraId="1A713A58" w14:textId="77777777" w:rsidR="007978A1" w:rsidRDefault="007978A1" w:rsidP="007978A1">
      <w:pPr>
        <w:jc w:val="center"/>
        <w:rPr>
          <w:b/>
          <w:szCs w:val="28"/>
        </w:rPr>
      </w:pPr>
    </w:p>
    <w:p w14:paraId="04D807CF" w14:textId="77777777" w:rsidR="007978A1" w:rsidRDefault="007978A1" w:rsidP="007978A1">
      <w:pPr>
        <w:jc w:val="center"/>
        <w:rPr>
          <w:b/>
          <w:szCs w:val="28"/>
        </w:rPr>
      </w:pPr>
    </w:p>
    <w:p w14:paraId="6EB03F67" w14:textId="77777777" w:rsidR="007978A1" w:rsidRDefault="007978A1" w:rsidP="007978A1">
      <w:pPr>
        <w:jc w:val="center"/>
        <w:rPr>
          <w:b/>
          <w:szCs w:val="28"/>
        </w:rPr>
      </w:pPr>
    </w:p>
    <w:p w14:paraId="7A7D3CE3" w14:textId="77777777" w:rsidR="007978A1" w:rsidRDefault="007978A1" w:rsidP="007978A1">
      <w:pPr>
        <w:jc w:val="center"/>
        <w:rPr>
          <w:b/>
          <w:szCs w:val="28"/>
        </w:rPr>
      </w:pPr>
    </w:p>
    <w:p w14:paraId="3195D504" w14:textId="77777777" w:rsidR="007978A1" w:rsidRDefault="007978A1" w:rsidP="007978A1">
      <w:pPr>
        <w:jc w:val="center"/>
        <w:rPr>
          <w:b/>
          <w:szCs w:val="28"/>
        </w:rPr>
      </w:pPr>
    </w:p>
    <w:p w14:paraId="5C19BA5E" w14:textId="77777777" w:rsidR="007978A1" w:rsidRDefault="007978A1" w:rsidP="007978A1">
      <w:pPr>
        <w:jc w:val="center"/>
        <w:rPr>
          <w:b/>
          <w:szCs w:val="28"/>
        </w:rPr>
      </w:pPr>
    </w:p>
    <w:p w14:paraId="620F7FAA" w14:textId="77777777" w:rsidR="007978A1" w:rsidRDefault="007978A1" w:rsidP="007978A1">
      <w:pPr>
        <w:jc w:val="center"/>
        <w:rPr>
          <w:b/>
          <w:szCs w:val="28"/>
        </w:rPr>
      </w:pPr>
    </w:p>
    <w:p w14:paraId="07A17C98" w14:textId="77777777" w:rsidR="007978A1" w:rsidRDefault="007978A1" w:rsidP="007978A1">
      <w:pPr>
        <w:jc w:val="center"/>
        <w:rPr>
          <w:b/>
          <w:szCs w:val="28"/>
        </w:rPr>
      </w:pPr>
    </w:p>
    <w:p w14:paraId="593592E8" w14:textId="77777777" w:rsidR="007978A1" w:rsidRDefault="007978A1" w:rsidP="007978A1">
      <w:pPr>
        <w:jc w:val="center"/>
        <w:rPr>
          <w:b/>
          <w:szCs w:val="28"/>
        </w:rPr>
      </w:pPr>
    </w:p>
    <w:p w14:paraId="7751B741" w14:textId="77777777" w:rsidR="007978A1" w:rsidRDefault="007978A1" w:rsidP="007978A1">
      <w:pPr>
        <w:jc w:val="center"/>
        <w:rPr>
          <w:b/>
          <w:szCs w:val="28"/>
        </w:rPr>
      </w:pPr>
    </w:p>
    <w:p w14:paraId="14F024D0" w14:textId="77777777" w:rsidR="007978A1" w:rsidRDefault="007978A1" w:rsidP="007978A1">
      <w:pPr>
        <w:jc w:val="center"/>
        <w:rPr>
          <w:b/>
          <w:szCs w:val="28"/>
        </w:rPr>
      </w:pPr>
    </w:p>
    <w:p w14:paraId="5BC0FE20" w14:textId="77777777" w:rsidR="007978A1" w:rsidRDefault="007978A1" w:rsidP="007978A1">
      <w:pPr>
        <w:jc w:val="center"/>
        <w:rPr>
          <w:b/>
          <w:szCs w:val="28"/>
        </w:rPr>
      </w:pPr>
    </w:p>
    <w:p w14:paraId="15E2052B" w14:textId="77777777" w:rsidR="007978A1" w:rsidRDefault="007978A1" w:rsidP="007978A1">
      <w:pPr>
        <w:jc w:val="center"/>
        <w:rPr>
          <w:b/>
          <w:szCs w:val="28"/>
        </w:rPr>
      </w:pPr>
    </w:p>
    <w:p w14:paraId="1AECF98C" w14:textId="77777777" w:rsidR="007978A1" w:rsidRDefault="007978A1" w:rsidP="007978A1">
      <w:pPr>
        <w:jc w:val="center"/>
        <w:rPr>
          <w:b/>
          <w:szCs w:val="28"/>
        </w:rPr>
      </w:pPr>
    </w:p>
    <w:p w14:paraId="102E28CF" w14:textId="77777777" w:rsidR="007978A1" w:rsidRDefault="007978A1" w:rsidP="007978A1">
      <w:pPr>
        <w:jc w:val="center"/>
        <w:rPr>
          <w:b/>
          <w:szCs w:val="28"/>
        </w:rPr>
      </w:pPr>
    </w:p>
    <w:p w14:paraId="55E04279" w14:textId="77777777" w:rsidR="007978A1" w:rsidRDefault="007978A1" w:rsidP="007978A1">
      <w:pPr>
        <w:jc w:val="center"/>
        <w:rPr>
          <w:b/>
          <w:szCs w:val="28"/>
        </w:rPr>
      </w:pPr>
    </w:p>
    <w:p w14:paraId="1762FB6B" w14:textId="77777777" w:rsidR="007978A1" w:rsidRDefault="007978A1" w:rsidP="007978A1">
      <w:pPr>
        <w:ind w:firstLine="709"/>
        <w:rPr>
          <w:b/>
          <w:szCs w:val="28"/>
        </w:rPr>
      </w:pPr>
      <w:r>
        <w:rPr>
          <w:b/>
          <w:szCs w:val="28"/>
        </w:rPr>
        <w:lastRenderedPageBreak/>
        <w:t xml:space="preserve">                                                  ПАСПОРТ</w:t>
      </w:r>
    </w:p>
    <w:p w14:paraId="4B53FB15" w14:textId="77777777" w:rsidR="007978A1" w:rsidRPr="001C22CD" w:rsidRDefault="007978A1" w:rsidP="007978A1">
      <w:pPr>
        <w:jc w:val="center"/>
        <w:rPr>
          <w:b/>
          <w:szCs w:val="28"/>
        </w:rPr>
      </w:pPr>
      <w:r>
        <w:rPr>
          <w:b/>
          <w:szCs w:val="28"/>
        </w:rPr>
        <w:t xml:space="preserve">Програми </w:t>
      </w:r>
      <w:r w:rsidRPr="001C22CD">
        <w:rPr>
          <w:b/>
          <w:szCs w:val="28"/>
        </w:rPr>
        <w:t>розвитку та функціонування</w:t>
      </w:r>
    </w:p>
    <w:p w14:paraId="6FD42BD8" w14:textId="77777777" w:rsidR="007978A1" w:rsidRPr="001C22CD" w:rsidRDefault="007978A1" w:rsidP="007978A1">
      <w:pPr>
        <w:jc w:val="center"/>
        <w:rPr>
          <w:b/>
          <w:szCs w:val="28"/>
        </w:rPr>
      </w:pPr>
      <w:r w:rsidRPr="001C22CD">
        <w:rPr>
          <w:b/>
          <w:szCs w:val="28"/>
        </w:rPr>
        <w:t xml:space="preserve">української мови як державної </w:t>
      </w:r>
    </w:p>
    <w:p w14:paraId="39A2E7CB" w14:textId="77777777" w:rsidR="007978A1" w:rsidRPr="001C22CD" w:rsidRDefault="007978A1" w:rsidP="007978A1">
      <w:pPr>
        <w:jc w:val="center"/>
        <w:rPr>
          <w:b/>
          <w:szCs w:val="28"/>
        </w:rPr>
      </w:pPr>
      <w:r w:rsidRPr="001C22CD">
        <w:rPr>
          <w:b/>
          <w:szCs w:val="28"/>
        </w:rPr>
        <w:t xml:space="preserve">в усіх сферах суспільного життя </w:t>
      </w:r>
    </w:p>
    <w:p w14:paraId="39A326FF" w14:textId="77777777" w:rsidR="007978A1" w:rsidRPr="001C22CD" w:rsidRDefault="007978A1" w:rsidP="007978A1">
      <w:pPr>
        <w:jc w:val="center"/>
        <w:rPr>
          <w:b/>
          <w:szCs w:val="28"/>
        </w:rPr>
      </w:pPr>
      <w:r w:rsidRPr="001C22CD">
        <w:rPr>
          <w:b/>
          <w:szCs w:val="28"/>
        </w:rPr>
        <w:t>у Тетіївській міській територіальній громаді</w:t>
      </w:r>
    </w:p>
    <w:p w14:paraId="431BCCB8" w14:textId="77777777" w:rsidR="007978A1" w:rsidRPr="001C22CD" w:rsidRDefault="007978A1" w:rsidP="007978A1">
      <w:pPr>
        <w:jc w:val="center"/>
        <w:rPr>
          <w:b/>
          <w:szCs w:val="28"/>
        </w:rPr>
      </w:pPr>
      <w:r w:rsidRPr="001C22CD">
        <w:rPr>
          <w:b/>
          <w:szCs w:val="28"/>
        </w:rPr>
        <w:t>на 2025-2030 роки</w:t>
      </w:r>
    </w:p>
    <w:p w14:paraId="1C897EA5" w14:textId="77777777" w:rsidR="007978A1" w:rsidRDefault="007978A1" w:rsidP="007978A1">
      <w:pPr>
        <w:ind w:firstLine="709"/>
        <w:jc w:val="both"/>
        <w:rPr>
          <w:b/>
          <w:spacing w:val="60"/>
          <w:szCs w:val="28"/>
        </w:rPr>
      </w:pPr>
    </w:p>
    <w:p w14:paraId="61CC4493" w14:textId="77777777" w:rsidR="007978A1" w:rsidRPr="00E04558" w:rsidRDefault="007978A1" w:rsidP="007978A1">
      <w:pPr>
        <w:ind w:firstLine="709"/>
        <w:jc w:val="both"/>
        <w:rPr>
          <w:b/>
          <w:szCs w:val="28"/>
        </w:rPr>
      </w:pP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37"/>
        <w:gridCol w:w="5459"/>
      </w:tblGrid>
      <w:tr w:rsidR="007978A1" w:rsidRPr="00E04558" w14:paraId="3980BD5F" w14:textId="77777777" w:rsidTr="006D19B8">
        <w:trPr>
          <w:trHeight w:val="286"/>
        </w:trPr>
        <w:tc>
          <w:tcPr>
            <w:tcW w:w="709" w:type="dxa"/>
            <w:tcBorders>
              <w:top w:val="single" w:sz="4" w:space="0" w:color="auto"/>
              <w:left w:val="single" w:sz="4" w:space="0" w:color="auto"/>
              <w:bottom w:val="single" w:sz="4" w:space="0" w:color="auto"/>
              <w:right w:val="single" w:sz="4" w:space="0" w:color="auto"/>
            </w:tcBorders>
            <w:hideMark/>
          </w:tcPr>
          <w:p w14:paraId="746FA3ED" w14:textId="77777777" w:rsidR="007978A1" w:rsidRPr="00E04558" w:rsidRDefault="007978A1" w:rsidP="006D19B8">
            <w:pPr>
              <w:suppressLineNumbers/>
              <w:rPr>
                <w:szCs w:val="28"/>
              </w:rPr>
            </w:pPr>
            <w:r w:rsidRPr="00E04558">
              <w:rPr>
                <w:szCs w:val="28"/>
              </w:rPr>
              <w:t>1.</w:t>
            </w:r>
          </w:p>
        </w:tc>
        <w:tc>
          <w:tcPr>
            <w:tcW w:w="3536" w:type="dxa"/>
            <w:tcBorders>
              <w:top w:val="single" w:sz="4" w:space="0" w:color="auto"/>
              <w:left w:val="single" w:sz="4" w:space="0" w:color="auto"/>
              <w:bottom w:val="single" w:sz="4" w:space="0" w:color="auto"/>
              <w:right w:val="single" w:sz="4" w:space="0" w:color="auto"/>
            </w:tcBorders>
            <w:hideMark/>
          </w:tcPr>
          <w:p w14:paraId="79F0A3D8" w14:textId="77777777" w:rsidR="007978A1" w:rsidRPr="00E04558" w:rsidRDefault="007978A1" w:rsidP="006D19B8">
            <w:pPr>
              <w:suppressLineNumbers/>
              <w:rPr>
                <w:szCs w:val="28"/>
              </w:rPr>
            </w:pPr>
            <w:r>
              <w:rPr>
                <w:szCs w:val="28"/>
              </w:rPr>
              <w:t>Ініціатор розроблення п</w:t>
            </w:r>
            <w:r w:rsidRPr="00E04558">
              <w:rPr>
                <w:szCs w:val="28"/>
              </w:rPr>
              <w:t>рограми</w:t>
            </w:r>
          </w:p>
        </w:tc>
        <w:tc>
          <w:tcPr>
            <w:tcW w:w="5457" w:type="dxa"/>
            <w:tcBorders>
              <w:top w:val="single" w:sz="4" w:space="0" w:color="auto"/>
              <w:left w:val="single" w:sz="4" w:space="0" w:color="auto"/>
              <w:bottom w:val="single" w:sz="4" w:space="0" w:color="auto"/>
              <w:right w:val="single" w:sz="4" w:space="0" w:color="auto"/>
            </w:tcBorders>
            <w:hideMark/>
          </w:tcPr>
          <w:p w14:paraId="1FCA9347" w14:textId="77777777" w:rsidR="007978A1" w:rsidRPr="00E04558" w:rsidRDefault="007978A1" w:rsidP="006D19B8">
            <w:pPr>
              <w:suppressLineNumbers/>
              <w:shd w:val="clear" w:color="auto" w:fill="FFFFFF"/>
              <w:jc w:val="both"/>
              <w:rPr>
                <w:szCs w:val="28"/>
              </w:rPr>
            </w:pPr>
            <w:r w:rsidRPr="00E04558">
              <w:rPr>
                <w:szCs w:val="28"/>
              </w:rPr>
              <w:t xml:space="preserve">Відділ </w:t>
            </w:r>
            <w:r>
              <w:rPr>
                <w:szCs w:val="28"/>
              </w:rPr>
              <w:t>культури, молоді та спорту Тетіївської міської ради</w:t>
            </w:r>
          </w:p>
        </w:tc>
      </w:tr>
      <w:tr w:rsidR="007978A1" w:rsidRPr="00E04558" w14:paraId="72934F99" w14:textId="77777777" w:rsidTr="006D19B8">
        <w:trPr>
          <w:trHeight w:val="576"/>
        </w:trPr>
        <w:tc>
          <w:tcPr>
            <w:tcW w:w="709" w:type="dxa"/>
            <w:tcBorders>
              <w:top w:val="single" w:sz="4" w:space="0" w:color="auto"/>
              <w:left w:val="single" w:sz="4" w:space="0" w:color="auto"/>
              <w:bottom w:val="single" w:sz="4" w:space="0" w:color="auto"/>
              <w:right w:val="single" w:sz="4" w:space="0" w:color="auto"/>
            </w:tcBorders>
            <w:hideMark/>
          </w:tcPr>
          <w:p w14:paraId="1AEDB04B" w14:textId="77777777" w:rsidR="007978A1" w:rsidRPr="00E04558" w:rsidRDefault="007978A1" w:rsidP="006D19B8">
            <w:pPr>
              <w:suppressLineNumbers/>
              <w:rPr>
                <w:szCs w:val="28"/>
              </w:rPr>
            </w:pPr>
            <w:r w:rsidRPr="00E04558">
              <w:rPr>
                <w:szCs w:val="28"/>
              </w:rPr>
              <w:t>2.</w:t>
            </w:r>
          </w:p>
        </w:tc>
        <w:tc>
          <w:tcPr>
            <w:tcW w:w="3536" w:type="dxa"/>
            <w:tcBorders>
              <w:top w:val="single" w:sz="4" w:space="0" w:color="auto"/>
              <w:left w:val="single" w:sz="4" w:space="0" w:color="auto"/>
              <w:bottom w:val="single" w:sz="4" w:space="0" w:color="auto"/>
              <w:right w:val="single" w:sz="4" w:space="0" w:color="auto"/>
            </w:tcBorders>
            <w:hideMark/>
          </w:tcPr>
          <w:p w14:paraId="2B90EB5D" w14:textId="77777777" w:rsidR="007978A1" w:rsidRPr="00E04558" w:rsidRDefault="007978A1" w:rsidP="006D19B8">
            <w:pPr>
              <w:suppressLineNumbers/>
              <w:rPr>
                <w:szCs w:val="28"/>
              </w:rPr>
            </w:pPr>
            <w:r w:rsidRPr="00E04558">
              <w:rPr>
                <w:szCs w:val="28"/>
              </w:rPr>
              <w:t xml:space="preserve">Дата, номер і назва розпорядчого документа </w:t>
            </w:r>
            <w:r>
              <w:rPr>
                <w:szCs w:val="28"/>
              </w:rPr>
              <w:t xml:space="preserve"> органу виконавчої влади/органу місцевого самоврядування про ініціювання розроблення п</w:t>
            </w:r>
            <w:r w:rsidRPr="00E04558">
              <w:rPr>
                <w:szCs w:val="28"/>
              </w:rPr>
              <w:t xml:space="preserve">рограми </w:t>
            </w:r>
          </w:p>
        </w:tc>
        <w:tc>
          <w:tcPr>
            <w:tcW w:w="5457" w:type="dxa"/>
            <w:tcBorders>
              <w:top w:val="single" w:sz="4" w:space="0" w:color="auto"/>
              <w:left w:val="single" w:sz="4" w:space="0" w:color="auto"/>
              <w:bottom w:val="single" w:sz="4" w:space="0" w:color="auto"/>
              <w:right w:val="single" w:sz="4" w:space="0" w:color="auto"/>
            </w:tcBorders>
            <w:hideMark/>
          </w:tcPr>
          <w:p w14:paraId="71A21883" w14:textId="77777777" w:rsidR="007978A1" w:rsidRPr="0088112A" w:rsidRDefault="007978A1" w:rsidP="006D19B8">
            <w:pPr>
              <w:suppressLineNumbers/>
              <w:shd w:val="clear" w:color="auto" w:fill="FFFFFF"/>
              <w:rPr>
                <w:szCs w:val="28"/>
              </w:rPr>
            </w:pPr>
            <w:r w:rsidRPr="0088112A">
              <w:rPr>
                <w:szCs w:val="28"/>
              </w:rPr>
              <w:t>Закон України «Про забезпечення функціонування української мови як державної», розпорядження Кабінету Міністрів України від 15 березня 2024 року № 243-р «Про затвердження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p>
        </w:tc>
      </w:tr>
      <w:tr w:rsidR="007978A1" w:rsidRPr="00E04558" w14:paraId="06C19A7E" w14:textId="77777777" w:rsidTr="006D19B8">
        <w:trPr>
          <w:trHeight w:val="188"/>
        </w:trPr>
        <w:tc>
          <w:tcPr>
            <w:tcW w:w="709" w:type="dxa"/>
            <w:tcBorders>
              <w:top w:val="single" w:sz="4" w:space="0" w:color="auto"/>
              <w:left w:val="single" w:sz="4" w:space="0" w:color="auto"/>
              <w:bottom w:val="single" w:sz="4" w:space="0" w:color="auto"/>
              <w:right w:val="single" w:sz="4" w:space="0" w:color="auto"/>
            </w:tcBorders>
            <w:hideMark/>
          </w:tcPr>
          <w:p w14:paraId="1861A415" w14:textId="77777777" w:rsidR="007978A1" w:rsidRPr="00E04558" w:rsidRDefault="007978A1" w:rsidP="006D19B8">
            <w:pPr>
              <w:suppressLineNumbers/>
              <w:rPr>
                <w:szCs w:val="28"/>
              </w:rPr>
            </w:pPr>
            <w:r w:rsidRPr="00E04558">
              <w:rPr>
                <w:szCs w:val="28"/>
              </w:rPr>
              <w:t xml:space="preserve">3. </w:t>
            </w:r>
          </w:p>
        </w:tc>
        <w:tc>
          <w:tcPr>
            <w:tcW w:w="3536" w:type="dxa"/>
            <w:tcBorders>
              <w:top w:val="single" w:sz="4" w:space="0" w:color="auto"/>
              <w:left w:val="single" w:sz="4" w:space="0" w:color="auto"/>
              <w:bottom w:val="single" w:sz="4" w:space="0" w:color="auto"/>
              <w:right w:val="single" w:sz="4" w:space="0" w:color="auto"/>
            </w:tcBorders>
            <w:hideMark/>
          </w:tcPr>
          <w:p w14:paraId="74E08B13" w14:textId="77777777" w:rsidR="007978A1" w:rsidRPr="00E04558" w:rsidRDefault="007978A1" w:rsidP="006D19B8">
            <w:pPr>
              <w:suppressLineNumbers/>
              <w:rPr>
                <w:szCs w:val="28"/>
              </w:rPr>
            </w:pPr>
            <w:r>
              <w:rPr>
                <w:szCs w:val="28"/>
              </w:rPr>
              <w:t>Розробник п</w:t>
            </w:r>
            <w:r w:rsidRPr="00E04558">
              <w:rPr>
                <w:szCs w:val="28"/>
              </w:rPr>
              <w:t>рограми</w:t>
            </w:r>
          </w:p>
        </w:tc>
        <w:tc>
          <w:tcPr>
            <w:tcW w:w="5457" w:type="dxa"/>
            <w:tcBorders>
              <w:top w:val="single" w:sz="4" w:space="0" w:color="auto"/>
              <w:left w:val="single" w:sz="4" w:space="0" w:color="auto"/>
              <w:bottom w:val="single" w:sz="4" w:space="0" w:color="auto"/>
              <w:right w:val="single" w:sz="4" w:space="0" w:color="auto"/>
            </w:tcBorders>
            <w:hideMark/>
          </w:tcPr>
          <w:p w14:paraId="654442C0" w14:textId="77777777" w:rsidR="007978A1" w:rsidRPr="00E04558" w:rsidRDefault="007978A1" w:rsidP="006D19B8">
            <w:pPr>
              <w:jc w:val="both"/>
              <w:rPr>
                <w:szCs w:val="28"/>
              </w:rPr>
            </w:pPr>
            <w:r w:rsidRPr="007F23BB">
              <w:rPr>
                <w:szCs w:val="28"/>
              </w:rPr>
              <w:t xml:space="preserve"> </w:t>
            </w:r>
            <w:r w:rsidRPr="00E04558">
              <w:rPr>
                <w:szCs w:val="28"/>
              </w:rPr>
              <w:t xml:space="preserve">Відділ </w:t>
            </w:r>
            <w:r>
              <w:rPr>
                <w:szCs w:val="28"/>
              </w:rPr>
              <w:t>культури, молоді та спорту Тетіївської міської ради</w:t>
            </w:r>
          </w:p>
        </w:tc>
      </w:tr>
      <w:tr w:rsidR="007978A1" w:rsidRPr="00E04558" w14:paraId="7F188C66" w14:textId="77777777" w:rsidTr="006D19B8">
        <w:trPr>
          <w:trHeight w:val="192"/>
        </w:trPr>
        <w:tc>
          <w:tcPr>
            <w:tcW w:w="709" w:type="dxa"/>
            <w:tcBorders>
              <w:top w:val="single" w:sz="4" w:space="0" w:color="auto"/>
              <w:left w:val="single" w:sz="4" w:space="0" w:color="auto"/>
              <w:bottom w:val="single" w:sz="4" w:space="0" w:color="auto"/>
              <w:right w:val="single" w:sz="4" w:space="0" w:color="auto"/>
            </w:tcBorders>
            <w:hideMark/>
          </w:tcPr>
          <w:p w14:paraId="4C5085FA" w14:textId="77777777" w:rsidR="007978A1" w:rsidRPr="00E04558" w:rsidRDefault="007978A1" w:rsidP="006D19B8">
            <w:pPr>
              <w:suppressLineNumbers/>
              <w:rPr>
                <w:szCs w:val="28"/>
              </w:rPr>
            </w:pPr>
            <w:r w:rsidRPr="00E04558">
              <w:rPr>
                <w:szCs w:val="28"/>
              </w:rPr>
              <w:t>4.</w:t>
            </w:r>
          </w:p>
        </w:tc>
        <w:tc>
          <w:tcPr>
            <w:tcW w:w="3536" w:type="dxa"/>
            <w:tcBorders>
              <w:top w:val="single" w:sz="4" w:space="0" w:color="auto"/>
              <w:left w:val="single" w:sz="4" w:space="0" w:color="auto"/>
              <w:bottom w:val="single" w:sz="4" w:space="0" w:color="auto"/>
              <w:right w:val="single" w:sz="4" w:space="0" w:color="auto"/>
            </w:tcBorders>
            <w:hideMark/>
          </w:tcPr>
          <w:p w14:paraId="4830961F" w14:textId="77777777" w:rsidR="007978A1" w:rsidRPr="00E04558" w:rsidRDefault="007978A1" w:rsidP="006D19B8">
            <w:pPr>
              <w:suppressLineNumbers/>
              <w:rPr>
                <w:szCs w:val="28"/>
              </w:rPr>
            </w:pPr>
            <w:r>
              <w:rPr>
                <w:szCs w:val="28"/>
              </w:rPr>
              <w:t>Співрозробники п</w:t>
            </w:r>
            <w:r w:rsidRPr="00E04558">
              <w:rPr>
                <w:szCs w:val="28"/>
              </w:rPr>
              <w:t>рограми</w:t>
            </w:r>
          </w:p>
        </w:tc>
        <w:tc>
          <w:tcPr>
            <w:tcW w:w="5457" w:type="dxa"/>
            <w:tcBorders>
              <w:top w:val="single" w:sz="4" w:space="0" w:color="auto"/>
              <w:left w:val="single" w:sz="4" w:space="0" w:color="auto"/>
              <w:bottom w:val="single" w:sz="4" w:space="0" w:color="auto"/>
              <w:right w:val="single" w:sz="4" w:space="0" w:color="auto"/>
            </w:tcBorders>
            <w:hideMark/>
          </w:tcPr>
          <w:p w14:paraId="0AFBF5FC" w14:textId="77777777" w:rsidR="007978A1" w:rsidRPr="00E04558" w:rsidRDefault="007978A1" w:rsidP="006D19B8">
            <w:pPr>
              <w:jc w:val="both"/>
              <w:rPr>
                <w:szCs w:val="28"/>
              </w:rPr>
            </w:pPr>
            <w:r>
              <w:rPr>
                <w:szCs w:val="28"/>
                <w:shd w:val="clear" w:color="auto" w:fill="FFFFFF"/>
              </w:rPr>
              <w:t xml:space="preserve">Структурні підрозділи </w:t>
            </w:r>
            <w:r w:rsidRPr="007F23BB">
              <w:rPr>
                <w:szCs w:val="28"/>
              </w:rPr>
              <w:t>КЗ «Тетіївська централізована бібліотечна система імені Миколи Кравчука»  Тетіївської міської ради</w:t>
            </w:r>
            <w:r>
              <w:rPr>
                <w:szCs w:val="28"/>
              </w:rPr>
              <w:t>:</w:t>
            </w:r>
            <w:r>
              <w:rPr>
                <w:szCs w:val="28"/>
                <w:shd w:val="clear" w:color="auto" w:fill="FFFFFF"/>
              </w:rPr>
              <w:t xml:space="preserve"> центральна публічна бібліотека, центральна публічна бібліотека для дітей, бібліотеки філії </w:t>
            </w:r>
          </w:p>
        </w:tc>
      </w:tr>
      <w:tr w:rsidR="007978A1" w:rsidRPr="00E04558" w14:paraId="36CD3D9E" w14:textId="77777777" w:rsidTr="006D19B8">
        <w:trPr>
          <w:trHeight w:val="192"/>
        </w:trPr>
        <w:tc>
          <w:tcPr>
            <w:tcW w:w="709" w:type="dxa"/>
            <w:tcBorders>
              <w:top w:val="single" w:sz="4" w:space="0" w:color="auto"/>
              <w:left w:val="single" w:sz="4" w:space="0" w:color="auto"/>
              <w:bottom w:val="single" w:sz="4" w:space="0" w:color="auto"/>
              <w:right w:val="single" w:sz="4" w:space="0" w:color="auto"/>
            </w:tcBorders>
          </w:tcPr>
          <w:p w14:paraId="6BCF2CAC" w14:textId="77777777" w:rsidR="007978A1" w:rsidRPr="00E04558" w:rsidRDefault="007978A1" w:rsidP="006D19B8">
            <w:pPr>
              <w:suppressLineNumbers/>
              <w:rPr>
                <w:szCs w:val="28"/>
              </w:rPr>
            </w:pPr>
            <w:r>
              <w:rPr>
                <w:szCs w:val="28"/>
              </w:rPr>
              <w:t>5.</w:t>
            </w:r>
          </w:p>
        </w:tc>
        <w:tc>
          <w:tcPr>
            <w:tcW w:w="3536" w:type="dxa"/>
            <w:tcBorders>
              <w:top w:val="single" w:sz="4" w:space="0" w:color="auto"/>
              <w:left w:val="single" w:sz="4" w:space="0" w:color="auto"/>
              <w:bottom w:val="single" w:sz="4" w:space="0" w:color="auto"/>
              <w:right w:val="single" w:sz="4" w:space="0" w:color="auto"/>
            </w:tcBorders>
          </w:tcPr>
          <w:p w14:paraId="05F1BA00" w14:textId="77777777" w:rsidR="007978A1" w:rsidRDefault="007978A1" w:rsidP="006D19B8">
            <w:pPr>
              <w:suppressLineNumbers/>
              <w:rPr>
                <w:szCs w:val="28"/>
              </w:rPr>
            </w:pPr>
            <w:r>
              <w:rPr>
                <w:szCs w:val="28"/>
              </w:rPr>
              <w:t>Відповідальний виконавець програми</w:t>
            </w:r>
          </w:p>
        </w:tc>
        <w:tc>
          <w:tcPr>
            <w:tcW w:w="5457" w:type="dxa"/>
            <w:tcBorders>
              <w:top w:val="single" w:sz="4" w:space="0" w:color="auto"/>
              <w:left w:val="single" w:sz="4" w:space="0" w:color="auto"/>
              <w:bottom w:val="single" w:sz="4" w:space="0" w:color="auto"/>
              <w:right w:val="single" w:sz="4" w:space="0" w:color="auto"/>
            </w:tcBorders>
          </w:tcPr>
          <w:p w14:paraId="25793AB0" w14:textId="77777777" w:rsidR="007978A1" w:rsidRDefault="007978A1" w:rsidP="006D19B8">
            <w:pPr>
              <w:jc w:val="both"/>
              <w:rPr>
                <w:szCs w:val="28"/>
                <w:shd w:val="clear" w:color="auto" w:fill="FFFFFF"/>
              </w:rPr>
            </w:pPr>
            <w:r w:rsidRPr="00E04558">
              <w:rPr>
                <w:szCs w:val="28"/>
              </w:rPr>
              <w:t xml:space="preserve">Відділ </w:t>
            </w:r>
            <w:r>
              <w:rPr>
                <w:szCs w:val="28"/>
              </w:rPr>
              <w:t>культури, молоді та спорту Тетіївської міської ради</w:t>
            </w:r>
          </w:p>
        </w:tc>
      </w:tr>
      <w:tr w:rsidR="007978A1" w:rsidRPr="00E04558" w14:paraId="170D3C80" w14:textId="77777777" w:rsidTr="006D19B8">
        <w:trPr>
          <w:trHeight w:val="192"/>
        </w:trPr>
        <w:tc>
          <w:tcPr>
            <w:tcW w:w="709" w:type="dxa"/>
            <w:tcBorders>
              <w:top w:val="single" w:sz="4" w:space="0" w:color="auto"/>
              <w:left w:val="single" w:sz="4" w:space="0" w:color="auto"/>
              <w:bottom w:val="single" w:sz="4" w:space="0" w:color="auto"/>
              <w:right w:val="single" w:sz="4" w:space="0" w:color="auto"/>
            </w:tcBorders>
          </w:tcPr>
          <w:p w14:paraId="7AC19B67" w14:textId="77777777" w:rsidR="007978A1" w:rsidRDefault="007978A1" w:rsidP="006D19B8">
            <w:pPr>
              <w:suppressLineNumbers/>
              <w:rPr>
                <w:szCs w:val="28"/>
              </w:rPr>
            </w:pPr>
            <w:r>
              <w:rPr>
                <w:szCs w:val="28"/>
              </w:rPr>
              <w:t>6.</w:t>
            </w:r>
          </w:p>
        </w:tc>
        <w:tc>
          <w:tcPr>
            <w:tcW w:w="3536" w:type="dxa"/>
            <w:tcBorders>
              <w:top w:val="single" w:sz="4" w:space="0" w:color="auto"/>
              <w:left w:val="single" w:sz="4" w:space="0" w:color="auto"/>
              <w:bottom w:val="single" w:sz="4" w:space="0" w:color="auto"/>
              <w:right w:val="single" w:sz="4" w:space="0" w:color="auto"/>
            </w:tcBorders>
          </w:tcPr>
          <w:p w14:paraId="7073C9C8" w14:textId="77777777" w:rsidR="007978A1" w:rsidRDefault="007978A1" w:rsidP="006D19B8">
            <w:pPr>
              <w:suppressLineNumbers/>
              <w:rPr>
                <w:szCs w:val="28"/>
              </w:rPr>
            </w:pPr>
            <w:r>
              <w:rPr>
                <w:szCs w:val="28"/>
              </w:rPr>
              <w:t>Учасники програми (співвиконавці)</w:t>
            </w:r>
          </w:p>
        </w:tc>
        <w:tc>
          <w:tcPr>
            <w:tcW w:w="5457" w:type="dxa"/>
            <w:tcBorders>
              <w:top w:val="single" w:sz="4" w:space="0" w:color="auto"/>
              <w:left w:val="single" w:sz="4" w:space="0" w:color="auto"/>
              <w:bottom w:val="single" w:sz="4" w:space="0" w:color="auto"/>
              <w:right w:val="single" w:sz="4" w:space="0" w:color="auto"/>
            </w:tcBorders>
          </w:tcPr>
          <w:p w14:paraId="2510F82A" w14:textId="77777777" w:rsidR="007978A1" w:rsidRPr="007F23BB" w:rsidRDefault="007978A1" w:rsidP="006D19B8">
            <w:pPr>
              <w:jc w:val="both"/>
              <w:rPr>
                <w:szCs w:val="28"/>
              </w:rPr>
            </w:pPr>
            <w:r>
              <w:rPr>
                <w:szCs w:val="28"/>
                <w:shd w:val="clear" w:color="auto" w:fill="FFFFFF"/>
              </w:rPr>
              <w:t xml:space="preserve">Структурні підрозділи: Центральна публічна бібліотека, центральна публічна бібліотека для дітей, бібліотеки філії </w:t>
            </w:r>
          </w:p>
        </w:tc>
      </w:tr>
      <w:tr w:rsidR="007978A1" w:rsidRPr="00E04558" w14:paraId="18546408" w14:textId="77777777" w:rsidTr="006D19B8">
        <w:trPr>
          <w:trHeight w:val="192"/>
        </w:trPr>
        <w:tc>
          <w:tcPr>
            <w:tcW w:w="709" w:type="dxa"/>
            <w:tcBorders>
              <w:top w:val="single" w:sz="4" w:space="0" w:color="auto"/>
              <w:left w:val="single" w:sz="4" w:space="0" w:color="auto"/>
              <w:bottom w:val="single" w:sz="4" w:space="0" w:color="auto"/>
              <w:right w:val="single" w:sz="4" w:space="0" w:color="auto"/>
            </w:tcBorders>
          </w:tcPr>
          <w:p w14:paraId="71D6BAC9" w14:textId="77777777" w:rsidR="007978A1" w:rsidRDefault="007978A1" w:rsidP="006D19B8">
            <w:pPr>
              <w:suppressLineNumbers/>
              <w:rPr>
                <w:szCs w:val="28"/>
              </w:rPr>
            </w:pPr>
            <w:r>
              <w:rPr>
                <w:szCs w:val="28"/>
              </w:rPr>
              <w:t>7.</w:t>
            </w:r>
          </w:p>
        </w:tc>
        <w:tc>
          <w:tcPr>
            <w:tcW w:w="3536" w:type="dxa"/>
            <w:tcBorders>
              <w:top w:val="single" w:sz="4" w:space="0" w:color="auto"/>
              <w:left w:val="single" w:sz="4" w:space="0" w:color="auto"/>
              <w:bottom w:val="single" w:sz="4" w:space="0" w:color="auto"/>
              <w:right w:val="single" w:sz="4" w:space="0" w:color="auto"/>
            </w:tcBorders>
          </w:tcPr>
          <w:p w14:paraId="55C8AB60" w14:textId="77777777" w:rsidR="007978A1" w:rsidRDefault="007978A1" w:rsidP="006D19B8">
            <w:pPr>
              <w:suppressLineNumbers/>
              <w:rPr>
                <w:szCs w:val="28"/>
              </w:rPr>
            </w:pPr>
            <w:r>
              <w:rPr>
                <w:szCs w:val="28"/>
              </w:rPr>
              <w:t>Термін реалізації програми</w:t>
            </w:r>
          </w:p>
        </w:tc>
        <w:tc>
          <w:tcPr>
            <w:tcW w:w="5457" w:type="dxa"/>
            <w:tcBorders>
              <w:top w:val="single" w:sz="4" w:space="0" w:color="auto"/>
              <w:left w:val="single" w:sz="4" w:space="0" w:color="auto"/>
              <w:bottom w:val="single" w:sz="4" w:space="0" w:color="auto"/>
              <w:right w:val="single" w:sz="4" w:space="0" w:color="auto"/>
            </w:tcBorders>
          </w:tcPr>
          <w:p w14:paraId="0E63738B" w14:textId="77777777" w:rsidR="007978A1" w:rsidRDefault="007978A1" w:rsidP="006D19B8">
            <w:pPr>
              <w:jc w:val="both"/>
              <w:rPr>
                <w:szCs w:val="28"/>
                <w:shd w:val="clear" w:color="auto" w:fill="FFFFFF"/>
              </w:rPr>
            </w:pPr>
            <w:r>
              <w:rPr>
                <w:szCs w:val="28"/>
                <w:shd w:val="clear" w:color="auto" w:fill="FFFFFF"/>
              </w:rPr>
              <w:t>2025-2030 роки</w:t>
            </w:r>
          </w:p>
        </w:tc>
      </w:tr>
      <w:tr w:rsidR="007978A1" w:rsidRPr="00E04558" w14:paraId="63211D6A" w14:textId="77777777" w:rsidTr="006D19B8">
        <w:trPr>
          <w:trHeight w:val="192"/>
        </w:trPr>
        <w:tc>
          <w:tcPr>
            <w:tcW w:w="709" w:type="dxa"/>
            <w:tcBorders>
              <w:top w:val="single" w:sz="4" w:space="0" w:color="auto"/>
              <w:left w:val="single" w:sz="4" w:space="0" w:color="auto"/>
              <w:bottom w:val="single" w:sz="4" w:space="0" w:color="auto"/>
              <w:right w:val="single" w:sz="4" w:space="0" w:color="auto"/>
            </w:tcBorders>
          </w:tcPr>
          <w:p w14:paraId="788E33C9" w14:textId="77777777" w:rsidR="007978A1" w:rsidRDefault="007978A1" w:rsidP="006D19B8">
            <w:pPr>
              <w:suppressLineNumbers/>
              <w:rPr>
                <w:szCs w:val="28"/>
              </w:rPr>
            </w:pPr>
            <w:r>
              <w:rPr>
                <w:szCs w:val="28"/>
              </w:rPr>
              <w:t>7.1.</w:t>
            </w:r>
          </w:p>
        </w:tc>
        <w:tc>
          <w:tcPr>
            <w:tcW w:w="3536" w:type="dxa"/>
            <w:tcBorders>
              <w:top w:val="single" w:sz="4" w:space="0" w:color="auto"/>
              <w:left w:val="single" w:sz="4" w:space="0" w:color="auto"/>
              <w:bottom w:val="single" w:sz="4" w:space="0" w:color="auto"/>
              <w:right w:val="single" w:sz="4" w:space="0" w:color="auto"/>
            </w:tcBorders>
          </w:tcPr>
          <w:p w14:paraId="02659EA8" w14:textId="77777777" w:rsidR="007978A1" w:rsidRDefault="007978A1" w:rsidP="006D19B8">
            <w:pPr>
              <w:suppressLineNumbers/>
              <w:rPr>
                <w:szCs w:val="28"/>
              </w:rPr>
            </w:pPr>
            <w:r>
              <w:rPr>
                <w:szCs w:val="28"/>
              </w:rPr>
              <w:t>Етапи виконання програми (для довгострокових програм)</w:t>
            </w:r>
          </w:p>
        </w:tc>
        <w:tc>
          <w:tcPr>
            <w:tcW w:w="5457" w:type="dxa"/>
            <w:tcBorders>
              <w:top w:val="single" w:sz="4" w:space="0" w:color="auto"/>
              <w:left w:val="single" w:sz="4" w:space="0" w:color="auto"/>
              <w:bottom w:val="single" w:sz="4" w:space="0" w:color="auto"/>
              <w:right w:val="single" w:sz="4" w:space="0" w:color="auto"/>
            </w:tcBorders>
          </w:tcPr>
          <w:p w14:paraId="0F845798" w14:textId="77777777" w:rsidR="007978A1" w:rsidRDefault="007978A1" w:rsidP="006D19B8">
            <w:pPr>
              <w:jc w:val="both"/>
              <w:rPr>
                <w:szCs w:val="28"/>
                <w:shd w:val="clear" w:color="auto" w:fill="FFFFFF"/>
              </w:rPr>
            </w:pPr>
            <w:r>
              <w:rPr>
                <w:szCs w:val="28"/>
                <w:shd w:val="clear" w:color="auto" w:fill="FFFFFF"/>
              </w:rPr>
              <w:t>Програма розрахована на шість років</w:t>
            </w:r>
          </w:p>
        </w:tc>
      </w:tr>
    </w:tbl>
    <w:p w14:paraId="08724906" w14:textId="77777777" w:rsidR="007978A1" w:rsidRPr="00E04558" w:rsidRDefault="007978A1" w:rsidP="007978A1">
      <w:pPr>
        <w:jc w:val="center"/>
        <w:rPr>
          <w:szCs w:val="28"/>
        </w:rPr>
      </w:pPr>
    </w:p>
    <w:p w14:paraId="236812AB" w14:textId="77777777" w:rsidR="007978A1" w:rsidRDefault="007978A1" w:rsidP="007978A1">
      <w:pPr>
        <w:tabs>
          <w:tab w:val="left" w:pos="2127"/>
        </w:tabs>
        <w:jc w:val="center"/>
        <w:rPr>
          <w:b/>
        </w:rPr>
      </w:pPr>
    </w:p>
    <w:p w14:paraId="6AA0F965" w14:textId="77777777" w:rsidR="007978A1" w:rsidRDefault="007978A1" w:rsidP="007978A1">
      <w:pPr>
        <w:ind w:firstLine="709"/>
        <w:rPr>
          <w:b/>
          <w:bCs/>
          <w:color w:val="000000"/>
          <w:szCs w:val="26"/>
        </w:rPr>
      </w:pPr>
      <w:bookmarkStart w:id="0" w:name="bookmark0"/>
    </w:p>
    <w:p w14:paraId="3C8C7846" w14:textId="77777777" w:rsidR="007978A1" w:rsidRDefault="007978A1" w:rsidP="007978A1">
      <w:pPr>
        <w:ind w:firstLine="709"/>
        <w:rPr>
          <w:b/>
          <w:bCs/>
          <w:color w:val="000000"/>
          <w:szCs w:val="26"/>
        </w:rPr>
      </w:pPr>
    </w:p>
    <w:p w14:paraId="73EEF470" w14:textId="77777777" w:rsidR="007978A1" w:rsidRDefault="007978A1" w:rsidP="007978A1">
      <w:pPr>
        <w:ind w:firstLine="709"/>
        <w:rPr>
          <w:b/>
          <w:bCs/>
          <w:color w:val="000000"/>
          <w:szCs w:val="26"/>
        </w:rPr>
      </w:pPr>
    </w:p>
    <w:p w14:paraId="312452D1" w14:textId="77777777" w:rsidR="007978A1" w:rsidRDefault="007978A1" w:rsidP="007978A1">
      <w:pPr>
        <w:ind w:firstLine="709"/>
        <w:rPr>
          <w:b/>
          <w:bCs/>
          <w:color w:val="000000"/>
          <w:szCs w:val="26"/>
        </w:rPr>
      </w:pPr>
    </w:p>
    <w:p w14:paraId="5989E594" w14:textId="77777777" w:rsidR="007978A1" w:rsidRDefault="007978A1" w:rsidP="007978A1">
      <w:pPr>
        <w:ind w:firstLine="709"/>
        <w:rPr>
          <w:b/>
          <w:bCs/>
          <w:color w:val="000000"/>
          <w:szCs w:val="26"/>
        </w:rPr>
      </w:pPr>
    </w:p>
    <w:p w14:paraId="1A394DD0" w14:textId="77777777" w:rsidR="007978A1" w:rsidRDefault="007978A1" w:rsidP="007978A1">
      <w:pPr>
        <w:ind w:firstLine="709"/>
        <w:rPr>
          <w:b/>
          <w:bCs/>
          <w:color w:val="000000"/>
          <w:szCs w:val="26"/>
        </w:rPr>
      </w:pPr>
    </w:p>
    <w:p w14:paraId="236ADF62" w14:textId="77777777" w:rsidR="007978A1" w:rsidRDefault="007978A1" w:rsidP="007978A1">
      <w:pPr>
        <w:ind w:firstLine="709"/>
        <w:rPr>
          <w:b/>
          <w:bCs/>
          <w:color w:val="000000"/>
          <w:szCs w:val="26"/>
        </w:rPr>
      </w:pPr>
    </w:p>
    <w:p w14:paraId="56087CA1" w14:textId="77777777" w:rsidR="007978A1" w:rsidRDefault="007978A1" w:rsidP="007978A1">
      <w:pPr>
        <w:ind w:firstLine="709"/>
        <w:rPr>
          <w:b/>
          <w:bCs/>
          <w:color w:val="000000"/>
          <w:szCs w:val="26"/>
        </w:rPr>
      </w:pPr>
      <w:r w:rsidRPr="003F6E17">
        <w:rPr>
          <w:b/>
          <w:bCs/>
          <w:color w:val="000000"/>
          <w:szCs w:val="26"/>
        </w:rPr>
        <w:lastRenderedPageBreak/>
        <w:t>І.</w:t>
      </w:r>
      <w:r w:rsidRPr="003F6E17">
        <w:rPr>
          <w:b/>
          <w:bCs/>
          <w:color w:val="000000"/>
          <w:szCs w:val="26"/>
        </w:rPr>
        <w:tab/>
        <w:t>Визначення проблеми, на вирішення якої спрямована Програма</w:t>
      </w:r>
      <w:bookmarkEnd w:id="0"/>
    </w:p>
    <w:p w14:paraId="1EA21803" w14:textId="77777777" w:rsidR="007978A1" w:rsidRPr="003F6E17" w:rsidRDefault="007978A1" w:rsidP="007978A1">
      <w:pPr>
        <w:ind w:firstLine="709"/>
      </w:pPr>
    </w:p>
    <w:p w14:paraId="4B7FF7AB" w14:textId="77777777" w:rsidR="007978A1" w:rsidRPr="003F6E17" w:rsidRDefault="007978A1" w:rsidP="007978A1">
      <w:pPr>
        <w:ind w:firstLine="709"/>
        <w:jc w:val="both"/>
      </w:pPr>
      <w:r w:rsidRPr="003F6E17">
        <w:rPr>
          <w:color w:val="000000"/>
          <w:szCs w:val="26"/>
        </w:rPr>
        <w:t>Українська мова як засіб спілкування та інтелектуального виявлення особистості відображає самобутність багатомільйонного українського народу і є основою його духовності та історичної пам’яті, безцінною і невичерпною скарбницею культурного надбання народу.</w:t>
      </w:r>
    </w:p>
    <w:p w14:paraId="074D2707" w14:textId="77777777" w:rsidR="007978A1" w:rsidRPr="003F6E17" w:rsidRDefault="007978A1" w:rsidP="007978A1">
      <w:pPr>
        <w:ind w:firstLine="709"/>
        <w:jc w:val="both"/>
      </w:pPr>
      <w:r w:rsidRPr="003F6E17">
        <w:rPr>
          <w:color w:val="000000"/>
          <w:szCs w:val="26"/>
        </w:rPr>
        <w:t>Сучасна мовна ситуація в Україні є результатом наполегливого, планомірного та систематичного тиску проти української мови, ідентичності та державності. Різні імперські режими протягом останніх чотирьох сторіч послідовно проводили політику обмежень, переслідувань, заборон української мови, культури, а то й будь-яких форм українського національного життя. Українська мова є невіддільним атрибутом української державності, мовне питання постійно було присутнє в національно-культурній та політичній боротьбі українців за власну державу.</w:t>
      </w:r>
    </w:p>
    <w:p w14:paraId="35DEEB18" w14:textId="77777777" w:rsidR="007978A1" w:rsidRPr="003F6E17" w:rsidRDefault="007978A1" w:rsidP="007978A1">
      <w:pPr>
        <w:ind w:firstLine="709"/>
        <w:jc w:val="both"/>
      </w:pPr>
      <w:r w:rsidRPr="003F6E17">
        <w:rPr>
          <w:color w:val="000000"/>
          <w:szCs w:val="26"/>
        </w:rPr>
        <w:t>Українська мова як єдина державна мова виконує функції мови міжетнічного спілкування, є гарантією захисту прав людини для кожного українського громадянина незалежно від його етнічного походження, а також є фактором єдності і національної безпеки України.</w:t>
      </w:r>
    </w:p>
    <w:p w14:paraId="43EDD05C" w14:textId="77777777" w:rsidR="007978A1" w:rsidRPr="003F6E17" w:rsidRDefault="007978A1" w:rsidP="007978A1">
      <w:pPr>
        <w:ind w:firstLine="709"/>
        <w:jc w:val="both"/>
      </w:pPr>
      <w:r w:rsidRPr="003F6E17">
        <w:rPr>
          <w:color w:val="000000"/>
          <w:szCs w:val="26"/>
        </w:rPr>
        <w:t>Відповідно до Закону України «Про забезпечення функціонування української мови як державної» (далі - Закон) статус української мови як єдиної державної мови передбачає обов’язковість її використання на всій території України при здійсненні повноважень органами державної влади та органами місцевого самоврядування, а також в інших публічних сферах суспільного життя, які визначені цим Законом.</w:t>
      </w:r>
    </w:p>
    <w:p w14:paraId="155F2EB1" w14:textId="77777777" w:rsidR="007978A1" w:rsidRPr="00943BDE" w:rsidRDefault="007978A1" w:rsidP="007978A1">
      <w:pPr>
        <w:ind w:firstLine="709"/>
        <w:jc w:val="both"/>
      </w:pPr>
      <w:r w:rsidRPr="00943BDE">
        <w:rPr>
          <w:color w:val="000000"/>
          <w:szCs w:val="26"/>
        </w:rPr>
        <w:t xml:space="preserve">Усвідомлюючи роль української мови, як чинника об’єднання й консолідації України, засобу зміцнення єдності українського народу, </w:t>
      </w:r>
      <w:r>
        <w:rPr>
          <w:color w:val="000000"/>
          <w:szCs w:val="26"/>
        </w:rPr>
        <w:t xml:space="preserve">бібліотечні </w:t>
      </w:r>
      <w:r w:rsidRPr="00943BDE">
        <w:rPr>
          <w:color w:val="000000"/>
          <w:szCs w:val="26"/>
        </w:rPr>
        <w:t xml:space="preserve">заклади </w:t>
      </w:r>
      <w:r>
        <w:rPr>
          <w:color w:val="000000"/>
          <w:szCs w:val="26"/>
        </w:rPr>
        <w:t>громади</w:t>
      </w:r>
      <w:r w:rsidRPr="00943BDE">
        <w:rPr>
          <w:color w:val="000000"/>
          <w:szCs w:val="26"/>
        </w:rPr>
        <w:t xml:space="preserve"> спрямовують свою діяльність на проведення культурно- просвітницьких заходів щодо виховання свідомого ставлення до мовних традицій, підвищення мовної культури та загального рівня духовної культури населення, зміцнення державного статусу української мови.</w:t>
      </w:r>
    </w:p>
    <w:p w14:paraId="7F8F0AE6" w14:textId="77777777" w:rsidR="007978A1" w:rsidRPr="00943BDE" w:rsidRDefault="007978A1" w:rsidP="007978A1">
      <w:pPr>
        <w:ind w:firstLine="709"/>
        <w:jc w:val="both"/>
      </w:pPr>
      <w:r w:rsidRPr="00943BDE">
        <w:rPr>
          <w:color w:val="000000"/>
          <w:szCs w:val="26"/>
        </w:rPr>
        <w:t>Проблема комплексної підтримки функціонування та розвитку української мови як визначального чинника і головної ознаки національної ідентичності набуває сьогодні на регіональному рівні ключового значення.</w:t>
      </w:r>
    </w:p>
    <w:p w14:paraId="2DA20826" w14:textId="77777777" w:rsidR="007978A1" w:rsidRDefault="007978A1" w:rsidP="007978A1">
      <w:pPr>
        <w:ind w:firstLine="709"/>
        <w:jc w:val="both"/>
        <w:rPr>
          <w:color w:val="000000"/>
          <w:szCs w:val="26"/>
        </w:rPr>
      </w:pPr>
      <w:r w:rsidRPr="00943BDE">
        <w:rPr>
          <w:color w:val="000000"/>
          <w:szCs w:val="26"/>
        </w:rPr>
        <w:t>Для її вирішення необхідне проведення заходів, спрямованих на підвищення рівня володіння державною мовою в усіх сферах суспільного життя, посилення її ролі в українському суспільстві як засобу зміцнення державної єдності, покращення рівня викладання навчальних предметів українською мовою.</w:t>
      </w:r>
    </w:p>
    <w:p w14:paraId="3C1F778A" w14:textId="77777777" w:rsidR="007978A1" w:rsidRPr="00FE634E" w:rsidRDefault="007978A1" w:rsidP="007978A1">
      <w:pPr>
        <w:ind w:firstLine="709"/>
        <w:jc w:val="both"/>
      </w:pPr>
      <w:r w:rsidRPr="00FE634E">
        <w:rPr>
          <w:color w:val="000000"/>
          <w:szCs w:val="26"/>
        </w:rPr>
        <w:t xml:space="preserve">Українська книга - чинник поширення української мови, розвитку української літератури та культури. Вона закладає фундамент патріотичного виховання дітей і молоді, і без неї неможливе формування свідомого громадянина європейської країни. Читання українською мовою виступає важливим засобом навчання мови. У процесі читання закріплюється знання лексики та граматики мови, виховується відчуття мови, закріплюються фонетичні навички, а отже читання сприяє оволодінню усним мовленням. Проте </w:t>
      </w:r>
      <w:r w:rsidRPr="00FE634E">
        <w:rPr>
          <w:color w:val="000000"/>
          <w:szCs w:val="26"/>
        </w:rPr>
        <w:lastRenderedPageBreak/>
        <w:t>останніми роками спостерігається тенденція до зниження рівня читання в дитячому і молодіжному середовищі.</w:t>
      </w:r>
    </w:p>
    <w:p w14:paraId="1E39CBE4" w14:textId="77777777" w:rsidR="007978A1" w:rsidRPr="00FE634E" w:rsidRDefault="007978A1" w:rsidP="007978A1">
      <w:pPr>
        <w:ind w:firstLine="709"/>
        <w:jc w:val="both"/>
      </w:pPr>
      <w:r w:rsidRPr="00FE634E">
        <w:rPr>
          <w:color w:val="000000"/>
          <w:szCs w:val="26"/>
        </w:rPr>
        <w:t xml:space="preserve">Бібліотеки </w:t>
      </w:r>
      <w:r>
        <w:rPr>
          <w:color w:val="000000"/>
          <w:szCs w:val="26"/>
        </w:rPr>
        <w:t>КЗ «Тетіївська централізована бібліотечна система імені Миколи Кравчука» Тетіївської міської ради</w:t>
      </w:r>
      <w:r w:rsidRPr="00FE634E">
        <w:rPr>
          <w:color w:val="000000"/>
          <w:szCs w:val="26"/>
        </w:rPr>
        <w:t xml:space="preserve"> приділяють особливу увагу збереженню та розвитку рідної мови, сприяють розвитку читання та опануванню державної мови. Проте, на сьогодні гостро постала проблема оновлення бібліотечних фондів бібліотек, що є основою для популяризації української мови і літератури. Недостатнє бюджетне фінансування бібліотек для поповнення їхніх фондів вітчизняною літературою - причина того, що частина видань, що виходять друком в Україні, є недоступною для пересічного читача. Враховуючи, що бібліотеки активно проводять актуалізацію бібліотечних фондів у зв’язку зі збройною агресією російської федерації проти України, надважливим є питання забезпечення поповнення фондів публічних бібліотек сучасною українською художньою літературою та якісними україномовними перекладами відомих творів світової літератури, творами письменників - земляків, сучасною літературою для дітей українською мовою, літературою патріотичного спрямування, словниками тощо.</w:t>
      </w:r>
    </w:p>
    <w:p w14:paraId="2A4FACBE" w14:textId="77777777" w:rsidR="007978A1" w:rsidRPr="008C6B42" w:rsidRDefault="007978A1" w:rsidP="007978A1">
      <w:pPr>
        <w:ind w:firstLine="709"/>
        <w:jc w:val="both"/>
      </w:pPr>
      <w:r w:rsidRPr="008C6B42">
        <w:rPr>
          <w:color w:val="000000"/>
          <w:szCs w:val="26"/>
        </w:rPr>
        <w:t>Програма розроблена відповідно Закону України «Про забезпечення функціонування української мови як державної»,</w:t>
      </w:r>
      <w:r>
        <w:rPr>
          <w:color w:val="000000"/>
          <w:szCs w:val="26"/>
        </w:rPr>
        <w:t xml:space="preserve"> Указу Президента України від 31 травня 2018 року №</w:t>
      </w:r>
      <w:r w:rsidRPr="008C6B42">
        <w:rPr>
          <w:color w:val="000000"/>
          <w:szCs w:val="26"/>
        </w:rPr>
        <w:t xml:space="preserve"> 161/2010 №156/2018 «Про невідкладні заходи щодо зміцнення державного статусу української мови та сприяння створенню єдиного культурного простору України», розпоряджень Кабінету Міністрів України від 17 липня 2019 року № 596-р «Про схвалення Стратегії популяризації української мови до 2030 року «Сильна мова - успішна держава», від 19 травня 2021 року № 474-р «Про схвалення Концепції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від 03 березня 2023 року № 190-р «Про схвалення Стратегії розвитку читання на період до 2032 року «Читання як життєва стратегія» та затвердження операційного плану її реалізації на 2023-2025 роки» та з урахуванням рекомендацій Уповноваженого із захисту державної мови.</w:t>
      </w:r>
    </w:p>
    <w:p w14:paraId="4DA2B05E" w14:textId="77777777" w:rsidR="007978A1" w:rsidRPr="008C6B42" w:rsidRDefault="007978A1" w:rsidP="007978A1">
      <w:pPr>
        <w:ind w:firstLine="709"/>
        <w:jc w:val="both"/>
      </w:pPr>
      <w:r w:rsidRPr="008C6B42">
        <w:rPr>
          <w:color w:val="000000"/>
          <w:szCs w:val="26"/>
        </w:rPr>
        <w:t xml:space="preserve">Програма передбачає забезпечення дотримання конституційних гарантій і створення умов для всебічного розвитку, функціонування та популяризації української мови як державної в усіх сферах суспільного життя на території </w:t>
      </w:r>
      <w:r>
        <w:rPr>
          <w:color w:val="000000"/>
          <w:szCs w:val="26"/>
        </w:rPr>
        <w:t>Тетіївської громади</w:t>
      </w:r>
      <w:r w:rsidRPr="008C6B42">
        <w:rPr>
          <w:color w:val="000000"/>
          <w:szCs w:val="26"/>
        </w:rPr>
        <w:t>, сприяння опанування нею та посилення її ролі в українському суспільстві як засобу зміцнення державної єдності, захисту національного мовно-культурного та мовно-інформаційного простору.</w:t>
      </w:r>
    </w:p>
    <w:p w14:paraId="7554DA97" w14:textId="77777777" w:rsidR="007978A1" w:rsidRDefault="007978A1" w:rsidP="007978A1">
      <w:pPr>
        <w:ind w:firstLine="709"/>
        <w:jc w:val="both"/>
        <w:rPr>
          <w:color w:val="000000"/>
          <w:szCs w:val="26"/>
        </w:rPr>
      </w:pPr>
      <w:r w:rsidRPr="008C6B42">
        <w:rPr>
          <w:color w:val="000000"/>
          <w:szCs w:val="26"/>
        </w:rPr>
        <w:t xml:space="preserve">Реалізація Програми забезпечить поширення функцій та сфер вживання державної мови, промоцію української культури в усіх її проявах, формування цілісного національного інформаційно-культурного простору, популяризацію української мови, культури та історичної свідомості української нації, зміцнення україномовного і патріотичного середовища в </w:t>
      </w:r>
      <w:r>
        <w:rPr>
          <w:color w:val="000000"/>
          <w:szCs w:val="26"/>
        </w:rPr>
        <w:t>Тетіївській громаді</w:t>
      </w:r>
      <w:r w:rsidRPr="008C6B42">
        <w:rPr>
          <w:color w:val="000000"/>
          <w:szCs w:val="26"/>
        </w:rPr>
        <w:t xml:space="preserve"> через найширший спектр культурно-просвітницьких, освітніх, науково- практичних та інформаційних заходів Повноцінне функціонування української мови в усіх сферах суспільного життя на всій території держави є гарантією збереження ідентичності української нації, єдності України.</w:t>
      </w:r>
    </w:p>
    <w:p w14:paraId="5352C7E5" w14:textId="77777777" w:rsidR="007978A1" w:rsidRPr="00D71444" w:rsidRDefault="007978A1" w:rsidP="007978A1">
      <w:pPr>
        <w:jc w:val="center"/>
      </w:pPr>
      <w:r w:rsidRPr="00D71444">
        <w:rPr>
          <w:b/>
          <w:bCs/>
          <w:color w:val="000000"/>
          <w:szCs w:val="26"/>
        </w:rPr>
        <w:lastRenderedPageBreak/>
        <w:t>ІІ.</w:t>
      </w:r>
      <w:r w:rsidRPr="00D71444">
        <w:rPr>
          <w:b/>
          <w:bCs/>
          <w:color w:val="000000"/>
          <w:szCs w:val="26"/>
        </w:rPr>
        <w:tab/>
        <w:t>Визначення мети Програми</w:t>
      </w:r>
    </w:p>
    <w:p w14:paraId="29CB6B8B" w14:textId="77777777" w:rsidR="007978A1" w:rsidRDefault="007978A1" w:rsidP="007978A1">
      <w:pPr>
        <w:ind w:firstLine="709"/>
        <w:jc w:val="both"/>
        <w:rPr>
          <w:color w:val="000000"/>
          <w:szCs w:val="26"/>
        </w:rPr>
      </w:pPr>
    </w:p>
    <w:p w14:paraId="7BE974AE" w14:textId="77777777" w:rsidR="007978A1" w:rsidRPr="00D71444" w:rsidRDefault="007978A1" w:rsidP="007978A1">
      <w:pPr>
        <w:ind w:firstLine="709"/>
        <w:jc w:val="both"/>
      </w:pPr>
      <w:r w:rsidRPr="00D71444">
        <w:rPr>
          <w:color w:val="000000"/>
          <w:szCs w:val="26"/>
        </w:rPr>
        <w:t>Метою Програми є:</w:t>
      </w:r>
    </w:p>
    <w:p w14:paraId="462E3876" w14:textId="77777777" w:rsidR="007978A1" w:rsidRPr="00D71444" w:rsidRDefault="007978A1" w:rsidP="007978A1">
      <w:pPr>
        <w:ind w:firstLine="709"/>
        <w:jc w:val="both"/>
      </w:pPr>
      <w:r w:rsidRPr="00D71444">
        <w:rPr>
          <w:color w:val="000000"/>
          <w:szCs w:val="26"/>
        </w:rPr>
        <w:t xml:space="preserve">забезпечення додержання конституційних гарантій і створення умов для всебічного розвитку і функціонування української мови як державної в усіх сферах суспільного життя на території </w:t>
      </w:r>
      <w:r>
        <w:rPr>
          <w:color w:val="000000"/>
          <w:szCs w:val="26"/>
        </w:rPr>
        <w:t>Тетіївської громади</w:t>
      </w:r>
      <w:r w:rsidRPr="00D71444">
        <w:rPr>
          <w:color w:val="000000"/>
          <w:szCs w:val="26"/>
        </w:rPr>
        <w:t>, посилення її консолідуючої ролі в українському суспільстві як засобу зміцнення державної єдності, підвищення її ролі в забезпеченні територіальної цілісності та національної безпеки України;</w:t>
      </w:r>
    </w:p>
    <w:p w14:paraId="7638ED71" w14:textId="77777777" w:rsidR="007978A1" w:rsidRPr="00D71444" w:rsidRDefault="007978A1" w:rsidP="007978A1">
      <w:pPr>
        <w:ind w:firstLine="709"/>
        <w:jc w:val="both"/>
      </w:pPr>
      <w:r w:rsidRPr="00D71444">
        <w:rPr>
          <w:color w:val="000000"/>
          <w:szCs w:val="26"/>
        </w:rPr>
        <w:t>підвищення престижу використання, мотивування населення області до вивчення, навчання та спілкування українською мовою, створення додаткових можливостей для опанування української мови;</w:t>
      </w:r>
    </w:p>
    <w:p w14:paraId="00F9FB72" w14:textId="77777777" w:rsidR="007978A1" w:rsidRPr="00D71444" w:rsidRDefault="007978A1" w:rsidP="007978A1">
      <w:pPr>
        <w:ind w:firstLine="709"/>
        <w:jc w:val="both"/>
      </w:pPr>
      <w:r w:rsidRPr="00D71444">
        <w:rPr>
          <w:color w:val="000000"/>
          <w:szCs w:val="26"/>
        </w:rPr>
        <w:t>виховання шанобливого ставлення до державної мови як засобу єднання українського суспільства та зміцнення його української ідентичності, формування</w:t>
      </w:r>
      <w:r>
        <w:rPr>
          <w:color w:val="000000"/>
          <w:szCs w:val="26"/>
        </w:rPr>
        <w:t xml:space="preserve"> патріотизму у громадян України.</w:t>
      </w:r>
    </w:p>
    <w:p w14:paraId="112FED67" w14:textId="77777777" w:rsidR="007978A1" w:rsidRDefault="007978A1" w:rsidP="007978A1">
      <w:pPr>
        <w:jc w:val="both"/>
        <w:rPr>
          <w:b/>
          <w:bCs/>
          <w:color w:val="000000"/>
          <w:szCs w:val="26"/>
        </w:rPr>
      </w:pPr>
      <w:bookmarkStart w:id="1" w:name="bookmark1"/>
    </w:p>
    <w:p w14:paraId="76B3499B" w14:textId="77777777" w:rsidR="007978A1" w:rsidRPr="00D71444" w:rsidRDefault="007978A1" w:rsidP="007978A1">
      <w:pPr>
        <w:jc w:val="center"/>
      </w:pPr>
      <w:r w:rsidRPr="00D71444">
        <w:rPr>
          <w:b/>
          <w:bCs/>
          <w:color w:val="000000"/>
          <w:szCs w:val="26"/>
        </w:rPr>
        <w:t>ІІІ.</w:t>
      </w:r>
      <w:r w:rsidRPr="00D71444">
        <w:rPr>
          <w:b/>
          <w:bCs/>
          <w:color w:val="000000"/>
          <w:szCs w:val="26"/>
        </w:rPr>
        <w:tab/>
        <w:t>Обґрунтування шляхів і засобів вирішення проблеми, обсягів та джерел фінансування; строки та етапи виконання Програми</w:t>
      </w:r>
      <w:bookmarkEnd w:id="1"/>
    </w:p>
    <w:p w14:paraId="571BA5B2" w14:textId="77777777" w:rsidR="007978A1" w:rsidRDefault="007978A1" w:rsidP="007978A1">
      <w:pPr>
        <w:jc w:val="both"/>
        <w:rPr>
          <w:color w:val="000000"/>
          <w:szCs w:val="26"/>
        </w:rPr>
      </w:pPr>
    </w:p>
    <w:p w14:paraId="5AB092ED" w14:textId="77777777" w:rsidR="007978A1" w:rsidRPr="00D71444" w:rsidRDefault="007978A1" w:rsidP="007978A1">
      <w:pPr>
        <w:ind w:firstLine="709"/>
        <w:jc w:val="both"/>
      </w:pPr>
      <w:r>
        <w:rPr>
          <w:color w:val="000000"/>
          <w:szCs w:val="26"/>
        </w:rPr>
        <w:t>Мету Програми та вирішення проблемних питань передбачається досягти шляхом:</w:t>
      </w:r>
    </w:p>
    <w:p w14:paraId="43017234" w14:textId="77777777" w:rsidR="007978A1" w:rsidRPr="008D4BBA" w:rsidRDefault="007978A1" w:rsidP="007978A1">
      <w:pPr>
        <w:ind w:firstLine="709"/>
        <w:jc w:val="both"/>
      </w:pPr>
      <w:r w:rsidRPr="008D4BBA">
        <w:rPr>
          <w:color w:val="000000"/>
          <w:szCs w:val="26"/>
        </w:rPr>
        <w:t>створення умов для розвитку читання та популяризації української літератури, запровадження регулярних комунікаційних кампаній щодо популяризації читання як звички та корисної дозвіллєвої практики, інструменту досягнення персонального та професійного успіху впродовж життя шляхом популяризації української художньої літератури;</w:t>
      </w:r>
    </w:p>
    <w:p w14:paraId="29870225" w14:textId="77777777" w:rsidR="007978A1" w:rsidRPr="008D4BBA" w:rsidRDefault="007978A1" w:rsidP="007978A1">
      <w:pPr>
        <w:ind w:firstLine="709"/>
        <w:jc w:val="both"/>
      </w:pPr>
      <w:r w:rsidRPr="008D4BBA">
        <w:rPr>
          <w:color w:val="000000"/>
          <w:szCs w:val="26"/>
        </w:rPr>
        <w:t>забезпечення відповідного рівня поповнення бібліотечних фондів творами сучасних українських письменників, перекладами на українську мову творів сучасних зарубіжних письменників, сучасною дитячою літературою, словниками тощо, широкого залучення дітей та підлітків до культурного надбання;</w:t>
      </w:r>
    </w:p>
    <w:p w14:paraId="3B6A0355" w14:textId="77777777" w:rsidR="007978A1" w:rsidRDefault="007978A1" w:rsidP="007978A1">
      <w:pPr>
        <w:ind w:firstLine="709"/>
        <w:jc w:val="both"/>
        <w:rPr>
          <w:color w:val="000000"/>
          <w:szCs w:val="26"/>
        </w:rPr>
      </w:pPr>
      <w:r w:rsidRPr="008D4BBA">
        <w:rPr>
          <w:color w:val="000000"/>
          <w:szCs w:val="26"/>
        </w:rPr>
        <w:t xml:space="preserve">створення умов для забезпечення доступу до історико-культурних цінностей регіону, сприяння процесам національно-культурного відродження суспільства, культурному і духовному розвитку, патріотичному вихованню жителів </w:t>
      </w:r>
      <w:r>
        <w:rPr>
          <w:color w:val="000000"/>
          <w:szCs w:val="26"/>
        </w:rPr>
        <w:t>Тетіївської громади</w:t>
      </w:r>
      <w:r w:rsidRPr="008D4BBA">
        <w:rPr>
          <w:color w:val="000000"/>
          <w:szCs w:val="26"/>
        </w:rPr>
        <w:t xml:space="preserve"> через проведення культурно-мистецьких заходів, реалізацію відповідних проєктів.</w:t>
      </w:r>
    </w:p>
    <w:p w14:paraId="6D0EAF10" w14:textId="77777777" w:rsidR="007978A1" w:rsidRPr="008D4BBA" w:rsidRDefault="007978A1" w:rsidP="007978A1">
      <w:pPr>
        <w:ind w:firstLine="709"/>
        <w:jc w:val="both"/>
      </w:pPr>
    </w:p>
    <w:p w14:paraId="675EFB30" w14:textId="77777777" w:rsidR="007978A1" w:rsidRPr="001B1CC2" w:rsidRDefault="007978A1" w:rsidP="007978A1">
      <w:pPr>
        <w:jc w:val="center"/>
      </w:pPr>
      <w:r>
        <w:rPr>
          <w:b/>
          <w:bCs/>
          <w:color w:val="000000"/>
          <w:szCs w:val="26"/>
        </w:rPr>
        <w:t>І</w:t>
      </w:r>
      <w:r>
        <w:rPr>
          <w:b/>
          <w:bCs/>
          <w:color w:val="000000"/>
          <w:szCs w:val="26"/>
          <w:lang w:val="en-US"/>
        </w:rPr>
        <w:t>V</w:t>
      </w:r>
      <w:r w:rsidRPr="001B1CC2">
        <w:rPr>
          <w:b/>
          <w:bCs/>
          <w:color w:val="000000"/>
          <w:szCs w:val="26"/>
        </w:rPr>
        <w:t>.</w:t>
      </w:r>
      <w:r w:rsidRPr="001B1CC2">
        <w:rPr>
          <w:b/>
          <w:bCs/>
          <w:color w:val="000000"/>
          <w:szCs w:val="26"/>
        </w:rPr>
        <w:tab/>
        <w:t>Перелік завдань (напрямів) та заходів Програми</w:t>
      </w:r>
    </w:p>
    <w:p w14:paraId="41D73C60" w14:textId="77777777" w:rsidR="007978A1" w:rsidRDefault="007978A1" w:rsidP="007978A1">
      <w:pPr>
        <w:jc w:val="both"/>
        <w:rPr>
          <w:color w:val="000000"/>
          <w:szCs w:val="26"/>
        </w:rPr>
      </w:pPr>
    </w:p>
    <w:p w14:paraId="793403D7" w14:textId="77777777" w:rsidR="007978A1" w:rsidRPr="001B1CC2" w:rsidRDefault="007978A1" w:rsidP="007978A1">
      <w:pPr>
        <w:ind w:firstLine="709"/>
        <w:jc w:val="both"/>
      </w:pPr>
      <w:r w:rsidRPr="001B1CC2">
        <w:rPr>
          <w:color w:val="000000"/>
          <w:szCs w:val="26"/>
        </w:rPr>
        <w:t>Серед основних завдань Програми:</w:t>
      </w:r>
    </w:p>
    <w:p w14:paraId="5B844E8F" w14:textId="77777777" w:rsidR="007978A1" w:rsidRPr="001B1CC2" w:rsidRDefault="007978A1" w:rsidP="007978A1">
      <w:pPr>
        <w:ind w:firstLine="709"/>
        <w:jc w:val="both"/>
      </w:pPr>
      <w:r w:rsidRPr="001B1CC2">
        <w:rPr>
          <w:color w:val="000000"/>
          <w:szCs w:val="26"/>
        </w:rPr>
        <w:t>зміцнення державного статусу української мови, вироблення дієвого механізму її захисту, розвитку та популяризації;</w:t>
      </w:r>
    </w:p>
    <w:p w14:paraId="7DC69CBC" w14:textId="77777777" w:rsidR="007978A1" w:rsidRPr="001B1CC2" w:rsidRDefault="007978A1" w:rsidP="007978A1">
      <w:pPr>
        <w:ind w:firstLine="709"/>
        <w:jc w:val="both"/>
      </w:pPr>
      <w:r w:rsidRPr="001B1CC2">
        <w:rPr>
          <w:color w:val="000000"/>
          <w:szCs w:val="26"/>
        </w:rPr>
        <w:t>мотивування населення України до вивчення, навчання та спілкування українською мовою, запровадження та реалізації відповідних проєктів;</w:t>
      </w:r>
    </w:p>
    <w:p w14:paraId="4777E1DD" w14:textId="77777777" w:rsidR="007978A1" w:rsidRPr="001B1CC2" w:rsidRDefault="007978A1" w:rsidP="007978A1">
      <w:pPr>
        <w:ind w:firstLine="709"/>
        <w:jc w:val="both"/>
      </w:pPr>
      <w:r w:rsidRPr="001B1CC2">
        <w:rPr>
          <w:color w:val="000000"/>
          <w:szCs w:val="26"/>
        </w:rPr>
        <w:t xml:space="preserve">забезпечення промоції читання як одного із чинників розвитку і </w:t>
      </w:r>
      <w:r>
        <w:rPr>
          <w:color w:val="000000"/>
          <w:szCs w:val="26"/>
        </w:rPr>
        <w:t>функціонування української мови.</w:t>
      </w:r>
    </w:p>
    <w:p w14:paraId="5D20C801" w14:textId="77777777" w:rsidR="007978A1" w:rsidRDefault="007978A1" w:rsidP="007978A1">
      <w:pPr>
        <w:tabs>
          <w:tab w:val="left" w:pos="2127"/>
        </w:tabs>
        <w:jc w:val="both"/>
        <w:rPr>
          <w:color w:val="000000"/>
          <w:szCs w:val="26"/>
        </w:rPr>
      </w:pPr>
      <w:r>
        <w:rPr>
          <w:color w:val="000000"/>
          <w:szCs w:val="26"/>
        </w:rPr>
        <w:lastRenderedPageBreak/>
        <w:t xml:space="preserve">          </w:t>
      </w:r>
      <w:r w:rsidRPr="001B1CC2">
        <w:rPr>
          <w:color w:val="000000"/>
          <w:szCs w:val="26"/>
        </w:rPr>
        <w:t xml:space="preserve">Програма визначає напрями та заходи щодо розвитку та функціонування української мови як державної в усіх сферах суспільного життя на всій території </w:t>
      </w:r>
      <w:r>
        <w:rPr>
          <w:color w:val="000000"/>
          <w:szCs w:val="26"/>
        </w:rPr>
        <w:t>Тетіївської громади</w:t>
      </w:r>
      <w:r w:rsidRPr="001B1CC2">
        <w:rPr>
          <w:color w:val="000000"/>
          <w:szCs w:val="26"/>
        </w:rPr>
        <w:t>, обґр</w:t>
      </w:r>
      <w:r>
        <w:rPr>
          <w:color w:val="000000"/>
          <w:szCs w:val="26"/>
        </w:rPr>
        <w:t>унтовує ресурсні потреби на 2025</w:t>
      </w:r>
      <w:r w:rsidRPr="001B1CC2">
        <w:rPr>
          <w:color w:val="000000"/>
          <w:szCs w:val="26"/>
        </w:rPr>
        <w:t>-20</w:t>
      </w:r>
      <w:r>
        <w:rPr>
          <w:color w:val="000000"/>
          <w:szCs w:val="26"/>
        </w:rPr>
        <w:t>30</w:t>
      </w:r>
      <w:r w:rsidRPr="001B1CC2">
        <w:rPr>
          <w:color w:val="000000"/>
          <w:szCs w:val="26"/>
        </w:rPr>
        <w:t xml:space="preserve"> роки.</w:t>
      </w:r>
    </w:p>
    <w:p w14:paraId="4DA5BDB5" w14:textId="77777777" w:rsidR="007978A1" w:rsidRDefault="007978A1" w:rsidP="007978A1">
      <w:pPr>
        <w:tabs>
          <w:tab w:val="left" w:pos="2127"/>
        </w:tabs>
        <w:jc w:val="both"/>
        <w:rPr>
          <w:color w:val="000000"/>
          <w:szCs w:val="26"/>
        </w:rPr>
      </w:pPr>
      <w:r>
        <w:rPr>
          <w:color w:val="000000"/>
          <w:szCs w:val="26"/>
        </w:rPr>
        <w:t xml:space="preserve">         Програма являє собою перелік напрямів діяльності та заходів із визначенням джерел і орієнтовних обсягів фінансування та очікуваних результатів (додаток 1).</w:t>
      </w:r>
    </w:p>
    <w:p w14:paraId="6A6B9F72" w14:textId="77777777" w:rsidR="007978A1" w:rsidRDefault="007978A1" w:rsidP="007978A1">
      <w:pPr>
        <w:tabs>
          <w:tab w:val="left" w:pos="2127"/>
        </w:tabs>
        <w:jc w:val="both"/>
        <w:rPr>
          <w:color w:val="000000"/>
          <w:szCs w:val="26"/>
        </w:rPr>
      </w:pPr>
      <w:r>
        <w:rPr>
          <w:color w:val="000000"/>
          <w:szCs w:val="26"/>
        </w:rPr>
        <w:t xml:space="preserve">        Результативні показники Програми визначені з урахуванням показників продукту, ефективності та якості (додаток 2).</w:t>
      </w:r>
    </w:p>
    <w:p w14:paraId="3DD0B853" w14:textId="77777777" w:rsidR="007978A1" w:rsidRDefault="007978A1" w:rsidP="007978A1">
      <w:pPr>
        <w:tabs>
          <w:tab w:val="left" w:pos="2127"/>
        </w:tabs>
        <w:jc w:val="both"/>
        <w:rPr>
          <w:color w:val="000000"/>
          <w:szCs w:val="26"/>
        </w:rPr>
      </w:pPr>
    </w:p>
    <w:p w14:paraId="0B3C0ED0" w14:textId="77777777" w:rsidR="007978A1" w:rsidRDefault="007978A1" w:rsidP="007978A1">
      <w:pPr>
        <w:numPr>
          <w:ilvl w:val="0"/>
          <w:numId w:val="23"/>
        </w:numPr>
        <w:tabs>
          <w:tab w:val="clear" w:pos="0"/>
        </w:tabs>
        <w:overflowPunct/>
        <w:autoSpaceDE/>
        <w:autoSpaceDN/>
        <w:adjustRightInd/>
        <w:jc w:val="center"/>
        <w:rPr>
          <w:b/>
          <w:bCs/>
          <w:color w:val="000000"/>
          <w:szCs w:val="26"/>
        </w:rPr>
      </w:pPr>
      <w:r>
        <w:rPr>
          <w:b/>
          <w:bCs/>
          <w:color w:val="000000"/>
          <w:szCs w:val="26"/>
          <w:lang w:val="en-US"/>
        </w:rPr>
        <w:t>V</w:t>
      </w:r>
      <w:r>
        <w:rPr>
          <w:b/>
          <w:bCs/>
          <w:color w:val="000000"/>
          <w:szCs w:val="26"/>
        </w:rPr>
        <w:t xml:space="preserve">. </w:t>
      </w:r>
      <w:r>
        <w:rPr>
          <w:b/>
          <w:bCs/>
          <w:color w:val="000000"/>
          <w:szCs w:val="26"/>
          <w:lang w:val="uk-UA"/>
        </w:rPr>
        <w:t xml:space="preserve"> </w:t>
      </w:r>
      <w:r>
        <w:rPr>
          <w:b/>
          <w:bCs/>
          <w:color w:val="000000"/>
          <w:szCs w:val="26"/>
        </w:rPr>
        <w:t>Фінансове забезпечення програми</w:t>
      </w:r>
    </w:p>
    <w:p w14:paraId="1A11000E" w14:textId="77777777" w:rsidR="007978A1" w:rsidRDefault="007978A1" w:rsidP="007978A1">
      <w:pPr>
        <w:numPr>
          <w:ilvl w:val="5"/>
          <w:numId w:val="23"/>
        </w:numPr>
        <w:overflowPunct/>
        <w:autoSpaceDE/>
        <w:autoSpaceDN/>
        <w:adjustRightInd/>
        <w:jc w:val="both"/>
        <w:rPr>
          <w:b/>
          <w:bCs/>
          <w:color w:val="000000"/>
          <w:szCs w:val="26"/>
        </w:rPr>
      </w:pPr>
      <w:r>
        <w:rPr>
          <w:bCs/>
          <w:color w:val="000000"/>
          <w:szCs w:val="26"/>
        </w:rPr>
        <w:t xml:space="preserve">       Фінансування Програми здійснюється відповідно законодавства України за рахунок коштів місцевого бюджету, а також за рахунок інших джерел, не заборонених чинним законодавством, враховуючи кошти спонсорів, власні кошти громадян.</w:t>
      </w:r>
    </w:p>
    <w:p w14:paraId="193BDF4C" w14:textId="77777777" w:rsidR="007978A1" w:rsidRDefault="007978A1" w:rsidP="007978A1">
      <w:pPr>
        <w:numPr>
          <w:ilvl w:val="0"/>
          <w:numId w:val="23"/>
        </w:numPr>
        <w:tabs>
          <w:tab w:val="clear" w:pos="0"/>
        </w:tabs>
        <w:overflowPunct/>
        <w:autoSpaceDE/>
        <w:autoSpaceDN/>
        <w:adjustRightInd/>
        <w:jc w:val="both"/>
        <w:rPr>
          <w:b/>
          <w:bCs/>
          <w:color w:val="000000"/>
          <w:szCs w:val="26"/>
        </w:rPr>
      </w:pPr>
    </w:p>
    <w:p w14:paraId="28F221A8" w14:textId="77777777" w:rsidR="007978A1" w:rsidRDefault="007978A1" w:rsidP="007978A1">
      <w:pPr>
        <w:numPr>
          <w:ilvl w:val="0"/>
          <w:numId w:val="23"/>
        </w:numPr>
        <w:tabs>
          <w:tab w:val="clear" w:pos="0"/>
        </w:tabs>
        <w:overflowPunct/>
        <w:autoSpaceDE/>
        <w:autoSpaceDN/>
        <w:adjustRightInd/>
        <w:jc w:val="center"/>
        <w:rPr>
          <w:b/>
          <w:bCs/>
          <w:color w:val="000000"/>
          <w:szCs w:val="26"/>
        </w:rPr>
      </w:pPr>
      <w:r>
        <w:rPr>
          <w:b/>
          <w:bCs/>
          <w:color w:val="000000"/>
          <w:szCs w:val="26"/>
          <w:lang w:val="en-US"/>
        </w:rPr>
        <w:t>V</w:t>
      </w:r>
      <w:r>
        <w:rPr>
          <w:b/>
          <w:bCs/>
          <w:color w:val="000000"/>
          <w:szCs w:val="26"/>
        </w:rPr>
        <w:t>І.</w:t>
      </w:r>
      <w:r>
        <w:rPr>
          <w:b/>
          <w:bCs/>
          <w:color w:val="000000"/>
          <w:szCs w:val="26"/>
          <w:lang w:val="uk-UA"/>
        </w:rPr>
        <w:t xml:space="preserve">  </w:t>
      </w:r>
      <w:r w:rsidRPr="00117E0B">
        <w:rPr>
          <w:b/>
          <w:bCs/>
          <w:color w:val="000000"/>
          <w:szCs w:val="26"/>
        </w:rPr>
        <w:t xml:space="preserve">Очікувані результати виконання Програми, </w:t>
      </w:r>
    </w:p>
    <w:p w14:paraId="6C01E29A" w14:textId="77777777" w:rsidR="007978A1" w:rsidRDefault="007978A1" w:rsidP="007978A1">
      <w:pPr>
        <w:numPr>
          <w:ilvl w:val="0"/>
          <w:numId w:val="23"/>
        </w:numPr>
        <w:tabs>
          <w:tab w:val="clear" w:pos="0"/>
        </w:tabs>
        <w:overflowPunct/>
        <w:autoSpaceDE/>
        <w:autoSpaceDN/>
        <w:adjustRightInd/>
        <w:jc w:val="center"/>
        <w:rPr>
          <w:b/>
          <w:bCs/>
          <w:color w:val="000000"/>
          <w:szCs w:val="26"/>
        </w:rPr>
      </w:pPr>
      <w:r w:rsidRPr="00117E0B">
        <w:rPr>
          <w:b/>
          <w:bCs/>
          <w:color w:val="000000"/>
          <w:szCs w:val="26"/>
        </w:rPr>
        <w:t>визначення її ефективності</w:t>
      </w:r>
    </w:p>
    <w:p w14:paraId="1F5F0D1B" w14:textId="77777777" w:rsidR="007978A1" w:rsidRPr="00117E0B" w:rsidRDefault="007978A1" w:rsidP="007978A1">
      <w:pPr>
        <w:numPr>
          <w:ilvl w:val="0"/>
          <w:numId w:val="23"/>
        </w:numPr>
        <w:tabs>
          <w:tab w:val="clear" w:pos="0"/>
        </w:tabs>
        <w:overflowPunct/>
        <w:autoSpaceDE/>
        <w:autoSpaceDN/>
        <w:adjustRightInd/>
        <w:jc w:val="center"/>
        <w:rPr>
          <w:b/>
          <w:bCs/>
          <w:color w:val="000000"/>
          <w:szCs w:val="26"/>
        </w:rPr>
      </w:pPr>
    </w:p>
    <w:p w14:paraId="1C8692A9" w14:textId="77777777" w:rsidR="007978A1" w:rsidRPr="00117E0B" w:rsidRDefault="007978A1" w:rsidP="007978A1">
      <w:pPr>
        <w:ind w:firstLine="709"/>
        <w:jc w:val="both"/>
      </w:pPr>
      <w:r w:rsidRPr="00117E0B">
        <w:rPr>
          <w:color w:val="000000"/>
          <w:szCs w:val="26"/>
        </w:rPr>
        <w:t>Виконання Програми забезпечить:</w:t>
      </w:r>
    </w:p>
    <w:p w14:paraId="71B52CAA" w14:textId="77777777" w:rsidR="007978A1" w:rsidRPr="00117E0B" w:rsidRDefault="007978A1" w:rsidP="007978A1">
      <w:pPr>
        <w:numPr>
          <w:ilvl w:val="0"/>
          <w:numId w:val="24"/>
        </w:numPr>
        <w:overflowPunct/>
        <w:autoSpaceDE/>
        <w:autoSpaceDN/>
        <w:adjustRightInd/>
        <w:jc w:val="both"/>
        <w:rPr>
          <w:color w:val="000000"/>
          <w:szCs w:val="26"/>
        </w:rPr>
      </w:pPr>
      <w:r w:rsidRPr="00117E0B">
        <w:rPr>
          <w:color w:val="000000"/>
          <w:szCs w:val="26"/>
        </w:rPr>
        <w:t xml:space="preserve"> повноцінне функціонування української мови в усіх сферах суспільного життя на всій території </w:t>
      </w:r>
      <w:r>
        <w:rPr>
          <w:color w:val="000000"/>
          <w:szCs w:val="26"/>
        </w:rPr>
        <w:t>громади</w:t>
      </w:r>
      <w:r w:rsidRPr="00117E0B">
        <w:rPr>
          <w:color w:val="000000"/>
          <w:szCs w:val="26"/>
        </w:rPr>
        <w:t>, збереження ідентичності української нації, єдності України;</w:t>
      </w:r>
    </w:p>
    <w:p w14:paraId="4E7F7CB4" w14:textId="77777777" w:rsidR="007978A1" w:rsidRPr="00117E0B" w:rsidRDefault="007978A1" w:rsidP="007978A1">
      <w:pPr>
        <w:numPr>
          <w:ilvl w:val="0"/>
          <w:numId w:val="24"/>
        </w:numPr>
        <w:overflowPunct/>
        <w:autoSpaceDE/>
        <w:autoSpaceDN/>
        <w:adjustRightInd/>
        <w:jc w:val="both"/>
        <w:rPr>
          <w:color w:val="000000"/>
          <w:szCs w:val="26"/>
        </w:rPr>
      </w:pPr>
      <w:r w:rsidRPr="00117E0B">
        <w:rPr>
          <w:color w:val="000000"/>
          <w:szCs w:val="26"/>
        </w:rPr>
        <w:t xml:space="preserve"> збільшення кількості проведених культурно-мистецьких, інформаційно- прсвітницьких та інших заходів, спрямованих на популяризацію української мови та заходів патріотичного спрямування;</w:t>
      </w:r>
    </w:p>
    <w:p w14:paraId="0BDFE47A" w14:textId="77777777" w:rsidR="007978A1" w:rsidRPr="00117E0B" w:rsidRDefault="007978A1" w:rsidP="007978A1">
      <w:pPr>
        <w:numPr>
          <w:ilvl w:val="0"/>
          <w:numId w:val="24"/>
        </w:numPr>
        <w:overflowPunct/>
        <w:autoSpaceDE/>
        <w:autoSpaceDN/>
        <w:adjustRightInd/>
        <w:jc w:val="both"/>
        <w:rPr>
          <w:color w:val="000000"/>
          <w:szCs w:val="26"/>
        </w:rPr>
      </w:pPr>
      <w:r w:rsidRPr="00117E0B">
        <w:rPr>
          <w:color w:val="000000"/>
          <w:szCs w:val="26"/>
        </w:rPr>
        <w:t xml:space="preserve"> збільшення проєктів, спрямованих на промоцію читання та читацької культури серед жителів області, заохочення до читання якомога більше соціальних груп населення області, насамперед дітей та молоді, осіб з інвалідністю та які потребують соціальної адаптації;</w:t>
      </w:r>
    </w:p>
    <w:p w14:paraId="274CE30E" w14:textId="77777777" w:rsidR="007978A1" w:rsidRPr="00117E0B" w:rsidRDefault="007978A1" w:rsidP="007978A1">
      <w:pPr>
        <w:numPr>
          <w:ilvl w:val="0"/>
          <w:numId w:val="24"/>
        </w:numPr>
        <w:overflowPunct/>
        <w:autoSpaceDE/>
        <w:autoSpaceDN/>
        <w:adjustRightInd/>
        <w:jc w:val="both"/>
        <w:rPr>
          <w:color w:val="000000"/>
          <w:szCs w:val="26"/>
        </w:rPr>
      </w:pPr>
      <w:r w:rsidRPr="00117E0B">
        <w:rPr>
          <w:color w:val="000000"/>
          <w:szCs w:val="26"/>
        </w:rPr>
        <w:t xml:space="preserve"> збільшення обсягу поповнення бібліотечних фондів україномовною літературою та періодичними виданнями та зростання частки українських книг у фондах </w:t>
      </w:r>
      <w:r>
        <w:rPr>
          <w:color w:val="000000"/>
          <w:szCs w:val="26"/>
        </w:rPr>
        <w:t>КЗ «Тетіївська централізована бібліотечна система імені Миколи Кравчука» Тетіївської міської ради.</w:t>
      </w:r>
    </w:p>
    <w:p w14:paraId="4BAF558B" w14:textId="77777777" w:rsidR="007978A1" w:rsidRDefault="007978A1" w:rsidP="007978A1">
      <w:pPr>
        <w:tabs>
          <w:tab w:val="left" w:pos="2127"/>
        </w:tabs>
        <w:jc w:val="both"/>
        <w:rPr>
          <w:b/>
          <w:sz w:val="44"/>
        </w:rPr>
      </w:pPr>
    </w:p>
    <w:p w14:paraId="20719DF3" w14:textId="77777777" w:rsidR="007978A1" w:rsidRDefault="007978A1" w:rsidP="007978A1">
      <w:pPr>
        <w:tabs>
          <w:tab w:val="left" w:pos="2127"/>
        </w:tabs>
        <w:jc w:val="both"/>
      </w:pPr>
    </w:p>
    <w:p w14:paraId="41C52EB2" w14:textId="77777777" w:rsidR="007978A1" w:rsidRDefault="007978A1" w:rsidP="007978A1">
      <w:pPr>
        <w:tabs>
          <w:tab w:val="left" w:pos="2127"/>
        </w:tabs>
        <w:jc w:val="both"/>
      </w:pPr>
    </w:p>
    <w:p w14:paraId="449D3E14" w14:textId="77777777" w:rsidR="007978A1" w:rsidRDefault="007978A1" w:rsidP="007978A1">
      <w:pPr>
        <w:tabs>
          <w:tab w:val="left" w:pos="2127"/>
        </w:tabs>
        <w:jc w:val="both"/>
      </w:pPr>
      <w:r>
        <w:t xml:space="preserve">   </w:t>
      </w:r>
      <w:r>
        <w:rPr>
          <w:lang w:val="uk-UA"/>
        </w:rPr>
        <w:t xml:space="preserve">  </w:t>
      </w:r>
      <w:r>
        <w:t xml:space="preserve">  Секретар </w:t>
      </w:r>
      <w:r>
        <w:rPr>
          <w:lang w:val="uk-UA"/>
        </w:rPr>
        <w:t xml:space="preserve">міської </w:t>
      </w:r>
      <w:r>
        <w:t>ради                                                         Наталія ІВАНЮТА</w:t>
      </w:r>
    </w:p>
    <w:p w14:paraId="5F634FD1" w14:textId="77777777" w:rsidR="007978A1" w:rsidRDefault="007978A1" w:rsidP="007978A1">
      <w:pPr>
        <w:tabs>
          <w:tab w:val="left" w:pos="2127"/>
        </w:tabs>
        <w:jc w:val="both"/>
      </w:pPr>
    </w:p>
    <w:p w14:paraId="7FF9FADC" w14:textId="77777777" w:rsidR="007978A1" w:rsidRDefault="007978A1" w:rsidP="007978A1">
      <w:pPr>
        <w:tabs>
          <w:tab w:val="left" w:pos="2127"/>
        </w:tabs>
        <w:jc w:val="both"/>
      </w:pPr>
    </w:p>
    <w:p w14:paraId="3419C661" w14:textId="77777777" w:rsidR="007978A1" w:rsidRDefault="007978A1" w:rsidP="007978A1">
      <w:pPr>
        <w:tabs>
          <w:tab w:val="left" w:pos="2127"/>
        </w:tabs>
        <w:jc w:val="both"/>
      </w:pPr>
    </w:p>
    <w:p w14:paraId="5BDC45D6" w14:textId="77777777" w:rsidR="007978A1" w:rsidRDefault="007978A1" w:rsidP="007978A1">
      <w:pPr>
        <w:tabs>
          <w:tab w:val="left" w:pos="2127"/>
        </w:tabs>
        <w:jc w:val="both"/>
      </w:pPr>
    </w:p>
    <w:p w14:paraId="2C701156" w14:textId="77777777" w:rsidR="007978A1" w:rsidRDefault="007978A1" w:rsidP="007978A1">
      <w:pPr>
        <w:tabs>
          <w:tab w:val="left" w:pos="2127"/>
        </w:tabs>
        <w:jc w:val="both"/>
      </w:pPr>
    </w:p>
    <w:p w14:paraId="6255EDFA" w14:textId="77777777" w:rsidR="007978A1" w:rsidRDefault="007978A1" w:rsidP="007978A1">
      <w:pPr>
        <w:rPr>
          <w:b/>
          <w:bCs/>
          <w:color w:val="000000"/>
          <w:sz w:val="26"/>
          <w:szCs w:val="26"/>
        </w:rPr>
      </w:pPr>
      <w:r w:rsidRPr="000B0A47">
        <w:rPr>
          <w:b/>
          <w:bCs/>
          <w:color w:val="000000"/>
          <w:sz w:val="26"/>
          <w:szCs w:val="26"/>
        </w:rPr>
        <w:t xml:space="preserve">                                                                                                                                                                                        </w:t>
      </w:r>
    </w:p>
    <w:p w14:paraId="15977294" w14:textId="77777777" w:rsidR="007978A1" w:rsidRDefault="007978A1" w:rsidP="007978A1">
      <w:pPr>
        <w:rPr>
          <w:b/>
          <w:bCs/>
          <w:color w:val="000000"/>
          <w:sz w:val="26"/>
          <w:szCs w:val="26"/>
        </w:rPr>
      </w:pPr>
    </w:p>
    <w:p w14:paraId="6E135AAD" w14:textId="77777777" w:rsidR="007978A1" w:rsidRDefault="007978A1" w:rsidP="007978A1">
      <w:pPr>
        <w:rPr>
          <w:b/>
          <w:bCs/>
          <w:color w:val="000000"/>
          <w:sz w:val="26"/>
          <w:szCs w:val="26"/>
        </w:rPr>
      </w:pPr>
    </w:p>
    <w:p w14:paraId="778A808D" w14:textId="77777777" w:rsidR="007978A1" w:rsidRDefault="007978A1" w:rsidP="007978A1">
      <w:pPr>
        <w:rPr>
          <w:b/>
          <w:bCs/>
          <w:color w:val="000000"/>
          <w:sz w:val="26"/>
          <w:szCs w:val="26"/>
        </w:rPr>
      </w:pPr>
      <w:r>
        <w:rPr>
          <w:b/>
          <w:bCs/>
          <w:color w:val="000000"/>
          <w:sz w:val="26"/>
          <w:szCs w:val="26"/>
        </w:rPr>
        <w:t xml:space="preserve">                                                                                           </w:t>
      </w:r>
    </w:p>
    <w:p w14:paraId="17729C08" w14:textId="77777777" w:rsidR="007978A1" w:rsidRDefault="007978A1" w:rsidP="007978A1">
      <w:pPr>
        <w:rPr>
          <w:b/>
          <w:bCs/>
          <w:color w:val="000000"/>
          <w:sz w:val="26"/>
          <w:szCs w:val="26"/>
        </w:rPr>
      </w:pPr>
    </w:p>
    <w:p w14:paraId="22D8ADA8" w14:textId="77777777" w:rsidR="007978A1" w:rsidRPr="000B0A47" w:rsidRDefault="007978A1" w:rsidP="007978A1">
      <w:r>
        <w:rPr>
          <w:b/>
          <w:bCs/>
          <w:color w:val="000000"/>
          <w:sz w:val="26"/>
          <w:szCs w:val="26"/>
        </w:rPr>
        <w:t xml:space="preserve">                                                                                                    </w:t>
      </w:r>
      <w:r w:rsidRPr="000B0A47">
        <w:rPr>
          <w:b/>
          <w:bCs/>
          <w:color w:val="000000"/>
          <w:sz w:val="26"/>
          <w:szCs w:val="26"/>
        </w:rPr>
        <w:t>Додаток 1 до Програми</w:t>
      </w:r>
    </w:p>
    <w:p w14:paraId="6D8ADC32" w14:textId="77777777" w:rsidR="007978A1" w:rsidRPr="000B0A47" w:rsidRDefault="007978A1" w:rsidP="007978A1">
      <w:pPr>
        <w:jc w:val="center"/>
        <w:rPr>
          <w:b/>
          <w:bCs/>
          <w:color w:val="000000"/>
          <w:sz w:val="26"/>
          <w:szCs w:val="26"/>
        </w:rPr>
      </w:pPr>
      <w:r w:rsidRPr="000B0A47">
        <w:rPr>
          <w:b/>
          <w:bCs/>
          <w:color w:val="000000"/>
          <w:sz w:val="26"/>
          <w:szCs w:val="26"/>
        </w:rPr>
        <w:t xml:space="preserve">Напрямки діяльності та заходи Програми розвитку та функціонування української мови як державної в усіх сферах суспільного життя у </w:t>
      </w:r>
      <w:r>
        <w:rPr>
          <w:b/>
          <w:bCs/>
          <w:color w:val="000000"/>
          <w:sz w:val="26"/>
          <w:szCs w:val="26"/>
        </w:rPr>
        <w:t xml:space="preserve">Тетіївській міській територіальній громаді </w:t>
      </w:r>
      <w:r w:rsidRPr="000B0A47">
        <w:rPr>
          <w:b/>
          <w:bCs/>
          <w:color w:val="000000"/>
          <w:sz w:val="26"/>
          <w:szCs w:val="26"/>
        </w:rPr>
        <w:t xml:space="preserve"> на 2025-2030 роки</w:t>
      </w:r>
    </w:p>
    <w:p w14:paraId="032E6606" w14:textId="77777777" w:rsidR="007978A1" w:rsidRPr="000B0A47" w:rsidRDefault="007978A1" w:rsidP="007978A1">
      <w:pPr>
        <w:jc w:val="center"/>
        <w:rPr>
          <w:b/>
          <w:bCs/>
          <w:color w:val="000000"/>
          <w:sz w:val="26"/>
          <w:szCs w:val="26"/>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126"/>
        <w:gridCol w:w="1276"/>
        <w:gridCol w:w="1559"/>
        <w:gridCol w:w="2977"/>
      </w:tblGrid>
      <w:tr w:rsidR="007978A1" w:rsidRPr="00B27BBF" w14:paraId="21E069D0" w14:textId="77777777" w:rsidTr="006D19B8">
        <w:tc>
          <w:tcPr>
            <w:tcW w:w="568" w:type="dxa"/>
            <w:vMerge w:val="restart"/>
            <w:shd w:val="clear" w:color="auto" w:fill="auto"/>
            <w:vAlign w:val="center"/>
          </w:tcPr>
          <w:p w14:paraId="260CB166" w14:textId="77777777" w:rsidR="007978A1" w:rsidRPr="000B0A47" w:rsidRDefault="007978A1" w:rsidP="006D19B8">
            <w:pPr>
              <w:jc w:val="center"/>
              <w:rPr>
                <w:b/>
                <w:sz w:val="22"/>
                <w:szCs w:val="22"/>
              </w:rPr>
            </w:pPr>
            <w:r w:rsidRPr="000B0A47">
              <w:rPr>
                <w:b/>
                <w:bCs/>
                <w:color w:val="000000"/>
                <w:sz w:val="26"/>
                <w:szCs w:val="26"/>
              </w:rPr>
              <w:t>№з/п</w:t>
            </w:r>
          </w:p>
        </w:tc>
        <w:tc>
          <w:tcPr>
            <w:tcW w:w="2126" w:type="dxa"/>
            <w:vMerge w:val="restart"/>
            <w:shd w:val="clear" w:color="auto" w:fill="auto"/>
            <w:vAlign w:val="bottom"/>
          </w:tcPr>
          <w:p w14:paraId="4FFE58E4" w14:textId="77777777" w:rsidR="007978A1" w:rsidRPr="000B0A47" w:rsidRDefault="007978A1" w:rsidP="006D19B8">
            <w:pPr>
              <w:jc w:val="center"/>
              <w:rPr>
                <w:b/>
                <w:sz w:val="22"/>
                <w:szCs w:val="22"/>
              </w:rPr>
            </w:pPr>
            <w:r w:rsidRPr="000B0A47">
              <w:rPr>
                <w:b/>
                <w:color w:val="000000"/>
                <w:sz w:val="22"/>
                <w:szCs w:val="22"/>
              </w:rPr>
              <w:t>Назва</w:t>
            </w:r>
          </w:p>
          <w:p w14:paraId="6BA51491" w14:textId="77777777" w:rsidR="007978A1" w:rsidRPr="000B0A47" w:rsidRDefault="007978A1" w:rsidP="006D19B8">
            <w:pPr>
              <w:jc w:val="center"/>
              <w:rPr>
                <w:b/>
                <w:sz w:val="22"/>
                <w:szCs w:val="22"/>
              </w:rPr>
            </w:pPr>
            <w:r w:rsidRPr="000B0A47">
              <w:rPr>
                <w:b/>
                <w:color w:val="000000"/>
                <w:sz w:val="22"/>
                <w:szCs w:val="22"/>
              </w:rPr>
              <w:t>напряму</w:t>
            </w:r>
          </w:p>
          <w:p w14:paraId="3712F48A" w14:textId="77777777" w:rsidR="007978A1" w:rsidRPr="000B0A47" w:rsidRDefault="007978A1" w:rsidP="006D19B8">
            <w:pPr>
              <w:jc w:val="center"/>
              <w:rPr>
                <w:b/>
                <w:sz w:val="22"/>
                <w:szCs w:val="22"/>
              </w:rPr>
            </w:pPr>
            <w:r w:rsidRPr="000B0A47">
              <w:rPr>
                <w:b/>
                <w:color w:val="000000"/>
                <w:sz w:val="22"/>
                <w:szCs w:val="22"/>
              </w:rPr>
              <w:t>(завдання)</w:t>
            </w:r>
          </w:p>
          <w:p w14:paraId="6D3C2154" w14:textId="77777777" w:rsidR="007978A1" w:rsidRPr="000B0A47" w:rsidRDefault="007978A1" w:rsidP="006D19B8">
            <w:pPr>
              <w:jc w:val="center"/>
              <w:rPr>
                <w:b/>
                <w:sz w:val="22"/>
                <w:szCs w:val="22"/>
              </w:rPr>
            </w:pPr>
            <w:r w:rsidRPr="000B0A47">
              <w:rPr>
                <w:b/>
                <w:color w:val="000000"/>
                <w:sz w:val="22"/>
                <w:szCs w:val="22"/>
              </w:rPr>
              <w:t>програми</w:t>
            </w:r>
          </w:p>
        </w:tc>
        <w:tc>
          <w:tcPr>
            <w:tcW w:w="2126" w:type="dxa"/>
            <w:vMerge w:val="restart"/>
            <w:shd w:val="clear" w:color="auto" w:fill="auto"/>
            <w:vAlign w:val="center"/>
          </w:tcPr>
          <w:p w14:paraId="36D7937E" w14:textId="77777777" w:rsidR="007978A1" w:rsidRPr="000B0A47" w:rsidRDefault="007978A1" w:rsidP="006D19B8">
            <w:pPr>
              <w:jc w:val="center"/>
              <w:rPr>
                <w:b/>
                <w:sz w:val="22"/>
                <w:szCs w:val="22"/>
              </w:rPr>
            </w:pPr>
            <w:r w:rsidRPr="000B0A47">
              <w:rPr>
                <w:b/>
                <w:color w:val="000000"/>
                <w:sz w:val="22"/>
                <w:szCs w:val="22"/>
              </w:rPr>
              <w:t>Перелік заходів програми</w:t>
            </w:r>
          </w:p>
        </w:tc>
        <w:tc>
          <w:tcPr>
            <w:tcW w:w="1276" w:type="dxa"/>
            <w:vMerge w:val="restart"/>
            <w:shd w:val="clear" w:color="auto" w:fill="auto"/>
            <w:vAlign w:val="center"/>
          </w:tcPr>
          <w:p w14:paraId="07422BE8" w14:textId="77777777" w:rsidR="007978A1" w:rsidRPr="000B0A47" w:rsidRDefault="007978A1" w:rsidP="006D19B8">
            <w:pPr>
              <w:jc w:val="center"/>
              <w:rPr>
                <w:b/>
                <w:sz w:val="22"/>
                <w:szCs w:val="22"/>
              </w:rPr>
            </w:pPr>
            <w:r w:rsidRPr="000B0A47">
              <w:rPr>
                <w:b/>
                <w:color w:val="000000"/>
                <w:sz w:val="22"/>
                <w:szCs w:val="22"/>
              </w:rPr>
              <w:t>Термін виконання заходу</w:t>
            </w:r>
          </w:p>
        </w:tc>
        <w:tc>
          <w:tcPr>
            <w:tcW w:w="1559" w:type="dxa"/>
            <w:vMerge w:val="restart"/>
            <w:shd w:val="clear" w:color="auto" w:fill="auto"/>
            <w:vAlign w:val="center"/>
          </w:tcPr>
          <w:p w14:paraId="109B22AC" w14:textId="77777777" w:rsidR="007978A1" w:rsidRPr="000B0A47" w:rsidRDefault="007978A1" w:rsidP="006D19B8">
            <w:pPr>
              <w:spacing w:line="220" w:lineRule="exact"/>
              <w:jc w:val="center"/>
              <w:rPr>
                <w:b/>
                <w:sz w:val="22"/>
                <w:szCs w:val="22"/>
              </w:rPr>
            </w:pPr>
            <w:r w:rsidRPr="000B0A47">
              <w:rPr>
                <w:b/>
                <w:color w:val="000000"/>
                <w:sz w:val="22"/>
                <w:szCs w:val="22"/>
              </w:rPr>
              <w:t>Виконавці</w:t>
            </w:r>
          </w:p>
        </w:tc>
        <w:tc>
          <w:tcPr>
            <w:tcW w:w="2977" w:type="dxa"/>
            <w:shd w:val="clear" w:color="auto" w:fill="auto"/>
          </w:tcPr>
          <w:p w14:paraId="2A8DED96" w14:textId="77777777" w:rsidR="007978A1" w:rsidRPr="000B0A47" w:rsidRDefault="007978A1" w:rsidP="006D19B8">
            <w:pPr>
              <w:jc w:val="center"/>
              <w:rPr>
                <w:sz w:val="22"/>
                <w:szCs w:val="22"/>
              </w:rPr>
            </w:pPr>
            <w:r w:rsidRPr="000B0A47">
              <w:rPr>
                <w:b/>
                <w:color w:val="000000"/>
                <w:sz w:val="22"/>
                <w:szCs w:val="22"/>
              </w:rPr>
              <w:t>Очікуваний результат</w:t>
            </w:r>
          </w:p>
        </w:tc>
      </w:tr>
      <w:tr w:rsidR="007978A1" w:rsidRPr="00B27BBF" w14:paraId="62B5A0FE" w14:textId="77777777" w:rsidTr="006D19B8">
        <w:tc>
          <w:tcPr>
            <w:tcW w:w="568" w:type="dxa"/>
            <w:vMerge/>
            <w:shd w:val="clear" w:color="auto" w:fill="auto"/>
            <w:vAlign w:val="center"/>
          </w:tcPr>
          <w:p w14:paraId="39480DA1" w14:textId="77777777" w:rsidR="007978A1" w:rsidRPr="000B0A47" w:rsidRDefault="007978A1" w:rsidP="006D19B8">
            <w:pPr>
              <w:spacing w:line="220" w:lineRule="exact"/>
              <w:jc w:val="center"/>
              <w:rPr>
                <w:b/>
                <w:sz w:val="22"/>
                <w:szCs w:val="22"/>
              </w:rPr>
            </w:pPr>
          </w:p>
        </w:tc>
        <w:tc>
          <w:tcPr>
            <w:tcW w:w="2126" w:type="dxa"/>
            <w:vMerge/>
            <w:shd w:val="clear" w:color="auto" w:fill="auto"/>
            <w:vAlign w:val="bottom"/>
          </w:tcPr>
          <w:p w14:paraId="1C3FB4C1" w14:textId="77777777" w:rsidR="007978A1" w:rsidRPr="000B0A47" w:rsidRDefault="007978A1" w:rsidP="006D19B8">
            <w:pPr>
              <w:spacing w:line="220" w:lineRule="exact"/>
              <w:jc w:val="center"/>
              <w:rPr>
                <w:b/>
                <w:sz w:val="22"/>
                <w:szCs w:val="22"/>
              </w:rPr>
            </w:pPr>
          </w:p>
        </w:tc>
        <w:tc>
          <w:tcPr>
            <w:tcW w:w="2126" w:type="dxa"/>
            <w:vMerge/>
            <w:shd w:val="clear" w:color="auto" w:fill="auto"/>
            <w:vAlign w:val="center"/>
          </w:tcPr>
          <w:p w14:paraId="53060CBB" w14:textId="77777777" w:rsidR="007978A1" w:rsidRPr="000B0A47" w:rsidRDefault="007978A1" w:rsidP="006D19B8">
            <w:pPr>
              <w:spacing w:line="220" w:lineRule="exact"/>
              <w:jc w:val="center"/>
              <w:rPr>
                <w:b/>
                <w:sz w:val="22"/>
                <w:szCs w:val="22"/>
              </w:rPr>
            </w:pPr>
          </w:p>
        </w:tc>
        <w:tc>
          <w:tcPr>
            <w:tcW w:w="1276" w:type="dxa"/>
            <w:vMerge/>
            <w:shd w:val="clear" w:color="auto" w:fill="auto"/>
            <w:vAlign w:val="center"/>
          </w:tcPr>
          <w:p w14:paraId="2A2339C0" w14:textId="77777777" w:rsidR="007978A1" w:rsidRPr="000B0A47" w:rsidRDefault="007978A1" w:rsidP="006D19B8">
            <w:pPr>
              <w:spacing w:line="220" w:lineRule="exact"/>
              <w:jc w:val="center"/>
              <w:rPr>
                <w:b/>
                <w:sz w:val="22"/>
                <w:szCs w:val="22"/>
              </w:rPr>
            </w:pPr>
          </w:p>
        </w:tc>
        <w:tc>
          <w:tcPr>
            <w:tcW w:w="1559" w:type="dxa"/>
            <w:vMerge/>
            <w:shd w:val="clear" w:color="auto" w:fill="auto"/>
            <w:vAlign w:val="center"/>
          </w:tcPr>
          <w:p w14:paraId="246B5018" w14:textId="77777777" w:rsidR="007978A1" w:rsidRPr="000B0A47" w:rsidRDefault="007978A1" w:rsidP="006D19B8">
            <w:pPr>
              <w:spacing w:line="220" w:lineRule="exact"/>
              <w:jc w:val="center"/>
              <w:rPr>
                <w:b/>
                <w:sz w:val="22"/>
                <w:szCs w:val="22"/>
              </w:rPr>
            </w:pPr>
          </w:p>
        </w:tc>
        <w:tc>
          <w:tcPr>
            <w:tcW w:w="2977" w:type="dxa"/>
            <w:shd w:val="clear" w:color="auto" w:fill="auto"/>
          </w:tcPr>
          <w:p w14:paraId="43EC7E49" w14:textId="77777777" w:rsidR="007978A1" w:rsidRPr="000B0A47" w:rsidRDefault="007978A1" w:rsidP="006D19B8">
            <w:pPr>
              <w:jc w:val="center"/>
              <w:rPr>
                <w:sz w:val="22"/>
                <w:szCs w:val="22"/>
              </w:rPr>
            </w:pPr>
          </w:p>
        </w:tc>
      </w:tr>
      <w:tr w:rsidR="007978A1" w:rsidRPr="00B27BBF" w14:paraId="029A3541" w14:textId="77777777" w:rsidTr="006D19B8">
        <w:tc>
          <w:tcPr>
            <w:tcW w:w="568" w:type="dxa"/>
            <w:shd w:val="clear" w:color="auto" w:fill="auto"/>
            <w:vAlign w:val="bottom"/>
          </w:tcPr>
          <w:p w14:paraId="6CEE0E62" w14:textId="77777777" w:rsidR="007978A1" w:rsidRPr="000B0A47" w:rsidRDefault="007978A1" w:rsidP="006D19B8">
            <w:pPr>
              <w:spacing w:line="260" w:lineRule="exact"/>
              <w:jc w:val="center"/>
              <w:rPr>
                <w:sz w:val="22"/>
                <w:szCs w:val="22"/>
              </w:rPr>
            </w:pPr>
            <w:r w:rsidRPr="000B0A47">
              <w:rPr>
                <w:bCs/>
                <w:color w:val="000000"/>
                <w:sz w:val="26"/>
                <w:szCs w:val="26"/>
              </w:rPr>
              <w:t>1</w:t>
            </w:r>
          </w:p>
        </w:tc>
        <w:tc>
          <w:tcPr>
            <w:tcW w:w="2126" w:type="dxa"/>
            <w:shd w:val="clear" w:color="auto" w:fill="auto"/>
            <w:vAlign w:val="bottom"/>
          </w:tcPr>
          <w:p w14:paraId="03AAA4D7" w14:textId="77777777" w:rsidR="007978A1" w:rsidRPr="000B0A47" w:rsidRDefault="007978A1" w:rsidP="006D19B8">
            <w:pPr>
              <w:spacing w:line="220" w:lineRule="exact"/>
              <w:jc w:val="center"/>
              <w:rPr>
                <w:sz w:val="22"/>
                <w:szCs w:val="22"/>
              </w:rPr>
            </w:pPr>
            <w:r w:rsidRPr="000B0A47">
              <w:rPr>
                <w:color w:val="000000"/>
                <w:sz w:val="22"/>
                <w:szCs w:val="22"/>
              </w:rPr>
              <w:t>2</w:t>
            </w:r>
          </w:p>
        </w:tc>
        <w:tc>
          <w:tcPr>
            <w:tcW w:w="2126" w:type="dxa"/>
            <w:shd w:val="clear" w:color="auto" w:fill="auto"/>
          </w:tcPr>
          <w:p w14:paraId="44827A7C" w14:textId="77777777" w:rsidR="007978A1" w:rsidRPr="000B0A47" w:rsidRDefault="007978A1" w:rsidP="006D19B8">
            <w:pPr>
              <w:spacing w:line="220" w:lineRule="exact"/>
              <w:jc w:val="center"/>
              <w:rPr>
                <w:sz w:val="22"/>
                <w:szCs w:val="22"/>
              </w:rPr>
            </w:pPr>
            <w:r w:rsidRPr="000B0A47">
              <w:rPr>
                <w:color w:val="000000"/>
                <w:sz w:val="22"/>
                <w:szCs w:val="22"/>
              </w:rPr>
              <w:t>3</w:t>
            </w:r>
          </w:p>
        </w:tc>
        <w:tc>
          <w:tcPr>
            <w:tcW w:w="1276" w:type="dxa"/>
            <w:shd w:val="clear" w:color="auto" w:fill="auto"/>
          </w:tcPr>
          <w:p w14:paraId="5CA1D198" w14:textId="77777777" w:rsidR="007978A1" w:rsidRPr="000B0A47" w:rsidRDefault="007978A1" w:rsidP="006D19B8">
            <w:pPr>
              <w:spacing w:line="220" w:lineRule="exact"/>
              <w:jc w:val="center"/>
              <w:rPr>
                <w:sz w:val="22"/>
                <w:szCs w:val="22"/>
              </w:rPr>
            </w:pPr>
            <w:r w:rsidRPr="000B0A47">
              <w:rPr>
                <w:color w:val="000000"/>
                <w:sz w:val="22"/>
                <w:szCs w:val="22"/>
              </w:rPr>
              <w:t>4</w:t>
            </w:r>
          </w:p>
        </w:tc>
        <w:tc>
          <w:tcPr>
            <w:tcW w:w="1559" w:type="dxa"/>
            <w:shd w:val="clear" w:color="auto" w:fill="auto"/>
          </w:tcPr>
          <w:p w14:paraId="46F2994C" w14:textId="77777777" w:rsidR="007978A1" w:rsidRPr="000B0A47" w:rsidRDefault="007978A1" w:rsidP="006D19B8">
            <w:pPr>
              <w:spacing w:line="220" w:lineRule="exact"/>
              <w:jc w:val="center"/>
              <w:rPr>
                <w:sz w:val="22"/>
                <w:szCs w:val="22"/>
              </w:rPr>
            </w:pPr>
            <w:r w:rsidRPr="000B0A47">
              <w:rPr>
                <w:color w:val="000000"/>
                <w:sz w:val="22"/>
                <w:szCs w:val="22"/>
              </w:rPr>
              <w:t>5</w:t>
            </w:r>
          </w:p>
        </w:tc>
        <w:tc>
          <w:tcPr>
            <w:tcW w:w="2977" w:type="dxa"/>
            <w:shd w:val="clear" w:color="auto" w:fill="auto"/>
            <w:vAlign w:val="bottom"/>
          </w:tcPr>
          <w:p w14:paraId="63EFD3B8" w14:textId="77777777" w:rsidR="007978A1" w:rsidRPr="000B0A47" w:rsidRDefault="007978A1" w:rsidP="006D19B8">
            <w:pPr>
              <w:spacing w:line="220" w:lineRule="exact"/>
              <w:jc w:val="center"/>
              <w:rPr>
                <w:sz w:val="22"/>
                <w:szCs w:val="22"/>
              </w:rPr>
            </w:pPr>
            <w:r w:rsidRPr="00B27BBF">
              <w:rPr>
                <w:color w:val="000000"/>
                <w:sz w:val="22"/>
                <w:szCs w:val="22"/>
              </w:rPr>
              <w:t>6</w:t>
            </w:r>
          </w:p>
        </w:tc>
      </w:tr>
      <w:tr w:rsidR="007978A1" w:rsidRPr="00B27BBF" w14:paraId="4A98E74F" w14:textId="77777777" w:rsidTr="006D19B8">
        <w:tc>
          <w:tcPr>
            <w:tcW w:w="568" w:type="dxa"/>
            <w:vMerge w:val="restart"/>
            <w:shd w:val="clear" w:color="auto" w:fill="auto"/>
          </w:tcPr>
          <w:p w14:paraId="70F9B84E" w14:textId="77777777" w:rsidR="007978A1" w:rsidRPr="000B0A47" w:rsidRDefault="007978A1" w:rsidP="006D19B8">
            <w:pPr>
              <w:spacing w:line="220" w:lineRule="exact"/>
              <w:jc w:val="center"/>
              <w:rPr>
                <w:sz w:val="22"/>
                <w:szCs w:val="22"/>
              </w:rPr>
            </w:pPr>
            <w:r w:rsidRPr="000B0A47">
              <w:rPr>
                <w:sz w:val="22"/>
                <w:szCs w:val="22"/>
              </w:rPr>
              <w:t>1.</w:t>
            </w:r>
          </w:p>
        </w:tc>
        <w:tc>
          <w:tcPr>
            <w:tcW w:w="2126" w:type="dxa"/>
            <w:shd w:val="clear" w:color="auto" w:fill="auto"/>
          </w:tcPr>
          <w:p w14:paraId="3720834C" w14:textId="77777777" w:rsidR="007978A1" w:rsidRPr="000B0A47" w:rsidRDefault="007978A1" w:rsidP="006D19B8">
            <w:pPr>
              <w:jc w:val="center"/>
              <w:rPr>
                <w:sz w:val="22"/>
                <w:szCs w:val="22"/>
              </w:rPr>
            </w:pPr>
            <w:r w:rsidRPr="000B0A47">
              <w:rPr>
                <w:color w:val="000000"/>
                <w:sz w:val="22"/>
                <w:szCs w:val="22"/>
              </w:rPr>
              <w:t>Мотивування</w:t>
            </w:r>
          </w:p>
          <w:p w14:paraId="7559C7DC" w14:textId="77777777" w:rsidR="007978A1" w:rsidRPr="000B0A47" w:rsidRDefault="007978A1" w:rsidP="006D19B8">
            <w:pPr>
              <w:jc w:val="center"/>
              <w:rPr>
                <w:sz w:val="22"/>
                <w:szCs w:val="22"/>
              </w:rPr>
            </w:pPr>
            <w:r w:rsidRPr="000B0A47">
              <w:rPr>
                <w:color w:val="000000"/>
                <w:sz w:val="22"/>
                <w:szCs w:val="22"/>
              </w:rPr>
              <w:t>населення</w:t>
            </w:r>
          </w:p>
          <w:p w14:paraId="1055272E" w14:textId="77777777" w:rsidR="007978A1" w:rsidRPr="000B0A47" w:rsidRDefault="007978A1" w:rsidP="006D19B8">
            <w:pPr>
              <w:jc w:val="center"/>
              <w:rPr>
                <w:sz w:val="22"/>
                <w:szCs w:val="22"/>
              </w:rPr>
            </w:pPr>
            <w:r w:rsidRPr="000B0A47">
              <w:rPr>
                <w:color w:val="000000"/>
                <w:sz w:val="22"/>
                <w:szCs w:val="22"/>
              </w:rPr>
              <w:t>громади до</w:t>
            </w:r>
          </w:p>
          <w:p w14:paraId="2DCCC4B0" w14:textId="77777777" w:rsidR="007978A1" w:rsidRPr="000B0A47" w:rsidRDefault="007978A1" w:rsidP="006D19B8">
            <w:pPr>
              <w:jc w:val="center"/>
              <w:rPr>
                <w:sz w:val="22"/>
                <w:szCs w:val="22"/>
              </w:rPr>
            </w:pPr>
            <w:r w:rsidRPr="000B0A47">
              <w:rPr>
                <w:color w:val="000000"/>
                <w:sz w:val="22"/>
                <w:szCs w:val="22"/>
              </w:rPr>
              <w:t>вивчення,</w:t>
            </w:r>
          </w:p>
          <w:p w14:paraId="23A25786" w14:textId="77777777" w:rsidR="007978A1" w:rsidRPr="000B0A47" w:rsidRDefault="007978A1" w:rsidP="006D19B8">
            <w:pPr>
              <w:jc w:val="center"/>
              <w:rPr>
                <w:sz w:val="22"/>
                <w:szCs w:val="22"/>
              </w:rPr>
            </w:pPr>
            <w:r w:rsidRPr="000B0A47">
              <w:rPr>
                <w:color w:val="000000"/>
                <w:sz w:val="22"/>
                <w:szCs w:val="22"/>
              </w:rPr>
              <w:t>навчання та</w:t>
            </w:r>
          </w:p>
          <w:p w14:paraId="26048360" w14:textId="77777777" w:rsidR="007978A1" w:rsidRPr="000B0A47" w:rsidRDefault="007978A1" w:rsidP="006D19B8">
            <w:pPr>
              <w:jc w:val="center"/>
              <w:rPr>
                <w:sz w:val="22"/>
                <w:szCs w:val="22"/>
              </w:rPr>
            </w:pPr>
            <w:r w:rsidRPr="000B0A47">
              <w:rPr>
                <w:color w:val="000000"/>
                <w:sz w:val="22"/>
                <w:szCs w:val="22"/>
              </w:rPr>
              <w:t>спілкування</w:t>
            </w:r>
          </w:p>
          <w:p w14:paraId="1630CF99" w14:textId="77777777" w:rsidR="007978A1" w:rsidRPr="000B0A47" w:rsidRDefault="007978A1" w:rsidP="006D19B8">
            <w:pPr>
              <w:jc w:val="center"/>
              <w:rPr>
                <w:sz w:val="22"/>
                <w:szCs w:val="22"/>
              </w:rPr>
            </w:pPr>
            <w:r w:rsidRPr="000B0A47">
              <w:rPr>
                <w:color w:val="000000"/>
                <w:sz w:val="22"/>
                <w:szCs w:val="22"/>
              </w:rPr>
              <w:t>українською</w:t>
            </w:r>
          </w:p>
          <w:p w14:paraId="6998CC43" w14:textId="77777777" w:rsidR="007978A1" w:rsidRPr="000B0A47" w:rsidRDefault="007978A1" w:rsidP="006D19B8">
            <w:pPr>
              <w:jc w:val="center"/>
              <w:rPr>
                <w:sz w:val="22"/>
                <w:szCs w:val="22"/>
              </w:rPr>
            </w:pPr>
            <w:r w:rsidRPr="000B0A47">
              <w:rPr>
                <w:color w:val="000000"/>
                <w:sz w:val="22"/>
                <w:szCs w:val="22"/>
              </w:rPr>
              <w:t>мовою,</w:t>
            </w:r>
          </w:p>
          <w:p w14:paraId="25E12293" w14:textId="77777777" w:rsidR="007978A1" w:rsidRPr="000B0A47" w:rsidRDefault="007978A1" w:rsidP="006D19B8">
            <w:pPr>
              <w:jc w:val="center"/>
              <w:rPr>
                <w:sz w:val="22"/>
                <w:szCs w:val="22"/>
              </w:rPr>
            </w:pPr>
            <w:r w:rsidRPr="000B0A47">
              <w:rPr>
                <w:color w:val="000000"/>
                <w:sz w:val="22"/>
                <w:szCs w:val="22"/>
              </w:rPr>
              <w:t>запровадження та реалізація</w:t>
            </w:r>
          </w:p>
          <w:p w14:paraId="48F81B06" w14:textId="77777777" w:rsidR="007978A1" w:rsidRPr="000B0A47" w:rsidRDefault="007978A1" w:rsidP="006D19B8">
            <w:pPr>
              <w:jc w:val="center"/>
              <w:rPr>
                <w:sz w:val="22"/>
                <w:szCs w:val="22"/>
              </w:rPr>
            </w:pPr>
            <w:r w:rsidRPr="000B0A47">
              <w:rPr>
                <w:color w:val="000000"/>
                <w:sz w:val="22"/>
                <w:szCs w:val="22"/>
              </w:rPr>
              <w:t>відповідних</w:t>
            </w:r>
          </w:p>
          <w:p w14:paraId="713182CD" w14:textId="77777777" w:rsidR="007978A1" w:rsidRPr="000B0A47" w:rsidRDefault="007978A1" w:rsidP="006D19B8">
            <w:pPr>
              <w:jc w:val="center"/>
              <w:rPr>
                <w:sz w:val="22"/>
                <w:szCs w:val="22"/>
              </w:rPr>
            </w:pPr>
            <w:r w:rsidRPr="000B0A47">
              <w:rPr>
                <w:color w:val="000000"/>
                <w:sz w:val="22"/>
                <w:szCs w:val="22"/>
              </w:rPr>
              <w:t>проєктів</w:t>
            </w:r>
          </w:p>
          <w:p w14:paraId="1373F992" w14:textId="77777777" w:rsidR="007978A1" w:rsidRPr="000B0A47" w:rsidRDefault="007978A1" w:rsidP="006D19B8">
            <w:pPr>
              <w:jc w:val="center"/>
              <w:rPr>
                <w:sz w:val="22"/>
                <w:szCs w:val="22"/>
              </w:rPr>
            </w:pPr>
          </w:p>
        </w:tc>
        <w:tc>
          <w:tcPr>
            <w:tcW w:w="2126" w:type="dxa"/>
            <w:shd w:val="clear" w:color="auto" w:fill="auto"/>
          </w:tcPr>
          <w:p w14:paraId="633A1CB2" w14:textId="77777777" w:rsidR="007978A1" w:rsidRPr="000B0A47" w:rsidRDefault="007978A1" w:rsidP="006D19B8">
            <w:pPr>
              <w:jc w:val="center"/>
              <w:rPr>
                <w:color w:val="000000"/>
                <w:sz w:val="22"/>
                <w:szCs w:val="22"/>
              </w:rPr>
            </w:pPr>
            <w:r w:rsidRPr="000B0A47">
              <w:rPr>
                <w:color w:val="000000"/>
                <w:sz w:val="22"/>
                <w:szCs w:val="22"/>
              </w:rPr>
              <w:t xml:space="preserve">1.1. Проведення </w:t>
            </w:r>
          </w:p>
          <w:p w14:paraId="476BBD84" w14:textId="77777777" w:rsidR="007978A1" w:rsidRPr="000B0A47" w:rsidRDefault="007978A1" w:rsidP="006D19B8">
            <w:pPr>
              <w:jc w:val="center"/>
              <w:rPr>
                <w:sz w:val="22"/>
                <w:szCs w:val="22"/>
              </w:rPr>
            </w:pPr>
            <w:r w:rsidRPr="000B0A47">
              <w:rPr>
                <w:color w:val="000000"/>
                <w:sz w:val="22"/>
                <w:szCs w:val="22"/>
              </w:rPr>
              <w:t>заходів, спрямованих на підтримку і популяризацію української мови, підвищення престижу її використання, в тому числі заходів, присвячених Дню української писемності та мови, Міжнародному дню рідної мови</w:t>
            </w:r>
          </w:p>
          <w:p w14:paraId="0B525D87" w14:textId="77777777" w:rsidR="007978A1" w:rsidRPr="000B0A47" w:rsidRDefault="007978A1" w:rsidP="006D19B8">
            <w:pPr>
              <w:jc w:val="center"/>
              <w:rPr>
                <w:sz w:val="22"/>
                <w:szCs w:val="22"/>
              </w:rPr>
            </w:pPr>
          </w:p>
        </w:tc>
        <w:tc>
          <w:tcPr>
            <w:tcW w:w="1276" w:type="dxa"/>
            <w:shd w:val="clear" w:color="auto" w:fill="auto"/>
          </w:tcPr>
          <w:p w14:paraId="71DABF15" w14:textId="77777777" w:rsidR="007978A1" w:rsidRPr="000B0A47" w:rsidRDefault="007978A1" w:rsidP="006D19B8">
            <w:pPr>
              <w:spacing w:line="220" w:lineRule="exact"/>
              <w:jc w:val="center"/>
              <w:rPr>
                <w:sz w:val="22"/>
                <w:szCs w:val="22"/>
              </w:rPr>
            </w:pPr>
            <w:r w:rsidRPr="000B0A47">
              <w:rPr>
                <w:sz w:val="22"/>
                <w:szCs w:val="22"/>
              </w:rPr>
              <w:t>2025-2030</w:t>
            </w:r>
          </w:p>
        </w:tc>
        <w:tc>
          <w:tcPr>
            <w:tcW w:w="1559" w:type="dxa"/>
            <w:shd w:val="clear" w:color="auto" w:fill="auto"/>
          </w:tcPr>
          <w:p w14:paraId="6FE18DEC" w14:textId="77777777" w:rsidR="007978A1" w:rsidRPr="000B0A47" w:rsidRDefault="007978A1" w:rsidP="006D19B8">
            <w:pPr>
              <w:jc w:val="center"/>
              <w:rPr>
                <w:sz w:val="22"/>
                <w:szCs w:val="22"/>
              </w:rPr>
            </w:pPr>
            <w:r w:rsidRPr="000B0A47">
              <w:rPr>
                <w:sz w:val="22"/>
                <w:szCs w:val="22"/>
              </w:rPr>
              <w:t>КЗ «Тетіївська централізована бібліотечна система імені Миколи Кравчука» Тетіївської міської ради</w:t>
            </w:r>
          </w:p>
        </w:tc>
        <w:tc>
          <w:tcPr>
            <w:tcW w:w="2977" w:type="dxa"/>
            <w:shd w:val="clear" w:color="auto" w:fill="auto"/>
          </w:tcPr>
          <w:p w14:paraId="3B0E9C55" w14:textId="77777777" w:rsidR="007978A1" w:rsidRPr="000B0A47" w:rsidRDefault="007978A1" w:rsidP="006D19B8">
            <w:pPr>
              <w:jc w:val="center"/>
              <w:rPr>
                <w:sz w:val="22"/>
                <w:szCs w:val="22"/>
              </w:rPr>
            </w:pPr>
            <w:r w:rsidRPr="000B0A47">
              <w:rPr>
                <w:color w:val="000000"/>
                <w:sz w:val="22"/>
                <w:szCs w:val="22"/>
              </w:rPr>
              <w:t>Реалізація проєктів, спрямованих на популяризацію та підвищення престижу української мови серед широких верств населення, сприяння процесам національно-культурного відродження суспільства, культурному і духовному розвитку,</w:t>
            </w:r>
          </w:p>
          <w:p w14:paraId="3A903DA0" w14:textId="77777777" w:rsidR="007978A1" w:rsidRPr="000B0A47" w:rsidRDefault="007978A1" w:rsidP="006D19B8">
            <w:pPr>
              <w:jc w:val="center"/>
              <w:rPr>
                <w:sz w:val="22"/>
                <w:szCs w:val="22"/>
              </w:rPr>
            </w:pPr>
            <w:r w:rsidRPr="000B0A47">
              <w:rPr>
                <w:color w:val="000000"/>
                <w:sz w:val="22"/>
                <w:szCs w:val="22"/>
              </w:rPr>
              <w:t>патріотичному вихованню жителів Тетіївської громади</w:t>
            </w:r>
          </w:p>
        </w:tc>
      </w:tr>
      <w:tr w:rsidR="007978A1" w:rsidRPr="00B27BBF" w14:paraId="2B49A666" w14:textId="77777777" w:rsidTr="006D19B8">
        <w:tc>
          <w:tcPr>
            <w:tcW w:w="568" w:type="dxa"/>
            <w:vMerge/>
            <w:shd w:val="clear" w:color="auto" w:fill="auto"/>
          </w:tcPr>
          <w:p w14:paraId="66EEA6C7" w14:textId="77777777" w:rsidR="007978A1" w:rsidRPr="000B0A47" w:rsidRDefault="007978A1" w:rsidP="006D19B8">
            <w:pPr>
              <w:jc w:val="center"/>
              <w:rPr>
                <w:sz w:val="22"/>
                <w:szCs w:val="22"/>
              </w:rPr>
            </w:pPr>
          </w:p>
        </w:tc>
        <w:tc>
          <w:tcPr>
            <w:tcW w:w="2126" w:type="dxa"/>
            <w:shd w:val="clear" w:color="auto" w:fill="auto"/>
          </w:tcPr>
          <w:p w14:paraId="6C80FB67" w14:textId="77777777" w:rsidR="007978A1" w:rsidRPr="000B0A47" w:rsidRDefault="007978A1" w:rsidP="006D19B8">
            <w:pPr>
              <w:jc w:val="center"/>
              <w:rPr>
                <w:sz w:val="22"/>
                <w:szCs w:val="22"/>
              </w:rPr>
            </w:pPr>
          </w:p>
        </w:tc>
        <w:tc>
          <w:tcPr>
            <w:tcW w:w="2126" w:type="dxa"/>
            <w:shd w:val="clear" w:color="auto" w:fill="auto"/>
          </w:tcPr>
          <w:p w14:paraId="2B3999D4" w14:textId="77777777" w:rsidR="007978A1" w:rsidRPr="000B0A47" w:rsidRDefault="007978A1" w:rsidP="006D19B8">
            <w:pPr>
              <w:spacing w:after="200" w:line="276" w:lineRule="auto"/>
              <w:jc w:val="center"/>
              <w:rPr>
                <w:sz w:val="22"/>
                <w:szCs w:val="22"/>
              </w:rPr>
            </w:pPr>
            <w:r w:rsidRPr="000B0A47">
              <w:rPr>
                <w:color w:val="000000"/>
                <w:sz w:val="22"/>
                <w:szCs w:val="22"/>
              </w:rPr>
              <w:t>1.2. Проведення заходів національно- патріотичного спрямування, в тому числі приурочених до державних свят, ювілеїв, видатних подій загальнодержавного та регіонального рівня, присвячених вшануванню видатних осіб українського державотворення, борців за незалежність України</w:t>
            </w:r>
          </w:p>
          <w:p w14:paraId="5BCF13C9" w14:textId="77777777" w:rsidR="007978A1" w:rsidRPr="000B0A47" w:rsidRDefault="007978A1" w:rsidP="006D19B8">
            <w:pPr>
              <w:jc w:val="center"/>
              <w:rPr>
                <w:sz w:val="22"/>
                <w:szCs w:val="22"/>
              </w:rPr>
            </w:pPr>
          </w:p>
        </w:tc>
        <w:tc>
          <w:tcPr>
            <w:tcW w:w="1276" w:type="dxa"/>
            <w:shd w:val="clear" w:color="auto" w:fill="auto"/>
          </w:tcPr>
          <w:p w14:paraId="3236E195" w14:textId="77777777" w:rsidR="007978A1" w:rsidRPr="000B0A47" w:rsidRDefault="007978A1" w:rsidP="006D19B8">
            <w:pPr>
              <w:spacing w:line="220" w:lineRule="exact"/>
              <w:jc w:val="center"/>
              <w:rPr>
                <w:sz w:val="22"/>
                <w:szCs w:val="22"/>
              </w:rPr>
            </w:pPr>
            <w:r w:rsidRPr="000B0A47">
              <w:rPr>
                <w:sz w:val="22"/>
                <w:szCs w:val="22"/>
              </w:rPr>
              <w:t>2025-2030</w:t>
            </w:r>
          </w:p>
        </w:tc>
        <w:tc>
          <w:tcPr>
            <w:tcW w:w="1559" w:type="dxa"/>
            <w:shd w:val="clear" w:color="auto" w:fill="auto"/>
          </w:tcPr>
          <w:p w14:paraId="7E78E99E" w14:textId="77777777" w:rsidR="007978A1" w:rsidRPr="000B0A47" w:rsidRDefault="007978A1" w:rsidP="006D19B8">
            <w:pPr>
              <w:jc w:val="center"/>
              <w:rPr>
                <w:sz w:val="22"/>
                <w:szCs w:val="22"/>
              </w:rPr>
            </w:pPr>
            <w:r w:rsidRPr="000B0A47">
              <w:rPr>
                <w:sz w:val="22"/>
                <w:szCs w:val="22"/>
              </w:rPr>
              <w:t>КЗ «Тетіївська централізована бібліотечна система імені Миколи Кравчука» Тетіївської міської ради</w:t>
            </w:r>
          </w:p>
          <w:p w14:paraId="7FA74017" w14:textId="77777777" w:rsidR="007978A1" w:rsidRPr="000B0A47" w:rsidRDefault="007978A1" w:rsidP="006D19B8">
            <w:pPr>
              <w:jc w:val="center"/>
              <w:rPr>
                <w:sz w:val="22"/>
                <w:szCs w:val="22"/>
              </w:rPr>
            </w:pPr>
          </w:p>
        </w:tc>
        <w:tc>
          <w:tcPr>
            <w:tcW w:w="2977" w:type="dxa"/>
            <w:shd w:val="clear" w:color="auto" w:fill="auto"/>
          </w:tcPr>
          <w:p w14:paraId="4E52AF8F" w14:textId="77777777" w:rsidR="007978A1" w:rsidRPr="000B0A47" w:rsidRDefault="007978A1" w:rsidP="006D19B8">
            <w:pPr>
              <w:jc w:val="center"/>
              <w:rPr>
                <w:sz w:val="22"/>
                <w:szCs w:val="22"/>
              </w:rPr>
            </w:pPr>
            <w:r w:rsidRPr="000B0A47">
              <w:rPr>
                <w:color w:val="000000"/>
                <w:sz w:val="22"/>
                <w:szCs w:val="22"/>
              </w:rPr>
              <w:t>Формування патріотичної свідомості, національної ідентичності через українську мову, шанобливого ставлення до героїв боротьби за незалежність України та</w:t>
            </w:r>
            <w:r w:rsidRPr="00B27BBF">
              <w:rPr>
                <w:rFonts w:eastAsia="Calibri"/>
                <w:sz w:val="22"/>
                <w:szCs w:val="22"/>
                <w:lang w:eastAsia="en-US"/>
              </w:rPr>
              <w:t xml:space="preserve"> вшанування видатних особистостей регіону підвищення ролі української мови як національної цінності та важливого </w:t>
            </w:r>
            <w:r w:rsidRPr="00B27BBF">
              <w:rPr>
                <w:rFonts w:eastAsia="Calibri"/>
                <w:sz w:val="22"/>
                <w:szCs w:val="22"/>
              </w:rPr>
              <w:t xml:space="preserve">атрибута </w:t>
            </w:r>
            <w:r w:rsidRPr="00B27BBF">
              <w:rPr>
                <w:rFonts w:eastAsia="Calibri"/>
                <w:sz w:val="22"/>
                <w:szCs w:val="22"/>
                <w:lang w:eastAsia="en-US"/>
              </w:rPr>
              <w:t>національної ідентичності</w:t>
            </w:r>
          </w:p>
          <w:p w14:paraId="5525EEDE" w14:textId="77777777" w:rsidR="007978A1" w:rsidRPr="000B0A47" w:rsidRDefault="007978A1" w:rsidP="006D19B8">
            <w:pPr>
              <w:jc w:val="center"/>
              <w:rPr>
                <w:sz w:val="22"/>
                <w:szCs w:val="22"/>
              </w:rPr>
            </w:pPr>
          </w:p>
        </w:tc>
      </w:tr>
      <w:tr w:rsidR="007978A1" w:rsidRPr="00B27BBF" w14:paraId="4F7B3310" w14:textId="77777777" w:rsidTr="006D19B8">
        <w:tc>
          <w:tcPr>
            <w:tcW w:w="568" w:type="dxa"/>
            <w:vMerge w:val="restart"/>
            <w:shd w:val="clear" w:color="auto" w:fill="auto"/>
          </w:tcPr>
          <w:p w14:paraId="4381522C" w14:textId="77777777" w:rsidR="007978A1" w:rsidRPr="000B0A47" w:rsidRDefault="007978A1" w:rsidP="006D19B8">
            <w:pPr>
              <w:jc w:val="center"/>
              <w:rPr>
                <w:sz w:val="22"/>
                <w:szCs w:val="22"/>
              </w:rPr>
            </w:pPr>
          </w:p>
        </w:tc>
        <w:tc>
          <w:tcPr>
            <w:tcW w:w="2126" w:type="dxa"/>
            <w:shd w:val="clear" w:color="auto" w:fill="auto"/>
          </w:tcPr>
          <w:p w14:paraId="533A47E3" w14:textId="77777777" w:rsidR="007978A1" w:rsidRPr="000B0A47" w:rsidRDefault="007978A1" w:rsidP="006D19B8">
            <w:pPr>
              <w:jc w:val="center"/>
              <w:rPr>
                <w:sz w:val="22"/>
                <w:szCs w:val="22"/>
              </w:rPr>
            </w:pPr>
          </w:p>
        </w:tc>
        <w:tc>
          <w:tcPr>
            <w:tcW w:w="2126" w:type="dxa"/>
            <w:shd w:val="clear" w:color="auto" w:fill="auto"/>
          </w:tcPr>
          <w:p w14:paraId="7DE4AA80" w14:textId="77777777" w:rsidR="007978A1" w:rsidRPr="000B0A47" w:rsidRDefault="007978A1" w:rsidP="006D19B8">
            <w:pPr>
              <w:jc w:val="center"/>
              <w:rPr>
                <w:sz w:val="22"/>
                <w:szCs w:val="22"/>
              </w:rPr>
            </w:pPr>
            <w:r w:rsidRPr="00B27BBF">
              <w:rPr>
                <w:rFonts w:eastAsia="Calibri"/>
                <w:sz w:val="22"/>
                <w:szCs w:val="22"/>
                <w:lang w:eastAsia="en-US"/>
              </w:rPr>
              <w:t>1</w:t>
            </w:r>
            <w:r w:rsidRPr="00B27BBF">
              <w:rPr>
                <w:rFonts w:eastAsia="Calibri"/>
                <w:sz w:val="22"/>
                <w:szCs w:val="22"/>
                <w:lang w:val="ru-RU" w:eastAsia="en-US"/>
              </w:rPr>
              <w:t>.</w:t>
            </w:r>
            <w:r w:rsidRPr="00B27BBF">
              <w:rPr>
                <w:rFonts w:eastAsia="Calibri"/>
                <w:sz w:val="22"/>
                <w:szCs w:val="22"/>
                <w:lang w:eastAsia="en-US"/>
              </w:rPr>
              <w:t>3</w:t>
            </w:r>
            <w:r w:rsidRPr="00B27BBF">
              <w:rPr>
                <w:rFonts w:eastAsia="Calibri"/>
                <w:sz w:val="22"/>
                <w:szCs w:val="22"/>
                <w:lang w:val="ru-RU" w:eastAsia="en-US"/>
              </w:rPr>
              <w:t xml:space="preserve">. </w:t>
            </w:r>
            <w:r w:rsidRPr="00B27BBF">
              <w:rPr>
                <w:rFonts w:eastAsia="Calibri"/>
                <w:sz w:val="22"/>
                <w:szCs w:val="22"/>
                <w:lang w:eastAsia="en-US"/>
              </w:rPr>
              <w:t xml:space="preserve">Літературно-мистецькі заходи, конкурси, літературні  читання, присвячені                    </w:t>
            </w:r>
            <w:r w:rsidRPr="00B27BBF">
              <w:rPr>
                <w:rFonts w:eastAsia="Calibri"/>
                <w:sz w:val="22"/>
                <w:szCs w:val="22"/>
                <w:lang w:val="ru-RU" w:eastAsia="en-US"/>
              </w:rPr>
              <w:t xml:space="preserve"> </w:t>
            </w:r>
            <w:r w:rsidRPr="00B27BBF">
              <w:rPr>
                <w:rFonts w:eastAsia="Calibri"/>
                <w:sz w:val="22"/>
                <w:szCs w:val="22"/>
                <w:lang w:eastAsia="en-US"/>
              </w:rPr>
              <w:t xml:space="preserve">творчості </w:t>
            </w:r>
            <w:proofErr w:type="spellStart"/>
            <w:r w:rsidRPr="00B27BBF">
              <w:rPr>
                <w:rFonts w:eastAsia="Calibri"/>
                <w:sz w:val="22"/>
                <w:szCs w:val="22"/>
                <w:lang w:val="ru-RU" w:eastAsia="en-US"/>
              </w:rPr>
              <w:lastRenderedPageBreak/>
              <w:t>Т.Г.Шевченка</w:t>
            </w:r>
            <w:proofErr w:type="spellEnd"/>
          </w:p>
        </w:tc>
        <w:tc>
          <w:tcPr>
            <w:tcW w:w="1276" w:type="dxa"/>
            <w:shd w:val="clear" w:color="auto" w:fill="auto"/>
          </w:tcPr>
          <w:p w14:paraId="486DE4F0" w14:textId="77777777" w:rsidR="007978A1" w:rsidRPr="000B0A47" w:rsidRDefault="007978A1" w:rsidP="006D19B8">
            <w:pPr>
              <w:jc w:val="center"/>
              <w:rPr>
                <w:sz w:val="22"/>
                <w:szCs w:val="22"/>
              </w:rPr>
            </w:pPr>
            <w:r w:rsidRPr="000B0A47">
              <w:rPr>
                <w:sz w:val="22"/>
                <w:szCs w:val="22"/>
              </w:rPr>
              <w:lastRenderedPageBreak/>
              <w:t>2025-2030</w:t>
            </w:r>
          </w:p>
        </w:tc>
        <w:tc>
          <w:tcPr>
            <w:tcW w:w="1559" w:type="dxa"/>
            <w:shd w:val="clear" w:color="auto" w:fill="auto"/>
          </w:tcPr>
          <w:p w14:paraId="3AF4AF84" w14:textId="77777777" w:rsidR="007978A1" w:rsidRPr="000B0A47" w:rsidRDefault="007978A1" w:rsidP="006D19B8">
            <w:pPr>
              <w:jc w:val="center"/>
              <w:rPr>
                <w:sz w:val="22"/>
                <w:szCs w:val="22"/>
              </w:rPr>
            </w:pPr>
            <w:r w:rsidRPr="000B0A47">
              <w:rPr>
                <w:sz w:val="22"/>
                <w:szCs w:val="22"/>
              </w:rPr>
              <w:t xml:space="preserve">КЗ «Тетіївська централізована бібліотечна система імені Миколи </w:t>
            </w:r>
            <w:r w:rsidRPr="000B0A47">
              <w:rPr>
                <w:sz w:val="22"/>
                <w:szCs w:val="22"/>
              </w:rPr>
              <w:lastRenderedPageBreak/>
              <w:t>Кравчука» Тетіївської міської ради</w:t>
            </w:r>
          </w:p>
        </w:tc>
        <w:tc>
          <w:tcPr>
            <w:tcW w:w="2977" w:type="dxa"/>
            <w:shd w:val="clear" w:color="auto" w:fill="auto"/>
          </w:tcPr>
          <w:p w14:paraId="57FE3D1C" w14:textId="77777777" w:rsidR="007978A1" w:rsidRPr="000B0A47" w:rsidRDefault="007978A1" w:rsidP="006D19B8">
            <w:pPr>
              <w:jc w:val="center"/>
              <w:rPr>
                <w:sz w:val="22"/>
                <w:szCs w:val="22"/>
              </w:rPr>
            </w:pPr>
            <w:r w:rsidRPr="000B0A47">
              <w:rPr>
                <w:sz w:val="22"/>
                <w:szCs w:val="22"/>
              </w:rPr>
              <w:lastRenderedPageBreak/>
              <w:t xml:space="preserve">Мотивування населення до вивчення української мови через творчість Т.Шевченка, підвищення ролі української мови як національної цінності та важливого </w:t>
            </w:r>
            <w:r w:rsidRPr="000B0A47">
              <w:rPr>
                <w:sz w:val="22"/>
                <w:szCs w:val="22"/>
              </w:rPr>
              <w:lastRenderedPageBreak/>
              <w:t>атрибута національної ідентичності</w:t>
            </w:r>
          </w:p>
        </w:tc>
      </w:tr>
      <w:tr w:rsidR="007978A1" w:rsidRPr="00B27BBF" w14:paraId="414FE3A7" w14:textId="77777777" w:rsidTr="006D19B8">
        <w:tc>
          <w:tcPr>
            <w:tcW w:w="568" w:type="dxa"/>
            <w:vMerge/>
            <w:shd w:val="clear" w:color="auto" w:fill="auto"/>
          </w:tcPr>
          <w:p w14:paraId="4462C920" w14:textId="77777777" w:rsidR="007978A1" w:rsidRPr="000B0A47" w:rsidRDefault="007978A1" w:rsidP="006D19B8">
            <w:pPr>
              <w:jc w:val="center"/>
              <w:rPr>
                <w:sz w:val="22"/>
                <w:szCs w:val="22"/>
              </w:rPr>
            </w:pPr>
          </w:p>
        </w:tc>
        <w:tc>
          <w:tcPr>
            <w:tcW w:w="2126" w:type="dxa"/>
            <w:shd w:val="clear" w:color="auto" w:fill="auto"/>
          </w:tcPr>
          <w:p w14:paraId="1CCAA213" w14:textId="77777777" w:rsidR="007978A1" w:rsidRPr="000B0A47" w:rsidRDefault="007978A1" w:rsidP="006D19B8">
            <w:pPr>
              <w:jc w:val="center"/>
              <w:rPr>
                <w:sz w:val="22"/>
                <w:szCs w:val="22"/>
              </w:rPr>
            </w:pPr>
          </w:p>
        </w:tc>
        <w:tc>
          <w:tcPr>
            <w:tcW w:w="2126" w:type="dxa"/>
            <w:shd w:val="clear" w:color="auto" w:fill="auto"/>
          </w:tcPr>
          <w:p w14:paraId="24B87764" w14:textId="77777777" w:rsidR="007978A1" w:rsidRPr="00B27BBF" w:rsidRDefault="007978A1" w:rsidP="006D19B8">
            <w:pPr>
              <w:jc w:val="center"/>
              <w:rPr>
                <w:rFonts w:eastAsia="Calibri"/>
                <w:sz w:val="22"/>
                <w:szCs w:val="22"/>
                <w:lang w:eastAsia="en-US"/>
              </w:rPr>
            </w:pPr>
            <w:r w:rsidRPr="000B0A47">
              <w:rPr>
                <w:sz w:val="22"/>
                <w:szCs w:val="22"/>
              </w:rPr>
              <w:t xml:space="preserve">1.4. </w:t>
            </w:r>
            <w:r w:rsidRPr="00B27BBF">
              <w:rPr>
                <w:rFonts w:eastAsia="Calibri"/>
                <w:sz w:val="22"/>
                <w:szCs w:val="22"/>
                <w:lang w:eastAsia="en-US"/>
              </w:rPr>
              <w:t>Літературно-мистецькі заходи,</w:t>
            </w:r>
            <w:r w:rsidRPr="000B0A47">
              <w:rPr>
                <w:sz w:val="22"/>
                <w:szCs w:val="22"/>
              </w:rPr>
              <w:t xml:space="preserve"> літературні читання, присвячені творчості Ліни Костенко</w:t>
            </w:r>
          </w:p>
        </w:tc>
        <w:tc>
          <w:tcPr>
            <w:tcW w:w="1276" w:type="dxa"/>
            <w:shd w:val="clear" w:color="auto" w:fill="auto"/>
          </w:tcPr>
          <w:p w14:paraId="53C8EB8D" w14:textId="77777777" w:rsidR="007978A1" w:rsidRPr="000B0A47" w:rsidRDefault="007978A1" w:rsidP="006D19B8">
            <w:pPr>
              <w:jc w:val="center"/>
              <w:rPr>
                <w:sz w:val="22"/>
                <w:szCs w:val="22"/>
              </w:rPr>
            </w:pPr>
            <w:r w:rsidRPr="00B27BBF">
              <w:rPr>
                <w:rFonts w:eastAsia="Calibri"/>
                <w:sz w:val="22"/>
                <w:szCs w:val="22"/>
                <w:lang w:eastAsia="en-US"/>
              </w:rPr>
              <w:t>2025-2030</w:t>
            </w:r>
          </w:p>
        </w:tc>
        <w:tc>
          <w:tcPr>
            <w:tcW w:w="1559" w:type="dxa"/>
            <w:shd w:val="clear" w:color="auto" w:fill="auto"/>
          </w:tcPr>
          <w:p w14:paraId="5E017137" w14:textId="77777777" w:rsidR="007978A1" w:rsidRPr="00B27BBF" w:rsidRDefault="007978A1" w:rsidP="006D19B8">
            <w:pPr>
              <w:jc w:val="center"/>
              <w:rPr>
                <w:rFonts w:eastAsia="Calibri"/>
                <w:sz w:val="22"/>
                <w:szCs w:val="22"/>
                <w:lang w:eastAsia="en-US"/>
              </w:rPr>
            </w:pPr>
            <w:r w:rsidRPr="000B0A47">
              <w:rPr>
                <w:sz w:val="22"/>
                <w:szCs w:val="22"/>
              </w:rPr>
              <w:t>КЗ «Тетіївська централізована бібліотечна система імені Миколи Кравчука» Тетіївської міської ради</w:t>
            </w:r>
          </w:p>
        </w:tc>
        <w:tc>
          <w:tcPr>
            <w:tcW w:w="2977" w:type="dxa"/>
            <w:shd w:val="clear" w:color="auto" w:fill="auto"/>
          </w:tcPr>
          <w:p w14:paraId="78612185" w14:textId="77777777" w:rsidR="007978A1" w:rsidRPr="000B0A47" w:rsidRDefault="007978A1" w:rsidP="006D19B8">
            <w:pPr>
              <w:jc w:val="center"/>
              <w:rPr>
                <w:sz w:val="22"/>
                <w:szCs w:val="22"/>
              </w:rPr>
            </w:pPr>
            <w:r w:rsidRPr="000B0A47">
              <w:rPr>
                <w:sz w:val="22"/>
                <w:szCs w:val="22"/>
              </w:rPr>
              <w:t>Мотивування населення до вивчення української мови через творчість української поетеси Ліни Костенко, виховання любові до українського слова, підвищення престижу української мови</w:t>
            </w:r>
          </w:p>
        </w:tc>
      </w:tr>
      <w:tr w:rsidR="007978A1" w:rsidRPr="00B27BBF" w14:paraId="1B681DB4" w14:textId="77777777" w:rsidTr="006D19B8">
        <w:tc>
          <w:tcPr>
            <w:tcW w:w="568" w:type="dxa"/>
            <w:vMerge/>
            <w:shd w:val="clear" w:color="auto" w:fill="auto"/>
          </w:tcPr>
          <w:p w14:paraId="30DD4CB8" w14:textId="77777777" w:rsidR="007978A1" w:rsidRPr="000B0A47" w:rsidRDefault="007978A1" w:rsidP="006D19B8">
            <w:pPr>
              <w:jc w:val="center"/>
              <w:rPr>
                <w:sz w:val="22"/>
                <w:szCs w:val="22"/>
              </w:rPr>
            </w:pPr>
          </w:p>
        </w:tc>
        <w:tc>
          <w:tcPr>
            <w:tcW w:w="2126" w:type="dxa"/>
            <w:shd w:val="clear" w:color="auto" w:fill="auto"/>
          </w:tcPr>
          <w:p w14:paraId="34D4FA86" w14:textId="77777777" w:rsidR="007978A1" w:rsidRPr="000B0A47" w:rsidRDefault="007978A1" w:rsidP="006D19B8">
            <w:pPr>
              <w:jc w:val="center"/>
              <w:rPr>
                <w:sz w:val="22"/>
                <w:szCs w:val="22"/>
              </w:rPr>
            </w:pPr>
          </w:p>
        </w:tc>
        <w:tc>
          <w:tcPr>
            <w:tcW w:w="2126" w:type="dxa"/>
            <w:shd w:val="clear" w:color="auto" w:fill="auto"/>
          </w:tcPr>
          <w:p w14:paraId="699BABB0" w14:textId="77777777" w:rsidR="007978A1" w:rsidRPr="000B0A47" w:rsidRDefault="007978A1" w:rsidP="006D19B8">
            <w:pPr>
              <w:jc w:val="center"/>
              <w:rPr>
                <w:sz w:val="22"/>
                <w:szCs w:val="22"/>
              </w:rPr>
            </w:pPr>
            <w:r w:rsidRPr="000B0A47">
              <w:rPr>
                <w:sz w:val="22"/>
                <w:szCs w:val="22"/>
              </w:rPr>
              <w:t>1.5. Проведення заходів, спрямованих на збереження та популяризацію народних традицій, української народної творчості, духовно-історичної спадщини України</w:t>
            </w:r>
          </w:p>
        </w:tc>
        <w:tc>
          <w:tcPr>
            <w:tcW w:w="1276" w:type="dxa"/>
            <w:shd w:val="clear" w:color="auto" w:fill="auto"/>
          </w:tcPr>
          <w:p w14:paraId="141663F2" w14:textId="77777777" w:rsidR="007978A1" w:rsidRPr="00B27BBF" w:rsidRDefault="007978A1" w:rsidP="006D19B8">
            <w:pPr>
              <w:jc w:val="center"/>
              <w:rPr>
                <w:rFonts w:eastAsia="Calibri"/>
                <w:sz w:val="22"/>
                <w:szCs w:val="22"/>
                <w:lang w:eastAsia="en-US"/>
              </w:rPr>
            </w:pPr>
            <w:r w:rsidRPr="00B27BBF">
              <w:rPr>
                <w:rFonts w:eastAsia="Calibri"/>
                <w:sz w:val="22"/>
                <w:szCs w:val="22"/>
                <w:lang w:eastAsia="en-US"/>
              </w:rPr>
              <w:t>2025-2030</w:t>
            </w:r>
          </w:p>
        </w:tc>
        <w:tc>
          <w:tcPr>
            <w:tcW w:w="1559" w:type="dxa"/>
            <w:shd w:val="clear" w:color="auto" w:fill="auto"/>
          </w:tcPr>
          <w:p w14:paraId="3A04E8B2" w14:textId="77777777" w:rsidR="007978A1" w:rsidRPr="00B27BBF" w:rsidRDefault="007978A1" w:rsidP="006D19B8">
            <w:pPr>
              <w:jc w:val="center"/>
              <w:rPr>
                <w:rFonts w:eastAsia="Calibri"/>
                <w:sz w:val="22"/>
                <w:szCs w:val="22"/>
                <w:lang w:eastAsia="en-US"/>
              </w:rPr>
            </w:pPr>
            <w:r w:rsidRPr="000B0A47">
              <w:rPr>
                <w:sz w:val="22"/>
                <w:szCs w:val="22"/>
              </w:rPr>
              <w:t>КЗ «Тетіївська централізована бібліотечна система імені Миколи Кравчука» Тетіївської міської ради</w:t>
            </w:r>
          </w:p>
        </w:tc>
        <w:tc>
          <w:tcPr>
            <w:tcW w:w="2977" w:type="dxa"/>
            <w:shd w:val="clear" w:color="auto" w:fill="auto"/>
          </w:tcPr>
          <w:p w14:paraId="695FCDD4" w14:textId="77777777" w:rsidR="007978A1" w:rsidRPr="000B0A47" w:rsidRDefault="007978A1" w:rsidP="006D19B8">
            <w:pPr>
              <w:jc w:val="center"/>
              <w:rPr>
                <w:sz w:val="22"/>
                <w:szCs w:val="22"/>
              </w:rPr>
            </w:pPr>
            <w:r w:rsidRPr="000B0A47">
              <w:rPr>
                <w:sz w:val="22"/>
                <w:szCs w:val="22"/>
              </w:rPr>
              <w:t>Зміцнення духовних основ українського суспільства шляхом використання культурної спадщини Українського народу, кращих народних звичаїв, традицій, обрядів: розширення доступу до історико-культурних цінностей регіону</w:t>
            </w:r>
          </w:p>
        </w:tc>
      </w:tr>
      <w:tr w:rsidR="007978A1" w:rsidRPr="00B27BBF" w14:paraId="181D6760" w14:textId="77777777" w:rsidTr="006D19B8">
        <w:tc>
          <w:tcPr>
            <w:tcW w:w="568" w:type="dxa"/>
            <w:shd w:val="clear" w:color="auto" w:fill="auto"/>
          </w:tcPr>
          <w:p w14:paraId="04483426" w14:textId="77777777" w:rsidR="007978A1" w:rsidRPr="000B0A47" w:rsidRDefault="007978A1" w:rsidP="006D19B8">
            <w:pPr>
              <w:jc w:val="center"/>
              <w:rPr>
                <w:sz w:val="22"/>
                <w:szCs w:val="22"/>
              </w:rPr>
            </w:pPr>
            <w:r w:rsidRPr="000B0A47">
              <w:rPr>
                <w:sz w:val="22"/>
                <w:szCs w:val="22"/>
              </w:rPr>
              <w:t>2.</w:t>
            </w:r>
          </w:p>
        </w:tc>
        <w:tc>
          <w:tcPr>
            <w:tcW w:w="2126" w:type="dxa"/>
            <w:shd w:val="clear" w:color="auto" w:fill="auto"/>
          </w:tcPr>
          <w:p w14:paraId="61053A4B" w14:textId="77777777" w:rsidR="007978A1" w:rsidRPr="000B0A47" w:rsidRDefault="007978A1" w:rsidP="006D19B8">
            <w:pPr>
              <w:jc w:val="center"/>
              <w:rPr>
                <w:sz w:val="22"/>
                <w:szCs w:val="22"/>
              </w:rPr>
            </w:pPr>
            <w:r w:rsidRPr="000B0A47">
              <w:rPr>
                <w:sz w:val="22"/>
                <w:szCs w:val="22"/>
              </w:rPr>
              <w:t>Забезпечення промоції читання як одного із чинників розвитку української мови</w:t>
            </w:r>
          </w:p>
        </w:tc>
        <w:tc>
          <w:tcPr>
            <w:tcW w:w="2126" w:type="dxa"/>
            <w:shd w:val="clear" w:color="auto" w:fill="auto"/>
          </w:tcPr>
          <w:p w14:paraId="209A3AB2" w14:textId="77777777" w:rsidR="007978A1" w:rsidRPr="000B0A47" w:rsidRDefault="007978A1" w:rsidP="006D19B8">
            <w:pPr>
              <w:jc w:val="center"/>
              <w:rPr>
                <w:sz w:val="22"/>
                <w:szCs w:val="22"/>
              </w:rPr>
            </w:pPr>
            <w:r w:rsidRPr="000B0A47">
              <w:rPr>
                <w:sz w:val="22"/>
                <w:szCs w:val="22"/>
              </w:rPr>
              <w:t>2.1. Проведення культурно-просвітницьких заходів, спрямованих на популяризацію книги та читання серед різних верств населення, насамперед серед дітей та молоді</w:t>
            </w:r>
          </w:p>
        </w:tc>
        <w:tc>
          <w:tcPr>
            <w:tcW w:w="1276" w:type="dxa"/>
            <w:shd w:val="clear" w:color="auto" w:fill="auto"/>
          </w:tcPr>
          <w:p w14:paraId="57CA8445" w14:textId="77777777" w:rsidR="007978A1" w:rsidRPr="00B27BBF" w:rsidRDefault="007978A1" w:rsidP="006D19B8">
            <w:pPr>
              <w:jc w:val="center"/>
              <w:rPr>
                <w:rFonts w:eastAsia="Calibri"/>
                <w:sz w:val="22"/>
                <w:szCs w:val="22"/>
                <w:lang w:eastAsia="en-US"/>
              </w:rPr>
            </w:pPr>
            <w:r w:rsidRPr="00B27BBF">
              <w:rPr>
                <w:rFonts w:eastAsia="Calibri"/>
                <w:sz w:val="22"/>
                <w:szCs w:val="22"/>
                <w:lang w:eastAsia="en-US"/>
              </w:rPr>
              <w:t>2025-2030</w:t>
            </w:r>
          </w:p>
        </w:tc>
        <w:tc>
          <w:tcPr>
            <w:tcW w:w="1559" w:type="dxa"/>
            <w:shd w:val="clear" w:color="auto" w:fill="auto"/>
          </w:tcPr>
          <w:p w14:paraId="0F414175" w14:textId="77777777" w:rsidR="007978A1" w:rsidRPr="00B27BBF" w:rsidRDefault="007978A1" w:rsidP="006D19B8">
            <w:pPr>
              <w:jc w:val="center"/>
              <w:rPr>
                <w:rFonts w:eastAsia="Calibri"/>
                <w:sz w:val="22"/>
                <w:szCs w:val="22"/>
                <w:lang w:eastAsia="en-US"/>
              </w:rPr>
            </w:pPr>
            <w:r w:rsidRPr="000B0A47">
              <w:rPr>
                <w:sz w:val="22"/>
                <w:szCs w:val="22"/>
              </w:rPr>
              <w:t>КЗ «Тетіївська централізована бібліотечна система імені Миколи Кравчука» Тетіївської міської ради</w:t>
            </w:r>
          </w:p>
        </w:tc>
        <w:tc>
          <w:tcPr>
            <w:tcW w:w="2977" w:type="dxa"/>
            <w:shd w:val="clear" w:color="auto" w:fill="auto"/>
          </w:tcPr>
          <w:p w14:paraId="5578D8AE" w14:textId="77777777" w:rsidR="007978A1" w:rsidRPr="000B0A47" w:rsidRDefault="007978A1" w:rsidP="006D19B8">
            <w:pPr>
              <w:jc w:val="center"/>
              <w:rPr>
                <w:sz w:val="22"/>
                <w:szCs w:val="22"/>
              </w:rPr>
            </w:pPr>
            <w:r w:rsidRPr="000B0A47">
              <w:rPr>
                <w:sz w:val="22"/>
                <w:szCs w:val="22"/>
              </w:rPr>
              <w:t>Проведення культурно-просвітницьких заходів щодо популяризації читання як інструменту досягнення персонального та професійного успіху</w:t>
            </w:r>
          </w:p>
        </w:tc>
      </w:tr>
      <w:tr w:rsidR="007978A1" w:rsidRPr="00B27BBF" w14:paraId="142FF4B4" w14:textId="77777777" w:rsidTr="006D19B8">
        <w:tc>
          <w:tcPr>
            <w:tcW w:w="568" w:type="dxa"/>
            <w:shd w:val="clear" w:color="auto" w:fill="auto"/>
          </w:tcPr>
          <w:p w14:paraId="3B139163" w14:textId="77777777" w:rsidR="007978A1" w:rsidRPr="000B0A47" w:rsidRDefault="007978A1" w:rsidP="006D19B8">
            <w:pPr>
              <w:jc w:val="center"/>
              <w:rPr>
                <w:sz w:val="22"/>
                <w:szCs w:val="22"/>
              </w:rPr>
            </w:pPr>
          </w:p>
        </w:tc>
        <w:tc>
          <w:tcPr>
            <w:tcW w:w="2126" w:type="dxa"/>
            <w:shd w:val="clear" w:color="auto" w:fill="auto"/>
          </w:tcPr>
          <w:p w14:paraId="78BD4FB0" w14:textId="77777777" w:rsidR="007978A1" w:rsidRPr="000B0A47" w:rsidRDefault="007978A1" w:rsidP="006D19B8">
            <w:pPr>
              <w:jc w:val="center"/>
              <w:rPr>
                <w:sz w:val="22"/>
                <w:szCs w:val="22"/>
              </w:rPr>
            </w:pPr>
          </w:p>
        </w:tc>
        <w:tc>
          <w:tcPr>
            <w:tcW w:w="2126" w:type="dxa"/>
            <w:shd w:val="clear" w:color="auto" w:fill="auto"/>
          </w:tcPr>
          <w:p w14:paraId="11A71325" w14:textId="77777777" w:rsidR="007978A1" w:rsidRPr="000B0A47" w:rsidRDefault="007978A1" w:rsidP="006D19B8">
            <w:pPr>
              <w:jc w:val="center"/>
              <w:rPr>
                <w:sz w:val="22"/>
                <w:szCs w:val="22"/>
              </w:rPr>
            </w:pPr>
            <w:r w:rsidRPr="000B0A47">
              <w:rPr>
                <w:sz w:val="22"/>
                <w:szCs w:val="22"/>
              </w:rPr>
              <w:t>2.2. Участь у Національному тижні читання</w:t>
            </w:r>
          </w:p>
        </w:tc>
        <w:tc>
          <w:tcPr>
            <w:tcW w:w="1276" w:type="dxa"/>
            <w:shd w:val="clear" w:color="auto" w:fill="auto"/>
          </w:tcPr>
          <w:p w14:paraId="51961DD3" w14:textId="77777777" w:rsidR="007978A1" w:rsidRPr="00B27BBF" w:rsidRDefault="007978A1" w:rsidP="006D19B8">
            <w:pPr>
              <w:jc w:val="center"/>
              <w:rPr>
                <w:rFonts w:eastAsia="Calibri"/>
                <w:sz w:val="22"/>
                <w:szCs w:val="22"/>
                <w:lang w:eastAsia="en-US"/>
              </w:rPr>
            </w:pPr>
            <w:r w:rsidRPr="00B27BBF">
              <w:rPr>
                <w:rFonts w:eastAsia="Calibri"/>
                <w:sz w:val="22"/>
                <w:szCs w:val="22"/>
                <w:lang w:eastAsia="en-US"/>
              </w:rPr>
              <w:t>2025-2030</w:t>
            </w:r>
          </w:p>
        </w:tc>
        <w:tc>
          <w:tcPr>
            <w:tcW w:w="1559" w:type="dxa"/>
            <w:shd w:val="clear" w:color="auto" w:fill="auto"/>
          </w:tcPr>
          <w:p w14:paraId="07030804" w14:textId="77777777" w:rsidR="007978A1" w:rsidRPr="00B27BBF" w:rsidRDefault="007978A1" w:rsidP="006D19B8">
            <w:pPr>
              <w:jc w:val="center"/>
              <w:rPr>
                <w:rFonts w:eastAsia="Calibri"/>
                <w:sz w:val="22"/>
                <w:szCs w:val="22"/>
                <w:lang w:eastAsia="en-US"/>
              </w:rPr>
            </w:pPr>
            <w:r w:rsidRPr="000B0A47">
              <w:rPr>
                <w:sz w:val="22"/>
                <w:szCs w:val="22"/>
              </w:rPr>
              <w:t>КЗ «Тетіївська централізована бібліотечна система імені Миколи Кравчука» Тетіївської міської ради</w:t>
            </w:r>
          </w:p>
        </w:tc>
        <w:tc>
          <w:tcPr>
            <w:tcW w:w="2977" w:type="dxa"/>
            <w:shd w:val="clear" w:color="auto" w:fill="auto"/>
          </w:tcPr>
          <w:p w14:paraId="1A572532" w14:textId="77777777" w:rsidR="007978A1" w:rsidRPr="000B0A47" w:rsidRDefault="007978A1" w:rsidP="006D19B8">
            <w:pPr>
              <w:jc w:val="center"/>
              <w:rPr>
                <w:sz w:val="22"/>
                <w:szCs w:val="22"/>
              </w:rPr>
            </w:pPr>
            <w:r w:rsidRPr="000B0A47">
              <w:rPr>
                <w:sz w:val="22"/>
                <w:szCs w:val="22"/>
              </w:rPr>
              <w:t>Сприяння формуванню навичок та потреби в читанні, як життєвій стратегії</w:t>
            </w:r>
          </w:p>
          <w:p w14:paraId="1C3ABB4B" w14:textId="77777777" w:rsidR="007978A1" w:rsidRPr="000B0A47" w:rsidRDefault="007978A1" w:rsidP="006D19B8">
            <w:pPr>
              <w:jc w:val="center"/>
              <w:rPr>
                <w:sz w:val="22"/>
                <w:szCs w:val="22"/>
              </w:rPr>
            </w:pPr>
            <w:r w:rsidRPr="000B0A47">
              <w:rPr>
                <w:sz w:val="22"/>
                <w:szCs w:val="22"/>
              </w:rPr>
              <w:t>жителів громади, особливо дітей та молоді, сприяння промоції читання, привернення уваги до українського книговидання та літератури</w:t>
            </w:r>
          </w:p>
        </w:tc>
      </w:tr>
    </w:tbl>
    <w:p w14:paraId="0ECB69AC" w14:textId="77777777" w:rsidR="007978A1" w:rsidRPr="000B0A47" w:rsidRDefault="007978A1" w:rsidP="007978A1">
      <w:pPr>
        <w:jc w:val="center"/>
      </w:pPr>
    </w:p>
    <w:p w14:paraId="2CA19B84" w14:textId="77777777" w:rsidR="007978A1" w:rsidRPr="000B0A47" w:rsidRDefault="007978A1" w:rsidP="007978A1">
      <w:pPr>
        <w:spacing w:after="200" w:line="276" w:lineRule="auto"/>
        <w:rPr>
          <w:rFonts w:ascii="Calibri" w:eastAsia="Calibri" w:hAnsi="Calibri"/>
          <w:sz w:val="22"/>
          <w:szCs w:val="22"/>
          <w:lang w:eastAsia="en-US"/>
        </w:rPr>
      </w:pPr>
    </w:p>
    <w:p w14:paraId="4ED7DAFD" w14:textId="77777777" w:rsidR="007978A1" w:rsidRDefault="007978A1" w:rsidP="007978A1">
      <w:pPr>
        <w:tabs>
          <w:tab w:val="left" w:pos="2127"/>
        </w:tabs>
        <w:jc w:val="both"/>
      </w:pPr>
    </w:p>
    <w:p w14:paraId="49F8F30D" w14:textId="77777777" w:rsidR="007978A1" w:rsidRDefault="007978A1" w:rsidP="007978A1">
      <w:pPr>
        <w:tabs>
          <w:tab w:val="left" w:pos="2127"/>
        </w:tabs>
        <w:jc w:val="both"/>
      </w:pPr>
    </w:p>
    <w:p w14:paraId="6E911D13" w14:textId="77777777" w:rsidR="007978A1" w:rsidRDefault="007978A1" w:rsidP="007978A1">
      <w:pPr>
        <w:tabs>
          <w:tab w:val="left" w:pos="2127"/>
        </w:tabs>
        <w:jc w:val="both"/>
      </w:pPr>
    </w:p>
    <w:p w14:paraId="50155C8F" w14:textId="77777777" w:rsidR="007978A1" w:rsidRDefault="007978A1" w:rsidP="007978A1">
      <w:pPr>
        <w:tabs>
          <w:tab w:val="left" w:pos="2127"/>
        </w:tabs>
        <w:jc w:val="both"/>
      </w:pPr>
    </w:p>
    <w:p w14:paraId="5E8CC120" w14:textId="77777777" w:rsidR="007978A1" w:rsidRDefault="007978A1" w:rsidP="007978A1">
      <w:pPr>
        <w:tabs>
          <w:tab w:val="left" w:pos="2127"/>
        </w:tabs>
        <w:jc w:val="both"/>
      </w:pPr>
    </w:p>
    <w:p w14:paraId="58D9C709" w14:textId="77777777" w:rsidR="007978A1" w:rsidRDefault="007978A1" w:rsidP="007978A1">
      <w:pPr>
        <w:tabs>
          <w:tab w:val="left" w:pos="2127"/>
        </w:tabs>
        <w:jc w:val="both"/>
      </w:pPr>
    </w:p>
    <w:p w14:paraId="35B57904" w14:textId="77777777" w:rsidR="007978A1" w:rsidRDefault="007978A1" w:rsidP="007978A1">
      <w:pPr>
        <w:tabs>
          <w:tab w:val="left" w:pos="2127"/>
        </w:tabs>
        <w:jc w:val="both"/>
      </w:pPr>
    </w:p>
    <w:p w14:paraId="0DF052A4" w14:textId="77777777" w:rsidR="007978A1" w:rsidRDefault="007978A1" w:rsidP="007978A1">
      <w:pPr>
        <w:tabs>
          <w:tab w:val="left" w:pos="2127"/>
        </w:tabs>
        <w:jc w:val="both"/>
      </w:pPr>
    </w:p>
    <w:p w14:paraId="579F1C4B" w14:textId="77777777" w:rsidR="007978A1" w:rsidRDefault="007978A1" w:rsidP="007978A1">
      <w:pPr>
        <w:tabs>
          <w:tab w:val="left" w:pos="2127"/>
        </w:tabs>
        <w:jc w:val="both"/>
      </w:pPr>
    </w:p>
    <w:p w14:paraId="0E0D445D" w14:textId="77777777" w:rsidR="007978A1" w:rsidRDefault="007978A1" w:rsidP="007978A1">
      <w:pPr>
        <w:tabs>
          <w:tab w:val="left" w:pos="2127"/>
        </w:tabs>
        <w:jc w:val="both"/>
      </w:pPr>
    </w:p>
    <w:p w14:paraId="2E045278" w14:textId="77777777" w:rsidR="007978A1" w:rsidRPr="000B0A47" w:rsidRDefault="007978A1" w:rsidP="007978A1">
      <w:pPr>
        <w:rPr>
          <w:b/>
          <w:bCs/>
          <w:color w:val="000000"/>
          <w:sz w:val="26"/>
          <w:szCs w:val="26"/>
        </w:rPr>
      </w:pPr>
      <w:r>
        <w:rPr>
          <w:b/>
          <w:bCs/>
          <w:color w:val="000000"/>
          <w:sz w:val="26"/>
          <w:szCs w:val="26"/>
        </w:rPr>
        <w:lastRenderedPageBreak/>
        <w:t xml:space="preserve">                                                                                                    Додаток</w:t>
      </w:r>
      <w:r>
        <w:rPr>
          <w:b/>
          <w:bCs/>
          <w:color w:val="000000"/>
          <w:sz w:val="26"/>
          <w:szCs w:val="26"/>
          <w:lang w:val="uk-UA"/>
        </w:rPr>
        <w:t xml:space="preserve"> </w:t>
      </w:r>
      <w:r>
        <w:rPr>
          <w:b/>
          <w:bCs/>
          <w:color w:val="000000"/>
          <w:sz w:val="26"/>
          <w:szCs w:val="26"/>
        </w:rPr>
        <w:t>2</w:t>
      </w:r>
      <w:r w:rsidRPr="000B0A47">
        <w:rPr>
          <w:b/>
          <w:bCs/>
          <w:color w:val="000000"/>
          <w:sz w:val="26"/>
          <w:szCs w:val="26"/>
        </w:rPr>
        <w:t xml:space="preserve"> до Програми</w:t>
      </w:r>
    </w:p>
    <w:p w14:paraId="76DC7F49" w14:textId="77777777" w:rsidR="007978A1" w:rsidRPr="007978A1" w:rsidRDefault="007978A1" w:rsidP="007978A1">
      <w:pPr>
        <w:spacing w:after="200" w:line="276" w:lineRule="auto"/>
        <w:jc w:val="center"/>
        <w:rPr>
          <w:rFonts w:eastAsia="Calibri"/>
          <w:szCs w:val="28"/>
          <w:lang w:eastAsia="en-US"/>
        </w:rPr>
      </w:pPr>
    </w:p>
    <w:p w14:paraId="040C0E7B" w14:textId="77777777" w:rsidR="007978A1" w:rsidRPr="00380F44" w:rsidRDefault="007978A1" w:rsidP="007978A1">
      <w:pPr>
        <w:spacing w:after="200" w:line="276" w:lineRule="auto"/>
        <w:jc w:val="center"/>
        <w:rPr>
          <w:rFonts w:eastAsia="Calibri"/>
          <w:b/>
          <w:szCs w:val="28"/>
          <w:lang w:eastAsia="en-US"/>
        </w:rPr>
      </w:pPr>
      <w:r w:rsidRPr="00380F44">
        <w:rPr>
          <w:rFonts w:eastAsia="Calibri"/>
          <w:b/>
          <w:szCs w:val="28"/>
          <w:lang w:eastAsia="en-US"/>
        </w:rPr>
        <w:t>Календарний план культурно-масових заходів державних свят КЗ «Тетіївська централізована бібліотечна система імені Миколи Кравчука»  Тетіївської міської ради на 2025-2030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1417"/>
        <w:gridCol w:w="5494"/>
      </w:tblGrid>
      <w:tr w:rsidR="007978A1" w:rsidRPr="00B27BBF" w14:paraId="166E9F32" w14:textId="77777777" w:rsidTr="006D19B8">
        <w:tc>
          <w:tcPr>
            <w:tcW w:w="817" w:type="dxa"/>
            <w:shd w:val="clear" w:color="auto" w:fill="auto"/>
          </w:tcPr>
          <w:p w14:paraId="5D943B01" w14:textId="77777777" w:rsidR="007978A1" w:rsidRPr="00B27BBF" w:rsidRDefault="007978A1" w:rsidP="006D19B8">
            <w:pPr>
              <w:jc w:val="center"/>
              <w:rPr>
                <w:rFonts w:eastAsia="Calibri"/>
                <w:b/>
                <w:szCs w:val="28"/>
                <w:lang w:eastAsia="en-US"/>
              </w:rPr>
            </w:pPr>
            <w:r w:rsidRPr="00B27BBF">
              <w:rPr>
                <w:rFonts w:eastAsia="Calibri"/>
                <w:b/>
                <w:szCs w:val="28"/>
                <w:lang w:eastAsia="en-US"/>
              </w:rPr>
              <w:t>№ п/п</w:t>
            </w:r>
          </w:p>
        </w:tc>
        <w:tc>
          <w:tcPr>
            <w:tcW w:w="1843" w:type="dxa"/>
            <w:shd w:val="clear" w:color="auto" w:fill="auto"/>
          </w:tcPr>
          <w:p w14:paraId="1AA889A8" w14:textId="77777777" w:rsidR="007978A1" w:rsidRPr="00B27BBF" w:rsidRDefault="007978A1" w:rsidP="006D19B8">
            <w:pPr>
              <w:jc w:val="center"/>
              <w:rPr>
                <w:rFonts w:eastAsia="Calibri"/>
                <w:b/>
                <w:szCs w:val="28"/>
                <w:lang w:eastAsia="en-US"/>
              </w:rPr>
            </w:pPr>
            <w:r w:rsidRPr="00B27BBF">
              <w:rPr>
                <w:rFonts w:eastAsia="Calibri"/>
                <w:b/>
                <w:szCs w:val="28"/>
                <w:lang w:eastAsia="en-US"/>
              </w:rPr>
              <w:t>Місце проведення</w:t>
            </w:r>
          </w:p>
        </w:tc>
        <w:tc>
          <w:tcPr>
            <w:tcW w:w="1417" w:type="dxa"/>
            <w:shd w:val="clear" w:color="auto" w:fill="auto"/>
          </w:tcPr>
          <w:p w14:paraId="4EB5A1E9" w14:textId="77777777" w:rsidR="007978A1" w:rsidRPr="00B27BBF" w:rsidRDefault="007978A1" w:rsidP="006D19B8">
            <w:pPr>
              <w:jc w:val="center"/>
              <w:rPr>
                <w:rFonts w:eastAsia="Calibri"/>
                <w:b/>
                <w:szCs w:val="28"/>
                <w:lang w:eastAsia="en-US"/>
              </w:rPr>
            </w:pPr>
            <w:r w:rsidRPr="00B27BBF">
              <w:rPr>
                <w:rFonts w:eastAsia="Calibri"/>
                <w:b/>
                <w:szCs w:val="28"/>
                <w:lang w:eastAsia="en-US"/>
              </w:rPr>
              <w:t xml:space="preserve">Місяць </w:t>
            </w:r>
          </w:p>
        </w:tc>
        <w:tc>
          <w:tcPr>
            <w:tcW w:w="5494" w:type="dxa"/>
            <w:shd w:val="clear" w:color="auto" w:fill="auto"/>
          </w:tcPr>
          <w:p w14:paraId="2911441C" w14:textId="77777777" w:rsidR="007978A1" w:rsidRPr="00B27BBF" w:rsidRDefault="007978A1" w:rsidP="006D19B8">
            <w:pPr>
              <w:jc w:val="center"/>
              <w:rPr>
                <w:rFonts w:eastAsia="Calibri"/>
                <w:b/>
                <w:szCs w:val="28"/>
                <w:lang w:eastAsia="en-US"/>
              </w:rPr>
            </w:pPr>
            <w:r w:rsidRPr="00B27BBF">
              <w:rPr>
                <w:rFonts w:eastAsia="Calibri"/>
                <w:b/>
                <w:szCs w:val="28"/>
                <w:lang w:eastAsia="en-US"/>
              </w:rPr>
              <w:t>Назва заходу</w:t>
            </w:r>
          </w:p>
        </w:tc>
      </w:tr>
      <w:tr w:rsidR="007978A1" w:rsidRPr="00B27BBF" w14:paraId="5CF972C2" w14:textId="77777777" w:rsidTr="006D19B8">
        <w:tc>
          <w:tcPr>
            <w:tcW w:w="817" w:type="dxa"/>
            <w:shd w:val="clear" w:color="auto" w:fill="auto"/>
          </w:tcPr>
          <w:p w14:paraId="2CDDFD68" w14:textId="77777777" w:rsidR="007978A1" w:rsidRPr="00B27BBF" w:rsidRDefault="007978A1" w:rsidP="006D19B8">
            <w:pPr>
              <w:jc w:val="center"/>
              <w:rPr>
                <w:rFonts w:eastAsia="Calibri"/>
                <w:szCs w:val="28"/>
                <w:lang w:eastAsia="en-US"/>
              </w:rPr>
            </w:pPr>
            <w:r w:rsidRPr="00B27BBF">
              <w:rPr>
                <w:rFonts w:eastAsia="Calibri"/>
                <w:szCs w:val="28"/>
                <w:lang w:eastAsia="en-US"/>
              </w:rPr>
              <w:t>1</w:t>
            </w:r>
          </w:p>
        </w:tc>
        <w:tc>
          <w:tcPr>
            <w:tcW w:w="1843" w:type="dxa"/>
            <w:vMerge w:val="restart"/>
            <w:shd w:val="clear" w:color="auto" w:fill="auto"/>
          </w:tcPr>
          <w:p w14:paraId="5B4F5A1E" w14:textId="77777777" w:rsidR="007978A1" w:rsidRPr="00B27BBF" w:rsidRDefault="007978A1" w:rsidP="006D19B8">
            <w:pPr>
              <w:jc w:val="center"/>
              <w:rPr>
                <w:rFonts w:eastAsia="Calibri"/>
                <w:szCs w:val="28"/>
                <w:lang w:eastAsia="en-US"/>
              </w:rPr>
            </w:pPr>
            <w:r w:rsidRPr="00B27BBF">
              <w:rPr>
                <w:rFonts w:eastAsia="Calibri"/>
                <w:szCs w:val="28"/>
                <w:lang w:eastAsia="en-US"/>
              </w:rPr>
              <w:t>КЗ ТЦБС</w:t>
            </w:r>
          </w:p>
        </w:tc>
        <w:tc>
          <w:tcPr>
            <w:tcW w:w="1417" w:type="dxa"/>
            <w:vMerge w:val="restart"/>
            <w:shd w:val="clear" w:color="auto" w:fill="auto"/>
          </w:tcPr>
          <w:p w14:paraId="0E411ADA" w14:textId="77777777" w:rsidR="007978A1" w:rsidRPr="00B27BBF" w:rsidRDefault="007978A1" w:rsidP="006D19B8">
            <w:pPr>
              <w:jc w:val="center"/>
              <w:rPr>
                <w:rFonts w:eastAsia="Calibri"/>
                <w:szCs w:val="28"/>
                <w:lang w:eastAsia="en-US"/>
              </w:rPr>
            </w:pPr>
            <w:r w:rsidRPr="00B27BBF">
              <w:rPr>
                <w:rFonts w:eastAsia="Calibri"/>
                <w:szCs w:val="28"/>
                <w:lang w:eastAsia="en-US"/>
              </w:rPr>
              <w:t xml:space="preserve">Січень </w:t>
            </w:r>
          </w:p>
        </w:tc>
        <w:tc>
          <w:tcPr>
            <w:tcW w:w="5494" w:type="dxa"/>
            <w:shd w:val="clear" w:color="auto" w:fill="auto"/>
          </w:tcPr>
          <w:p w14:paraId="72AFCA86" w14:textId="77777777" w:rsidR="007978A1" w:rsidRPr="00B27BBF" w:rsidRDefault="007978A1" w:rsidP="006D19B8">
            <w:pPr>
              <w:rPr>
                <w:rFonts w:eastAsia="Calibri"/>
                <w:szCs w:val="28"/>
                <w:lang w:eastAsia="en-US"/>
              </w:rPr>
            </w:pPr>
            <w:r w:rsidRPr="00B27BBF">
              <w:rPr>
                <w:rFonts w:eastAsia="Calibri"/>
                <w:szCs w:val="28"/>
                <w:lang w:eastAsia="en-US"/>
              </w:rPr>
              <w:t>85років з дня визволення Тетіївщини від нацистських окупантів (1944)</w:t>
            </w:r>
          </w:p>
        </w:tc>
      </w:tr>
      <w:tr w:rsidR="007978A1" w:rsidRPr="00B27BBF" w14:paraId="45437C53" w14:textId="77777777" w:rsidTr="006D19B8">
        <w:tc>
          <w:tcPr>
            <w:tcW w:w="817" w:type="dxa"/>
            <w:shd w:val="clear" w:color="auto" w:fill="auto"/>
          </w:tcPr>
          <w:p w14:paraId="68B474E2" w14:textId="77777777" w:rsidR="007978A1" w:rsidRPr="00B27BBF" w:rsidRDefault="007978A1" w:rsidP="006D19B8">
            <w:pPr>
              <w:jc w:val="center"/>
              <w:rPr>
                <w:rFonts w:eastAsia="Calibri"/>
                <w:szCs w:val="28"/>
                <w:lang w:eastAsia="en-US"/>
              </w:rPr>
            </w:pPr>
            <w:r w:rsidRPr="00B27BBF">
              <w:rPr>
                <w:rFonts w:eastAsia="Calibri"/>
                <w:szCs w:val="28"/>
                <w:lang w:eastAsia="en-US"/>
              </w:rPr>
              <w:t>2</w:t>
            </w:r>
          </w:p>
        </w:tc>
        <w:tc>
          <w:tcPr>
            <w:tcW w:w="1843" w:type="dxa"/>
            <w:vMerge/>
            <w:shd w:val="clear" w:color="auto" w:fill="auto"/>
          </w:tcPr>
          <w:p w14:paraId="6DF4FE55"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ACDE2DC" w14:textId="77777777" w:rsidR="007978A1" w:rsidRPr="00B27BBF" w:rsidRDefault="007978A1" w:rsidP="006D19B8">
            <w:pPr>
              <w:jc w:val="center"/>
              <w:rPr>
                <w:rFonts w:eastAsia="Calibri"/>
                <w:szCs w:val="28"/>
                <w:lang w:eastAsia="en-US"/>
              </w:rPr>
            </w:pPr>
          </w:p>
        </w:tc>
        <w:tc>
          <w:tcPr>
            <w:tcW w:w="5494" w:type="dxa"/>
            <w:shd w:val="clear" w:color="auto" w:fill="auto"/>
          </w:tcPr>
          <w:p w14:paraId="778505FC" w14:textId="77777777" w:rsidR="007978A1" w:rsidRPr="00B27BBF" w:rsidRDefault="007978A1" w:rsidP="006D19B8">
            <w:pPr>
              <w:rPr>
                <w:rFonts w:eastAsia="Calibri"/>
                <w:szCs w:val="28"/>
                <w:lang w:eastAsia="en-US"/>
              </w:rPr>
            </w:pPr>
            <w:r w:rsidRPr="00B27BBF">
              <w:rPr>
                <w:rFonts w:eastAsia="Calibri"/>
                <w:szCs w:val="28"/>
                <w:lang w:eastAsia="en-US"/>
              </w:rPr>
              <w:t>435 років від д. н. Богдана Хмельницького (1595-1657), гетьмана України, творця Української держави</w:t>
            </w:r>
          </w:p>
        </w:tc>
      </w:tr>
      <w:tr w:rsidR="007978A1" w:rsidRPr="00B27BBF" w14:paraId="4D114EA0" w14:textId="77777777" w:rsidTr="006D19B8">
        <w:tc>
          <w:tcPr>
            <w:tcW w:w="817" w:type="dxa"/>
            <w:shd w:val="clear" w:color="auto" w:fill="auto"/>
          </w:tcPr>
          <w:p w14:paraId="490545A8" w14:textId="77777777" w:rsidR="007978A1" w:rsidRPr="00B27BBF" w:rsidRDefault="007978A1" w:rsidP="006D19B8">
            <w:pPr>
              <w:jc w:val="center"/>
              <w:rPr>
                <w:rFonts w:eastAsia="Calibri"/>
                <w:szCs w:val="28"/>
                <w:lang w:eastAsia="en-US"/>
              </w:rPr>
            </w:pPr>
            <w:r w:rsidRPr="00B27BBF">
              <w:rPr>
                <w:rFonts w:eastAsia="Calibri"/>
                <w:szCs w:val="28"/>
                <w:lang w:eastAsia="en-US"/>
              </w:rPr>
              <w:t>3</w:t>
            </w:r>
          </w:p>
        </w:tc>
        <w:tc>
          <w:tcPr>
            <w:tcW w:w="1843" w:type="dxa"/>
            <w:vMerge/>
            <w:shd w:val="clear" w:color="auto" w:fill="auto"/>
          </w:tcPr>
          <w:p w14:paraId="6A4E1F23"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20D6B23" w14:textId="77777777" w:rsidR="007978A1" w:rsidRPr="00B27BBF" w:rsidRDefault="007978A1" w:rsidP="006D19B8">
            <w:pPr>
              <w:jc w:val="center"/>
              <w:rPr>
                <w:rFonts w:eastAsia="Calibri"/>
                <w:szCs w:val="28"/>
                <w:lang w:eastAsia="en-US"/>
              </w:rPr>
            </w:pPr>
          </w:p>
        </w:tc>
        <w:tc>
          <w:tcPr>
            <w:tcW w:w="5494" w:type="dxa"/>
            <w:shd w:val="clear" w:color="auto" w:fill="auto"/>
          </w:tcPr>
          <w:p w14:paraId="67D40D5B" w14:textId="77777777" w:rsidR="007978A1" w:rsidRPr="00B27BBF" w:rsidRDefault="007978A1" w:rsidP="006D19B8">
            <w:pPr>
              <w:rPr>
                <w:rFonts w:eastAsia="Calibri"/>
                <w:szCs w:val="28"/>
                <w:lang w:eastAsia="en-US"/>
              </w:rPr>
            </w:pPr>
            <w:r w:rsidRPr="00B27BBF">
              <w:rPr>
                <w:rFonts w:eastAsia="Calibri"/>
                <w:szCs w:val="28"/>
                <w:lang w:eastAsia="en-US"/>
              </w:rPr>
              <w:t>85 років від д. н. Ганні Чубач (1941-2019), відомої української  поетеси</w:t>
            </w:r>
          </w:p>
        </w:tc>
      </w:tr>
      <w:tr w:rsidR="007978A1" w:rsidRPr="00B27BBF" w14:paraId="36060210" w14:textId="77777777" w:rsidTr="006D19B8">
        <w:tc>
          <w:tcPr>
            <w:tcW w:w="817" w:type="dxa"/>
            <w:shd w:val="clear" w:color="auto" w:fill="auto"/>
          </w:tcPr>
          <w:p w14:paraId="2C021F8D" w14:textId="77777777" w:rsidR="007978A1" w:rsidRPr="00B27BBF" w:rsidRDefault="007978A1" w:rsidP="006D19B8">
            <w:pPr>
              <w:jc w:val="center"/>
              <w:rPr>
                <w:rFonts w:eastAsia="Calibri"/>
                <w:szCs w:val="28"/>
                <w:lang w:eastAsia="en-US"/>
              </w:rPr>
            </w:pPr>
            <w:r w:rsidRPr="00B27BBF">
              <w:rPr>
                <w:rFonts w:eastAsia="Calibri"/>
                <w:szCs w:val="28"/>
                <w:lang w:eastAsia="en-US"/>
              </w:rPr>
              <w:t>4</w:t>
            </w:r>
          </w:p>
        </w:tc>
        <w:tc>
          <w:tcPr>
            <w:tcW w:w="1843" w:type="dxa"/>
            <w:vMerge/>
            <w:shd w:val="clear" w:color="auto" w:fill="auto"/>
          </w:tcPr>
          <w:p w14:paraId="68812C60"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E905C01" w14:textId="77777777" w:rsidR="007978A1" w:rsidRPr="00B27BBF" w:rsidRDefault="007978A1" w:rsidP="006D19B8">
            <w:pPr>
              <w:jc w:val="center"/>
              <w:rPr>
                <w:rFonts w:eastAsia="Calibri"/>
                <w:szCs w:val="28"/>
                <w:lang w:eastAsia="en-US"/>
              </w:rPr>
            </w:pPr>
          </w:p>
        </w:tc>
        <w:tc>
          <w:tcPr>
            <w:tcW w:w="5494" w:type="dxa"/>
            <w:shd w:val="clear" w:color="auto" w:fill="auto"/>
          </w:tcPr>
          <w:p w14:paraId="4326793D" w14:textId="77777777" w:rsidR="007978A1" w:rsidRPr="00B27BBF" w:rsidRDefault="007978A1" w:rsidP="006D19B8">
            <w:pPr>
              <w:rPr>
                <w:rFonts w:eastAsia="Calibri"/>
                <w:szCs w:val="28"/>
                <w:lang w:eastAsia="en-US"/>
              </w:rPr>
            </w:pPr>
            <w:r w:rsidRPr="00B27BBF">
              <w:rPr>
                <w:rFonts w:eastAsia="Calibri"/>
                <w:szCs w:val="28"/>
                <w:lang w:eastAsia="en-US"/>
              </w:rPr>
              <w:t>130 років від д. н. Володимира Сюсюри (1898-1965), українського поета</w:t>
            </w:r>
          </w:p>
        </w:tc>
      </w:tr>
      <w:tr w:rsidR="007978A1" w:rsidRPr="00B27BBF" w14:paraId="419C7433" w14:textId="77777777" w:rsidTr="006D19B8">
        <w:tc>
          <w:tcPr>
            <w:tcW w:w="817" w:type="dxa"/>
            <w:shd w:val="clear" w:color="auto" w:fill="auto"/>
          </w:tcPr>
          <w:p w14:paraId="1F89DEAE" w14:textId="77777777" w:rsidR="007978A1" w:rsidRPr="00B27BBF" w:rsidRDefault="007978A1" w:rsidP="006D19B8">
            <w:pPr>
              <w:jc w:val="center"/>
              <w:rPr>
                <w:rFonts w:eastAsia="Calibri"/>
                <w:szCs w:val="28"/>
                <w:lang w:eastAsia="en-US"/>
              </w:rPr>
            </w:pPr>
            <w:r w:rsidRPr="00B27BBF">
              <w:rPr>
                <w:rFonts w:eastAsia="Calibri"/>
                <w:szCs w:val="28"/>
                <w:lang w:eastAsia="en-US"/>
              </w:rPr>
              <w:t>5</w:t>
            </w:r>
          </w:p>
        </w:tc>
        <w:tc>
          <w:tcPr>
            <w:tcW w:w="1843" w:type="dxa"/>
            <w:vMerge/>
            <w:shd w:val="clear" w:color="auto" w:fill="auto"/>
          </w:tcPr>
          <w:p w14:paraId="07307BE7"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A0DF35B" w14:textId="77777777" w:rsidR="007978A1" w:rsidRPr="00B27BBF" w:rsidRDefault="007978A1" w:rsidP="006D19B8">
            <w:pPr>
              <w:jc w:val="center"/>
              <w:rPr>
                <w:rFonts w:eastAsia="Calibri"/>
                <w:szCs w:val="28"/>
                <w:lang w:eastAsia="en-US"/>
              </w:rPr>
            </w:pPr>
          </w:p>
        </w:tc>
        <w:tc>
          <w:tcPr>
            <w:tcW w:w="5494" w:type="dxa"/>
            <w:shd w:val="clear" w:color="auto" w:fill="auto"/>
          </w:tcPr>
          <w:p w14:paraId="343DCADE" w14:textId="77777777" w:rsidR="007978A1" w:rsidRPr="00B27BBF" w:rsidRDefault="007978A1" w:rsidP="006D19B8">
            <w:pPr>
              <w:rPr>
                <w:rFonts w:eastAsia="Calibri"/>
                <w:szCs w:val="28"/>
                <w:lang w:eastAsia="en-US"/>
              </w:rPr>
            </w:pPr>
            <w:r w:rsidRPr="00B27BBF">
              <w:rPr>
                <w:rFonts w:eastAsia="Calibri"/>
                <w:szCs w:val="28"/>
                <w:lang w:eastAsia="en-US"/>
              </w:rPr>
              <w:t>90 років від д. н. Василя Стуса (1938-1985), українського поета</w:t>
            </w:r>
          </w:p>
        </w:tc>
      </w:tr>
      <w:tr w:rsidR="007978A1" w:rsidRPr="00B27BBF" w14:paraId="3A0DD812" w14:textId="77777777" w:rsidTr="006D19B8">
        <w:tc>
          <w:tcPr>
            <w:tcW w:w="817" w:type="dxa"/>
            <w:shd w:val="clear" w:color="auto" w:fill="auto"/>
          </w:tcPr>
          <w:p w14:paraId="2A22A24B" w14:textId="77777777" w:rsidR="007978A1" w:rsidRPr="00B27BBF" w:rsidRDefault="007978A1" w:rsidP="006D19B8">
            <w:pPr>
              <w:jc w:val="center"/>
              <w:rPr>
                <w:rFonts w:eastAsia="Calibri"/>
                <w:szCs w:val="28"/>
                <w:lang w:eastAsia="en-US"/>
              </w:rPr>
            </w:pPr>
            <w:r w:rsidRPr="00B27BBF">
              <w:rPr>
                <w:rFonts w:eastAsia="Calibri"/>
                <w:szCs w:val="28"/>
                <w:lang w:eastAsia="en-US"/>
              </w:rPr>
              <w:t>6</w:t>
            </w:r>
          </w:p>
        </w:tc>
        <w:tc>
          <w:tcPr>
            <w:tcW w:w="1843" w:type="dxa"/>
            <w:vMerge/>
            <w:shd w:val="clear" w:color="auto" w:fill="auto"/>
          </w:tcPr>
          <w:p w14:paraId="0DB8E1F4"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08C104CB" w14:textId="77777777" w:rsidR="007978A1" w:rsidRPr="00B27BBF" w:rsidRDefault="007978A1" w:rsidP="006D19B8">
            <w:pPr>
              <w:jc w:val="center"/>
              <w:rPr>
                <w:rFonts w:eastAsia="Calibri"/>
                <w:szCs w:val="28"/>
                <w:lang w:eastAsia="en-US"/>
              </w:rPr>
            </w:pPr>
          </w:p>
        </w:tc>
        <w:tc>
          <w:tcPr>
            <w:tcW w:w="5494" w:type="dxa"/>
            <w:shd w:val="clear" w:color="auto" w:fill="auto"/>
          </w:tcPr>
          <w:p w14:paraId="6FE1873B" w14:textId="77777777" w:rsidR="007978A1" w:rsidRPr="00B27BBF" w:rsidRDefault="007978A1" w:rsidP="006D19B8">
            <w:pPr>
              <w:rPr>
                <w:rFonts w:eastAsia="Calibri"/>
                <w:szCs w:val="28"/>
                <w:lang w:eastAsia="en-US"/>
              </w:rPr>
            </w:pPr>
            <w:r w:rsidRPr="00B27BBF">
              <w:rPr>
                <w:rFonts w:eastAsia="Calibri"/>
                <w:szCs w:val="28"/>
                <w:lang w:eastAsia="en-US"/>
              </w:rPr>
              <w:t>430 років від д. н. Петра Могили (1597-1647), українського політичного, церковного і освітянського діяча</w:t>
            </w:r>
          </w:p>
        </w:tc>
      </w:tr>
      <w:tr w:rsidR="007978A1" w:rsidRPr="00B27BBF" w14:paraId="695F4ED6" w14:textId="77777777" w:rsidTr="006D19B8">
        <w:tc>
          <w:tcPr>
            <w:tcW w:w="817" w:type="dxa"/>
            <w:shd w:val="clear" w:color="auto" w:fill="auto"/>
          </w:tcPr>
          <w:p w14:paraId="40270B46" w14:textId="77777777" w:rsidR="007978A1" w:rsidRPr="00B27BBF" w:rsidRDefault="007978A1" w:rsidP="006D19B8">
            <w:pPr>
              <w:jc w:val="center"/>
              <w:rPr>
                <w:rFonts w:eastAsia="Calibri"/>
                <w:szCs w:val="28"/>
                <w:lang w:eastAsia="en-US"/>
              </w:rPr>
            </w:pPr>
            <w:r w:rsidRPr="00B27BBF">
              <w:rPr>
                <w:rFonts w:eastAsia="Calibri"/>
                <w:szCs w:val="28"/>
                <w:lang w:eastAsia="en-US"/>
              </w:rPr>
              <w:t>7</w:t>
            </w:r>
          </w:p>
        </w:tc>
        <w:tc>
          <w:tcPr>
            <w:tcW w:w="1843" w:type="dxa"/>
            <w:vMerge/>
            <w:shd w:val="clear" w:color="auto" w:fill="auto"/>
          </w:tcPr>
          <w:p w14:paraId="34E84303"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4D5FA7F9" w14:textId="77777777" w:rsidR="007978A1" w:rsidRPr="00B27BBF" w:rsidRDefault="007978A1" w:rsidP="006D19B8">
            <w:pPr>
              <w:jc w:val="center"/>
              <w:rPr>
                <w:rFonts w:eastAsia="Calibri"/>
                <w:szCs w:val="28"/>
                <w:lang w:eastAsia="en-US"/>
              </w:rPr>
            </w:pPr>
          </w:p>
        </w:tc>
        <w:tc>
          <w:tcPr>
            <w:tcW w:w="5494" w:type="dxa"/>
            <w:shd w:val="clear" w:color="auto" w:fill="auto"/>
          </w:tcPr>
          <w:p w14:paraId="69BBEC26" w14:textId="77777777" w:rsidR="007978A1" w:rsidRPr="00B27BBF" w:rsidRDefault="007978A1" w:rsidP="006D19B8">
            <w:pPr>
              <w:rPr>
                <w:rFonts w:eastAsia="Calibri"/>
                <w:szCs w:val="28"/>
                <w:lang w:eastAsia="en-US"/>
              </w:rPr>
            </w:pPr>
            <w:r w:rsidRPr="00B27BBF">
              <w:rPr>
                <w:rFonts w:eastAsia="Calibri"/>
                <w:szCs w:val="28"/>
                <w:lang w:eastAsia="en-US"/>
              </w:rPr>
              <w:t>90 років від д. н. Івана Стогнійчука (1937-2000), письменника-земляка</w:t>
            </w:r>
          </w:p>
        </w:tc>
      </w:tr>
      <w:tr w:rsidR="007978A1" w:rsidRPr="00B27BBF" w14:paraId="20AD8BC7" w14:textId="77777777" w:rsidTr="006D19B8">
        <w:tc>
          <w:tcPr>
            <w:tcW w:w="817" w:type="dxa"/>
            <w:shd w:val="clear" w:color="auto" w:fill="auto"/>
          </w:tcPr>
          <w:p w14:paraId="08604A34" w14:textId="77777777" w:rsidR="007978A1" w:rsidRPr="00B27BBF" w:rsidRDefault="007978A1" w:rsidP="006D19B8">
            <w:pPr>
              <w:jc w:val="center"/>
              <w:rPr>
                <w:rFonts w:eastAsia="Calibri"/>
                <w:szCs w:val="28"/>
                <w:lang w:eastAsia="en-US"/>
              </w:rPr>
            </w:pPr>
            <w:r w:rsidRPr="00B27BBF">
              <w:rPr>
                <w:rFonts w:eastAsia="Calibri"/>
                <w:szCs w:val="28"/>
                <w:lang w:eastAsia="en-US"/>
              </w:rPr>
              <w:t>8</w:t>
            </w:r>
          </w:p>
        </w:tc>
        <w:tc>
          <w:tcPr>
            <w:tcW w:w="1843" w:type="dxa"/>
            <w:vMerge/>
            <w:shd w:val="clear" w:color="auto" w:fill="auto"/>
          </w:tcPr>
          <w:p w14:paraId="710B53ED"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A9F9D49" w14:textId="77777777" w:rsidR="007978A1" w:rsidRPr="00B27BBF" w:rsidRDefault="007978A1" w:rsidP="006D19B8">
            <w:pPr>
              <w:jc w:val="center"/>
              <w:rPr>
                <w:rFonts w:eastAsia="Calibri"/>
                <w:szCs w:val="28"/>
                <w:lang w:eastAsia="en-US"/>
              </w:rPr>
            </w:pPr>
          </w:p>
        </w:tc>
        <w:tc>
          <w:tcPr>
            <w:tcW w:w="5494" w:type="dxa"/>
            <w:shd w:val="clear" w:color="auto" w:fill="auto"/>
          </w:tcPr>
          <w:p w14:paraId="3861F2D4" w14:textId="77777777" w:rsidR="007978A1" w:rsidRPr="00B27BBF" w:rsidRDefault="007978A1" w:rsidP="006D19B8">
            <w:pPr>
              <w:rPr>
                <w:rFonts w:eastAsia="Calibri"/>
                <w:szCs w:val="28"/>
                <w:lang w:eastAsia="en-US"/>
              </w:rPr>
            </w:pPr>
            <w:r w:rsidRPr="00B27BBF">
              <w:rPr>
                <w:rFonts w:eastAsia="Calibri"/>
                <w:szCs w:val="28"/>
                <w:lang w:eastAsia="en-US"/>
              </w:rPr>
              <w:t>90 років від д. н. Василя Крота (1939-2016), самобутнього художника, поета-аматора</w:t>
            </w:r>
          </w:p>
        </w:tc>
      </w:tr>
      <w:tr w:rsidR="007978A1" w:rsidRPr="00B27BBF" w14:paraId="35F2AD1A" w14:textId="77777777" w:rsidTr="006D19B8">
        <w:tc>
          <w:tcPr>
            <w:tcW w:w="817" w:type="dxa"/>
            <w:shd w:val="clear" w:color="auto" w:fill="auto"/>
          </w:tcPr>
          <w:p w14:paraId="3CD82630" w14:textId="77777777" w:rsidR="007978A1" w:rsidRPr="00B27BBF" w:rsidRDefault="007978A1" w:rsidP="006D19B8">
            <w:pPr>
              <w:jc w:val="center"/>
              <w:rPr>
                <w:rFonts w:eastAsia="Calibri"/>
                <w:szCs w:val="28"/>
                <w:lang w:eastAsia="en-US"/>
              </w:rPr>
            </w:pPr>
            <w:r w:rsidRPr="00B27BBF">
              <w:rPr>
                <w:rFonts w:eastAsia="Calibri"/>
                <w:szCs w:val="28"/>
                <w:lang w:eastAsia="en-US"/>
              </w:rPr>
              <w:t>9</w:t>
            </w:r>
          </w:p>
        </w:tc>
        <w:tc>
          <w:tcPr>
            <w:tcW w:w="1843" w:type="dxa"/>
            <w:vMerge/>
            <w:shd w:val="clear" w:color="auto" w:fill="auto"/>
          </w:tcPr>
          <w:p w14:paraId="4B3DD18F"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1D9D37CA" w14:textId="77777777" w:rsidR="007978A1" w:rsidRPr="00B27BBF" w:rsidRDefault="007978A1" w:rsidP="006D19B8">
            <w:pPr>
              <w:jc w:val="center"/>
              <w:rPr>
                <w:rFonts w:eastAsia="Calibri"/>
                <w:szCs w:val="28"/>
                <w:lang w:eastAsia="en-US"/>
              </w:rPr>
            </w:pPr>
          </w:p>
        </w:tc>
        <w:tc>
          <w:tcPr>
            <w:tcW w:w="5494" w:type="dxa"/>
            <w:shd w:val="clear" w:color="auto" w:fill="auto"/>
          </w:tcPr>
          <w:p w14:paraId="3371F5E2" w14:textId="77777777" w:rsidR="007978A1" w:rsidRPr="00B27BBF" w:rsidRDefault="007978A1" w:rsidP="006D19B8">
            <w:pPr>
              <w:rPr>
                <w:rFonts w:eastAsia="Calibri"/>
                <w:szCs w:val="28"/>
                <w:lang w:eastAsia="en-US"/>
              </w:rPr>
            </w:pPr>
            <w:r w:rsidRPr="00B27BBF">
              <w:rPr>
                <w:rFonts w:eastAsia="Calibri"/>
                <w:szCs w:val="28"/>
                <w:lang w:eastAsia="en-US"/>
              </w:rPr>
              <w:t>90 років від д. н. Євгена Гуцала (1937-1995), українського прозаїка, поета</w:t>
            </w:r>
          </w:p>
        </w:tc>
      </w:tr>
      <w:tr w:rsidR="007978A1" w:rsidRPr="00B27BBF" w14:paraId="4492DCE6" w14:textId="77777777" w:rsidTr="006D19B8">
        <w:tc>
          <w:tcPr>
            <w:tcW w:w="817" w:type="dxa"/>
            <w:shd w:val="clear" w:color="auto" w:fill="auto"/>
          </w:tcPr>
          <w:p w14:paraId="39E79BA8" w14:textId="77777777" w:rsidR="007978A1" w:rsidRPr="00B27BBF" w:rsidRDefault="007978A1" w:rsidP="006D19B8">
            <w:pPr>
              <w:jc w:val="center"/>
              <w:rPr>
                <w:rFonts w:eastAsia="Calibri"/>
                <w:szCs w:val="28"/>
                <w:lang w:eastAsia="en-US"/>
              </w:rPr>
            </w:pPr>
            <w:r w:rsidRPr="00B27BBF">
              <w:rPr>
                <w:rFonts w:eastAsia="Calibri"/>
                <w:szCs w:val="28"/>
                <w:lang w:eastAsia="en-US"/>
              </w:rPr>
              <w:t>10</w:t>
            </w:r>
          </w:p>
        </w:tc>
        <w:tc>
          <w:tcPr>
            <w:tcW w:w="1843" w:type="dxa"/>
            <w:vMerge/>
            <w:shd w:val="clear" w:color="auto" w:fill="auto"/>
          </w:tcPr>
          <w:p w14:paraId="054B5460"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5F0A045" w14:textId="77777777" w:rsidR="007978A1" w:rsidRPr="00B27BBF" w:rsidRDefault="007978A1" w:rsidP="006D19B8">
            <w:pPr>
              <w:jc w:val="center"/>
              <w:rPr>
                <w:rFonts w:eastAsia="Calibri"/>
                <w:szCs w:val="28"/>
                <w:lang w:eastAsia="en-US"/>
              </w:rPr>
            </w:pPr>
          </w:p>
        </w:tc>
        <w:tc>
          <w:tcPr>
            <w:tcW w:w="5494" w:type="dxa"/>
            <w:shd w:val="clear" w:color="auto" w:fill="auto"/>
          </w:tcPr>
          <w:p w14:paraId="6B415626" w14:textId="77777777" w:rsidR="007978A1" w:rsidRPr="00B27BBF" w:rsidRDefault="007978A1" w:rsidP="006D19B8">
            <w:pPr>
              <w:rPr>
                <w:rFonts w:eastAsia="Calibri"/>
                <w:szCs w:val="28"/>
                <w:lang w:eastAsia="en-US"/>
              </w:rPr>
            </w:pPr>
            <w:r w:rsidRPr="00B27BBF">
              <w:rPr>
                <w:rFonts w:eastAsia="Calibri"/>
                <w:szCs w:val="28"/>
                <w:lang w:eastAsia="en-US"/>
              </w:rPr>
              <w:t>75 років від д. н. Василя Бондара (1954), письменника</w:t>
            </w:r>
          </w:p>
        </w:tc>
      </w:tr>
      <w:tr w:rsidR="007978A1" w:rsidRPr="00B27BBF" w14:paraId="4727D996" w14:textId="77777777" w:rsidTr="006D19B8">
        <w:tc>
          <w:tcPr>
            <w:tcW w:w="817" w:type="dxa"/>
            <w:shd w:val="clear" w:color="auto" w:fill="auto"/>
          </w:tcPr>
          <w:p w14:paraId="51314F60" w14:textId="77777777" w:rsidR="007978A1" w:rsidRPr="00B27BBF" w:rsidRDefault="007978A1" w:rsidP="006D19B8">
            <w:pPr>
              <w:jc w:val="center"/>
              <w:rPr>
                <w:rFonts w:eastAsia="Calibri"/>
                <w:szCs w:val="28"/>
                <w:lang w:eastAsia="en-US"/>
              </w:rPr>
            </w:pPr>
            <w:r w:rsidRPr="00B27BBF">
              <w:rPr>
                <w:rFonts w:eastAsia="Calibri"/>
                <w:szCs w:val="28"/>
                <w:lang w:eastAsia="en-US"/>
              </w:rPr>
              <w:t>11</w:t>
            </w:r>
          </w:p>
        </w:tc>
        <w:tc>
          <w:tcPr>
            <w:tcW w:w="1843" w:type="dxa"/>
            <w:vMerge/>
            <w:shd w:val="clear" w:color="auto" w:fill="auto"/>
          </w:tcPr>
          <w:p w14:paraId="6BBEFE53"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192F97F0" w14:textId="77777777" w:rsidR="007978A1" w:rsidRPr="00B27BBF" w:rsidRDefault="007978A1" w:rsidP="006D19B8">
            <w:pPr>
              <w:jc w:val="center"/>
              <w:rPr>
                <w:rFonts w:eastAsia="Calibri"/>
                <w:szCs w:val="28"/>
                <w:lang w:eastAsia="en-US"/>
              </w:rPr>
            </w:pPr>
          </w:p>
        </w:tc>
        <w:tc>
          <w:tcPr>
            <w:tcW w:w="5494" w:type="dxa"/>
            <w:shd w:val="clear" w:color="auto" w:fill="auto"/>
          </w:tcPr>
          <w:p w14:paraId="51E48750" w14:textId="77777777" w:rsidR="007978A1" w:rsidRPr="00B27BBF" w:rsidRDefault="007978A1" w:rsidP="006D19B8">
            <w:pPr>
              <w:rPr>
                <w:rFonts w:eastAsia="Calibri"/>
                <w:szCs w:val="28"/>
                <w:lang w:eastAsia="en-US"/>
              </w:rPr>
            </w:pPr>
            <w:r w:rsidRPr="00B27BBF">
              <w:rPr>
                <w:rFonts w:eastAsia="Calibri"/>
                <w:szCs w:val="28"/>
                <w:lang w:eastAsia="en-US"/>
              </w:rPr>
              <w:t>День пам’яті захисників Донецького аеропорту (День пам’яті кіборгів)</w:t>
            </w:r>
          </w:p>
        </w:tc>
      </w:tr>
      <w:tr w:rsidR="007978A1" w:rsidRPr="00B27BBF" w14:paraId="54D8B93F" w14:textId="77777777" w:rsidTr="006D19B8">
        <w:tc>
          <w:tcPr>
            <w:tcW w:w="817" w:type="dxa"/>
            <w:shd w:val="clear" w:color="auto" w:fill="auto"/>
          </w:tcPr>
          <w:p w14:paraId="5ED31AF2" w14:textId="77777777" w:rsidR="007978A1" w:rsidRPr="00B27BBF" w:rsidRDefault="007978A1" w:rsidP="006D19B8">
            <w:pPr>
              <w:jc w:val="center"/>
              <w:rPr>
                <w:rFonts w:eastAsia="Calibri"/>
                <w:szCs w:val="28"/>
                <w:lang w:eastAsia="en-US"/>
              </w:rPr>
            </w:pPr>
            <w:r w:rsidRPr="00B27BBF">
              <w:rPr>
                <w:rFonts w:eastAsia="Calibri"/>
                <w:szCs w:val="28"/>
                <w:lang w:eastAsia="en-US"/>
              </w:rPr>
              <w:t>12</w:t>
            </w:r>
          </w:p>
        </w:tc>
        <w:tc>
          <w:tcPr>
            <w:tcW w:w="1843" w:type="dxa"/>
            <w:vMerge/>
            <w:shd w:val="clear" w:color="auto" w:fill="auto"/>
          </w:tcPr>
          <w:p w14:paraId="63BD8C61"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79BF569A" w14:textId="77777777" w:rsidR="007978A1" w:rsidRPr="00B27BBF" w:rsidRDefault="007978A1" w:rsidP="006D19B8">
            <w:pPr>
              <w:jc w:val="center"/>
              <w:rPr>
                <w:rFonts w:eastAsia="Calibri"/>
                <w:szCs w:val="28"/>
                <w:lang w:eastAsia="en-US"/>
              </w:rPr>
            </w:pPr>
          </w:p>
        </w:tc>
        <w:tc>
          <w:tcPr>
            <w:tcW w:w="5494" w:type="dxa"/>
            <w:shd w:val="clear" w:color="auto" w:fill="auto"/>
          </w:tcPr>
          <w:p w14:paraId="3C6A4B54" w14:textId="77777777" w:rsidR="007978A1" w:rsidRPr="00B27BBF" w:rsidRDefault="007978A1" w:rsidP="006D19B8">
            <w:pPr>
              <w:rPr>
                <w:rFonts w:eastAsia="Calibri"/>
                <w:szCs w:val="28"/>
                <w:lang w:eastAsia="en-US"/>
              </w:rPr>
            </w:pPr>
            <w:r w:rsidRPr="00B27BBF">
              <w:rPr>
                <w:rFonts w:eastAsia="Calibri"/>
                <w:szCs w:val="28"/>
                <w:lang w:eastAsia="en-US"/>
              </w:rPr>
              <w:t>День Соборності України</w:t>
            </w:r>
          </w:p>
        </w:tc>
      </w:tr>
      <w:tr w:rsidR="007978A1" w:rsidRPr="00B27BBF" w14:paraId="2A519FE7" w14:textId="77777777" w:rsidTr="006D19B8">
        <w:tc>
          <w:tcPr>
            <w:tcW w:w="817" w:type="dxa"/>
            <w:shd w:val="clear" w:color="auto" w:fill="auto"/>
          </w:tcPr>
          <w:p w14:paraId="194776A9" w14:textId="77777777" w:rsidR="007978A1" w:rsidRPr="00B27BBF" w:rsidRDefault="007978A1" w:rsidP="006D19B8">
            <w:pPr>
              <w:jc w:val="center"/>
              <w:rPr>
                <w:rFonts w:eastAsia="Calibri"/>
                <w:szCs w:val="28"/>
                <w:lang w:eastAsia="en-US"/>
              </w:rPr>
            </w:pPr>
            <w:r w:rsidRPr="00B27BBF">
              <w:rPr>
                <w:rFonts w:eastAsia="Calibri"/>
                <w:szCs w:val="28"/>
                <w:lang w:eastAsia="en-US"/>
              </w:rPr>
              <w:t>13</w:t>
            </w:r>
          </w:p>
        </w:tc>
        <w:tc>
          <w:tcPr>
            <w:tcW w:w="1843" w:type="dxa"/>
            <w:vMerge/>
            <w:shd w:val="clear" w:color="auto" w:fill="auto"/>
          </w:tcPr>
          <w:p w14:paraId="65A003E3"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46C21B24" w14:textId="77777777" w:rsidR="007978A1" w:rsidRPr="00B27BBF" w:rsidRDefault="007978A1" w:rsidP="006D19B8">
            <w:pPr>
              <w:jc w:val="center"/>
              <w:rPr>
                <w:rFonts w:eastAsia="Calibri"/>
                <w:szCs w:val="28"/>
                <w:lang w:eastAsia="en-US"/>
              </w:rPr>
            </w:pPr>
          </w:p>
        </w:tc>
        <w:tc>
          <w:tcPr>
            <w:tcW w:w="5494" w:type="dxa"/>
            <w:shd w:val="clear" w:color="auto" w:fill="auto"/>
          </w:tcPr>
          <w:p w14:paraId="1F9821B3" w14:textId="77777777" w:rsidR="007978A1" w:rsidRPr="00B27BBF" w:rsidRDefault="007978A1" w:rsidP="006D19B8">
            <w:pPr>
              <w:rPr>
                <w:rFonts w:eastAsia="Calibri"/>
                <w:szCs w:val="28"/>
                <w:lang w:eastAsia="en-US"/>
              </w:rPr>
            </w:pPr>
            <w:r w:rsidRPr="00B27BBF">
              <w:rPr>
                <w:rFonts w:eastAsia="Calibri"/>
                <w:szCs w:val="28"/>
                <w:lang w:eastAsia="en-US"/>
              </w:rPr>
              <w:t>135 років від д. н. Павла Тичини (1891-1967), українського письменника</w:t>
            </w:r>
          </w:p>
        </w:tc>
      </w:tr>
      <w:tr w:rsidR="007978A1" w:rsidRPr="00B27BBF" w14:paraId="39787CF9" w14:textId="77777777" w:rsidTr="006D19B8">
        <w:tc>
          <w:tcPr>
            <w:tcW w:w="817" w:type="dxa"/>
            <w:shd w:val="clear" w:color="auto" w:fill="auto"/>
          </w:tcPr>
          <w:p w14:paraId="18702C86" w14:textId="77777777" w:rsidR="007978A1" w:rsidRPr="00B27BBF" w:rsidRDefault="007978A1" w:rsidP="006D19B8">
            <w:pPr>
              <w:jc w:val="center"/>
              <w:rPr>
                <w:rFonts w:eastAsia="Calibri"/>
                <w:szCs w:val="28"/>
                <w:lang w:eastAsia="en-US"/>
              </w:rPr>
            </w:pPr>
            <w:r w:rsidRPr="00B27BBF">
              <w:rPr>
                <w:rFonts w:eastAsia="Calibri"/>
                <w:szCs w:val="28"/>
                <w:lang w:eastAsia="en-US"/>
              </w:rPr>
              <w:t>14</w:t>
            </w:r>
          </w:p>
        </w:tc>
        <w:tc>
          <w:tcPr>
            <w:tcW w:w="1843" w:type="dxa"/>
            <w:vMerge/>
            <w:shd w:val="clear" w:color="auto" w:fill="auto"/>
          </w:tcPr>
          <w:p w14:paraId="2268CEB9"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29CF51F8" w14:textId="77777777" w:rsidR="007978A1" w:rsidRPr="00B27BBF" w:rsidRDefault="007978A1" w:rsidP="006D19B8">
            <w:pPr>
              <w:jc w:val="center"/>
              <w:rPr>
                <w:rFonts w:eastAsia="Calibri"/>
                <w:szCs w:val="28"/>
                <w:lang w:eastAsia="en-US"/>
              </w:rPr>
            </w:pPr>
          </w:p>
        </w:tc>
        <w:tc>
          <w:tcPr>
            <w:tcW w:w="5494" w:type="dxa"/>
            <w:shd w:val="clear" w:color="auto" w:fill="auto"/>
          </w:tcPr>
          <w:p w14:paraId="11886ADE" w14:textId="77777777" w:rsidR="007978A1" w:rsidRPr="00B27BBF" w:rsidRDefault="007978A1" w:rsidP="006D19B8">
            <w:pPr>
              <w:rPr>
                <w:rFonts w:eastAsia="Calibri"/>
                <w:szCs w:val="28"/>
                <w:lang w:eastAsia="en-US"/>
              </w:rPr>
            </w:pPr>
            <w:r w:rsidRPr="00B27BBF">
              <w:rPr>
                <w:rFonts w:eastAsia="Calibri"/>
                <w:szCs w:val="28"/>
                <w:lang w:eastAsia="en-US"/>
              </w:rPr>
              <w:t>400 років від д. н. Марусі Чурай (1625-1653), української народної поетеси</w:t>
            </w:r>
          </w:p>
        </w:tc>
      </w:tr>
      <w:tr w:rsidR="007978A1" w:rsidRPr="00B27BBF" w14:paraId="6C827312" w14:textId="77777777" w:rsidTr="006D19B8">
        <w:tc>
          <w:tcPr>
            <w:tcW w:w="817" w:type="dxa"/>
            <w:shd w:val="clear" w:color="auto" w:fill="auto"/>
          </w:tcPr>
          <w:p w14:paraId="5E5F2A62" w14:textId="77777777" w:rsidR="007978A1" w:rsidRPr="00B27BBF" w:rsidRDefault="007978A1" w:rsidP="006D19B8">
            <w:pPr>
              <w:jc w:val="center"/>
              <w:rPr>
                <w:rFonts w:eastAsia="Calibri"/>
                <w:szCs w:val="28"/>
                <w:lang w:eastAsia="en-US"/>
              </w:rPr>
            </w:pPr>
            <w:r w:rsidRPr="00B27BBF">
              <w:rPr>
                <w:rFonts w:eastAsia="Calibri"/>
                <w:szCs w:val="28"/>
                <w:lang w:eastAsia="en-US"/>
              </w:rPr>
              <w:t>15</w:t>
            </w:r>
          </w:p>
        </w:tc>
        <w:tc>
          <w:tcPr>
            <w:tcW w:w="1843" w:type="dxa"/>
            <w:vMerge/>
            <w:shd w:val="clear" w:color="auto" w:fill="auto"/>
          </w:tcPr>
          <w:p w14:paraId="03E9C7D9"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AA485EE" w14:textId="77777777" w:rsidR="007978A1" w:rsidRPr="00B27BBF" w:rsidRDefault="007978A1" w:rsidP="006D19B8">
            <w:pPr>
              <w:jc w:val="center"/>
              <w:rPr>
                <w:rFonts w:eastAsia="Calibri"/>
                <w:szCs w:val="28"/>
                <w:lang w:eastAsia="en-US"/>
              </w:rPr>
            </w:pPr>
          </w:p>
        </w:tc>
        <w:tc>
          <w:tcPr>
            <w:tcW w:w="5494" w:type="dxa"/>
            <w:shd w:val="clear" w:color="auto" w:fill="auto"/>
          </w:tcPr>
          <w:p w14:paraId="54B2DAD8" w14:textId="77777777" w:rsidR="007978A1" w:rsidRPr="00B27BBF" w:rsidRDefault="007978A1" w:rsidP="006D19B8">
            <w:pPr>
              <w:rPr>
                <w:rFonts w:eastAsia="Calibri"/>
                <w:szCs w:val="28"/>
                <w:lang w:eastAsia="en-US"/>
              </w:rPr>
            </w:pPr>
            <w:r w:rsidRPr="00B27BBF">
              <w:rPr>
                <w:rFonts w:eastAsia="Calibri"/>
                <w:szCs w:val="28"/>
                <w:lang w:eastAsia="en-US"/>
              </w:rPr>
              <w:t>Міжнародний день пам’яті жертв Голокосту</w:t>
            </w:r>
          </w:p>
        </w:tc>
      </w:tr>
      <w:tr w:rsidR="007978A1" w:rsidRPr="00B27BBF" w14:paraId="02E54867" w14:textId="77777777" w:rsidTr="006D19B8">
        <w:tc>
          <w:tcPr>
            <w:tcW w:w="817" w:type="dxa"/>
            <w:shd w:val="clear" w:color="auto" w:fill="auto"/>
          </w:tcPr>
          <w:p w14:paraId="63857B3D" w14:textId="77777777" w:rsidR="007978A1" w:rsidRPr="00B27BBF" w:rsidRDefault="007978A1" w:rsidP="006D19B8">
            <w:pPr>
              <w:jc w:val="center"/>
              <w:rPr>
                <w:rFonts w:eastAsia="Calibri"/>
                <w:szCs w:val="28"/>
                <w:lang w:eastAsia="en-US"/>
              </w:rPr>
            </w:pPr>
            <w:r w:rsidRPr="00B27BBF">
              <w:rPr>
                <w:rFonts w:eastAsia="Calibri"/>
                <w:szCs w:val="28"/>
                <w:lang w:eastAsia="en-US"/>
              </w:rPr>
              <w:t>16</w:t>
            </w:r>
          </w:p>
        </w:tc>
        <w:tc>
          <w:tcPr>
            <w:tcW w:w="1843" w:type="dxa"/>
            <w:vMerge/>
            <w:shd w:val="clear" w:color="auto" w:fill="auto"/>
          </w:tcPr>
          <w:p w14:paraId="12D5BD30"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2CC78EBD" w14:textId="77777777" w:rsidR="007978A1" w:rsidRPr="00B27BBF" w:rsidRDefault="007978A1" w:rsidP="006D19B8">
            <w:pPr>
              <w:jc w:val="center"/>
              <w:rPr>
                <w:rFonts w:eastAsia="Calibri"/>
                <w:szCs w:val="28"/>
                <w:lang w:eastAsia="en-US"/>
              </w:rPr>
            </w:pPr>
          </w:p>
        </w:tc>
        <w:tc>
          <w:tcPr>
            <w:tcW w:w="5494" w:type="dxa"/>
            <w:shd w:val="clear" w:color="auto" w:fill="auto"/>
          </w:tcPr>
          <w:p w14:paraId="7EBBBA41" w14:textId="77777777" w:rsidR="007978A1" w:rsidRPr="00B27BBF" w:rsidRDefault="007978A1" w:rsidP="006D19B8">
            <w:pPr>
              <w:rPr>
                <w:rFonts w:eastAsia="Calibri"/>
                <w:szCs w:val="28"/>
                <w:lang w:eastAsia="en-US"/>
              </w:rPr>
            </w:pPr>
            <w:r w:rsidRPr="00B27BBF">
              <w:rPr>
                <w:rFonts w:eastAsia="Calibri"/>
                <w:szCs w:val="28"/>
                <w:lang w:eastAsia="en-US"/>
              </w:rPr>
              <w:t>День пам'яті Героїв Крут</w:t>
            </w:r>
          </w:p>
        </w:tc>
      </w:tr>
      <w:tr w:rsidR="007978A1" w:rsidRPr="00B27BBF" w14:paraId="02377231" w14:textId="77777777" w:rsidTr="006D19B8">
        <w:tc>
          <w:tcPr>
            <w:tcW w:w="817" w:type="dxa"/>
            <w:shd w:val="clear" w:color="auto" w:fill="auto"/>
          </w:tcPr>
          <w:p w14:paraId="31174367" w14:textId="77777777" w:rsidR="007978A1" w:rsidRPr="00B27BBF" w:rsidRDefault="007978A1" w:rsidP="006D19B8">
            <w:pPr>
              <w:jc w:val="center"/>
              <w:rPr>
                <w:rFonts w:eastAsia="Calibri"/>
                <w:szCs w:val="28"/>
                <w:lang w:eastAsia="en-US"/>
              </w:rPr>
            </w:pPr>
            <w:r w:rsidRPr="00B27BBF">
              <w:rPr>
                <w:rFonts w:eastAsia="Calibri"/>
                <w:szCs w:val="28"/>
                <w:lang w:eastAsia="en-US"/>
              </w:rPr>
              <w:t>17</w:t>
            </w:r>
          </w:p>
        </w:tc>
        <w:tc>
          <w:tcPr>
            <w:tcW w:w="1843" w:type="dxa"/>
            <w:vMerge/>
            <w:shd w:val="clear" w:color="auto" w:fill="auto"/>
          </w:tcPr>
          <w:p w14:paraId="648191CC" w14:textId="77777777" w:rsidR="007978A1" w:rsidRPr="00B27BBF" w:rsidRDefault="007978A1" w:rsidP="006D19B8">
            <w:pPr>
              <w:jc w:val="center"/>
              <w:rPr>
                <w:rFonts w:eastAsia="Calibri"/>
                <w:szCs w:val="28"/>
                <w:lang w:eastAsia="en-US"/>
              </w:rPr>
            </w:pPr>
          </w:p>
        </w:tc>
        <w:tc>
          <w:tcPr>
            <w:tcW w:w="1417" w:type="dxa"/>
            <w:vMerge w:val="restart"/>
            <w:shd w:val="clear" w:color="auto" w:fill="auto"/>
          </w:tcPr>
          <w:p w14:paraId="59C3259C" w14:textId="77777777" w:rsidR="007978A1" w:rsidRPr="00B27BBF" w:rsidRDefault="007978A1" w:rsidP="006D19B8">
            <w:pPr>
              <w:jc w:val="center"/>
              <w:rPr>
                <w:rFonts w:eastAsia="Calibri"/>
                <w:szCs w:val="28"/>
                <w:lang w:eastAsia="en-US"/>
              </w:rPr>
            </w:pPr>
            <w:r w:rsidRPr="00B27BBF">
              <w:rPr>
                <w:rFonts w:eastAsia="Calibri"/>
                <w:szCs w:val="28"/>
                <w:lang w:eastAsia="en-US"/>
              </w:rPr>
              <w:t xml:space="preserve">Лютий </w:t>
            </w:r>
          </w:p>
        </w:tc>
        <w:tc>
          <w:tcPr>
            <w:tcW w:w="5494" w:type="dxa"/>
            <w:shd w:val="clear" w:color="auto" w:fill="auto"/>
          </w:tcPr>
          <w:p w14:paraId="2E86BE18" w14:textId="77777777" w:rsidR="007978A1" w:rsidRPr="00B27BBF" w:rsidRDefault="007978A1" w:rsidP="006D19B8">
            <w:pPr>
              <w:rPr>
                <w:rFonts w:eastAsia="Calibri"/>
                <w:szCs w:val="28"/>
                <w:lang w:eastAsia="en-US"/>
              </w:rPr>
            </w:pPr>
            <w:r w:rsidRPr="00B27BBF">
              <w:rPr>
                <w:rFonts w:eastAsia="Calibri"/>
                <w:szCs w:val="28"/>
                <w:lang w:eastAsia="en-US"/>
              </w:rPr>
              <w:t>110 років від д. н. Любові Забашті (1918-1990), української поетеси</w:t>
            </w:r>
          </w:p>
        </w:tc>
      </w:tr>
      <w:tr w:rsidR="007978A1" w:rsidRPr="00B27BBF" w14:paraId="1BEE5AC8" w14:textId="77777777" w:rsidTr="006D19B8">
        <w:tc>
          <w:tcPr>
            <w:tcW w:w="817" w:type="dxa"/>
            <w:shd w:val="clear" w:color="auto" w:fill="auto"/>
          </w:tcPr>
          <w:p w14:paraId="2424829E" w14:textId="77777777" w:rsidR="007978A1" w:rsidRPr="00B27BBF" w:rsidRDefault="007978A1" w:rsidP="006D19B8">
            <w:pPr>
              <w:jc w:val="center"/>
              <w:rPr>
                <w:rFonts w:eastAsia="Calibri"/>
                <w:szCs w:val="28"/>
                <w:lang w:eastAsia="en-US"/>
              </w:rPr>
            </w:pPr>
            <w:r w:rsidRPr="00B27BBF">
              <w:rPr>
                <w:rFonts w:eastAsia="Calibri"/>
                <w:szCs w:val="28"/>
                <w:lang w:eastAsia="en-US"/>
              </w:rPr>
              <w:t>18</w:t>
            </w:r>
          </w:p>
        </w:tc>
        <w:tc>
          <w:tcPr>
            <w:tcW w:w="1843" w:type="dxa"/>
            <w:vMerge/>
            <w:shd w:val="clear" w:color="auto" w:fill="auto"/>
          </w:tcPr>
          <w:p w14:paraId="27B39F73"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0F8C42A" w14:textId="77777777" w:rsidR="007978A1" w:rsidRPr="00B27BBF" w:rsidRDefault="007978A1" w:rsidP="006D19B8">
            <w:pPr>
              <w:jc w:val="center"/>
              <w:rPr>
                <w:rFonts w:eastAsia="Calibri"/>
                <w:szCs w:val="28"/>
                <w:lang w:eastAsia="en-US"/>
              </w:rPr>
            </w:pPr>
          </w:p>
        </w:tc>
        <w:tc>
          <w:tcPr>
            <w:tcW w:w="5494" w:type="dxa"/>
            <w:shd w:val="clear" w:color="auto" w:fill="auto"/>
          </w:tcPr>
          <w:p w14:paraId="528A3A60" w14:textId="77777777" w:rsidR="007978A1" w:rsidRPr="00B27BBF" w:rsidRDefault="007978A1" w:rsidP="006D19B8">
            <w:pPr>
              <w:rPr>
                <w:rFonts w:eastAsia="Calibri"/>
                <w:szCs w:val="28"/>
                <w:lang w:eastAsia="en-US"/>
              </w:rPr>
            </w:pPr>
            <w:r w:rsidRPr="00B27BBF">
              <w:rPr>
                <w:rFonts w:eastAsia="Calibri"/>
                <w:szCs w:val="28"/>
                <w:lang w:eastAsia="en-US"/>
              </w:rPr>
              <w:t>125 років від д. н. Валер’яна Підмогильного (1901-1937), українського письменника</w:t>
            </w:r>
          </w:p>
        </w:tc>
      </w:tr>
      <w:tr w:rsidR="007978A1" w:rsidRPr="00B27BBF" w14:paraId="3A7B4C5C" w14:textId="77777777" w:rsidTr="006D19B8">
        <w:tc>
          <w:tcPr>
            <w:tcW w:w="817" w:type="dxa"/>
            <w:shd w:val="clear" w:color="auto" w:fill="auto"/>
          </w:tcPr>
          <w:p w14:paraId="221D5F55" w14:textId="77777777" w:rsidR="007978A1" w:rsidRPr="00B27BBF" w:rsidRDefault="007978A1" w:rsidP="006D19B8">
            <w:pPr>
              <w:jc w:val="center"/>
              <w:rPr>
                <w:rFonts w:eastAsia="Calibri"/>
                <w:szCs w:val="28"/>
                <w:lang w:eastAsia="en-US"/>
              </w:rPr>
            </w:pPr>
            <w:r w:rsidRPr="00B27BBF">
              <w:rPr>
                <w:rFonts w:eastAsia="Calibri"/>
                <w:szCs w:val="28"/>
                <w:lang w:eastAsia="en-US"/>
              </w:rPr>
              <w:lastRenderedPageBreak/>
              <w:t>19</w:t>
            </w:r>
          </w:p>
        </w:tc>
        <w:tc>
          <w:tcPr>
            <w:tcW w:w="1843" w:type="dxa"/>
            <w:vMerge w:val="restart"/>
            <w:tcBorders>
              <w:top w:val="nil"/>
            </w:tcBorders>
            <w:shd w:val="clear" w:color="auto" w:fill="auto"/>
          </w:tcPr>
          <w:p w14:paraId="5BDF0DF4" w14:textId="77777777" w:rsidR="007978A1" w:rsidRPr="00B27BBF" w:rsidRDefault="007978A1" w:rsidP="006D19B8">
            <w:pPr>
              <w:jc w:val="center"/>
              <w:rPr>
                <w:rFonts w:eastAsia="Calibri"/>
                <w:szCs w:val="28"/>
                <w:lang w:eastAsia="en-US"/>
              </w:rPr>
            </w:pPr>
          </w:p>
        </w:tc>
        <w:tc>
          <w:tcPr>
            <w:tcW w:w="1417" w:type="dxa"/>
            <w:vMerge w:val="restart"/>
            <w:tcBorders>
              <w:top w:val="nil"/>
            </w:tcBorders>
            <w:shd w:val="clear" w:color="auto" w:fill="auto"/>
          </w:tcPr>
          <w:p w14:paraId="17272DD3" w14:textId="77777777" w:rsidR="007978A1" w:rsidRPr="00B27BBF" w:rsidRDefault="007978A1" w:rsidP="006D19B8">
            <w:pPr>
              <w:jc w:val="center"/>
              <w:rPr>
                <w:rFonts w:eastAsia="Calibri"/>
                <w:szCs w:val="28"/>
                <w:lang w:eastAsia="en-US"/>
              </w:rPr>
            </w:pPr>
          </w:p>
        </w:tc>
        <w:tc>
          <w:tcPr>
            <w:tcW w:w="5494" w:type="dxa"/>
            <w:shd w:val="clear" w:color="auto" w:fill="auto"/>
          </w:tcPr>
          <w:p w14:paraId="5515A582" w14:textId="77777777" w:rsidR="007978A1" w:rsidRPr="00B27BBF" w:rsidRDefault="007978A1" w:rsidP="006D19B8">
            <w:pPr>
              <w:rPr>
                <w:rFonts w:eastAsia="Calibri"/>
                <w:szCs w:val="28"/>
                <w:lang w:eastAsia="en-US"/>
              </w:rPr>
            </w:pPr>
            <w:r w:rsidRPr="00B27BBF">
              <w:rPr>
                <w:rFonts w:eastAsia="Calibri"/>
                <w:szCs w:val="28"/>
                <w:lang w:eastAsia="en-US"/>
              </w:rPr>
              <w:t>Всесвітній день читання вголос</w:t>
            </w:r>
          </w:p>
        </w:tc>
      </w:tr>
      <w:tr w:rsidR="007978A1" w:rsidRPr="00B27BBF" w14:paraId="3B0C42E2" w14:textId="77777777" w:rsidTr="006D19B8">
        <w:tc>
          <w:tcPr>
            <w:tcW w:w="817" w:type="dxa"/>
            <w:shd w:val="clear" w:color="auto" w:fill="auto"/>
          </w:tcPr>
          <w:p w14:paraId="272D40FC" w14:textId="77777777" w:rsidR="007978A1" w:rsidRPr="00B27BBF" w:rsidRDefault="007978A1" w:rsidP="006D19B8">
            <w:pPr>
              <w:jc w:val="center"/>
              <w:rPr>
                <w:rFonts w:eastAsia="Calibri"/>
                <w:szCs w:val="28"/>
                <w:lang w:eastAsia="en-US"/>
              </w:rPr>
            </w:pPr>
            <w:r w:rsidRPr="00B27BBF">
              <w:rPr>
                <w:rFonts w:eastAsia="Calibri"/>
                <w:szCs w:val="28"/>
                <w:lang w:eastAsia="en-US"/>
              </w:rPr>
              <w:t>20</w:t>
            </w:r>
          </w:p>
        </w:tc>
        <w:tc>
          <w:tcPr>
            <w:tcW w:w="1843" w:type="dxa"/>
            <w:vMerge/>
            <w:shd w:val="clear" w:color="auto" w:fill="auto"/>
          </w:tcPr>
          <w:p w14:paraId="0E22DC0A"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A6032F6" w14:textId="77777777" w:rsidR="007978A1" w:rsidRPr="00B27BBF" w:rsidRDefault="007978A1" w:rsidP="006D19B8">
            <w:pPr>
              <w:jc w:val="center"/>
              <w:rPr>
                <w:rFonts w:eastAsia="Calibri"/>
                <w:szCs w:val="28"/>
                <w:lang w:eastAsia="en-US"/>
              </w:rPr>
            </w:pPr>
          </w:p>
        </w:tc>
        <w:tc>
          <w:tcPr>
            <w:tcW w:w="5494" w:type="dxa"/>
            <w:shd w:val="clear" w:color="auto" w:fill="auto"/>
          </w:tcPr>
          <w:p w14:paraId="07900493" w14:textId="77777777" w:rsidR="007978A1" w:rsidRPr="00B27BBF" w:rsidRDefault="007978A1" w:rsidP="006D19B8">
            <w:pPr>
              <w:rPr>
                <w:rFonts w:eastAsia="Calibri"/>
                <w:szCs w:val="28"/>
                <w:lang w:eastAsia="en-US"/>
              </w:rPr>
            </w:pPr>
            <w:r w:rsidRPr="00B27BBF">
              <w:rPr>
                <w:rFonts w:eastAsia="Calibri"/>
                <w:szCs w:val="28"/>
                <w:lang w:eastAsia="en-US"/>
              </w:rPr>
              <w:t>Міжнародний день дарування книг</w:t>
            </w:r>
          </w:p>
        </w:tc>
      </w:tr>
      <w:tr w:rsidR="007978A1" w:rsidRPr="00B27BBF" w14:paraId="7AA65F52" w14:textId="77777777" w:rsidTr="006D19B8">
        <w:tc>
          <w:tcPr>
            <w:tcW w:w="817" w:type="dxa"/>
            <w:shd w:val="clear" w:color="auto" w:fill="auto"/>
          </w:tcPr>
          <w:p w14:paraId="606EBCE1" w14:textId="77777777" w:rsidR="007978A1" w:rsidRPr="00B27BBF" w:rsidRDefault="007978A1" w:rsidP="006D19B8">
            <w:pPr>
              <w:jc w:val="center"/>
              <w:rPr>
                <w:rFonts w:eastAsia="Calibri"/>
                <w:szCs w:val="28"/>
                <w:lang w:eastAsia="en-US"/>
              </w:rPr>
            </w:pPr>
            <w:r w:rsidRPr="00B27BBF">
              <w:rPr>
                <w:rFonts w:eastAsia="Calibri"/>
                <w:szCs w:val="28"/>
                <w:lang w:eastAsia="en-US"/>
              </w:rPr>
              <w:t>21</w:t>
            </w:r>
          </w:p>
        </w:tc>
        <w:tc>
          <w:tcPr>
            <w:tcW w:w="1843" w:type="dxa"/>
            <w:vMerge/>
            <w:shd w:val="clear" w:color="auto" w:fill="auto"/>
          </w:tcPr>
          <w:p w14:paraId="1350E958"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22149423" w14:textId="77777777" w:rsidR="007978A1" w:rsidRPr="00B27BBF" w:rsidRDefault="007978A1" w:rsidP="006D19B8">
            <w:pPr>
              <w:jc w:val="center"/>
              <w:rPr>
                <w:rFonts w:eastAsia="Calibri"/>
                <w:szCs w:val="28"/>
                <w:lang w:eastAsia="en-US"/>
              </w:rPr>
            </w:pPr>
          </w:p>
        </w:tc>
        <w:tc>
          <w:tcPr>
            <w:tcW w:w="5494" w:type="dxa"/>
            <w:shd w:val="clear" w:color="auto" w:fill="auto"/>
          </w:tcPr>
          <w:p w14:paraId="0A83BAEA" w14:textId="77777777" w:rsidR="007978A1" w:rsidRPr="00B27BBF" w:rsidRDefault="007978A1" w:rsidP="006D19B8">
            <w:pPr>
              <w:rPr>
                <w:rFonts w:eastAsia="Calibri"/>
                <w:szCs w:val="28"/>
                <w:lang w:eastAsia="en-US"/>
              </w:rPr>
            </w:pPr>
            <w:r w:rsidRPr="00B27BBF">
              <w:rPr>
                <w:rFonts w:eastAsia="Calibri"/>
                <w:szCs w:val="28"/>
                <w:lang w:eastAsia="en-US"/>
              </w:rPr>
              <w:t>День вшанування учасників бойових дій на території інших держав</w:t>
            </w:r>
          </w:p>
        </w:tc>
      </w:tr>
      <w:tr w:rsidR="007978A1" w:rsidRPr="00B27BBF" w14:paraId="3447ECC3" w14:textId="77777777" w:rsidTr="006D19B8">
        <w:tc>
          <w:tcPr>
            <w:tcW w:w="817" w:type="dxa"/>
            <w:shd w:val="clear" w:color="auto" w:fill="auto"/>
          </w:tcPr>
          <w:p w14:paraId="5BA3D575" w14:textId="77777777" w:rsidR="007978A1" w:rsidRPr="00B27BBF" w:rsidRDefault="007978A1" w:rsidP="006D19B8">
            <w:pPr>
              <w:jc w:val="center"/>
              <w:rPr>
                <w:rFonts w:eastAsia="Calibri"/>
                <w:szCs w:val="28"/>
                <w:lang w:eastAsia="en-US"/>
              </w:rPr>
            </w:pPr>
            <w:r w:rsidRPr="00B27BBF">
              <w:rPr>
                <w:rFonts w:eastAsia="Calibri"/>
                <w:szCs w:val="28"/>
                <w:lang w:eastAsia="en-US"/>
              </w:rPr>
              <w:t>22</w:t>
            </w:r>
          </w:p>
        </w:tc>
        <w:tc>
          <w:tcPr>
            <w:tcW w:w="1843" w:type="dxa"/>
            <w:vMerge/>
            <w:shd w:val="clear" w:color="auto" w:fill="auto"/>
          </w:tcPr>
          <w:p w14:paraId="3740CF55"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4C5EC3F3" w14:textId="77777777" w:rsidR="007978A1" w:rsidRPr="00B27BBF" w:rsidRDefault="007978A1" w:rsidP="006D19B8">
            <w:pPr>
              <w:jc w:val="center"/>
              <w:rPr>
                <w:rFonts w:eastAsia="Calibri"/>
                <w:szCs w:val="28"/>
                <w:lang w:eastAsia="en-US"/>
              </w:rPr>
            </w:pPr>
          </w:p>
        </w:tc>
        <w:tc>
          <w:tcPr>
            <w:tcW w:w="5494" w:type="dxa"/>
            <w:shd w:val="clear" w:color="auto" w:fill="auto"/>
          </w:tcPr>
          <w:p w14:paraId="6A901379" w14:textId="77777777" w:rsidR="007978A1" w:rsidRPr="00B27BBF" w:rsidRDefault="007978A1" w:rsidP="006D19B8">
            <w:pPr>
              <w:rPr>
                <w:rFonts w:eastAsia="Calibri"/>
                <w:szCs w:val="28"/>
                <w:lang w:eastAsia="en-US"/>
              </w:rPr>
            </w:pPr>
            <w:r w:rsidRPr="00B27BBF">
              <w:rPr>
                <w:rFonts w:eastAsia="Calibri"/>
                <w:szCs w:val="28"/>
                <w:lang w:eastAsia="en-US"/>
              </w:rPr>
              <w:t>День Державного Герба України</w:t>
            </w:r>
          </w:p>
        </w:tc>
      </w:tr>
      <w:tr w:rsidR="007978A1" w:rsidRPr="00B27BBF" w14:paraId="1E425E4B" w14:textId="77777777" w:rsidTr="006D19B8">
        <w:tc>
          <w:tcPr>
            <w:tcW w:w="817" w:type="dxa"/>
            <w:shd w:val="clear" w:color="auto" w:fill="auto"/>
          </w:tcPr>
          <w:p w14:paraId="4652CC95" w14:textId="77777777" w:rsidR="007978A1" w:rsidRPr="00B27BBF" w:rsidRDefault="007978A1" w:rsidP="006D19B8">
            <w:pPr>
              <w:jc w:val="center"/>
              <w:rPr>
                <w:rFonts w:eastAsia="Calibri"/>
                <w:szCs w:val="28"/>
                <w:lang w:eastAsia="en-US"/>
              </w:rPr>
            </w:pPr>
            <w:r w:rsidRPr="00B27BBF">
              <w:rPr>
                <w:rFonts w:eastAsia="Calibri"/>
                <w:szCs w:val="28"/>
                <w:lang w:eastAsia="en-US"/>
              </w:rPr>
              <w:t>23</w:t>
            </w:r>
          </w:p>
        </w:tc>
        <w:tc>
          <w:tcPr>
            <w:tcW w:w="1843" w:type="dxa"/>
            <w:vMerge/>
            <w:shd w:val="clear" w:color="auto" w:fill="auto"/>
          </w:tcPr>
          <w:p w14:paraId="717F3E80"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98DB48E" w14:textId="77777777" w:rsidR="007978A1" w:rsidRPr="00B27BBF" w:rsidRDefault="007978A1" w:rsidP="006D19B8">
            <w:pPr>
              <w:jc w:val="center"/>
              <w:rPr>
                <w:rFonts w:eastAsia="Calibri"/>
                <w:szCs w:val="28"/>
                <w:lang w:eastAsia="en-US"/>
              </w:rPr>
            </w:pPr>
          </w:p>
        </w:tc>
        <w:tc>
          <w:tcPr>
            <w:tcW w:w="5494" w:type="dxa"/>
            <w:shd w:val="clear" w:color="auto" w:fill="auto"/>
          </w:tcPr>
          <w:p w14:paraId="0C546F66" w14:textId="77777777" w:rsidR="007978A1" w:rsidRPr="00B27BBF" w:rsidRDefault="007978A1" w:rsidP="006D19B8">
            <w:pPr>
              <w:rPr>
                <w:rFonts w:eastAsia="Calibri"/>
                <w:szCs w:val="28"/>
                <w:lang w:eastAsia="en-US"/>
              </w:rPr>
            </w:pPr>
            <w:r w:rsidRPr="00B27BBF">
              <w:rPr>
                <w:rFonts w:eastAsia="Calibri"/>
                <w:szCs w:val="28"/>
                <w:lang w:eastAsia="en-US"/>
              </w:rPr>
              <w:t>День Героїв Небесної Сотні</w:t>
            </w:r>
          </w:p>
        </w:tc>
      </w:tr>
      <w:tr w:rsidR="007978A1" w:rsidRPr="00B27BBF" w14:paraId="3CD5C643" w14:textId="77777777" w:rsidTr="006D19B8">
        <w:tc>
          <w:tcPr>
            <w:tcW w:w="817" w:type="dxa"/>
            <w:shd w:val="clear" w:color="auto" w:fill="auto"/>
          </w:tcPr>
          <w:p w14:paraId="73282C99" w14:textId="77777777" w:rsidR="007978A1" w:rsidRPr="00B27BBF" w:rsidRDefault="007978A1" w:rsidP="006D19B8">
            <w:pPr>
              <w:jc w:val="center"/>
              <w:rPr>
                <w:rFonts w:eastAsia="Calibri"/>
                <w:szCs w:val="28"/>
                <w:lang w:eastAsia="en-US"/>
              </w:rPr>
            </w:pPr>
            <w:r w:rsidRPr="00B27BBF">
              <w:rPr>
                <w:rFonts w:eastAsia="Calibri"/>
                <w:szCs w:val="28"/>
                <w:lang w:eastAsia="en-US"/>
              </w:rPr>
              <w:t>24</w:t>
            </w:r>
          </w:p>
        </w:tc>
        <w:tc>
          <w:tcPr>
            <w:tcW w:w="1843" w:type="dxa"/>
            <w:vMerge/>
            <w:shd w:val="clear" w:color="auto" w:fill="auto"/>
          </w:tcPr>
          <w:p w14:paraId="6743E31D"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26CC15A" w14:textId="77777777" w:rsidR="007978A1" w:rsidRPr="00B27BBF" w:rsidRDefault="007978A1" w:rsidP="006D19B8">
            <w:pPr>
              <w:jc w:val="center"/>
              <w:rPr>
                <w:rFonts w:eastAsia="Calibri"/>
                <w:szCs w:val="28"/>
                <w:lang w:eastAsia="en-US"/>
              </w:rPr>
            </w:pPr>
          </w:p>
        </w:tc>
        <w:tc>
          <w:tcPr>
            <w:tcW w:w="5494" w:type="dxa"/>
            <w:shd w:val="clear" w:color="auto" w:fill="auto"/>
          </w:tcPr>
          <w:p w14:paraId="1142702A" w14:textId="77777777" w:rsidR="007978A1" w:rsidRPr="00B27BBF" w:rsidRDefault="007978A1" w:rsidP="006D19B8">
            <w:pPr>
              <w:rPr>
                <w:rFonts w:eastAsia="Calibri"/>
                <w:szCs w:val="28"/>
                <w:lang w:eastAsia="en-US"/>
              </w:rPr>
            </w:pPr>
            <w:r w:rsidRPr="00B27BBF">
              <w:rPr>
                <w:rFonts w:eastAsia="Calibri"/>
                <w:szCs w:val="28"/>
                <w:lang w:eastAsia="en-US"/>
              </w:rPr>
              <w:t>120 років Уласу Самчуку (1905-1987), українському письменнику</w:t>
            </w:r>
          </w:p>
        </w:tc>
      </w:tr>
      <w:tr w:rsidR="007978A1" w:rsidRPr="00B27BBF" w14:paraId="56FD4390" w14:textId="77777777" w:rsidTr="006D19B8">
        <w:tc>
          <w:tcPr>
            <w:tcW w:w="817" w:type="dxa"/>
            <w:shd w:val="clear" w:color="auto" w:fill="auto"/>
          </w:tcPr>
          <w:p w14:paraId="7023CB5C" w14:textId="77777777" w:rsidR="007978A1" w:rsidRPr="00B27BBF" w:rsidRDefault="007978A1" w:rsidP="006D19B8">
            <w:pPr>
              <w:jc w:val="center"/>
              <w:rPr>
                <w:rFonts w:eastAsia="Calibri"/>
                <w:szCs w:val="28"/>
                <w:lang w:eastAsia="en-US"/>
              </w:rPr>
            </w:pPr>
            <w:r w:rsidRPr="00B27BBF">
              <w:rPr>
                <w:rFonts w:eastAsia="Calibri"/>
                <w:szCs w:val="28"/>
                <w:lang w:eastAsia="en-US"/>
              </w:rPr>
              <w:t>25</w:t>
            </w:r>
          </w:p>
        </w:tc>
        <w:tc>
          <w:tcPr>
            <w:tcW w:w="1843" w:type="dxa"/>
            <w:vMerge/>
            <w:shd w:val="clear" w:color="auto" w:fill="auto"/>
          </w:tcPr>
          <w:p w14:paraId="283D6C27"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76AE504" w14:textId="77777777" w:rsidR="007978A1" w:rsidRPr="00B27BBF" w:rsidRDefault="007978A1" w:rsidP="006D19B8">
            <w:pPr>
              <w:jc w:val="center"/>
              <w:rPr>
                <w:rFonts w:eastAsia="Calibri"/>
                <w:szCs w:val="28"/>
                <w:lang w:eastAsia="en-US"/>
              </w:rPr>
            </w:pPr>
          </w:p>
        </w:tc>
        <w:tc>
          <w:tcPr>
            <w:tcW w:w="5494" w:type="dxa"/>
            <w:shd w:val="clear" w:color="auto" w:fill="auto"/>
          </w:tcPr>
          <w:p w14:paraId="3AE0A3EB" w14:textId="77777777" w:rsidR="007978A1" w:rsidRPr="00B27BBF" w:rsidRDefault="007978A1" w:rsidP="006D19B8">
            <w:pPr>
              <w:rPr>
                <w:rFonts w:eastAsia="Calibri"/>
                <w:szCs w:val="28"/>
                <w:lang w:eastAsia="en-US"/>
              </w:rPr>
            </w:pPr>
            <w:r w:rsidRPr="00B27BBF">
              <w:rPr>
                <w:rFonts w:eastAsia="Calibri"/>
                <w:szCs w:val="28"/>
                <w:lang w:eastAsia="en-US"/>
              </w:rPr>
              <w:t>Міжнародний день рідної мови</w:t>
            </w:r>
          </w:p>
        </w:tc>
      </w:tr>
      <w:tr w:rsidR="007978A1" w:rsidRPr="00B27BBF" w14:paraId="28CF42CD" w14:textId="77777777" w:rsidTr="006D19B8">
        <w:tc>
          <w:tcPr>
            <w:tcW w:w="817" w:type="dxa"/>
            <w:shd w:val="clear" w:color="auto" w:fill="auto"/>
          </w:tcPr>
          <w:p w14:paraId="4D15D94F" w14:textId="77777777" w:rsidR="007978A1" w:rsidRPr="00B27BBF" w:rsidRDefault="007978A1" w:rsidP="006D19B8">
            <w:pPr>
              <w:jc w:val="center"/>
              <w:rPr>
                <w:rFonts w:eastAsia="Calibri"/>
                <w:szCs w:val="28"/>
                <w:lang w:eastAsia="en-US"/>
              </w:rPr>
            </w:pPr>
            <w:r w:rsidRPr="00B27BBF">
              <w:rPr>
                <w:rFonts w:eastAsia="Calibri"/>
                <w:szCs w:val="28"/>
                <w:lang w:eastAsia="en-US"/>
              </w:rPr>
              <w:t>26</w:t>
            </w:r>
          </w:p>
        </w:tc>
        <w:tc>
          <w:tcPr>
            <w:tcW w:w="1843" w:type="dxa"/>
            <w:vMerge/>
            <w:shd w:val="clear" w:color="auto" w:fill="auto"/>
          </w:tcPr>
          <w:p w14:paraId="5A3E780D"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29906816" w14:textId="77777777" w:rsidR="007978A1" w:rsidRPr="00B27BBF" w:rsidRDefault="007978A1" w:rsidP="006D19B8">
            <w:pPr>
              <w:jc w:val="center"/>
              <w:rPr>
                <w:rFonts w:eastAsia="Calibri"/>
                <w:szCs w:val="28"/>
                <w:lang w:eastAsia="en-US"/>
              </w:rPr>
            </w:pPr>
          </w:p>
        </w:tc>
        <w:tc>
          <w:tcPr>
            <w:tcW w:w="5494" w:type="dxa"/>
            <w:shd w:val="clear" w:color="auto" w:fill="auto"/>
          </w:tcPr>
          <w:p w14:paraId="23F5D3E8" w14:textId="77777777" w:rsidR="007978A1" w:rsidRPr="00B27BBF" w:rsidRDefault="007978A1" w:rsidP="006D19B8">
            <w:pPr>
              <w:rPr>
                <w:rFonts w:eastAsia="Calibri"/>
                <w:szCs w:val="28"/>
                <w:lang w:eastAsia="en-US"/>
              </w:rPr>
            </w:pPr>
            <w:r w:rsidRPr="00B27BBF">
              <w:rPr>
                <w:rFonts w:eastAsia="Calibri"/>
                <w:szCs w:val="28"/>
                <w:lang w:eastAsia="en-US"/>
              </w:rPr>
              <w:t>105 років від д. н. Володимира Малика (1921-1998), українського письменника</w:t>
            </w:r>
          </w:p>
        </w:tc>
      </w:tr>
      <w:tr w:rsidR="007978A1" w:rsidRPr="00B27BBF" w14:paraId="71B19C9A" w14:textId="77777777" w:rsidTr="006D19B8">
        <w:tc>
          <w:tcPr>
            <w:tcW w:w="817" w:type="dxa"/>
            <w:shd w:val="clear" w:color="auto" w:fill="auto"/>
          </w:tcPr>
          <w:p w14:paraId="32426BF2" w14:textId="77777777" w:rsidR="007978A1" w:rsidRPr="00B27BBF" w:rsidRDefault="007978A1" w:rsidP="006D19B8">
            <w:pPr>
              <w:jc w:val="center"/>
              <w:rPr>
                <w:rFonts w:eastAsia="Calibri"/>
                <w:szCs w:val="28"/>
                <w:lang w:eastAsia="en-US"/>
              </w:rPr>
            </w:pPr>
            <w:r w:rsidRPr="00B27BBF">
              <w:rPr>
                <w:rFonts w:eastAsia="Calibri"/>
                <w:szCs w:val="28"/>
                <w:lang w:eastAsia="en-US"/>
              </w:rPr>
              <w:t>27</w:t>
            </w:r>
          </w:p>
        </w:tc>
        <w:tc>
          <w:tcPr>
            <w:tcW w:w="1843" w:type="dxa"/>
            <w:vMerge/>
            <w:shd w:val="clear" w:color="auto" w:fill="auto"/>
          </w:tcPr>
          <w:p w14:paraId="3933E29B"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168916EC" w14:textId="77777777" w:rsidR="007978A1" w:rsidRPr="00B27BBF" w:rsidRDefault="007978A1" w:rsidP="006D19B8">
            <w:pPr>
              <w:jc w:val="center"/>
              <w:rPr>
                <w:rFonts w:eastAsia="Calibri"/>
                <w:szCs w:val="28"/>
                <w:lang w:eastAsia="en-US"/>
              </w:rPr>
            </w:pPr>
          </w:p>
        </w:tc>
        <w:tc>
          <w:tcPr>
            <w:tcW w:w="5494" w:type="dxa"/>
            <w:shd w:val="clear" w:color="auto" w:fill="auto"/>
          </w:tcPr>
          <w:p w14:paraId="24412192" w14:textId="77777777" w:rsidR="007978A1" w:rsidRPr="00B27BBF" w:rsidRDefault="007978A1" w:rsidP="006D19B8">
            <w:pPr>
              <w:rPr>
                <w:rFonts w:eastAsia="Calibri"/>
                <w:szCs w:val="28"/>
                <w:lang w:eastAsia="en-US"/>
              </w:rPr>
            </w:pPr>
            <w:r w:rsidRPr="00B27BBF">
              <w:rPr>
                <w:rFonts w:eastAsia="Calibri"/>
                <w:szCs w:val="28"/>
                <w:lang w:eastAsia="en-US"/>
              </w:rPr>
              <w:t>Початку повномасштабного вторгнення РФ в Україну (2022)</w:t>
            </w:r>
          </w:p>
        </w:tc>
      </w:tr>
      <w:tr w:rsidR="007978A1" w:rsidRPr="00B27BBF" w14:paraId="530BEAC4" w14:textId="77777777" w:rsidTr="006D19B8">
        <w:tc>
          <w:tcPr>
            <w:tcW w:w="817" w:type="dxa"/>
            <w:shd w:val="clear" w:color="auto" w:fill="auto"/>
          </w:tcPr>
          <w:p w14:paraId="45D1B37C" w14:textId="77777777" w:rsidR="007978A1" w:rsidRPr="00B27BBF" w:rsidRDefault="007978A1" w:rsidP="006D19B8">
            <w:pPr>
              <w:jc w:val="center"/>
              <w:rPr>
                <w:rFonts w:eastAsia="Calibri"/>
                <w:szCs w:val="28"/>
                <w:lang w:eastAsia="en-US"/>
              </w:rPr>
            </w:pPr>
            <w:r w:rsidRPr="00B27BBF">
              <w:rPr>
                <w:rFonts w:eastAsia="Calibri"/>
                <w:szCs w:val="28"/>
                <w:lang w:eastAsia="en-US"/>
              </w:rPr>
              <w:t>28</w:t>
            </w:r>
          </w:p>
        </w:tc>
        <w:tc>
          <w:tcPr>
            <w:tcW w:w="1843" w:type="dxa"/>
            <w:vMerge/>
            <w:shd w:val="clear" w:color="auto" w:fill="auto"/>
          </w:tcPr>
          <w:p w14:paraId="18DF797C"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04450EE" w14:textId="77777777" w:rsidR="007978A1" w:rsidRPr="00B27BBF" w:rsidRDefault="007978A1" w:rsidP="006D19B8">
            <w:pPr>
              <w:jc w:val="center"/>
              <w:rPr>
                <w:rFonts w:eastAsia="Calibri"/>
                <w:szCs w:val="28"/>
                <w:lang w:eastAsia="en-US"/>
              </w:rPr>
            </w:pPr>
          </w:p>
        </w:tc>
        <w:tc>
          <w:tcPr>
            <w:tcW w:w="5494" w:type="dxa"/>
            <w:shd w:val="clear" w:color="auto" w:fill="auto"/>
          </w:tcPr>
          <w:p w14:paraId="67E18DDB" w14:textId="77777777" w:rsidR="007978A1" w:rsidRPr="00B27BBF" w:rsidRDefault="007978A1" w:rsidP="006D19B8">
            <w:pPr>
              <w:rPr>
                <w:rFonts w:eastAsia="Calibri"/>
                <w:szCs w:val="28"/>
                <w:lang w:eastAsia="en-US"/>
              </w:rPr>
            </w:pPr>
            <w:r w:rsidRPr="00B27BBF">
              <w:rPr>
                <w:rFonts w:eastAsia="Calibri"/>
                <w:szCs w:val="28"/>
                <w:lang w:eastAsia="en-US"/>
              </w:rPr>
              <w:t>155 років від д. н. Лесі Українки (1871-1913), української поетеси</w:t>
            </w:r>
          </w:p>
        </w:tc>
      </w:tr>
      <w:tr w:rsidR="007978A1" w:rsidRPr="00B27BBF" w14:paraId="2861867C" w14:textId="77777777" w:rsidTr="006D19B8">
        <w:tc>
          <w:tcPr>
            <w:tcW w:w="817" w:type="dxa"/>
            <w:shd w:val="clear" w:color="auto" w:fill="auto"/>
          </w:tcPr>
          <w:p w14:paraId="0B3A43BD" w14:textId="77777777" w:rsidR="007978A1" w:rsidRPr="00B27BBF" w:rsidRDefault="007978A1" w:rsidP="006D19B8">
            <w:pPr>
              <w:jc w:val="center"/>
              <w:rPr>
                <w:rFonts w:eastAsia="Calibri"/>
                <w:szCs w:val="28"/>
                <w:lang w:eastAsia="en-US"/>
              </w:rPr>
            </w:pPr>
            <w:r w:rsidRPr="00B27BBF">
              <w:rPr>
                <w:rFonts w:eastAsia="Calibri"/>
                <w:szCs w:val="28"/>
                <w:lang w:eastAsia="en-US"/>
              </w:rPr>
              <w:t>29</w:t>
            </w:r>
          </w:p>
        </w:tc>
        <w:tc>
          <w:tcPr>
            <w:tcW w:w="1843" w:type="dxa"/>
            <w:vMerge/>
            <w:shd w:val="clear" w:color="auto" w:fill="auto"/>
          </w:tcPr>
          <w:p w14:paraId="554557AA"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04102D3" w14:textId="77777777" w:rsidR="007978A1" w:rsidRPr="00B27BBF" w:rsidRDefault="007978A1" w:rsidP="006D19B8">
            <w:pPr>
              <w:jc w:val="center"/>
              <w:rPr>
                <w:rFonts w:eastAsia="Calibri"/>
                <w:szCs w:val="28"/>
                <w:lang w:eastAsia="en-US"/>
              </w:rPr>
            </w:pPr>
          </w:p>
        </w:tc>
        <w:tc>
          <w:tcPr>
            <w:tcW w:w="5494" w:type="dxa"/>
            <w:shd w:val="clear" w:color="auto" w:fill="auto"/>
          </w:tcPr>
          <w:p w14:paraId="39165256" w14:textId="77777777" w:rsidR="007978A1" w:rsidRPr="00B27BBF" w:rsidRDefault="007978A1" w:rsidP="006D19B8">
            <w:pPr>
              <w:rPr>
                <w:rFonts w:eastAsia="Calibri"/>
                <w:szCs w:val="28"/>
                <w:lang w:eastAsia="en-US"/>
              </w:rPr>
            </w:pPr>
            <w:r w:rsidRPr="00B27BBF">
              <w:rPr>
                <w:rFonts w:eastAsia="Calibri"/>
                <w:szCs w:val="28"/>
                <w:lang w:eastAsia="en-US"/>
              </w:rPr>
              <w:t>День спротиву окупації Автономної Республіки Крим та міста Севастополя</w:t>
            </w:r>
          </w:p>
        </w:tc>
      </w:tr>
      <w:tr w:rsidR="007978A1" w:rsidRPr="00B27BBF" w14:paraId="40ED5832" w14:textId="77777777" w:rsidTr="006D19B8">
        <w:tc>
          <w:tcPr>
            <w:tcW w:w="817" w:type="dxa"/>
            <w:shd w:val="clear" w:color="auto" w:fill="auto"/>
          </w:tcPr>
          <w:p w14:paraId="40710356" w14:textId="77777777" w:rsidR="007978A1" w:rsidRPr="00B27BBF" w:rsidRDefault="007978A1" w:rsidP="006D19B8">
            <w:pPr>
              <w:jc w:val="center"/>
              <w:rPr>
                <w:rFonts w:eastAsia="Calibri"/>
                <w:szCs w:val="28"/>
                <w:lang w:eastAsia="en-US"/>
              </w:rPr>
            </w:pPr>
            <w:r w:rsidRPr="00B27BBF">
              <w:rPr>
                <w:rFonts w:eastAsia="Calibri"/>
                <w:szCs w:val="28"/>
                <w:lang w:eastAsia="en-US"/>
              </w:rPr>
              <w:t>30</w:t>
            </w:r>
          </w:p>
        </w:tc>
        <w:tc>
          <w:tcPr>
            <w:tcW w:w="1843" w:type="dxa"/>
            <w:vMerge/>
            <w:shd w:val="clear" w:color="auto" w:fill="auto"/>
          </w:tcPr>
          <w:p w14:paraId="4A99CE3D"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0989C564" w14:textId="77777777" w:rsidR="007978A1" w:rsidRPr="00B27BBF" w:rsidRDefault="007978A1" w:rsidP="006D19B8">
            <w:pPr>
              <w:jc w:val="center"/>
              <w:rPr>
                <w:rFonts w:eastAsia="Calibri"/>
                <w:szCs w:val="28"/>
                <w:lang w:eastAsia="en-US"/>
              </w:rPr>
            </w:pPr>
          </w:p>
        </w:tc>
        <w:tc>
          <w:tcPr>
            <w:tcW w:w="5494" w:type="dxa"/>
            <w:shd w:val="clear" w:color="auto" w:fill="auto"/>
          </w:tcPr>
          <w:p w14:paraId="05664EE5" w14:textId="77777777" w:rsidR="007978A1" w:rsidRPr="00B27BBF" w:rsidRDefault="007978A1" w:rsidP="006D19B8">
            <w:pPr>
              <w:rPr>
                <w:rFonts w:eastAsia="Calibri"/>
                <w:szCs w:val="28"/>
                <w:lang w:eastAsia="en-US"/>
              </w:rPr>
            </w:pPr>
            <w:r w:rsidRPr="00B27BBF">
              <w:rPr>
                <w:rFonts w:eastAsia="Calibri"/>
                <w:szCs w:val="28"/>
                <w:lang w:eastAsia="en-US"/>
              </w:rPr>
              <w:t>80 років від д. н. Олександри Соловей (1949), самобутньої поетеси</w:t>
            </w:r>
          </w:p>
        </w:tc>
      </w:tr>
      <w:tr w:rsidR="007978A1" w:rsidRPr="00B27BBF" w14:paraId="7DB9D966" w14:textId="77777777" w:rsidTr="006D19B8">
        <w:tc>
          <w:tcPr>
            <w:tcW w:w="817" w:type="dxa"/>
            <w:shd w:val="clear" w:color="auto" w:fill="auto"/>
          </w:tcPr>
          <w:p w14:paraId="6C5D480F" w14:textId="77777777" w:rsidR="007978A1" w:rsidRPr="00B27BBF" w:rsidRDefault="007978A1" w:rsidP="006D19B8">
            <w:pPr>
              <w:jc w:val="center"/>
              <w:rPr>
                <w:rFonts w:eastAsia="Calibri"/>
                <w:szCs w:val="28"/>
                <w:lang w:eastAsia="en-US"/>
              </w:rPr>
            </w:pPr>
            <w:r w:rsidRPr="00B27BBF">
              <w:rPr>
                <w:rFonts w:eastAsia="Calibri"/>
                <w:szCs w:val="28"/>
                <w:lang w:eastAsia="en-US"/>
              </w:rPr>
              <w:t>31</w:t>
            </w:r>
          </w:p>
        </w:tc>
        <w:tc>
          <w:tcPr>
            <w:tcW w:w="1843" w:type="dxa"/>
            <w:vMerge/>
            <w:shd w:val="clear" w:color="auto" w:fill="auto"/>
          </w:tcPr>
          <w:p w14:paraId="51A255BE" w14:textId="77777777" w:rsidR="007978A1" w:rsidRPr="00B27BBF" w:rsidRDefault="007978A1" w:rsidP="006D19B8">
            <w:pPr>
              <w:jc w:val="center"/>
              <w:rPr>
                <w:rFonts w:eastAsia="Calibri"/>
                <w:szCs w:val="28"/>
                <w:lang w:eastAsia="en-US"/>
              </w:rPr>
            </w:pPr>
          </w:p>
        </w:tc>
        <w:tc>
          <w:tcPr>
            <w:tcW w:w="1417" w:type="dxa"/>
            <w:vMerge w:val="restart"/>
            <w:shd w:val="clear" w:color="auto" w:fill="auto"/>
          </w:tcPr>
          <w:p w14:paraId="5BC0423F" w14:textId="77777777" w:rsidR="007978A1" w:rsidRPr="00B27BBF" w:rsidRDefault="007978A1" w:rsidP="006D19B8">
            <w:pPr>
              <w:jc w:val="center"/>
              <w:rPr>
                <w:rFonts w:eastAsia="Calibri"/>
                <w:szCs w:val="28"/>
                <w:lang w:eastAsia="en-US"/>
              </w:rPr>
            </w:pPr>
            <w:r w:rsidRPr="00B27BBF">
              <w:rPr>
                <w:rFonts w:eastAsia="Calibri"/>
                <w:szCs w:val="28"/>
                <w:lang w:eastAsia="en-US"/>
              </w:rPr>
              <w:t xml:space="preserve">Березень </w:t>
            </w:r>
          </w:p>
        </w:tc>
        <w:tc>
          <w:tcPr>
            <w:tcW w:w="5494" w:type="dxa"/>
            <w:shd w:val="clear" w:color="auto" w:fill="auto"/>
          </w:tcPr>
          <w:p w14:paraId="79BA5E20" w14:textId="77777777" w:rsidR="007978A1" w:rsidRPr="00B27BBF" w:rsidRDefault="007978A1" w:rsidP="006D19B8">
            <w:pPr>
              <w:rPr>
                <w:rFonts w:eastAsia="Calibri"/>
                <w:szCs w:val="28"/>
                <w:lang w:eastAsia="en-US"/>
              </w:rPr>
            </w:pPr>
            <w:r w:rsidRPr="00B27BBF">
              <w:rPr>
                <w:rFonts w:eastAsia="Calibri"/>
                <w:szCs w:val="28"/>
                <w:lang w:eastAsia="en-US"/>
              </w:rPr>
              <w:t>Всесвітній день письменника</w:t>
            </w:r>
          </w:p>
        </w:tc>
      </w:tr>
      <w:tr w:rsidR="007978A1" w:rsidRPr="00B27BBF" w14:paraId="59E47A57" w14:textId="77777777" w:rsidTr="006D19B8">
        <w:tc>
          <w:tcPr>
            <w:tcW w:w="817" w:type="dxa"/>
            <w:shd w:val="clear" w:color="auto" w:fill="auto"/>
          </w:tcPr>
          <w:p w14:paraId="5DD60DEC" w14:textId="77777777" w:rsidR="007978A1" w:rsidRPr="00B27BBF" w:rsidRDefault="007978A1" w:rsidP="006D19B8">
            <w:pPr>
              <w:jc w:val="center"/>
              <w:rPr>
                <w:rFonts w:eastAsia="Calibri"/>
                <w:szCs w:val="28"/>
                <w:lang w:eastAsia="en-US"/>
              </w:rPr>
            </w:pPr>
            <w:r w:rsidRPr="00B27BBF">
              <w:rPr>
                <w:rFonts w:eastAsia="Calibri"/>
                <w:szCs w:val="28"/>
                <w:lang w:eastAsia="en-US"/>
              </w:rPr>
              <w:t>32</w:t>
            </w:r>
          </w:p>
        </w:tc>
        <w:tc>
          <w:tcPr>
            <w:tcW w:w="1843" w:type="dxa"/>
            <w:vMerge/>
            <w:shd w:val="clear" w:color="auto" w:fill="auto"/>
          </w:tcPr>
          <w:p w14:paraId="77E0F7EA"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0C93BC67" w14:textId="77777777" w:rsidR="007978A1" w:rsidRPr="00B27BBF" w:rsidRDefault="007978A1" w:rsidP="006D19B8">
            <w:pPr>
              <w:jc w:val="center"/>
              <w:rPr>
                <w:rFonts w:eastAsia="Calibri"/>
                <w:szCs w:val="28"/>
                <w:lang w:eastAsia="en-US"/>
              </w:rPr>
            </w:pPr>
          </w:p>
        </w:tc>
        <w:tc>
          <w:tcPr>
            <w:tcW w:w="5494" w:type="dxa"/>
            <w:shd w:val="clear" w:color="auto" w:fill="auto"/>
          </w:tcPr>
          <w:p w14:paraId="1AAF8094" w14:textId="77777777" w:rsidR="007978A1" w:rsidRPr="00B27BBF" w:rsidRDefault="007978A1" w:rsidP="006D19B8">
            <w:pPr>
              <w:rPr>
                <w:rFonts w:eastAsia="Calibri"/>
                <w:szCs w:val="28"/>
                <w:lang w:eastAsia="en-US"/>
              </w:rPr>
            </w:pPr>
            <w:r w:rsidRPr="00B27BBF">
              <w:rPr>
                <w:rFonts w:eastAsia="Calibri"/>
                <w:szCs w:val="28"/>
                <w:lang w:eastAsia="en-US"/>
              </w:rPr>
              <w:t>125 років від д. н. Наталії Забілої (1903-1985), української поетеси</w:t>
            </w:r>
          </w:p>
        </w:tc>
      </w:tr>
      <w:tr w:rsidR="007978A1" w:rsidRPr="00B27BBF" w14:paraId="6129110F" w14:textId="77777777" w:rsidTr="006D19B8">
        <w:tc>
          <w:tcPr>
            <w:tcW w:w="817" w:type="dxa"/>
            <w:shd w:val="clear" w:color="auto" w:fill="auto"/>
          </w:tcPr>
          <w:p w14:paraId="2D364DDF" w14:textId="77777777" w:rsidR="007978A1" w:rsidRPr="00B27BBF" w:rsidRDefault="007978A1" w:rsidP="006D19B8">
            <w:pPr>
              <w:jc w:val="center"/>
              <w:rPr>
                <w:rFonts w:eastAsia="Calibri"/>
                <w:szCs w:val="28"/>
                <w:lang w:eastAsia="en-US"/>
              </w:rPr>
            </w:pPr>
            <w:r w:rsidRPr="00B27BBF">
              <w:rPr>
                <w:rFonts w:eastAsia="Calibri"/>
                <w:szCs w:val="28"/>
                <w:lang w:eastAsia="en-US"/>
              </w:rPr>
              <w:t>33</w:t>
            </w:r>
          </w:p>
        </w:tc>
        <w:tc>
          <w:tcPr>
            <w:tcW w:w="1843" w:type="dxa"/>
            <w:vMerge/>
            <w:shd w:val="clear" w:color="auto" w:fill="auto"/>
          </w:tcPr>
          <w:p w14:paraId="17563DEE"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29285BC" w14:textId="77777777" w:rsidR="007978A1" w:rsidRPr="00B27BBF" w:rsidRDefault="007978A1" w:rsidP="006D19B8">
            <w:pPr>
              <w:jc w:val="center"/>
              <w:rPr>
                <w:rFonts w:eastAsia="Calibri"/>
                <w:szCs w:val="28"/>
                <w:lang w:eastAsia="en-US"/>
              </w:rPr>
            </w:pPr>
          </w:p>
        </w:tc>
        <w:tc>
          <w:tcPr>
            <w:tcW w:w="5494" w:type="dxa"/>
            <w:shd w:val="clear" w:color="auto" w:fill="auto"/>
          </w:tcPr>
          <w:p w14:paraId="2A2178EE" w14:textId="77777777" w:rsidR="007978A1" w:rsidRPr="00B27BBF" w:rsidRDefault="007978A1" w:rsidP="006D19B8">
            <w:pPr>
              <w:rPr>
                <w:rFonts w:eastAsia="Calibri"/>
                <w:szCs w:val="28"/>
                <w:lang w:eastAsia="en-US"/>
              </w:rPr>
            </w:pPr>
            <w:r w:rsidRPr="00B27BBF">
              <w:rPr>
                <w:rFonts w:eastAsia="Calibri"/>
                <w:szCs w:val="28"/>
                <w:lang w:eastAsia="en-US"/>
              </w:rPr>
              <w:t>215 років від д. н. Тараса Шевченка (1814-1861), українського поета, художника</w:t>
            </w:r>
          </w:p>
        </w:tc>
      </w:tr>
      <w:tr w:rsidR="007978A1" w:rsidRPr="00B27BBF" w14:paraId="4CE7CA16" w14:textId="77777777" w:rsidTr="006D19B8">
        <w:tc>
          <w:tcPr>
            <w:tcW w:w="817" w:type="dxa"/>
            <w:shd w:val="clear" w:color="auto" w:fill="auto"/>
          </w:tcPr>
          <w:p w14:paraId="7F805B0A" w14:textId="77777777" w:rsidR="007978A1" w:rsidRPr="00B27BBF" w:rsidRDefault="007978A1" w:rsidP="006D19B8">
            <w:pPr>
              <w:jc w:val="center"/>
              <w:rPr>
                <w:rFonts w:eastAsia="Calibri"/>
                <w:szCs w:val="28"/>
                <w:lang w:eastAsia="en-US"/>
              </w:rPr>
            </w:pPr>
            <w:r w:rsidRPr="00B27BBF">
              <w:rPr>
                <w:rFonts w:eastAsia="Calibri"/>
                <w:szCs w:val="28"/>
                <w:lang w:eastAsia="en-US"/>
              </w:rPr>
              <w:t>34</w:t>
            </w:r>
          </w:p>
        </w:tc>
        <w:tc>
          <w:tcPr>
            <w:tcW w:w="1843" w:type="dxa"/>
            <w:vMerge/>
            <w:shd w:val="clear" w:color="auto" w:fill="auto"/>
          </w:tcPr>
          <w:p w14:paraId="7A3192BA"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AD6F2C3" w14:textId="77777777" w:rsidR="007978A1" w:rsidRPr="00B27BBF" w:rsidRDefault="007978A1" w:rsidP="006D19B8">
            <w:pPr>
              <w:jc w:val="center"/>
              <w:rPr>
                <w:rFonts w:eastAsia="Calibri"/>
                <w:szCs w:val="28"/>
                <w:lang w:eastAsia="en-US"/>
              </w:rPr>
            </w:pPr>
          </w:p>
        </w:tc>
        <w:tc>
          <w:tcPr>
            <w:tcW w:w="5494" w:type="dxa"/>
            <w:shd w:val="clear" w:color="auto" w:fill="auto"/>
          </w:tcPr>
          <w:p w14:paraId="032C1329" w14:textId="77777777" w:rsidR="007978A1" w:rsidRPr="00B27BBF" w:rsidRDefault="007978A1" w:rsidP="006D19B8">
            <w:pPr>
              <w:rPr>
                <w:rFonts w:eastAsia="Calibri"/>
                <w:szCs w:val="28"/>
                <w:lang w:eastAsia="en-US"/>
              </w:rPr>
            </w:pPr>
            <w:r w:rsidRPr="00B27BBF">
              <w:rPr>
                <w:rFonts w:eastAsia="Calibri"/>
                <w:szCs w:val="28"/>
                <w:lang w:eastAsia="en-US"/>
              </w:rPr>
              <w:t>День Державного Гімну України</w:t>
            </w:r>
          </w:p>
        </w:tc>
      </w:tr>
      <w:tr w:rsidR="007978A1" w:rsidRPr="00B27BBF" w14:paraId="45EDDBDD" w14:textId="77777777" w:rsidTr="006D19B8">
        <w:tc>
          <w:tcPr>
            <w:tcW w:w="817" w:type="dxa"/>
            <w:shd w:val="clear" w:color="auto" w:fill="auto"/>
          </w:tcPr>
          <w:p w14:paraId="73407EB1" w14:textId="77777777" w:rsidR="007978A1" w:rsidRPr="00B27BBF" w:rsidRDefault="007978A1" w:rsidP="006D19B8">
            <w:pPr>
              <w:jc w:val="center"/>
              <w:rPr>
                <w:rFonts w:eastAsia="Calibri"/>
                <w:szCs w:val="28"/>
                <w:lang w:eastAsia="en-US"/>
              </w:rPr>
            </w:pPr>
            <w:r w:rsidRPr="00B27BBF">
              <w:rPr>
                <w:rFonts w:eastAsia="Calibri"/>
                <w:szCs w:val="28"/>
                <w:lang w:eastAsia="en-US"/>
              </w:rPr>
              <w:t>35</w:t>
            </w:r>
          </w:p>
        </w:tc>
        <w:tc>
          <w:tcPr>
            <w:tcW w:w="1843" w:type="dxa"/>
            <w:vMerge/>
            <w:shd w:val="clear" w:color="auto" w:fill="auto"/>
          </w:tcPr>
          <w:p w14:paraId="0C492ED6"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E9675D2" w14:textId="77777777" w:rsidR="007978A1" w:rsidRPr="00B27BBF" w:rsidRDefault="007978A1" w:rsidP="006D19B8">
            <w:pPr>
              <w:jc w:val="center"/>
              <w:rPr>
                <w:rFonts w:eastAsia="Calibri"/>
                <w:szCs w:val="28"/>
                <w:lang w:eastAsia="en-US"/>
              </w:rPr>
            </w:pPr>
          </w:p>
        </w:tc>
        <w:tc>
          <w:tcPr>
            <w:tcW w:w="5494" w:type="dxa"/>
            <w:shd w:val="clear" w:color="auto" w:fill="auto"/>
          </w:tcPr>
          <w:p w14:paraId="1D32EE54" w14:textId="77777777" w:rsidR="007978A1" w:rsidRPr="00B27BBF" w:rsidRDefault="007978A1" w:rsidP="006D19B8">
            <w:pPr>
              <w:rPr>
                <w:rFonts w:eastAsia="Calibri"/>
                <w:szCs w:val="28"/>
                <w:lang w:eastAsia="en-US"/>
              </w:rPr>
            </w:pPr>
            <w:r w:rsidRPr="00B27BBF">
              <w:rPr>
                <w:rFonts w:eastAsia="Calibri"/>
                <w:szCs w:val="28"/>
                <w:lang w:eastAsia="en-US"/>
              </w:rPr>
              <w:t>День українського добровольця</w:t>
            </w:r>
          </w:p>
        </w:tc>
      </w:tr>
      <w:tr w:rsidR="007978A1" w:rsidRPr="00B27BBF" w14:paraId="64B27459" w14:textId="77777777" w:rsidTr="006D19B8">
        <w:tc>
          <w:tcPr>
            <w:tcW w:w="817" w:type="dxa"/>
            <w:shd w:val="clear" w:color="auto" w:fill="auto"/>
          </w:tcPr>
          <w:p w14:paraId="511894D6" w14:textId="77777777" w:rsidR="007978A1" w:rsidRPr="00B27BBF" w:rsidRDefault="007978A1" w:rsidP="006D19B8">
            <w:pPr>
              <w:jc w:val="center"/>
              <w:rPr>
                <w:rFonts w:eastAsia="Calibri"/>
                <w:szCs w:val="28"/>
                <w:lang w:eastAsia="en-US"/>
              </w:rPr>
            </w:pPr>
            <w:r w:rsidRPr="00B27BBF">
              <w:rPr>
                <w:rFonts w:eastAsia="Calibri"/>
                <w:szCs w:val="28"/>
                <w:lang w:eastAsia="en-US"/>
              </w:rPr>
              <w:t>37</w:t>
            </w:r>
          </w:p>
        </w:tc>
        <w:tc>
          <w:tcPr>
            <w:tcW w:w="1843" w:type="dxa"/>
            <w:vMerge/>
            <w:shd w:val="clear" w:color="auto" w:fill="auto"/>
          </w:tcPr>
          <w:p w14:paraId="3712B0A2"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30EF6FD" w14:textId="77777777" w:rsidR="007978A1" w:rsidRPr="00B27BBF" w:rsidRDefault="007978A1" w:rsidP="006D19B8">
            <w:pPr>
              <w:jc w:val="center"/>
              <w:rPr>
                <w:rFonts w:eastAsia="Calibri"/>
                <w:szCs w:val="28"/>
                <w:lang w:eastAsia="en-US"/>
              </w:rPr>
            </w:pPr>
          </w:p>
        </w:tc>
        <w:tc>
          <w:tcPr>
            <w:tcW w:w="5494" w:type="dxa"/>
            <w:shd w:val="clear" w:color="auto" w:fill="auto"/>
          </w:tcPr>
          <w:p w14:paraId="50263455" w14:textId="77777777" w:rsidR="007978A1" w:rsidRPr="00B27BBF" w:rsidRDefault="007978A1" w:rsidP="006D19B8">
            <w:pPr>
              <w:rPr>
                <w:rFonts w:eastAsia="Calibri"/>
                <w:szCs w:val="28"/>
                <w:lang w:eastAsia="en-US"/>
              </w:rPr>
            </w:pPr>
            <w:r w:rsidRPr="00B27BBF">
              <w:rPr>
                <w:rFonts w:eastAsia="Calibri"/>
                <w:szCs w:val="28"/>
                <w:lang w:eastAsia="en-US"/>
              </w:rPr>
              <w:t>95 років від д. н. Ліни Костенко (1930), української письменниці</w:t>
            </w:r>
          </w:p>
        </w:tc>
      </w:tr>
      <w:tr w:rsidR="007978A1" w:rsidRPr="00B27BBF" w14:paraId="3FD27A73" w14:textId="77777777" w:rsidTr="006D19B8">
        <w:tc>
          <w:tcPr>
            <w:tcW w:w="817" w:type="dxa"/>
            <w:shd w:val="clear" w:color="auto" w:fill="auto"/>
          </w:tcPr>
          <w:p w14:paraId="2D266182" w14:textId="77777777" w:rsidR="007978A1" w:rsidRPr="00B27BBF" w:rsidRDefault="007978A1" w:rsidP="006D19B8">
            <w:pPr>
              <w:jc w:val="center"/>
              <w:rPr>
                <w:rFonts w:eastAsia="Calibri"/>
                <w:szCs w:val="28"/>
                <w:lang w:eastAsia="en-US"/>
              </w:rPr>
            </w:pPr>
            <w:r w:rsidRPr="00B27BBF">
              <w:rPr>
                <w:rFonts w:eastAsia="Calibri"/>
                <w:szCs w:val="28"/>
                <w:lang w:eastAsia="en-US"/>
              </w:rPr>
              <w:t>38</w:t>
            </w:r>
          </w:p>
        </w:tc>
        <w:tc>
          <w:tcPr>
            <w:tcW w:w="1843" w:type="dxa"/>
            <w:vMerge/>
            <w:shd w:val="clear" w:color="auto" w:fill="auto"/>
          </w:tcPr>
          <w:p w14:paraId="347796A3"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ADABFF5" w14:textId="77777777" w:rsidR="007978A1" w:rsidRPr="00B27BBF" w:rsidRDefault="007978A1" w:rsidP="006D19B8">
            <w:pPr>
              <w:jc w:val="center"/>
              <w:rPr>
                <w:rFonts w:eastAsia="Calibri"/>
                <w:szCs w:val="28"/>
                <w:lang w:eastAsia="en-US"/>
              </w:rPr>
            </w:pPr>
          </w:p>
        </w:tc>
        <w:tc>
          <w:tcPr>
            <w:tcW w:w="5494" w:type="dxa"/>
            <w:shd w:val="clear" w:color="auto" w:fill="auto"/>
          </w:tcPr>
          <w:p w14:paraId="6503048D" w14:textId="77777777" w:rsidR="007978A1" w:rsidRPr="00B27BBF" w:rsidRDefault="007978A1" w:rsidP="006D19B8">
            <w:pPr>
              <w:rPr>
                <w:rFonts w:eastAsia="Calibri"/>
                <w:szCs w:val="28"/>
                <w:lang w:eastAsia="en-US"/>
              </w:rPr>
            </w:pPr>
            <w:r w:rsidRPr="00B27BBF">
              <w:rPr>
                <w:rFonts w:eastAsia="Calibri"/>
                <w:szCs w:val="28"/>
                <w:lang w:eastAsia="en-US"/>
              </w:rPr>
              <w:t>130 років від д. н. Максима Рильського (1895-1964), українського поета</w:t>
            </w:r>
          </w:p>
        </w:tc>
      </w:tr>
      <w:tr w:rsidR="007978A1" w:rsidRPr="00B27BBF" w14:paraId="0654409A" w14:textId="77777777" w:rsidTr="006D19B8">
        <w:tc>
          <w:tcPr>
            <w:tcW w:w="817" w:type="dxa"/>
            <w:shd w:val="clear" w:color="auto" w:fill="auto"/>
          </w:tcPr>
          <w:p w14:paraId="08B076D5" w14:textId="77777777" w:rsidR="007978A1" w:rsidRPr="00B27BBF" w:rsidRDefault="007978A1" w:rsidP="006D19B8">
            <w:pPr>
              <w:jc w:val="center"/>
              <w:rPr>
                <w:rFonts w:eastAsia="Calibri"/>
                <w:szCs w:val="28"/>
                <w:lang w:eastAsia="en-US"/>
              </w:rPr>
            </w:pPr>
            <w:r w:rsidRPr="00B27BBF">
              <w:rPr>
                <w:rFonts w:eastAsia="Calibri"/>
                <w:szCs w:val="28"/>
                <w:lang w:eastAsia="en-US"/>
              </w:rPr>
              <w:t>39</w:t>
            </w:r>
          </w:p>
        </w:tc>
        <w:tc>
          <w:tcPr>
            <w:tcW w:w="1843" w:type="dxa"/>
            <w:vMerge/>
            <w:shd w:val="clear" w:color="auto" w:fill="auto"/>
          </w:tcPr>
          <w:p w14:paraId="74CB6FD0"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B8D85BC" w14:textId="77777777" w:rsidR="007978A1" w:rsidRPr="00B27BBF" w:rsidRDefault="007978A1" w:rsidP="006D19B8">
            <w:pPr>
              <w:jc w:val="center"/>
              <w:rPr>
                <w:rFonts w:eastAsia="Calibri"/>
                <w:szCs w:val="28"/>
                <w:lang w:eastAsia="en-US"/>
              </w:rPr>
            </w:pPr>
          </w:p>
        </w:tc>
        <w:tc>
          <w:tcPr>
            <w:tcW w:w="5494" w:type="dxa"/>
            <w:shd w:val="clear" w:color="auto" w:fill="auto"/>
          </w:tcPr>
          <w:p w14:paraId="3F504AD9" w14:textId="77777777" w:rsidR="007978A1" w:rsidRPr="00B27BBF" w:rsidRDefault="007978A1" w:rsidP="006D19B8">
            <w:pPr>
              <w:rPr>
                <w:rFonts w:eastAsia="Calibri"/>
                <w:szCs w:val="28"/>
                <w:lang w:eastAsia="en-US"/>
              </w:rPr>
            </w:pPr>
            <w:r w:rsidRPr="00B27BBF">
              <w:rPr>
                <w:rFonts w:eastAsia="Calibri"/>
                <w:szCs w:val="28"/>
                <w:lang w:eastAsia="en-US"/>
              </w:rPr>
              <w:t>Всесвітній день поезії</w:t>
            </w:r>
          </w:p>
        </w:tc>
      </w:tr>
      <w:tr w:rsidR="007978A1" w:rsidRPr="00B27BBF" w14:paraId="715BE154" w14:textId="77777777" w:rsidTr="006D19B8">
        <w:tc>
          <w:tcPr>
            <w:tcW w:w="817" w:type="dxa"/>
            <w:shd w:val="clear" w:color="auto" w:fill="auto"/>
          </w:tcPr>
          <w:p w14:paraId="693EF849" w14:textId="77777777" w:rsidR="007978A1" w:rsidRPr="00B27BBF" w:rsidRDefault="007978A1" w:rsidP="006D19B8">
            <w:pPr>
              <w:jc w:val="center"/>
              <w:rPr>
                <w:rFonts w:eastAsia="Calibri"/>
                <w:szCs w:val="28"/>
                <w:lang w:eastAsia="en-US"/>
              </w:rPr>
            </w:pPr>
            <w:r w:rsidRPr="00B27BBF">
              <w:rPr>
                <w:rFonts w:eastAsia="Calibri"/>
                <w:szCs w:val="28"/>
                <w:lang w:eastAsia="en-US"/>
              </w:rPr>
              <w:t>40</w:t>
            </w:r>
          </w:p>
        </w:tc>
        <w:tc>
          <w:tcPr>
            <w:tcW w:w="1843" w:type="dxa"/>
            <w:vMerge/>
            <w:shd w:val="clear" w:color="auto" w:fill="auto"/>
          </w:tcPr>
          <w:p w14:paraId="2FC7E608"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22D08EC2" w14:textId="77777777" w:rsidR="007978A1" w:rsidRPr="00B27BBF" w:rsidRDefault="007978A1" w:rsidP="006D19B8">
            <w:pPr>
              <w:jc w:val="center"/>
              <w:rPr>
                <w:rFonts w:eastAsia="Calibri"/>
                <w:szCs w:val="28"/>
                <w:lang w:eastAsia="en-US"/>
              </w:rPr>
            </w:pPr>
          </w:p>
        </w:tc>
        <w:tc>
          <w:tcPr>
            <w:tcW w:w="5494" w:type="dxa"/>
            <w:shd w:val="clear" w:color="auto" w:fill="auto"/>
          </w:tcPr>
          <w:p w14:paraId="360177C0" w14:textId="77777777" w:rsidR="007978A1" w:rsidRPr="00B27BBF" w:rsidRDefault="007978A1" w:rsidP="006D19B8">
            <w:pPr>
              <w:rPr>
                <w:rFonts w:eastAsia="Calibri"/>
                <w:szCs w:val="28"/>
                <w:lang w:eastAsia="en-US"/>
              </w:rPr>
            </w:pPr>
            <w:r w:rsidRPr="00B27BBF">
              <w:rPr>
                <w:rFonts w:eastAsia="Calibri"/>
                <w:szCs w:val="28"/>
                <w:lang w:eastAsia="en-US"/>
              </w:rPr>
              <w:t>100 років від д. н. Юрія Мушкетика (1929-2019), українського прозаїка</w:t>
            </w:r>
          </w:p>
        </w:tc>
      </w:tr>
      <w:tr w:rsidR="007978A1" w:rsidRPr="00B27BBF" w14:paraId="0FCB0624" w14:textId="77777777" w:rsidTr="006D19B8">
        <w:tc>
          <w:tcPr>
            <w:tcW w:w="817" w:type="dxa"/>
            <w:shd w:val="clear" w:color="auto" w:fill="auto"/>
          </w:tcPr>
          <w:p w14:paraId="6CE058E3" w14:textId="77777777" w:rsidR="007978A1" w:rsidRPr="00B27BBF" w:rsidRDefault="007978A1" w:rsidP="006D19B8">
            <w:pPr>
              <w:jc w:val="center"/>
              <w:rPr>
                <w:rFonts w:eastAsia="Calibri"/>
                <w:szCs w:val="28"/>
                <w:lang w:eastAsia="en-US"/>
              </w:rPr>
            </w:pPr>
            <w:r w:rsidRPr="00B27BBF">
              <w:rPr>
                <w:rFonts w:eastAsia="Calibri"/>
                <w:szCs w:val="28"/>
                <w:lang w:eastAsia="en-US"/>
              </w:rPr>
              <w:t>41</w:t>
            </w:r>
          </w:p>
        </w:tc>
        <w:tc>
          <w:tcPr>
            <w:tcW w:w="1843" w:type="dxa"/>
            <w:vMerge/>
            <w:shd w:val="clear" w:color="auto" w:fill="auto"/>
          </w:tcPr>
          <w:p w14:paraId="75BEE297"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707AAE0" w14:textId="77777777" w:rsidR="007978A1" w:rsidRPr="00B27BBF" w:rsidRDefault="007978A1" w:rsidP="006D19B8">
            <w:pPr>
              <w:jc w:val="center"/>
              <w:rPr>
                <w:rFonts w:eastAsia="Calibri"/>
                <w:szCs w:val="28"/>
                <w:lang w:eastAsia="en-US"/>
              </w:rPr>
            </w:pPr>
          </w:p>
        </w:tc>
        <w:tc>
          <w:tcPr>
            <w:tcW w:w="5494" w:type="dxa"/>
            <w:shd w:val="clear" w:color="auto" w:fill="auto"/>
          </w:tcPr>
          <w:p w14:paraId="3C331C22" w14:textId="77777777" w:rsidR="007978A1" w:rsidRPr="00B27BBF" w:rsidRDefault="007978A1" w:rsidP="006D19B8">
            <w:pPr>
              <w:rPr>
                <w:rFonts w:eastAsia="Calibri"/>
                <w:szCs w:val="28"/>
                <w:lang w:eastAsia="en-US"/>
              </w:rPr>
            </w:pPr>
            <w:r w:rsidRPr="00B27BBF">
              <w:rPr>
                <w:rFonts w:eastAsia="Calibri"/>
                <w:szCs w:val="28"/>
                <w:lang w:eastAsia="en-US"/>
              </w:rPr>
              <w:t>300 років від д. н. Кирила Розумовського (1728-1803), українського військового</w:t>
            </w:r>
          </w:p>
        </w:tc>
      </w:tr>
      <w:tr w:rsidR="007978A1" w:rsidRPr="00B27BBF" w14:paraId="54A6FF66" w14:textId="77777777" w:rsidTr="006D19B8">
        <w:tc>
          <w:tcPr>
            <w:tcW w:w="817" w:type="dxa"/>
            <w:shd w:val="clear" w:color="auto" w:fill="auto"/>
          </w:tcPr>
          <w:p w14:paraId="7AB758FC" w14:textId="77777777" w:rsidR="007978A1" w:rsidRPr="00B27BBF" w:rsidRDefault="007978A1" w:rsidP="006D19B8">
            <w:pPr>
              <w:jc w:val="center"/>
              <w:rPr>
                <w:rFonts w:eastAsia="Calibri"/>
                <w:szCs w:val="28"/>
                <w:lang w:eastAsia="en-US"/>
              </w:rPr>
            </w:pPr>
            <w:r w:rsidRPr="00B27BBF">
              <w:rPr>
                <w:rFonts w:eastAsia="Calibri"/>
                <w:szCs w:val="28"/>
                <w:lang w:eastAsia="en-US"/>
              </w:rPr>
              <w:t>42</w:t>
            </w:r>
          </w:p>
        </w:tc>
        <w:tc>
          <w:tcPr>
            <w:tcW w:w="1843" w:type="dxa"/>
            <w:vMerge/>
            <w:shd w:val="clear" w:color="auto" w:fill="auto"/>
          </w:tcPr>
          <w:p w14:paraId="66DDA771" w14:textId="77777777" w:rsidR="007978A1" w:rsidRPr="00B27BBF" w:rsidRDefault="007978A1" w:rsidP="006D19B8">
            <w:pPr>
              <w:jc w:val="center"/>
              <w:rPr>
                <w:rFonts w:eastAsia="Calibri"/>
                <w:szCs w:val="28"/>
                <w:lang w:eastAsia="en-US"/>
              </w:rPr>
            </w:pPr>
          </w:p>
        </w:tc>
        <w:tc>
          <w:tcPr>
            <w:tcW w:w="1417" w:type="dxa"/>
            <w:vMerge w:val="restart"/>
            <w:shd w:val="clear" w:color="auto" w:fill="auto"/>
          </w:tcPr>
          <w:p w14:paraId="606D8978" w14:textId="77777777" w:rsidR="007978A1" w:rsidRPr="00B27BBF" w:rsidRDefault="007978A1" w:rsidP="006D19B8">
            <w:pPr>
              <w:jc w:val="center"/>
              <w:rPr>
                <w:rFonts w:eastAsia="Calibri"/>
                <w:szCs w:val="28"/>
                <w:lang w:eastAsia="en-US"/>
              </w:rPr>
            </w:pPr>
            <w:r w:rsidRPr="00B27BBF">
              <w:rPr>
                <w:rFonts w:eastAsia="Calibri"/>
                <w:szCs w:val="28"/>
                <w:lang w:eastAsia="en-US"/>
              </w:rPr>
              <w:t xml:space="preserve">Квітень </w:t>
            </w:r>
          </w:p>
        </w:tc>
        <w:tc>
          <w:tcPr>
            <w:tcW w:w="5494" w:type="dxa"/>
            <w:shd w:val="clear" w:color="auto" w:fill="auto"/>
          </w:tcPr>
          <w:p w14:paraId="653F9E41" w14:textId="77777777" w:rsidR="007978A1" w:rsidRPr="00B27BBF" w:rsidRDefault="007978A1" w:rsidP="006D19B8">
            <w:pPr>
              <w:rPr>
                <w:rFonts w:eastAsia="Calibri"/>
                <w:szCs w:val="28"/>
                <w:lang w:eastAsia="en-US"/>
              </w:rPr>
            </w:pPr>
            <w:r w:rsidRPr="00B27BBF">
              <w:rPr>
                <w:rFonts w:eastAsia="Calibri"/>
                <w:szCs w:val="28"/>
                <w:lang w:eastAsia="en-US"/>
              </w:rPr>
              <w:t>220 років від д. н. Миколи Гоголя (1809-1852), українського прозаїка, драматурга</w:t>
            </w:r>
          </w:p>
        </w:tc>
      </w:tr>
      <w:tr w:rsidR="007978A1" w:rsidRPr="00B27BBF" w14:paraId="715094F6" w14:textId="77777777" w:rsidTr="006D19B8">
        <w:tc>
          <w:tcPr>
            <w:tcW w:w="817" w:type="dxa"/>
            <w:shd w:val="clear" w:color="auto" w:fill="auto"/>
          </w:tcPr>
          <w:p w14:paraId="25A0D974" w14:textId="77777777" w:rsidR="007978A1" w:rsidRPr="00B27BBF" w:rsidRDefault="007978A1" w:rsidP="006D19B8">
            <w:pPr>
              <w:jc w:val="center"/>
              <w:rPr>
                <w:rFonts w:eastAsia="Calibri"/>
                <w:szCs w:val="28"/>
                <w:lang w:eastAsia="en-US"/>
              </w:rPr>
            </w:pPr>
            <w:r w:rsidRPr="00B27BBF">
              <w:rPr>
                <w:rFonts w:eastAsia="Calibri"/>
                <w:szCs w:val="28"/>
                <w:lang w:eastAsia="en-US"/>
              </w:rPr>
              <w:t>43</w:t>
            </w:r>
          </w:p>
        </w:tc>
        <w:tc>
          <w:tcPr>
            <w:tcW w:w="1843" w:type="dxa"/>
            <w:vMerge/>
            <w:shd w:val="clear" w:color="auto" w:fill="auto"/>
          </w:tcPr>
          <w:p w14:paraId="26C2F21C"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1FCEF424" w14:textId="77777777" w:rsidR="007978A1" w:rsidRPr="00B27BBF" w:rsidRDefault="007978A1" w:rsidP="006D19B8">
            <w:pPr>
              <w:jc w:val="center"/>
              <w:rPr>
                <w:rFonts w:eastAsia="Calibri"/>
                <w:szCs w:val="28"/>
                <w:lang w:eastAsia="en-US"/>
              </w:rPr>
            </w:pPr>
          </w:p>
        </w:tc>
        <w:tc>
          <w:tcPr>
            <w:tcW w:w="5494" w:type="dxa"/>
            <w:shd w:val="clear" w:color="auto" w:fill="auto"/>
          </w:tcPr>
          <w:p w14:paraId="6178C5FE" w14:textId="77777777" w:rsidR="007978A1" w:rsidRPr="00B27BBF" w:rsidRDefault="007978A1" w:rsidP="006D19B8">
            <w:pPr>
              <w:rPr>
                <w:rFonts w:eastAsia="Calibri"/>
                <w:szCs w:val="28"/>
                <w:lang w:eastAsia="en-US"/>
              </w:rPr>
            </w:pPr>
            <w:r w:rsidRPr="00B27BBF">
              <w:rPr>
                <w:rFonts w:eastAsia="Calibri"/>
                <w:szCs w:val="28"/>
                <w:lang w:eastAsia="en-US"/>
              </w:rPr>
              <w:t>День звільнення Київщини від російських окупантів (2022)</w:t>
            </w:r>
          </w:p>
        </w:tc>
      </w:tr>
      <w:tr w:rsidR="007978A1" w:rsidRPr="00B27BBF" w14:paraId="7F19B5C6" w14:textId="77777777" w:rsidTr="006D19B8">
        <w:tc>
          <w:tcPr>
            <w:tcW w:w="817" w:type="dxa"/>
            <w:shd w:val="clear" w:color="auto" w:fill="auto"/>
          </w:tcPr>
          <w:p w14:paraId="3B6F8C97" w14:textId="77777777" w:rsidR="007978A1" w:rsidRPr="00B27BBF" w:rsidRDefault="007978A1" w:rsidP="006D19B8">
            <w:pPr>
              <w:jc w:val="center"/>
              <w:rPr>
                <w:rFonts w:eastAsia="Calibri"/>
                <w:szCs w:val="28"/>
                <w:lang w:eastAsia="en-US"/>
              </w:rPr>
            </w:pPr>
            <w:r w:rsidRPr="00B27BBF">
              <w:rPr>
                <w:rFonts w:eastAsia="Calibri"/>
                <w:szCs w:val="28"/>
                <w:lang w:eastAsia="en-US"/>
              </w:rPr>
              <w:t>44</w:t>
            </w:r>
          </w:p>
        </w:tc>
        <w:tc>
          <w:tcPr>
            <w:tcW w:w="1843" w:type="dxa"/>
            <w:vMerge/>
            <w:shd w:val="clear" w:color="auto" w:fill="auto"/>
          </w:tcPr>
          <w:p w14:paraId="417153FF"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3B040FE" w14:textId="77777777" w:rsidR="007978A1" w:rsidRPr="00B27BBF" w:rsidRDefault="007978A1" w:rsidP="006D19B8">
            <w:pPr>
              <w:jc w:val="center"/>
              <w:rPr>
                <w:rFonts w:eastAsia="Calibri"/>
                <w:szCs w:val="28"/>
                <w:lang w:eastAsia="en-US"/>
              </w:rPr>
            </w:pPr>
          </w:p>
        </w:tc>
        <w:tc>
          <w:tcPr>
            <w:tcW w:w="5494" w:type="dxa"/>
            <w:shd w:val="clear" w:color="auto" w:fill="auto"/>
          </w:tcPr>
          <w:p w14:paraId="0BBA2492" w14:textId="77777777" w:rsidR="007978A1" w:rsidRPr="00B27BBF" w:rsidRDefault="007978A1" w:rsidP="006D19B8">
            <w:pPr>
              <w:rPr>
                <w:rFonts w:eastAsia="Calibri"/>
                <w:szCs w:val="28"/>
                <w:lang w:eastAsia="en-US"/>
              </w:rPr>
            </w:pPr>
            <w:r w:rsidRPr="00B27BBF">
              <w:rPr>
                <w:rFonts w:eastAsia="Calibri"/>
                <w:szCs w:val="28"/>
                <w:lang w:eastAsia="en-US"/>
              </w:rPr>
              <w:t>Міжнародний день дитячої книги</w:t>
            </w:r>
          </w:p>
        </w:tc>
      </w:tr>
      <w:tr w:rsidR="007978A1" w:rsidRPr="00B27BBF" w14:paraId="7F9679D9" w14:textId="77777777" w:rsidTr="006D19B8">
        <w:tc>
          <w:tcPr>
            <w:tcW w:w="817" w:type="dxa"/>
            <w:shd w:val="clear" w:color="auto" w:fill="auto"/>
          </w:tcPr>
          <w:p w14:paraId="185F6ABD" w14:textId="77777777" w:rsidR="007978A1" w:rsidRPr="00B27BBF" w:rsidRDefault="007978A1" w:rsidP="006D19B8">
            <w:pPr>
              <w:jc w:val="center"/>
              <w:rPr>
                <w:rFonts w:eastAsia="Calibri"/>
                <w:szCs w:val="28"/>
                <w:lang w:eastAsia="en-US"/>
              </w:rPr>
            </w:pPr>
            <w:r w:rsidRPr="00B27BBF">
              <w:rPr>
                <w:rFonts w:eastAsia="Calibri"/>
                <w:szCs w:val="28"/>
                <w:lang w:eastAsia="en-US"/>
              </w:rPr>
              <w:t>45</w:t>
            </w:r>
          </w:p>
        </w:tc>
        <w:tc>
          <w:tcPr>
            <w:tcW w:w="1843" w:type="dxa"/>
            <w:vMerge/>
            <w:shd w:val="clear" w:color="auto" w:fill="auto"/>
          </w:tcPr>
          <w:p w14:paraId="1F8E873D"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9E6F9F0" w14:textId="77777777" w:rsidR="007978A1" w:rsidRPr="00B27BBF" w:rsidRDefault="007978A1" w:rsidP="006D19B8">
            <w:pPr>
              <w:jc w:val="center"/>
              <w:rPr>
                <w:rFonts w:eastAsia="Calibri"/>
                <w:szCs w:val="28"/>
                <w:lang w:eastAsia="en-US"/>
              </w:rPr>
            </w:pPr>
          </w:p>
        </w:tc>
        <w:tc>
          <w:tcPr>
            <w:tcW w:w="5494" w:type="dxa"/>
            <w:shd w:val="clear" w:color="auto" w:fill="auto"/>
          </w:tcPr>
          <w:p w14:paraId="6D0F50AA" w14:textId="77777777" w:rsidR="007978A1" w:rsidRPr="00B27BBF" w:rsidRDefault="007978A1" w:rsidP="006D19B8">
            <w:pPr>
              <w:rPr>
                <w:rFonts w:eastAsia="Calibri"/>
                <w:szCs w:val="28"/>
                <w:lang w:eastAsia="en-US"/>
              </w:rPr>
            </w:pPr>
            <w:r w:rsidRPr="00B27BBF">
              <w:rPr>
                <w:rFonts w:eastAsia="Calibri"/>
                <w:szCs w:val="28"/>
                <w:lang w:eastAsia="en-US"/>
              </w:rPr>
              <w:t>110 років від д. н. Олеся Гончара (1918-1995), українського письменника</w:t>
            </w:r>
          </w:p>
        </w:tc>
      </w:tr>
      <w:tr w:rsidR="007978A1" w:rsidRPr="00B27BBF" w14:paraId="79A87510" w14:textId="77777777" w:rsidTr="006D19B8">
        <w:tc>
          <w:tcPr>
            <w:tcW w:w="817" w:type="dxa"/>
            <w:shd w:val="clear" w:color="auto" w:fill="auto"/>
          </w:tcPr>
          <w:p w14:paraId="4ACD6FD8" w14:textId="77777777" w:rsidR="007978A1" w:rsidRPr="00B27BBF" w:rsidRDefault="007978A1" w:rsidP="006D19B8">
            <w:pPr>
              <w:jc w:val="center"/>
              <w:rPr>
                <w:rFonts w:eastAsia="Calibri"/>
                <w:szCs w:val="28"/>
                <w:lang w:eastAsia="en-US"/>
              </w:rPr>
            </w:pPr>
            <w:r w:rsidRPr="00B27BBF">
              <w:rPr>
                <w:rFonts w:eastAsia="Calibri"/>
                <w:szCs w:val="28"/>
                <w:lang w:eastAsia="en-US"/>
              </w:rPr>
              <w:t>46</w:t>
            </w:r>
          </w:p>
        </w:tc>
        <w:tc>
          <w:tcPr>
            <w:tcW w:w="1843" w:type="dxa"/>
            <w:vMerge/>
            <w:shd w:val="clear" w:color="auto" w:fill="auto"/>
          </w:tcPr>
          <w:p w14:paraId="46488E9B"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893A1AE" w14:textId="77777777" w:rsidR="007978A1" w:rsidRPr="00B27BBF" w:rsidRDefault="007978A1" w:rsidP="006D19B8">
            <w:pPr>
              <w:jc w:val="center"/>
              <w:rPr>
                <w:rFonts w:eastAsia="Calibri"/>
                <w:szCs w:val="28"/>
                <w:lang w:eastAsia="en-US"/>
              </w:rPr>
            </w:pPr>
          </w:p>
        </w:tc>
        <w:tc>
          <w:tcPr>
            <w:tcW w:w="5494" w:type="dxa"/>
            <w:shd w:val="clear" w:color="auto" w:fill="auto"/>
          </w:tcPr>
          <w:p w14:paraId="02AE7418" w14:textId="77777777" w:rsidR="007978A1" w:rsidRPr="00B27BBF" w:rsidRDefault="007978A1" w:rsidP="006D19B8">
            <w:pPr>
              <w:rPr>
                <w:rFonts w:eastAsia="Calibri"/>
                <w:szCs w:val="28"/>
                <w:lang w:eastAsia="en-US"/>
              </w:rPr>
            </w:pPr>
            <w:r w:rsidRPr="00B27BBF">
              <w:rPr>
                <w:rFonts w:eastAsia="Calibri"/>
                <w:szCs w:val="28"/>
                <w:lang w:eastAsia="en-US"/>
              </w:rPr>
              <w:t>85 років від д. н. Олександра Демиденка (1940), самобутнього поета-пісняра</w:t>
            </w:r>
          </w:p>
        </w:tc>
      </w:tr>
      <w:tr w:rsidR="007978A1" w:rsidRPr="00B27BBF" w14:paraId="7B27B689" w14:textId="77777777" w:rsidTr="006D19B8">
        <w:tc>
          <w:tcPr>
            <w:tcW w:w="817" w:type="dxa"/>
            <w:shd w:val="clear" w:color="auto" w:fill="auto"/>
          </w:tcPr>
          <w:p w14:paraId="4E9FD76E" w14:textId="77777777" w:rsidR="007978A1" w:rsidRPr="00B27BBF" w:rsidRDefault="007978A1" w:rsidP="006D19B8">
            <w:pPr>
              <w:jc w:val="center"/>
              <w:rPr>
                <w:rFonts w:eastAsia="Calibri"/>
                <w:szCs w:val="28"/>
                <w:lang w:eastAsia="en-US"/>
              </w:rPr>
            </w:pPr>
            <w:r w:rsidRPr="00B27BBF">
              <w:rPr>
                <w:rFonts w:eastAsia="Calibri"/>
                <w:szCs w:val="28"/>
                <w:lang w:eastAsia="en-US"/>
              </w:rPr>
              <w:t>47</w:t>
            </w:r>
          </w:p>
        </w:tc>
        <w:tc>
          <w:tcPr>
            <w:tcW w:w="1843" w:type="dxa"/>
            <w:vMerge w:val="restart"/>
            <w:tcBorders>
              <w:top w:val="nil"/>
            </w:tcBorders>
            <w:shd w:val="clear" w:color="auto" w:fill="auto"/>
          </w:tcPr>
          <w:p w14:paraId="65188807" w14:textId="77777777" w:rsidR="007978A1" w:rsidRPr="00B27BBF" w:rsidRDefault="007978A1" w:rsidP="006D19B8">
            <w:pPr>
              <w:jc w:val="center"/>
              <w:rPr>
                <w:rFonts w:eastAsia="Calibri"/>
                <w:szCs w:val="28"/>
                <w:lang w:eastAsia="en-US"/>
              </w:rPr>
            </w:pPr>
          </w:p>
        </w:tc>
        <w:tc>
          <w:tcPr>
            <w:tcW w:w="1417" w:type="dxa"/>
            <w:vMerge w:val="restart"/>
            <w:tcBorders>
              <w:top w:val="nil"/>
            </w:tcBorders>
            <w:shd w:val="clear" w:color="auto" w:fill="auto"/>
          </w:tcPr>
          <w:p w14:paraId="7927520D" w14:textId="77777777" w:rsidR="007978A1" w:rsidRPr="00B27BBF" w:rsidRDefault="007978A1" w:rsidP="006D19B8">
            <w:pPr>
              <w:jc w:val="center"/>
              <w:rPr>
                <w:rFonts w:eastAsia="Calibri"/>
                <w:szCs w:val="28"/>
                <w:lang w:eastAsia="en-US"/>
              </w:rPr>
            </w:pPr>
          </w:p>
        </w:tc>
        <w:tc>
          <w:tcPr>
            <w:tcW w:w="5494" w:type="dxa"/>
            <w:shd w:val="clear" w:color="auto" w:fill="auto"/>
          </w:tcPr>
          <w:p w14:paraId="7483B0EF" w14:textId="77777777" w:rsidR="007978A1" w:rsidRPr="00B27BBF" w:rsidRDefault="007978A1" w:rsidP="006D19B8">
            <w:pPr>
              <w:rPr>
                <w:rFonts w:eastAsia="Calibri"/>
                <w:szCs w:val="28"/>
                <w:lang w:eastAsia="en-US"/>
              </w:rPr>
            </w:pPr>
            <w:r w:rsidRPr="00B27BBF">
              <w:rPr>
                <w:rFonts w:eastAsia="Calibri"/>
                <w:szCs w:val="28"/>
                <w:lang w:eastAsia="en-US"/>
              </w:rPr>
              <w:t xml:space="preserve">Міжнародний день визволення в'язнів </w:t>
            </w:r>
            <w:r w:rsidRPr="00B27BBF">
              <w:rPr>
                <w:rFonts w:eastAsia="Calibri"/>
                <w:szCs w:val="28"/>
                <w:lang w:eastAsia="en-US"/>
              </w:rPr>
              <w:lastRenderedPageBreak/>
              <w:t>фашистських концтаборів</w:t>
            </w:r>
          </w:p>
        </w:tc>
      </w:tr>
      <w:tr w:rsidR="007978A1" w:rsidRPr="00B27BBF" w14:paraId="7EAD5D27" w14:textId="77777777" w:rsidTr="006D19B8">
        <w:tc>
          <w:tcPr>
            <w:tcW w:w="817" w:type="dxa"/>
            <w:shd w:val="clear" w:color="auto" w:fill="auto"/>
          </w:tcPr>
          <w:p w14:paraId="3D928D65" w14:textId="77777777" w:rsidR="007978A1" w:rsidRPr="00B27BBF" w:rsidRDefault="007978A1" w:rsidP="006D19B8">
            <w:pPr>
              <w:jc w:val="center"/>
              <w:rPr>
                <w:rFonts w:eastAsia="Calibri"/>
                <w:szCs w:val="28"/>
                <w:lang w:eastAsia="en-US"/>
              </w:rPr>
            </w:pPr>
            <w:r w:rsidRPr="00B27BBF">
              <w:rPr>
                <w:rFonts w:eastAsia="Calibri"/>
                <w:szCs w:val="28"/>
                <w:lang w:eastAsia="en-US"/>
              </w:rPr>
              <w:lastRenderedPageBreak/>
              <w:t>48</w:t>
            </w:r>
          </w:p>
        </w:tc>
        <w:tc>
          <w:tcPr>
            <w:tcW w:w="1843" w:type="dxa"/>
            <w:vMerge/>
            <w:shd w:val="clear" w:color="auto" w:fill="auto"/>
          </w:tcPr>
          <w:p w14:paraId="3A473DA0"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A13E61C" w14:textId="77777777" w:rsidR="007978A1" w:rsidRPr="00B27BBF" w:rsidRDefault="007978A1" w:rsidP="006D19B8">
            <w:pPr>
              <w:jc w:val="center"/>
              <w:rPr>
                <w:rFonts w:eastAsia="Calibri"/>
                <w:szCs w:val="28"/>
                <w:lang w:eastAsia="en-US"/>
              </w:rPr>
            </w:pPr>
          </w:p>
        </w:tc>
        <w:tc>
          <w:tcPr>
            <w:tcW w:w="5494" w:type="dxa"/>
            <w:shd w:val="clear" w:color="auto" w:fill="auto"/>
          </w:tcPr>
          <w:p w14:paraId="486FA8D9" w14:textId="77777777" w:rsidR="007978A1" w:rsidRPr="00B27BBF" w:rsidRDefault="007978A1" w:rsidP="006D19B8">
            <w:pPr>
              <w:rPr>
                <w:rFonts w:eastAsia="Calibri"/>
                <w:szCs w:val="28"/>
                <w:lang w:eastAsia="en-US"/>
              </w:rPr>
            </w:pPr>
            <w:r w:rsidRPr="00B27BBF">
              <w:rPr>
                <w:rFonts w:eastAsia="Calibri"/>
                <w:szCs w:val="28"/>
                <w:lang w:eastAsia="en-US"/>
              </w:rPr>
              <w:t>Великдень</w:t>
            </w:r>
          </w:p>
        </w:tc>
      </w:tr>
      <w:tr w:rsidR="007978A1" w:rsidRPr="00B27BBF" w14:paraId="08C37154" w14:textId="77777777" w:rsidTr="006D19B8">
        <w:tc>
          <w:tcPr>
            <w:tcW w:w="817" w:type="dxa"/>
            <w:shd w:val="clear" w:color="auto" w:fill="auto"/>
          </w:tcPr>
          <w:p w14:paraId="5BDB9694" w14:textId="77777777" w:rsidR="007978A1" w:rsidRPr="00B27BBF" w:rsidRDefault="007978A1" w:rsidP="006D19B8">
            <w:pPr>
              <w:jc w:val="center"/>
              <w:rPr>
                <w:rFonts w:eastAsia="Calibri"/>
                <w:szCs w:val="28"/>
                <w:lang w:eastAsia="en-US"/>
              </w:rPr>
            </w:pPr>
            <w:r w:rsidRPr="00B27BBF">
              <w:rPr>
                <w:rFonts w:eastAsia="Calibri"/>
                <w:szCs w:val="28"/>
                <w:lang w:eastAsia="en-US"/>
              </w:rPr>
              <w:t>49</w:t>
            </w:r>
          </w:p>
        </w:tc>
        <w:tc>
          <w:tcPr>
            <w:tcW w:w="1843" w:type="dxa"/>
            <w:vMerge/>
            <w:shd w:val="clear" w:color="auto" w:fill="auto"/>
          </w:tcPr>
          <w:p w14:paraId="122C9DE2"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4B1B314" w14:textId="77777777" w:rsidR="007978A1" w:rsidRPr="00B27BBF" w:rsidRDefault="007978A1" w:rsidP="006D19B8">
            <w:pPr>
              <w:jc w:val="center"/>
              <w:rPr>
                <w:rFonts w:eastAsia="Calibri"/>
                <w:szCs w:val="28"/>
                <w:lang w:eastAsia="en-US"/>
              </w:rPr>
            </w:pPr>
          </w:p>
        </w:tc>
        <w:tc>
          <w:tcPr>
            <w:tcW w:w="5494" w:type="dxa"/>
            <w:shd w:val="clear" w:color="auto" w:fill="auto"/>
          </w:tcPr>
          <w:p w14:paraId="402FE726" w14:textId="77777777" w:rsidR="007978A1" w:rsidRPr="00B27BBF" w:rsidRDefault="007978A1" w:rsidP="006D19B8">
            <w:pPr>
              <w:rPr>
                <w:rFonts w:eastAsia="Calibri"/>
                <w:szCs w:val="28"/>
                <w:lang w:eastAsia="en-US"/>
              </w:rPr>
            </w:pPr>
            <w:r w:rsidRPr="00B27BBF">
              <w:rPr>
                <w:rFonts w:eastAsia="Calibri"/>
                <w:szCs w:val="28"/>
                <w:lang w:eastAsia="en-US"/>
              </w:rPr>
              <w:t>70 років від д. н. Валерія Герасимчука (1956), письменника</w:t>
            </w:r>
          </w:p>
        </w:tc>
      </w:tr>
      <w:tr w:rsidR="007978A1" w:rsidRPr="00B27BBF" w14:paraId="7A3B6966" w14:textId="77777777" w:rsidTr="006D19B8">
        <w:tc>
          <w:tcPr>
            <w:tcW w:w="817" w:type="dxa"/>
            <w:shd w:val="clear" w:color="auto" w:fill="auto"/>
          </w:tcPr>
          <w:p w14:paraId="4CDF52CC" w14:textId="77777777" w:rsidR="007978A1" w:rsidRPr="00B27BBF" w:rsidRDefault="007978A1" w:rsidP="006D19B8">
            <w:pPr>
              <w:jc w:val="center"/>
              <w:rPr>
                <w:rFonts w:eastAsia="Calibri"/>
                <w:szCs w:val="28"/>
                <w:lang w:eastAsia="en-US"/>
              </w:rPr>
            </w:pPr>
            <w:r w:rsidRPr="00B27BBF">
              <w:rPr>
                <w:rFonts w:eastAsia="Calibri"/>
                <w:szCs w:val="28"/>
                <w:lang w:eastAsia="en-US"/>
              </w:rPr>
              <w:t>50</w:t>
            </w:r>
          </w:p>
        </w:tc>
        <w:tc>
          <w:tcPr>
            <w:tcW w:w="1843" w:type="dxa"/>
            <w:vMerge/>
            <w:shd w:val="clear" w:color="auto" w:fill="auto"/>
          </w:tcPr>
          <w:p w14:paraId="2E782730"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284366D" w14:textId="77777777" w:rsidR="007978A1" w:rsidRPr="00B27BBF" w:rsidRDefault="007978A1" w:rsidP="006D19B8">
            <w:pPr>
              <w:jc w:val="center"/>
              <w:rPr>
                <w:rFonts w:eastAsia="Calibri"/>
                <w:szCs w:val="28"/>
                <w:lang w:eastAsia="en-US"/>
              </w:rPr>
            </w:pPr>
          </w:p>
        </w:tc>
        <w:tc>
          <w:tcPr>
            <w:tcW w:w="5494" w:type="dxa"/>
            <w:shd w:val="clear" w:color="auto" w:fill="auto"/>
          </w:tcPr>
          <w:p w14:paraId="3528D335" w14:textId="77777777" w:rsidR="007978A1" w:rsidRPr="00B27BBF" w:rsidRDefault="007978A1" w:rsidP="006D19B8">
            <w:pPr>
              <w:rPr>
                <w:rFonts w:eastAsia="Calibri"/>
                <w:szCs w:val="28"/>
                <w:lang w:eastAsia="en-US"/>
              </w:rPr>
            </w:pPr>
            <w:r w:rsidRPr="00B27BBF">
              <w:rPr>
                <w:rFonts w:eastAsia="Calibri"/>
                <w:szCs w:val="28"/>
                <w:lang w:eastAsia="en-US"/>
              </w:rPr>
              <w:t>Всесвітній день книги та авторського права</w:t>
            </w:r>
          </w:p>
        </w:tc>
      </w:tr>
      <w:tr w:rsidR="007978A1" w:rsidRPr="00B27BBF" w14:paraId="0AC0847C" w14:textId="77777777" w:rsidTr="006D19B8">
        <w:tc>
          <w:tcPr>
            <w:tcW w:w="817" w:type="dxa"/>
            <w:shd w:val="clear" w:color="auto" w:fill="auto"/>
          </w:tcPr>
          <w:p w14:paraId="54476364" w14:textId="77777777" w:rsidR="007978A1" w:rsidRPr="00B27BBF" w:rsidRDefault="007978A1" w:rsidP="006D19B8">
            <w:pPr>
              <w:jc w:val="center"/>
              <w:rPr>
                <w:rFonts w:eastAsia="Calibri"/>
                <w:szCs w:val="28"/>
                <w:lang w:eastAsia="en-US"/>
              </w:rPr>
            </w:pPr>
            <w:r w:rsidRPr="00B27BBF">
              <w:rPr>
                <w:rFonts w:eastAsia="Calibri"/>
                <w:szCs w:val="28"/>
                <w:lang w:eastAsia="en-US"/>
              </w:rPr>
              <w:t>51</w:t>
            </w:r>
          </w:p>
        </w:tc>
        <w:tc>
          <w:tcPr>
            <w:tcW w:w="1843" w:type="dxa"/>
            <w:vMerge/>
            <w:shd w:val="clear" w:color="auto" w:fill="auto"/>
          </w:tcPr>
          <w:p w14:paraId="51BCDE8D" w14:textId="77777777" w:rsidR="007978A1" w:rsidRPr="00B27BBF" w:rsidRDefault="007978A1" w:rsidP="006D19B8">
            <w:pPr>
              <w:jc w:val="center"/>
              <w:rPr>
                <w:rFonts w:eastAsia="Calibri"/>
                <w:szCs w:val="28"/>
                <w:lang w:eastAsia="en-US"/>
              </w:rPr>
            </w:pPr>
          </w:p>
        </w:tc>
        <w:tc>
          <w:tcPr>
            <w:tcW w:w="1417" w:type="dxa"/>
            <w:vMerge w:val="restart"/>
            <w:shd w:val="clear" w:color="auto" w:fill="auto"/>
          </w:tcPr>
          <w:p w14:paraId="55B29E4A" w14:textId="77777777" w:rsidR="007978A1" w:rsidRPr="00B27BBF" w:rsidRDefault="007978A1" w:rsidP="006D19B8">
            <w:pPr>
              <w:jc w:val="center"/>
              <w:rPr>
                <w:rFonts w:eastAsia="Calibri"/>
                <w:szCs w:val="28"/>
                <w:lang w:eastAsia="en-US"/>
              </w:rPr>
            </w:pPr>
            <w:r w:rsidRPr="00B27BBF">
              <w:rPr>
                <w:rFonts w:eastAsia="Calibri"/>
                <w:szCs w:val="28"/>
                <w:lang w:eastAsia="en-US"/>
              </w:rPr>
              <w:t xml:space="preserve">Травень </w:t>
            </w:r>
          </w:p>
        </w:tc>
        <w:tc>
          <w:tcPr>
            <w:tcW w:w="5494" w:type="dxa"/>
            <w:shd w:val="clear" w:color="auto" w:fill="auto"/>
          </w:tcPr>
          <w:p w14:paraId="406F5945" w14:textId="77777777" w:rsidR="007978A1" w:rsidRPr="00B27BBF" w:rsidRDefault="007978A1" w:rsidP="006D19B8">
            <w:pPr>
              <w:rPr>
                <w:rFonts w:eastAsia="Calibri"/>
                <w:szCs w:val="28"/>
                <w:lang w:eastAsia="en-US"/>
              </w:rPr>
            </w:pPr>
            <w:r w:rsidRPr="00B27BBF">
              <w:rPr>
                <w:rFonts w:eastAsia="Calibri"/>
                <w:szCs w:val="28"/>
                <w:lang w:eastAsia="en-US"/>
              </w:rPr>
              <w:t>День пам’яті та перемоги над нацизмом у Другій світовій війні 1939–1945 років</w:t>
            </w:r>
          </w:p>
        </w:tc>
      </w:tr>
      <w:tr w:rsidR="007978A1" w:rsidRPr="00B27BBF" w14:paraId="40075590" w14:textId="77777777" w:rsidTr="006D19B8">
        <w:tc>
          <w:tcPr>
            <w:tcW w:w="817" w:type="dxa"/>
            <w:shd w:val="clear" w:color="auto" w:fill="auto"/>
          </w:tcPr>
          <w:p w14:paraId="16A7496A" w14:textId="77777777" w:rsidR="007978A1" w:rsidRPr="00B27BBF" w:rsidRDefault="007978A1" w:rsidP="006D19B8">
            <w:pPr>
              <w:jc w:val="center"/>
              <w:rPr>
                <w:rFonts w:eastAsia="Calibri"/>
                <w:szCs w:val="28"/>
                <w:lang w:eastAsia="en-US"/>
              </w:rPr>
            </w:pPr>
            <w:r w:rsidRPr="00B27BBF">
              <w:rPr>
                <w:rFonts w:eastAsia="Calibri"/>
                <w:szCs w:val="28"/>
                <w:lang w:eastAsia="en-US"/>
              </w:rPr>
              <w:t>52</w:t>
            </w:r>
          </w:p>
        </w:tc>
        <w:tc>
          <w:tcPr>
            <w:tcW w:w="1843" w:type="dxa"/>
            <w:vMerge/>
            <w:shd w:val="clear" w:color="auto" w:fill="auto"/>
          </w:tcPr>
          <w:p w14:paraId="2AB81C1C"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741B2547" w14:textId="77777777" w:rsidR="007978A1" w:rsidRPr="00B27BBF" w:rsidRDefault="007978A1" w:rsidP="006D19B8">
            <w:pPr>
              <w:jc w:val="center"/>
              <w:rPr>
                <w:rFonts w:eastAsia="Calibri"/>
                <w:szCs w:val="28"/>
                <w:lang w:eastAsia="en-US"/>
              </w:rPr>
            </w:pPr>
          </w:p>
        </w:tc>
        <w:tc>
          <w:tcPr>
            <w:tcW w:w="5494" w:type="dxa"/>
            <w:shd w:val="clear" w:color="auto" w:fill="auto"/>
          </w:tcPr>
          <w:p w14:paraId="5071FD18" w14:textId="77777777" w:rsidR="007978A1" w:rsidRPr="00B27BBF" w:rsidRDefault="007978A1" w:rsidP="006D19B8">
            <w:pPr>
              <w:rPr>
                <w:rFonts w:eastAsia="Calibri"/>
                <w:szCs w:val="28"/>
                <w:lang w:eastAsia="en-US"/>
              </w:rPr>
            </w:pPr>
            <w:r w:rsidRPr="00B27BBF">
              <w:rPr>
                <w:rFonts w:eastAsia="Calibri"/>
                <w:szCs w:val="28"/>
                <w:lang w:eastAsia="en-US"/>
              </w:rPr>
              <w:t>День Європи</w:t>
            </w:r>
          </w:p>
        </w:tc>
      </w:tr>
      <w:tr w:rsidR="007978A1" w:rsidRPr="00B27BBF" w14:paraId="63EC3DC4" w14:textId="77777777" w:rsidTr="006D19B8">
        <w:tc>
          <w:tcPr>
            <w:tcW w:w="817" w:type="dxa"/>
            <w:shd w:val="clear" w:color="auto" w:fill="auto"/>
          </w:tcPr>
          <w:p w14:paraId="746A58F7" w14:textId="77777777" w:rsidR="007978A1" w:rsidRPr="00B27BBF" w:rsidRDefault="007978A1" w:rsidP="006D19B8">
            <w:pPr>
              <w:jc w:val="center"/>
              <w:rPr>
                <w:rFonts w:eastAsia="Calibri"/>
                <w:szCs w:val="28"/>
                <w:lang w:eastAsia="en-US"/>
              </w:rPr>
            </w:pPr>
            <w:r w:rsidRPr="00B27BBF">
              <w:rPr>
                <w:rFonts w:eastAsia="Calibri"/>
                <w:szCs w:val="28"/>
                <w:lang w:eastAsia="en-US"/>
              </w:rPr>
              <w:t>53</w:t>
            </w:r>
          </w:p>
        </w:tc>
        <w:tc>
          <w:tcPr>
            <w:tcW w:w="1843" w:type="dxa"/>
            <w:vMerge/>
            <w:shd w:val="clear" w:color="auto" w:fill="auto"/>
          </w:tcPr>
          <w:p w14:paraId="2EE3EBE6"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78DDAD3E" w14:textId="77777777" w:rsidR="007978A1" w:rsidRPr="00B27BBF" w:rsidRDefault="007978A1" w:rsidP="006D19B8">
            <w:pPr>
              <w:jc w:val="center"/>
              <w:rPr>
                <w:rFonts w:eastAsia="Calibri"/>
                <w:szCs w:val="28"/>
                <w:lang w:eastAsia="en-US"/>
              </w:rPr>
            </w:pPr>
          </w:p>
        </w:tc>
        <w:tc>
          <w:tcPr>
            <w:tcW w:w="5494" w:type="dxa"/>
            <w:shd w:val="clear" w:color="auto" w:fill="auto"/>
          </w:tcPr>
          <w:p w14:paraId="6B4C29CB" w14:textId="77777777" w:rsidR="007978A1" w:rsidRPr="00B27BBF" w:rsidRDefault="007978A1" w:rsidP="006D19B8">
            <w:pPr>
              <w:rPr>
                <w:rFonts w:eastAsia="Calibri"/>
                <w:szCs w:val="28"/>
                <w:lang w:eastAsia="en-US"/>
              </w:rPr>
            </w:pPr>
            <w:r w:rsidRPr="00B27BBF">
              <w:rPr>
                <w:rFonts w:eastAsia="Calibri"/>
                <w:szCs w:val="28"/>
                <w:lang w:eastAsia="en-US"/>
              </w:rPr>
              <w:t>65 років від .д. н. Галини Тарнавської (1964), самобутньої письменниці</w:t>
            </w:r>
          </w:p>
        </w:tc>
      </w:tr>
      <w:tr w:rsidR="007978A1" w:rsidRPr="00B27BBF" w14:paraId="1FAA1D13" w14:textId="77777777" w:rsidTr="006D19B8">
        <w:tc>
          <w:tcPr>
            <w:tcW w:w="817" w:type="dxa"/>
            <w:shd w:val="clear" w:color="auto" w:fill="auto"/>
          </w:tcPr>
          <w:p w14:paraId="790A6D21" w14:textId="77777777" w:rsidR="007978A1" w:rsidRPr="00B27BBF" w:rsidRDefault="007978A1" w:rsidP="006D19B8">
            <w:pPr>
              <w:jc w:val="center"/>
              <w:rPr>
                <w:rFonts w:eastAsia="Calibri"/>
                <w:szCs w:val="28"/>
                <w:lang w:eastAsia="en-US"/>
              </w:rPr>
            </w:pPr>
            <w:r w:rsidRPr="00B27BBF">
              <w:rPr>
                <w:rFonts w:eastAsia="Calibri"/>
                <w:szCs w:val="28"/>
                <w:lang w:eastAsia="en-US"/>
              </w:rPr>
              <w:t>54</w:t>
            </w:r>
          </w:p>
        </w:tc>
        <w:tc>
          <w:tcPr>
            <w:tcW w:w="1843" w:type="dxa"/>
            <w:vMerge/>
            <w:shd w:val="clear" w:color="auto" w:fill="auto"/>
          </w:tcPr>
          <w:p w14:paraId="20097E88"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2747DE7B" w14:textId="77777777" w:rsidR="007978A1" w:rsidRPr="00B27BBF" w:rsidRDefault="007978A1" w:rsidP="006D19B8">
            <w:pPr>
              <w:jc w:val="center"/>
              <w:rPr>
                <w:rFonts w:eastAsia="Calibri"/>
                <w:szCs w:val="28"/>
                <w:lang w:eastAsia="en-US"/>
              </w:rPr>
            </w:pPr>
          </w:p>
        </w:tc>
        <w:tc>
          <w:tcPr>
            <w:tcW w:w="5494" w:type="dxa"/>
            <w:shd w:val="clear" w:color="auto" w:fill="auto"/>
          </w:tcPr>
          <w:p w14:paraId="0B2EDB92" w14:textId="77777777" w:rsidR="007978A1" w:rsidRPr="00B27BBF" w:rsidRDefault="007978A1" w:rsidP="006D19B8">
            <w:pPr>
              <w:rPr>
                <w:rFonts w:eastAsia="Calibri"/>
                <w:szCs w:val="28"/>
                <w:lang w:eastAsia="en-US"/>
              </w:rPr>
            </w:pPr>
            <w:r w:rsidRPr="00B27BBF">
              <w:rPr>
                <w:rFonts w:eastAsia="Calibri"/>
                <w:szCs w:val="28"/>
                <w:lang w:eastAsia="en-US"/>
              </w:rPr>
              <w:t>180 років від д. н. Панаса Мирного (1849-1920), українського прозаїка</w:t>
            </w:r>
          </w:p>
        </w:tc>
      </w:tr>
      <w:tr w:rsidR="007978A1" w:rsidRPr="00B27BBF" w14:paraId="75514C40" w14:textId="77777777" w:rsidTr="006D19B8">
        <w:tc>
          <w:tcPr>
            <w:tcW w:w="817" w:type="dxa"/>
            <w:shd w:val="clear" w:color="auto" w:fill="auto"/>
          </w:tcPr>
          <w:p w14:paraId="5C2A1BBF" w14:textId="77777777" w:rsidR="007978A1" w:rsidRPr="00B27BBF" w:rsidRDefault="007978A1" w:rsidP="006D19B8">
            <w:pPr>
              <w:jc w:val="center"/>
              <w:rPr>
                <w:rFonts w:eastAsia="Calibri"/>
                <w:szCs w:val="28"/>
                <w:lang w:eastAsia="en-US"/>
              </w:rPr>
            </w:pPr>
            <w:r w:rsidRPr="00B27BBF">
              <w:rPr>
                <w:rFonts w:eastAsia="Calibri"/>
                <w:szCs w:val="28"/>
                <w:lang w:eastAsia="en-US"/>
              </w:rPr>
              <w:t>55</w:t>
            </w:r>
          </w:p>
        </w:tc>
        <w:tc>
          <w:tcPr>
            <w:tcW w:w="1843" w:type="dxa"/>
            <w:vMerge/>
            <w:shd w:val="clear" w:color="auto" w:fill="auto"/>
          </w:tcPr>
          <w:p w14:paraId="567750EB"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A681BBE" w14:textId="77777777" w:rsidR="007978A1" w:rsidRPr="00B27BBF" w:rsidRDefault="007978A1" w:rsidP="006D19B8">
            <w:pPr>
              <w:jc w:val="center"/>
              <w:rPr>
                <w:rFonts w:eastAsia="Calibri"/>
                <w:szCs w:val="28"/>
                <w:lang w:eastAsia="en-US"/>
              </w:rPr>
            </w:pPr>
          </w:p>
        </w:tc>
        <w:tc>
          <w:tcPr>
            <w:tcW w:w="5494" w:type="dxa"/>
            <w:shd w:val="clear" w:color="auto" w:fill="auto"/>
          </w:tcPr>
          <w:p w14:paraId="46FD0FBB" w14:textId="77777777" w:rsidR="007978A1" w:rsidRPr="00B27BBF" w:rsidRDefault="007978A1" w:rsidP="006D19B8">
            <w:pPr>
              <w:rPr>
                <w:rFonts w:eastAsia="Calibri"/>
                <w:szCs w:val="28"/>
                <w:lang w:eastAsia="en-US"/>
              </w:rPr>
            </w:pPr>
            <w:r w:rsidRPr="00B27BBF">
              <w:rPr>
                <w:rFonts w:eastAsia="Calibri"/>
                <w:szCs w:val="28"/>
                <w:lang w:eastAsia="en-US"/>
              </w:rPr>
              <w:t>155 років від д. н. Василя Стефаника (1871-1936), українського письменника</w:t>
            </w:r>
          </w:p>
        </w:tc>
      </w:tr>
      <w:tr w:rsidR="007978A1" w:rsidRPr="00B27BBF" w14:paraId="238E91A7" w14:textId="77777777" w:rsidTr="006D19B8">
        <w:tc>
          <w:tcPr>
            <w:tcW w:w="817" w:type="dxa"/>
            <w:shd w:val="clear" w:color="auto" w:fill="auto"/>
          </w:tcPr>
          <w:p w14:paraId="4AE732DA" w14:textId="77777777" w:rsidR="007978A1" w:rsidRPr="00B27BBF" w:rsidRDefault="007978A1" w:rsidP="006D19B8">
            <w:pPr>
              <w:jc w:val="center"/>
              <w:rPr>
                <w:rFonts w:eastAsia="Calibri"/>
                <w:szCs w:val="28"/>
                <w:lang w:eastAsia="en-US"/>
              </w:rPr>
            </w:pPr>
            <w:r w:rsidRPr="00B27BBF">
              <w:rPr>
                <w:rFonts w:eastAsia="Calibri"/>
                <w:szCs w:val="28"/>
                <w:lang w:eastAsia="en-US"/>
              </w:rPr>
              <w:t>56</w:t>
            </w:r>
          </w:p>
        </w:tc>
        <w:tc>
          <w:tcPr>
            <w:tcW w:w="1843" w:type="dxa"/>
            <w:vMerge/>
            <w:shd w:val="clear" w:color="auto" w:fill="auto"/>
          </w:tcPr>
          <w:p w14:paraId="2296BBED"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0BB427B3" w14:textId="77777777" w:rsidR="007978A1" w:rsidRPr="00B27BBF" w:rsidRDefault="007978A1" w:rsidP="006D19B8">
            <w:pPr>
              <w:jc w:val="center"/>
              <w:rPr>
                <w:rFonts w:eastAsia="Calibri"/>
                <w:szCs w:val="28"/>
                <w:lang w:eastAsia="en-US"/>
              </w:rPr>
            </w:pPr>
          </w:p>
        </w:tc>
        <w:tc>
          <w:tcPr>
            <w:tcW w:w="5494" w:type="dxa"/>
            <w:shd w:val="clear" w:color="auto" w:fill="auto"/>
          </w:tcPr>
          <w:p w14:paraId="1963C523" w14:textId="77777777" w:rsidR="007978A1" w:rsidRPr="00B27BBF" w:rsidRDefault="007978A1" w:rsidP="006D19B8">
            <w:pPr>
              <w:rPr>
                <w:rFonts w:eastAsia="Calibri"/>
                <w:szCs w:val="28"/>
                <w:lang w:eastAsia="en-US"/>
              </w:rPr>
            </w:pPr>
            <w:r w:rsidRPr="00B27BBF">
              <w:rPr>
                <w:rFonts w:eastAsia="Calibri"/>
                <w:szCs w:val="28"/>
                <w:lang w:eastAsia="en-US"/>
              </w:rPr>
              <w:t>Всесвітній день вишиванки</w:t>
            </w:r>
          </w:p>
        </w:tc>
      </w:tr>
      <w:tr w:rsidR="007978A1" w:rsidRPr="00B27BBF" w14:paraId="220CB62F" w14:textId="77777777" w:rsidTr="006D19B8">
        <w:tc>
          <w:tcPr>
            <w:tcW w:w="817" w:type="dxa"/>
            <w:shd w:val="clear" w:color="auto" w:fill="auto"/>
          </w:tcPr>
          <w:p w14:paraId="2F768784" w14:textId="77777777" w:rsidR="007978A1" w:rsidRPr="00B27BBF" w:rsidRDefault="007978A1" w:rsidP="006D19B8">
            <w:pPr>
              <w:jc w:val="center"/>
              <w:rPr>
                <w:rFonts w:eastAsia="Calibri"/>
                <w:szCs w:val="28"/>
                <w:lang w:eastAsia="en-US"/>
              </w:rPr>
            </w:pPr>
            <w:r w:rsidRPr="00B27BBF">
              <w:rPr>
                <w:rFonts w:eastAsia="Calibri"/>
                <w:szCs w:val="28"/>
                <w:lang w:eastAsia="en-US"/>
              </w:rPr>
              <w:t>57</w:t>
            </w:r>
          </w:p>
        </w:tc>
        <w:tc>
          <w:tcPr>
            <w:tcW w:w="1843" w:type="dxa"/>
            <w:vMerge/>
            <w:shd w:val="clear" w:color="auto" w:fill="auto"/>
          </w:tcPr>
          <w:p w14:paraId="7139903E"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485F8AB1" w14:textId="77777777" w:rsidR="007978A1" w:rsidRPr="00B27BBF" w:rsidRDefault="007978A1" w:rsidP="006D19B8">
            <w:pPr>
              <w:jc w:val="center"/>
              <w:rPr>
                <w:rFonts w:eastAsia="Calibri"/>
                <w:szCs w:val="28"/>
                <w:lang w:eastAsia="en-US"/>
              </w:rPr>
            </w:pPr>
          </w:p>
        </w:tc>
        <w:tc>
          <w:tcPr>
            <w:tcW w:w="5494" w:type="dxa"/>
            <w:shd w:val="clear" w:color="auto" w:fill="auto"/>
          </w:tcPr>
          <w:p w14:paraId="14587EFF" w14:textId="77777777" w:rsidR="007978A1" w:rsidRPr="00B27BBF" w:rsidRDefault="007978A1" w:rsidP="006D19B8">
            <w:pPr>
              <w:rPr>
                <w:rFonts w:eastAsia="Calibri"/>
                <w:szCs w:val="28"/>
                <w:lang w:eastAsia="en-US"/>
              </w:rPr>
            </w:pPr>
            <w:r w:rsidRPr="00B27BBF">
              <w:rPr>
                <w:rFonts w:eastAsia="Calibri"/>
                <w:szCs w:val="28"/>
                <w:lang w:eastAsia="en-US"/>
              </w:rPr>
              <w:t>115 років від д. н. Григорія Кирилюка (1912-1993), українського письменника</w:t>
            </w:r>
          </w:p>
        </w:tc>
      </w:tr>
      <w:tr w:rsidR="007978A1" w:rsidRPr="00B27BBF" w14:paraId="2D817747" w14:textId="77777777" w:rsidTr="006D19B8">
        <w:tc>
          <w:tcPr>
            <w:tcW w:w="817" w:type="dxa"/>
            <w:shd w:val="clear" w:color="auto" w:fill="auto"/>
          </w:tcPr>
          <w:p w14:paraId="5CB5EFBB" w14:textId="77777777" w:rsidR="007978A1" w:rsidRPr="00B27BBF" w:rsidRDefault="007978A1" w:rsidP="006D19B8">
            <w:pPr>
              <w:jc w:val="center"/>
              <w:rPr>
                <w:rFonts w:eastAsia="Calibri"/>
                <w:szCs w:val="28"/>
                <w:lang w:eastAsia="en-US"/>
              </w:rPr>
            </w:pPr>
            <w:r w:rsidRPr="00B27BBF">
              <w:rPr>
                <w:rFonts w:eastAsia="Calibri"/>
                <w:szCs w:val="28"/>
                <w:lang w:eastAsia="en-US"/>
              </w:rPr>
              <w:t>58</w:t>
            </w:r>
          </w:p>
        </w:tc>
        <w:tc>
          <w:tcPr>
            <w:tcW w:w="1843" w:type="dxa"/>
            <w:vMerge/>
            <w:shd w:val="clear" w:color="auto" w:fill="auto"/>
          </w:tcPr>
          <w:p w14:paraId="4ABABDC9"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790FB496" w14:textId="77777777" w:rsidR="007978A1" w:rsidRPr="00B27BBF" w:rsidRDefault="007978A1" w:rsidP="006D19B8">
            <w:pPr>
              <w:jc w:val="center"/>
              <w:rPr>
                <w:rFonts w:eastAsia="Calibri"/>
                <w:szCs w:val="28"/>
                <w:lang w:eastAsia="en-US"/>
              </w:rPr>
            </w:pPr>
          </w:p>
        </w:tc>
        <w:tc>
          <w:tcPr>
            <w:tcW w:w="5494" w:type="dxa"/>
            <w:shd w:val="clear" w:color="auto" w:fill="auto"/>
          </w:tcPr>
          <w:p w14:paraId="6A8FE643" w14:textId="77777777" w:rsidR="007978A1" w:rsidRPr="00B27BBF" w:rsidRDefault="007978A1" w:rsidP="006D19B8">
            <w:pPr>
              <w:rPr>
                <w:rFonts w:eastAsia="Calibri"/>
                <w:szCs w:val="28"/>
                <w:lang w:eastAsia="en-US"/>
              </w:rPr>
            </w:pPr>
            <w:r w:rsidRPr="00B27BBF">
              <w:rPr>
                <w:rFonts w:eastAsia="Calibri"/>
                <w:szCs w:val="28"/>
                <w:lang w:eastAsia="en-US"/>
              </w:rPr>
              <w:t>День пам’яті жертв політичних репресій</w:t>
            </w:r>
          </w:p>
        </w:tc>
      </w:tr>
      <w:tr w:rsidR="007978A1" w:rsidRPr="00B27BBF" w14:paraId="127A4E3C" w14:textId="77777777" w:rsidTr="006D19B8">
        <w:tc>
          <w:tcPr>
            <w:tcW w:w="817" w:type="dxa"/>
            <w:shd w:val="clear" w:color="auto" w:fill="auto"/>
          </w:tcPr>
          <w:p w14:paraId="5AC99796" w14:textId="77777777" w:rsidR="007978A1" w:rsidRPr="00B27BBF" w:rsidRDefault="007978A1" w:rsidP="006D19B8">
            <w:pPr>
              <w:jc w:val="center"/>
              <w:rPr>
                <w:rFonts w:eastAsia="Calibri"/>
                <w:szCs w:val="28"/>
                <w:lang w:eastAsia="en-US"/>
              </w:rPr>
            </w:pPr>
            <w:r w:rsidRPr="00B27BBF">
              <w:rPr>
                <w:rFonts w:eastAsia="Calibri"/>
                <w:szCs w:val="28"/>
                <w:lang w:eastAsia="en-US"/>
              </w:rPr>
              <w:t>59</w:t>
            </w:r>
          </w:p>
        </w:tc>
        <w:tc>
          <w:tcPr>
            <w:tcW w:w="1843" w:type="dxa"/>
            <w:vMerge/>
            <w:shd w:val="clear" w:color="auto" w:fill="auto"/>
          </w:tcPr>
          <w:p w14:paraId="02C9498F"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7F17B448" w14:textId="77777777" w:rsidR="007978A1" w:rsidRPr="00B27BBF" w:rsidRDefault="007978A1" w:rsidP="006D19B8">
            <w:pPr>
              <w:jc w:val="center"/>
              <w:rPr>
                <w:rFonts w:eastAsia="Calibri"/>
                <w:szCs w:val="28"/>
                <w:lang w:eastAsia="en-US"/>
              </w:rPr>
            </w:pPr>
          </w:p>
        </w:tc>
        <w:tc>
          <w:tcPr>
            <w:tcW w:w="5494" w:type="dxa"/>
            <w:shd w:val="clear" w:color="auto" w:fill="auto"/>
          </w:tcPr>
          <w:p w14:paraId="4B6C3D59" w14:textId="77777777" w:rsidR="007978A1" w:rsidRPr="00B27BBF" w:rsidRDefault="007978A1" w:rsidP="006D19B8">
            <w:pPr>
              <w:rPr>
                <w:rFonts w:eastAsia="Calibri"/>
                <w:szCs w:val="28"/>
                <w:lang w:eastAsia="en-US"/>
              </w:rPr>
            </w:pPr>
            <w:r w:rsidRPr="00B27BBF">
              <w:rPr>
                <w:rFonts w:eastAsia="Calibri"/>
                <w:szCs w:val="28"/>
                <w:lang w:eastAsia="en-US"/>
              </w:rPr>
              <w:t>День Героїв України</w:t>
            </w:r>
          </w:p>
        </w:tc>
      </w:tr>
      <w:tr w:rsidR="007978A1" w:rsidRPr="00B27BBF" w14:paraId="3DF91471" w14:textId="77777777" w:rsidTr="006D19B8">
        <w:tc>
          <w:tcPr>
            <w:tcW w:w="817" w:type="dxa"/>
            <w:shd w:val="clear" w:color="auto" w:fill="auto"/>
          </w:tcPr>
          <w:p w14:paraId="79181189" w14:textId="77777777" w:rsidR="007978A1" w:rsidRPr="00B27BBF" w:rsidRDefault="007978A1" w:rsidP="006D19B8">
            <w:pPr>
              <w:jc w:val="center"/>
              <w:rPr>
                <w:rFonts w:eastAsia="Calibri"/>
                <w:szCs w:val="28"/>
                <w:lang w:eastAsia="en-US"/>
              </w:rPr>
            </w:pPr>
            <w:r w:rsidRPr="00B27BBF">
              <w:rPr>
                <w:rFonts w:eastAsia="Calibri"/>
                <w:szCs w:val="28"/>
                <w:lang w:eastAsia="en-US"/>
              </w:rPr>
              <w:t>60</w:t>
            </w:r>
          </w:p>
        </w:tc>
        <w:tc>
          <w:tcPr>
            <w:tcW w:w="1843" w:type="dxa"/>
            <w:vMerge/>
            <w:shd w:val="clear" w:color="auto" w:fill="auto"/>
          </w:tcPr>
          <w:p w14:paraId="2B65A863"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75F99BED" w14:textId="77777777" w:rsidR="007978A1" w:rsidRPr="00B27BBF" w:rsidRDefault="007978A1" w:rsidP="006D19B8">
            <w:pPr>
              <w:jc w:val="center"/>
              <w:rPr>
                <w:rFonts w:eastAsia="Calibri"/>
                <w:szCs w:val="28"/>
                <w:lang w:eastAsia="en-US"/>
              </w:rPr>
            </w:pPr>
          </w:p>
        </w:tc>
        <w:tc>
          <w:tcPr>
            <w:tcW w:w="5494" w:type="dxa"/>
            <w:shd w:val="clear" w:color="auto" w:fill="auto"/>
          </w:tcPr>
          <w:p w14:paraId="03DFDB9F" w14:textId="77777777" w:rsidR="007978A1" w:rsidRPr="00B27BBF" w:rsidRDefault="007978A1" w:rsidP="006D19B8">
            <w:pPr>
              <w:rPr>
                <w:rFonts w:eastAsia="Calibri"/>
                <w:szCs w:val="28"/>
                <w:lang w:eastAsia="en-US"/>
              </w:rPr>
            </w:pPr>
            <w:r w:rsidRPr="00B27BBF">
              <w:rPr>
                <w:rFonts w:eastAsia="Calibri"/>
                <w:szCs w:val="28"/>
                <w:lang w:eastAsia="en-US"/>
              </w:rPr>
              <w:t>День слов’янської писемності і культури</w:t>
            </w:r>
          </w:p>
        </w:tc>
      </w:tr>
      <w:tr w:rsidR="007978A1" w:rsidRPr="00B27BBF" w14:paraId="7A2A11B8" w14:textId="77777777" w:rsidTr="006D19B8">
        <w:tc>
          <w:tcPr>
            <w:tcW w:w="817" w:type="dxa"/>
            <w:shd w:val="clear" w:color="auto" w:fill="auto"/>
          </w:tcPr>
          <w:p w14:paraId="1791F6F0" w14:textId="77777777" w:rsidR="007978A1" w:rsidRPr="00B27BBF" w:rsidRDefault="007978A1" w:rsidP="006D19B8">
            <w:pPr>
              <w:jc w:val="center"/>
              <w:rPr>
                <w:rFonts w:eastAsia="Calibri"/>
                <w:szCs w:val="28"/>
                <w:lang w:eastAsia="en-US"/>
              </w:rPr>
            </w:pPr>
            <w:r w:rsidRPr="00B27BBF">
              <w:rPr>
                <w:rFonts w:eastAsia="Calibri"/>
                <w:szCs w:val="28"/>
                <w:lang w:eastAsia="en-US"/>
              </w:rPr>
              <w:t>61</w:t>
            </w:r>
          </w:p>
        </w:tc>
        <w:tc>
          <w:tcPr>
            <w:tcW w:w="1843" w:type="dxa"/>
            <w:vMerge/>
            <w:shd w:val="clear" w:color="auto" w:fill="auto"/>
          </w:tcPr>
          <w:p w14:paraId="55BB1E64"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0689CDEE" w14:textId="77777777" w:rsidR="007978A1" w:rsidRPr="00B27BBF" w:rsidRDefault="007978A1" w:rsidP="006D19B8">
            <w:pPr>
              <w:jc w:val="center"/>
              <w:rPr>
                <w:rFonts w:eastAsia="Calibri"/>
                <w:szCs w:val="28"/>
                <w:lang w:eastAsia="en-US"/>
              </w:rPr>
            </w:pPr>
          </w:p>
        </w:tc>
        <w:tc>
          <w:tcPr>
            <w:tcW w:w="5494" w:type="dxa"/>
            <w:shd w:val="clear" w:color="auto" w:fill="auto"/>
          </w:tcPr>
          <w:p w14:paraId="6FADD0A4" w14:textId="77777777" w:rsidR="007978A1" w:rsidRPr="00B27BBF" w:rsidRDefault="007978A1" w:rsidP="006D19B8">
            <w:pPr>
              <w:rPr>
                <w:rFonts w:eastAsia="Calibri"/>
                <w:szCs w:val="28"/>
                <w:lang w:eastAsia="en-US"/>
              </w:rPr>
            </w:pPr>
            <w:r w:rsidRPr="00B27BBF">
              <w:rPr>
                <w:rFonts w:eastAsia="Calibri"/>
                <w:szCs w:val="28"/>
                <w:lang w:eastAsia="en-US"/>
              </w:rPr>
              <w:t>115 років від д. н. Михайла Стельмаха (1912-1983), українського прозаїка, поета</w:t>
            </w:r>
          </w:p>
        </w:tc>
      </w:tr>
      <w:tr w:rsidR="007978A1" w:rsidRPr="00B27BBF" w14:paraId="6ADEF7A6" w14:textId="77777777" w:rsidTr="006D19B8">
        <w:tc>
          <w:tcPr>
            <w:tcW w:w="817" w:type="dxa"/>
            <w:shd w:val="clear" w:color="auto" w:fill="auto"/>
          </w:tcPr>
          <w:p w14:paraId="3AF6C0A5" w14:textId="77777777" w:rsidR="007978A1" w:rsidRPr="00B27BBF" w:rsidRDefault="007978A1" w:rsidP="006D19B8">
            <w:pPr>
              <w:jc w:val="center"/>
              <w:rPr>
                <w:rFonts w:eastAsia="Calibri"/>
                <w:szCs w:val="28"/>
                <w:lang w:eastAsia="en-US"/>
              </w:rPr>
            </w:pPr>
            <w:r w:rsidRPr="00B27BBF">
              <w:rPr>
                <w:rFonts w:eastAsia="Calibri"/>
                <w:szCs w:val="28"/>
                <w:lang w:eastAsia="en-US"/>
              </w:rPr>
              <w:t>62</w:t>
            </w:r>
          </w:p>
        </w:tc>
        <w:tc>
          <w:tcPr>
            <w:tcW w:w="1843" w:type="dxa"/>
            <w:vMerge/>
            <w:shd w:val="clear" w:color="auto" w:fill="auto"/>
          </w:tcPr>
          <w:p w14:paraId="27495D13" w14:textId="77777777" w:rsidR="007978A1" w:rsidRPr="00B27BBF" w:rsidRDefault="007978A1" w:rsidP="006D19B8">
            <w:pPr>
              <w:jc w:val="center"/>
              <w:rPr>
                <w:rFonts w:eastAsia="Calibri"/>
                <w:szCs w:val="28"/>
                <w:lang w:eastAsia="en-US"/>
              </w:rPr>
            </w:pPr>
          </w:p>
        </w:tc>
        <w:tc>
          <w:tcPr>
            <w:tcW w:w="1417" w:type="dxa"/>
            <w:vMerge w:val="restart"/>
            <w:shd w:val="clear" w:color="auto" w:fill="auto"/>
          </w:tcPr>
          <w:p w14:paraId="4484614B" w14:textId="77777777" w:rsidR="007978A1" w:rsidRPr="00B27BBF" w:rsidRDefault="007978A1" w:rsidP="006D19B8">
            <w:pPr>
              <w:jc w:val="center"/>
              <w:rPr>
                <w:rFonts w:eastAsia="Calibri"/>
                <w:szCs w:val="28"/>
                <w:lang w:eastAsia="en-US"/>
              </w:rPr>
            </w:pPr>
            <w:r w:rsidRPr="00B27BBF">
              <w:rPr>
                <w:rFonts w:eastAsia="Calibri"/>
                <w:szCs w:val="28"/>
                <w:lang w:eastAsia="en-US"/>
              </w:rPr>
              <w:t xml:space="preserve">Червень </w:t>
            </w:r>
          </w:p>
        </w:tc>
        <w:tc>
          <w:tcPr>
            <w:tcW w:w="5494" w:type="dxa"/>
            <w:shd w:val="clear" w:color="auto" w:fill="auto"/>
          </w:tcPr>
          <w:p w14:paraId="25954759" w14:textId="77777777" w:rsidR="007978A1" w:rsidRPr="00B27BBF" w:rsidRDefault="007978A1" w:rsidP="006D19B8">
            <w:pPr>
              <w:rPr>
                <w:rFonts w:eastAsia="Calibri"/>
                <w:szCs w:val="28"/>
                <w:lang w:eastAsia="en-US"/>
              </w:rPr>
            </w:pPr>
            <w:r w:rsidRPr="00B27BBF">
              <w:rPr>
                <w:rFonts w:eastAsia="Calibri"/>
                <w:szCs w:val="28"/>
                <w:lang w:eastAsia="en-US"/>
              </w:rPr>
              <w:t>Міжнародний день захисту дітей</w:t>
            </w:r>
          </w:p>
        </w:tc>
      </w:tr>
      <w:tr w:rsidR="007978A1" w:rsidRPr="00B27BBF" w14:paraId="2AACD457" w14:textId="77777777" w:rsidTr="006D19B8">
        <w:tc>
          <w:tcPr>
            <w:tcW w:w="817" w:type="dxa"/>
            <w:shd w:val="clear" w:color="auto" w:fill="auto"/>
          </w:tcPr>
          <w:p w14:paraId="06CF7EBD" w14:textId="77777777" w:rsidR="007978A1" w:rsidRPr="00B27BBF" w:rsidRDefault="007978A1" w:rsidP="006D19B8">
            <w:pPr>
              <w:jc w:val="center"/>
              <w:rPr>
                <w:rFonts w:eastAsia="Calibri"/>
                <w:szCs w:val="28"/>
                <w:lang w:eastAsia="en-US"/>
              </w:rPr>
            </w:pPr>
            <w:r w:rsidRPr="00B27BBF">
              <w:rPr>
                <w:rFonts w:eastAsia="Calibri"/>
                <w:szCs w:val="28"/>
                <w:lang w:eastAsia="en-US"/>
              </w:rPr>
              <w:t>63</w:t>
            </w:r>
          </w:p>
        </w:tc>
        <w:tc>
          <w:tcPr>
            <w:tcW w:w="1843" w:type="dxa"/>
            <w:vMerge/>
            <w:shd w:val="clear" w:color="auto" w:fill="auto"/>
          </w:tcPr>
          <w:p w14:paraId="613DCDA2"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1B06A9CE" w14:textId="77777777" w:rsidR="007978A1" w:rsidRPr="00B27BBF" w:rsidRDefault="007978A1" w:rsidP="006D19B8">
            <w:pPr>
              <w:jc w:val="center"/>
              <w:rPr>
                <w:rFonts w:eastAsia="Calibri"/>
                <w:szCs w:val="28"/>
                <w:lang w:eastAsia="en-US"/>
              </w:rPr>
            </w:pPr>
          </w:p>
        </w:tc>
        <w:tc>
          <w:tcPr>
            <w:tcW w:w="5494" w:type="dxa"/>
            <w:shd w:val="clear" w:color="auto" w:fill="auto"/>
          </w:tcPr>
          <w:p w14:paraId="69ACF12A" w14:textId="77777777" w:rsidR="007978A1" w:rsidRPr="00B27BBF" w:rsidRDefault="007978A1" w:rsidP="006D19B8">
            <w:pPr>
              <w:rPr>
                <w:rFonts w:eastAsia="Calibri"/>
                <w:szCs w:val="28"/>
                <w:lang w:eastAsia="en-US"/>
              </w:rPr>
            </w:pPr>
            <w:r w:rsidRPr="00B27BBF">
              <w:rPr>
                <w:rFonts w:eastAsia="Calibri"/>
                <w:szCs w:val="28"/>
                <w:lang w:eastAsia="en-US"/>
              </w:rPr>
              <w:t>Міжнародний день безвинних дітей – жертв агресії</w:t>
            </w:r>
          </w:p>
        </w:tc>
      </w:tr>
      <w:tr w:rsidR="007978A1" w:rsidRPr="00B27BBF" w14:paraId="5692A264" w14:textId="77777777" w:rsidTr="006D19B8">
        <w:tc>
          <w:tcPr>
            <w:tcW w:w="817" w:type="dxa"/>
            <w:shd w:val="clear" w:color="auto" w:fill="auto"/>
          </w:tcPr>
          <w:p w14:paraId="435ADFA7" w14:textId="77777777" w:rsidR="007978A1" w:rsidRPr="00B27BBF" w:rsidRDefault="007978A1" w:rsidP="006D19B8">
            <w:pPr>
              <w:jc w:val="center"/>
              <w:rPr>
                <w:rFonts w:eastAsia="Calibri"/>
                <w:szCs w:val="28"/>
                <w:lang w:eastAsia="en-US"/>
              </w:rPr>
            </w:pPr>
            <w:r w:rsidRPr="00B27BBF">
              <w:rPr>
                <w:rFonts w:eastAsia="Calibri"/>
                <w:szCs w:val="28"/>
                <w:lang w:eastAsia="en-US"/>
              </w:rPr>
              <w:t>64</w:t>
            </w:r>
          </w:p>
        </w:tc>
        <w:tc>
          <w:tcPr>
            <w:tcW w:w="1843" w:type="dxa"/>
            <w:vMerge/>
            <w:shd w:val="clear" w:color="auto" w:fill="auto"/>
          </w:tcPr>
          <w:p w14:paraId="1042DF8A"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70866AC0" w14:textId="77777777" w:rsidR="007978A1" w:rsidRPr="00B27BBF" w:rsidRDefault="007978A1" w:rsidP="006D19B8">
            <w:pPr>
              <w:jc w:val="center"/>
              <w:rPr>
                <w:rFonts w:eastAsia="Calibri"/>
                <w:szCs w:val="28"/>
                <w:lang w:eastAsia="en-US"/>
              </w:rPr>
            </w:pPr>
          </w:p>
        </w:tc>
        <w:tc>
          <w:tcPr>
            <w:tcW w:w="5494" w:type="dxa"/>
            <w:shd w:val="clear" w:color="auto" w:fill="auto"/>
          </w:tcPr>
          <w:p w14:paraId="6FBA3BBD" w14:textId="77777777" w:rsidR="007978A1" w:rsidRPr="00B27BBF" w:rsidRDefault="007978A1" w:rsidP="006D19B8">
            <w:pPr>
              <w:rPr>
                <w:rFonts w:eastAsia="Calibri"/>
                <w:szCs w:val="28"/>
                <w:lang w:eastAsia="en-US"/>
              </w:rPr>
            </w:pPr>
            <w:r w:rsidRPr="00B27BBF">
              <w:rPr>
                <w:rFonts w:eastAsia="Calibri"/>
                <w:szCs w:val="28"/>
                <w:lang w:eastAsia="en-US"/>
              </w:rPr>
              <w:t>75 років від д. н. Василя Шкляра (1951), українського письменника</w:t>
            </w:r>
          </w:p>
        </w:tc>
      </w:tr>
      <w:tr w:rsidR="007978A1" w:rsidRPr="00B27BBF" w14:paraId="69A8CD44" w14:textId="77777777" w:rsidTr="006D19B8">
        <w:tc>
          <w:tcPr>
            <w:tcW w:w="817" w:type="dxa"/>
            <w:shd w:val="clear" w:color="auto" w:fill="auto"/>
          </w:tcPr>
          <w:p w14:paraId="526CC359" w14:textId="77777777" w:rsidR="007978A1" w:rsidRPr="00B27BBF" w:rsidRDefault="007978A1" w:rsidP="006D19B8">
            <w:pPr>
              <w:jc w:val="center"/>
              <w:rPr>
                <w:rFonts w:eastAsia="Calibri"/>
                <w:szCs w:val="28"/>
                <w:lang w:eastAsia="en-US"/>
              </w:rPr>
            </w:pPr>
            <w:r w:rsidRPr="00B27BBF">
              <w:rPr>
                <w:rFonts w:eastAsia="Calibri"/>
                <w:szCs w:val="28"/>
                <w:lang w:eastAsia="en-US"/>
              </w:rPr>
              <w:t>65</w:t>
            </w:r>
          </w:p>
        </w:tc>
        <w:tc>
          <w:tcPr>
            <w:tcW w:w="1843" w:type="dxa"/>
            <w:vMerge/>
            <w:shd w:val="clear" w:color="auto" w:fill="auto"/>
          </w:tcPr>
          <w:p w14:paraId="318F1230"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8B981A5" w14:textId="77777777" w:rsidR="007978A1" w:rsidRPr="00B27BBF" w:rsidRDefault="007978A1" w:rsidP="006D19B8">
            <w:pPr>
              <w:jc w:val="center"/>
              <w:rPr>
                <w:rFonts w:eastAsia="Calibri"/>
                <w:szCs w:val="28"/>
                <w:lang w:eastAsia="en-US"/>
              </w:rPr>
            </w:pPr>
          </w:p>
        </w:tc>
        <w:tc>
          <w:tcPr>
            <w:tcW w:w="5494" w:type="dxa"/>
            <w:shd w:val="clear" w:color="auto" w:fill="auto"/>
          </w:tcPr>
          <w:p w14:paraId="5FAF7859" w14:textId="77777777" w:rsidR="007978A1" w:rsidRPr="00B27BBF" w:rsidRDefault="007978A1" w:rsidP="006D19B8">
            <w:pPr>
              <w:rPr>
                <w:rFonts w:eastAsia="Calibri"/>
                <w:szCs w:val="28"/>
                <w:lang w:eastAsia="en-US"/>
              </w:rPr>
            </w:pPr>
            <w:r w:rsidRPr="00B27BBF">
              <w:rPr>
                <w:rFonts w:eastAsia="Calibri"/>
                <w:szCs w:val="28"/>
                <w:lang w:eastAsia="en-US"/>
              </w:rPr>
              <w:t>День скорботи і вшанування пам’яті жертв війни в Україні</w:t>
            </w:r>
          </w:p>
        </w:tc>
      </w:tr>
      <w:tr w:rsidR="007978A1" w:rsidRPr="00B27BBF" w14:paraId="16AF5B61" w14:textId="77777777" w:rsidTr="006D19B8">
        <w:tc>
          <w:tcPr>
            <w:tcW w:w="817" w:type="dxa"/>
            <w:shd w:val="clear" w:color="auto" w:fill="auto"/>
          </w:tcPr>
          <w:p w14:paraId="0BD788DE" w14:textId="77777777" w:rsidR="007978A1" w:rsidRPr="00B27BBF" w:rsidRDefault="007978A1" w:rsidP="006D19B8">
            <w:pPr>
              <w:jc w:val="center"/>
              <w:rPr>
                <w:rFonts w:eastAsia="Calibri"/>
                <w:szCs w:val="28"/>
                <w:lang w:eastAsia="en-US"/>
              </w:rPr>
            </w:pPr>
            <w:r w:rsidRPr="00B27BBF">
              <w:rPr>
                <w:rFonts w:eastAsia="Calibri"/>
                <w:szCs w:val="28"/>
                <w:lang w:eastAsia="en-US"/>
              </w:rPr>
              <w:t>66</w:t>
            </w:r>
          </w:p>
        </w:tc>
        <w:tc>
          <w:tcPr>
            <w:tcW w:w="1843" w:type="dxa"/>
            <w:vMerge/>
            <w:shd w:val="clear" w:color="auto" w:fill="auto"/>
          </w:tcPr>
          <w:p w14:paraId="66AA53FC"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2F64D240" w14:textId="77777777" w:rsidR="007978A1" w:rsidRPr="00B27BBF" w:rsidRDefault="007978A1" w:rsidP="006D19B8">
            <w:pPr>
              <w:jc w:val="center"/>
              <w:rPr>
                <w:rFonts w:eastAsia="Calibri"/>
                <w:szCs w:val="28"/>
                <w:lang w:eastAsia="en-US"/>
              </w:rPr>
            </w:pPr>
          </w:p>
        </w:tc>
        <w:tc>
          <w:tcPr>
            <w:tcW w:w="5494" w:type="dxa"/>
            <w:shd w:val="clear" w:color="auto" w:fill="auto"/>
          </w:tcPr>
          <w:p w14:paraId="49E2A3B6" w14:textId="77777777" w:rsidR="007978A1" w:rsidRPr="00B27BBF" w:rsidRDefault="007978A1" w:rsidP="006D19B8">
            <w:pPr>
              <w:rPr>
                <w:rFonts w:eastAsia="Calibri"/>
                <w:szCs w:val="28"/>
                <w:lang w:eastAsia="en-US"/>
              </w:rPr>
            </w:pPr>
            <w:r w:rsidRPr="00B27BBF">
              <w:rPr>
                <w:rFonts w:eastAsia="Calibri"/>
                <w:szCs w:val="28"/>
                <w:lang w:eastAsia="en-US"/>
              </w:rPr>
              <w:t>Свято Івана Купала</w:t>
            </w:r>
          </w:p>
        </w:tc>
      </w:tr>
      <w:tr w:rsidR="007978A1" w:rsidRPr="00B27BBF" w14:paraId="20A2CD4E" w14:textId="77777777" w:rsidTr="006D19B8">
        <w:tc>
          <w:tcPr>
            <w:tcW w:w="817" w:type="dxa"/>
            <w:shd w:val="clear" w:color="auto" w:fill="auto"/>
          </w:tcPr>
          <w:p w14:paraId="60515F0B" w14:textId="77777777" w:rsidR="007978A1" w:rsidRPr="00B27BBF" w:rsidRDefault="007978A1" w:rsidP="006D19B8">
            <w:pPr>
              <w:jc w:val="center"/>
              <w:rPr>
                <w:rFonts w:eastAsia="Calibri"/>
                <w:szCs w:val="28"/>
                <w:lang w:eastAsia="en-US"/>
              </w:rPr>
            </w:pPr>
            <w:r w:rsidRPr="00B27BBF">
              <w:rPr>
                <w:rFonts w:eastAsia="Calibri"/>
                <w:szCs w:val="28"/>
                <w:lang w:eastAsia="en-US"/>
              </w:rPr>
              <w:t>67</w:t>
            </w:r>
          </w:p>
        </w:tc>
        <w:tc>
          <w:tcPr>
            <w:tcW w:w="1843" w:type="dxa"/>
            <w:vMerge/>
            <w:shd w:val="clear" w:color="auto" w:fill="auto"/>
          </w:tcPr>
          <w:p w14:paraId="2CB81BCA"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2E0ED25A" w14:textId="77777777" w:rsidR="007978A1" w:rsidRPr="00B27BBF" w:rsidRDefault="007978A1" w:rsidP="006D19B8">
            <w:pPr>
              <w:jc w:val="center"/>
              <w:rPr>
                <w:rFonts w:eastAsia="Calibri"/>
                <w:szCs w:val="28"/>
                <w:lang w:eastAsia="en-US"/>
              </w:rPr>
            </w:pPr>
          </w:p>
        </w:tc>
        <w:tc>
          <w:tcPr>
            <w:tcW w:w="5494" w:type="dxa"/>
            <w:shd w:val="clear" w:color="auto" w:fill="auto"/>
          </w:tcPr>
          <w:p w14:paraId="09A8827E" w14:textId="77777777" w:rsidR="007978A1" w:rsidRPr="00B27BBF" w:rsidRDefault="007978A1" w:rsidP="006D19B8">
            <w:pPr>
              <w:rPr>
                <w:rFonts w:eastAsia="Calibri"/>
                <w:szCs w:val="28"/>
                <w:lang w:eastAsia="en-US"/>
              </w:rPr>
            </w:pPr>
            <w:r w:rsidRPr="00B27BBF">
              <w:rPr>
                <w:rFonts w:eastAsia="Calibri"/>
                <w:szCs w:val="28"/>
                <w:lang w:eastAsia="en-US"/>
              </w:rPr>
              <w:t>День Конституції України</w:t>
            </w:r>
          </w:p>
        </w:tc>
      </w:tr>
      <w:tr w:rsidR="007978A1" w:rsidRPr="00B27BBF" w14:paraId="676607AF" w14:textId="77777777" w:rsidTr="006D19B8">
        <w:tc>
          <w:tcPr>
            <w:tcW w:w="817" w:type="dxa"/>
            <w:shd w:val="clear" w:color="auto" w:fill="auto"/>
          </w:tcPr>
          <w:p w14:paraId="20AADF49" w14:textId="77777777" w:rsidR="007978A1" w:rsidRPr="00B27BBF" w:rsidRDefault="007978A1" w:rsidP="006D19B8">
            <w:pPr>
              <w:jc w:val="center"/>
              <w:rPr>
                <w:rFonts w:eastAsia="Calibri"/>
                <w:szCs w:val="28"/>
                <w:lang w:eastAsia="en-US"/>
              </w:rPr>
            </w:pPr>
            <w:r w:rsidRPr="00B27BBF">
              <w:rPr>
                <w:rFonts w:eastAsia="Calibri"/>
                <w:szCs w:val="28"/>
                <w:lang w:eastAsia="en-US"/>
              </w:rPr>
              <w:t>68</w:t>
            </w:r>
          </w:p>
        </w:tc>
        <w:tc>
          <w:tcPr>
            <w:tcW w:w="1843" w:type="dxa"/>
            <w:vMerge/>
            <w:shd w:val="clear" w:color="auto" w:fill="auto"/>
          </w:tcPr>
          <w:p w14:paraId="5644C4F7" w14:textId="77777777" w:rsidR="007978A1" w:rsidRPr="00B27BBF" w:rsidRDefault="007978A1" w:rsidP="006D19B8">
            <w:pPr>
              <w:jc w:val="center"/>
              <w:rPr>
                <w:rFonts w:eastAsia="Calibri"/>
                <w:szCs w:val="28"/>
                <w:lang w:eastAsia="en-US"/>
              </w:rPr>
            </w:pPr>
          </w:p>
        </w:tc>
        <w:tc>
          <w:tcPr>
            <w:tcW w:w="1417" w:type="dxa"/>
            <w:vMerge w:val="restart"/>
            <w:shd w:val="clear" w:color="auto" w:fill="auto"/>
          </w:tcPr>
          <w:p w14:paraId="27452294" w14:textId="77777777" w:rsidR="007978A1" w:rsidRPr="00B27BBF" w:rsidRDefault="007978A1" w:rsidP="006D19B8">
            <w:pPr>
              <w:jc w:val="center"/>
              <w:rPr>
                <w:rFonts w:eastAsia="Calibri"/>
                <w:szCs w:val="28"/>
                <w:lang w:eastAsia="en-US"/>
              </w:rPr>
            </w:pPr>
            <w:r w:rsidRPr="00B27BBF">
              <w:rPr>
                <w:rFonts w:eastAsia="Calibri"/>
                <w:szCs w:val="28"/>
                <w:lang w:eastAsia="en-US"/>
              </w:rPr>
              <w:t xml:space="preserve">Липень </w:t>
            </w:r>
          </w:p>
        </w:tc>
        <w:tc>
          <w:tcPr>
            <w:tcW w:w="5494" w:type="dxa"/>
            <w:shd w:val="clear" w:color="auto" w:fill="auto"/>
          </w:tcPr>
          <w:p w14:paraId="224C625B" w14:textId="77777777" w:rsidR="007978A1" w:rsidRPr="00B27BBF" w:rsidRDefault="007978A1" w:rsidP="006D19B8">
            <w:pPr>
              <w:rPr>
                <w:rFonts w:eastAsia="Calibri"/>
                <w:szCs w:val="28"/>
                <w:lang w:eastAsia="en-US"/>
              </w:rPr>
            </w:pPr>
            <w:r w:rsidRPr="00B27BBF">
              <w:rPr>
                <w:rFonts w:eastAsia="Calibri"/>
                <w:szCs w:val="28"/>
                <w:lang w:eastAsia="en-US"/>
              </w:rPr>
              <w:t>85 років від д. н. Павла Малєєва (1943), українського письменника, прозаїка</w:t>
            </w:r>
          </w:p>
        </w:tc>
      </w:tr>
      <w:tr w:rsidR="007978A1" w:rsidRPr="00B27BBF" w14:paraId="1CED01EE" w14:textId="77777777" w:rsidTr="006D19B8">
        <w:tc>
          <w:tcPr>
            <w:tcW w:w="817" w:type="dxa"/>
            <w:shd w:val="clear" w:color="auto" w:fill="auto"/>
          </w:tcPr>
          <w:p w14:paraId="5041C17B" w14:textId="77777777" w:rsidR="007978A1" w:rsidRPr="00B27BBF" w:rsidRDefault="007978A1" w:rsidP="006D19B8">
            <w:pPr>
              <w:jc w:val="center"/>
              <w:rPr>
                <w:rFonts w:eastAsia="Calibri"/>
                <w:szCs w:val="28"/>
                <w:lang w:eastAsia="en-US"/>
              </w:rPr>
            </w:pPr>
            <w:r w:rsidRPr="00B27BBF">
              <w:rPr>
                <w:rFonts w:eastAsia="Calibri"/>
                <w:szCs w:val="28"/>
                <w:lang w:eastAsia="en-US"/>
              </w:rPr>
              <w:t>69</w:t>
            </w:r>
          </w:p>
        </w:tc>
        <w:tc>
          <w:tcPr>
            <w:tcW w:w="1843" w:type="dxa"/>
            <w:vMerge/>
            <w:shd w:val="clear" w:color="auto" w:fill="auto"/>
          </w:tcPr>
          <w:p w14:paraId="05A85DA9"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271DC4EF" w14:textId="77777777" w:rsidR="007978A1" w:rsidRPr="00B27BBF" w:rsidRDefault="007978A1" w:rsidP="006D19B8">
            <w:pPr>
              <w:jc w:val="center"/>
              <w:rPr>
                <w:rFonts w:eastAsia="Calibri"/>
                <w:szCs w:val="28"/>
                <w:lang w:eastAsia="en-US"/>
              </w:rPr>
            </w:pPr>
          </w:p>
        </w:tc>
        <w:tc>
          <w:tcPr>
            <w:tcW w:w="5494" w:type="dxa"/>
            <w:shd w:val="clear" w:color="auto" w:fill="auto"/>
          </w:tcPr>
          <w:p w14:paraId="3C18C291" w14:textId="77777777" w:rsidR="007978A1" w:rsidRPr="00B27BBF" w:rsidRDefault="007978A1" w:rsidP="006D19B8">
            <w:pPr>
              <w:rPr>
                <w:rFonts w:eastAsia="Calibri"/>
                <w:szCs w:val="28"/>
                <w:lang w:eastAsia="en-US"/>
              </w:rPr>
            </w:pPr>
            <w:r w:rsidRPr="00B27BBF">
              <w:rPr>
                <w:rFonts w:eastAsia="Calibri"/>
                <w:szCs w:val="28"/>
                <w:lang w:eastAsia="en-US"/>
              </w:rPr>
              <w:t>День хрещення Київської Русі-України. День Української Державності</w:t>
            </w:r>
          </w:p>
        </w:tc>
      </w:tr>
      <w:tr w:rsidR="007978A1" w:rsidRPr="00B27BBF" w14:paraId="1A176CEE" w14:textId="77777777" w:rsidTr="006D19B8">
        <w:tc>
          <w:tcPr>
            <w:tcW w:w="817" w:type="dxa"/>
            <w:shd w:val="clear" w:color="auto" w:fill="auto"/>
          </w:tcPr>
          <w:p w14:paraId="4B6FC55A" w14:textId="77777777" w:rsidR="007978A1" w:rsidRPr="00B27BBF" w:rsidRDefault="007978A1" w:rsidP="006D19B8">
            <w:pPr>
              <w:jc w:val="center"/>
              <w:rPr>
                <w:rFonts w:eastAsia="Calibri"/>
                <w:szCs w:val="28"/>
                <w:lang w:eastAsia="en-US"/>
              </w:rPr>
            </w:pPr>
            <w:r w:rsidRPr="00B27BBF">
              <w:rPr>
                <w:rFonts w:eastAsia="Calibri"/>
                <w:szCs w:val="28"/>
                <w:lang w:eastAsia="en-US"/>
              </w:rPr>
              <w:t>70</w:t>
            </w:r>
          </w:p>
        </w:tc>
        <w:tc>
          <w:tcPr>
            <w:tcW w:w="1843" w:type="dxa"/>
            <w:vMerge/>
            <w:shd w:val="clear" w:color="auto" w:fill="auto"/>
          </w:tcPr>
          <w:p w14:paraId="19F2E8E3"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16DD021E" w14:textId="77777777" w:rsidR="007978A1" w:rsidRPr="00B27BBF" w:rsidRDefault="007978A1" w:rsidP="006D19B8">
            <w:pPr>
              <w:jc w:val="center"/>
              <w:rPr>
                <w:rFonts w:eastAsia="Calibri"/>
                <w:szCs w:val="28"/>
                <w:lang w:eastAsia="en-US"/>
              </w:rPr>
            </w:pPr>
          </w:p>
        </w:tc>
        <w:tc>
          <w:tcPr>
            <w:tcW w:w="5494" w:type="dxa"/>
            <w:shd w:val="clear" w:color="auto" w:fill="auto"/>
          </w:tcPr>
          <w:p w14:paraId="37A6EE79" w14:textId="77777777" w:rsidR="007978A1" w:rsidRPr="00B27BBF" w:rsidRDefault="007978A1" w:rsidP="006D19B8">
            <w:pPr>
              <w:rPr>
                <w:rFonts w:eastAsia="Calibri"/>
                <w:szCs w:val="28"/>
                <w:lang w:eastAsia="en-US"/>
              </w:rPr>
            </w:pPr>
            <w:r w:rsidRPr="00B27BBF">
              <w:rPr>
                <w:rFonts w:eastAsia="Calibri"/>
                <w:szCs w:val="28"/>
                <w:lang w:eastAsia="en-US"/>
              </w:rPr>
              <w:t>145 років від д. н. Володимира Винниченка (1880-1951), українського прозаїка</w:t>
            </w:r>
          </w:p>
        </w:tc>
      </w:tr>
      <w:tr w:rsidR="007978A1" w:rsidRPr="00B27BBF" w14:paraId="7F5321F1" w14:textId="77777777" w:rsidTr="006D19B8">
        <w:tc>
          <w:tcPr>
            <w:tcW w:w="817" w:type="dxa"/>
            <w:shd w:val="clear" w:color="auto" w:fill="auto"/>
          </w:tcPr>
          <w:p w14:paraId="0FBA9931" w14:textId="77777777" w:rsidR="007978A1" w:rsidRPr="00B27BBF" w:rsidRDefault="007978A1" w:rsidP="006D19B8">
            <w:pPr>
              <w:jc w:val="center"/>
              <w:rPr>
                <w:rFonts w:eastAsia="Calibri"/>
                <w:szCs w:val="28"/>
                <w:lang w:eastAsia="en-US"/>
              </w:rPr>
            </w:pPr>
            <w:r w:rsidRPr="00B27BBF">
              <w:rPr>
                <w:rFonts w:eastAsia="Calibri"/>
                <w:szCs w:val="28"/>
                <w:lang w:eastAsia="en-US"/>
              </w:rPr>
              <w:t>71</w:t>
            </w:r>
          </w:p>
        </w:tc>
        <w:tc>
          <w:tcPr>
            <w:tcW w:w="1843" w:type="dxa"/>
            <w:vMerge/>
            <w:shd w:val="clear" w:color="auto" w:fill="auto"/>
          </w:tcPr>
          <w:p w14:paraId="04939F28" w14:textId="77777777" w:rsidR="007978A1" w:rsidRPr="00B27BBF" w:rsidRDefault="007978A1" w:rsidP="006D19B8">
            <w:pPr>
              <w:jc w:val="center"/>
              <w:rPr>
                <w:rFonts w:eastAsia="Calibri"/>
                <w:szCs w:val="28"/>
                <w:lang w:eastAsia="en-US"/>
              </w:rPr>
            </w:pPr>
          </w:p>
        </w:tc>
        <w:tc>
          <w:tcPr>
            <w:tcW w:w="1417" w:type="dxa"/>
            <w:vMerge w:val="restart"/>
            <w:shd w:val="clear" w:color="auto" w:fill="auto"/>
          </w:tcPr>
          <w:p w14:paraId="2E4D7768" w14:textId="77777777" w:rsidR="007978A1" w:rsidRPr="00B27BBF" w:rsidRDefault="007978A1" w:rsidP="006D19B8">
            <w:pPr>
              <w:jc w:val="center"/>
              <w:rPr>
                <w:rFonts w:eastAsia="Calibri"/>
                <w:szCs w:val="28"/>
                <w:lang w:eastAsia="en-US"/>
              </w:rPr>
            </w:pPr>
            <w:r w:rsidRPr="00B27BBF">
              <w:rPr>
                <w:rFonts w:eastAsia="Calibri"/>
                <w:szCs w:val="28"/>
                <w:lang w:eastAsia="en-US"/>
              </w:rPr>
              <w:t xml:space="preserve">Серпень </w:t>
            </w:r>
          </w:p>
        </w:tc>
        <w:tc>
          <w:tcPr>
            <w:tcW w:w="5494" w:type="dxa"/>
            <w:shd w:val="clear" w:color="auto" w:fill="auto"/>
          </w:tcPr>
          <w:p w14:paraId="6CEA9B42" w14:textId="77777777" w:rsidR="007978A1" w:rsidRPr="00B27BBF" w:rsidRDefault="007978A1" w:rsidP="006D19B8">
            <w:pPr>
              <w:rPr>
                <w:rFonts w:eastAsia="Calibri"/>
                <w:szCs w:val="28"/>
                <w:lang w:eastAsia="en-US"/>
              </w:rPr>
            </w:pPr>
            <w:r w:rsidRPr="00B27BBF">
              <w:rPr>
                <w:rFonts w:eastAsia="Calibri"/>
                <w:szCs w:val="28"/>
                <w:lang w:eastAsia="en-US"/>
              </w:rPr>
              <w:t>160 років від д. н. Степану Яремичу (1869-1939), художнику</w:t>
            </w:r>
          </w:p>
        </w:tc>
      </w:tr>
      <w:tr w:rsidR="007978A1" w:rsidRPr="00B27BBF" w14:paraId="4C4929AE" w14:textId="77777777" w:rsidTr="006D19B8">
        <w:tc>
          <w:tcPr>
            <w:tcW w:w="817" w:type="dxa"/>
            <w:shd w:val="clear" w:color="auto" w:fill="auto"/>
          </w:tcPr>
          <w:p w14:paraId="334A1B34" w14:textId="77777777" w:rsidR="007978A1" w:rsidRPr="00B27BBF" w:rsidRDefault="007978A1" w:rsidP="006D19B8">
            <w:pPr>
              <w:jc w:val="center"/>
              <w:rPr>
                <w:rFonts w:eastAsia="Calibri"/>
                <w:szCs w:val="28"/>
                <w:lang w:eastAsia="en-US"/>
              </w:rPr>
            </w:pPr>
            <w:r w:rsidRPr="00B27BBF">
              <w:rPr>
                <w:rFonts w:eastAsia="Calibri"/>
                <w:szCs w:val="28"/>
                <w:lang w:eastAsia="en-US"/>
              </w:rPr>
              <w:t>72</w:t>
            </w:r>
          </w:p>
        </w:tc>
        <w:tc>
          <w:tcPr>
            <w:tcW w:w="1843" w:type="dxa"/>
            <w:vMerge/>
            <w:shd w:val="clear" w:color="auto" w:fill="auto"/>
          </w:tcPr>
          <w:p w14:paraId="3D026F16"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216C66A0" w14:textId="77777777" w:rsidR="007978A1" w:rsidRPr="00B27BBF" w:rsidRDefault="007978A1" w:rsidP="006D19B8">
            <w:pPr>
              <w:jc w:val="center"/>
              <w:rPr>
                <w:rFonts w:eastAsia="Calibri"/>
                <w:szCs w:val="28"/>
                <w:lang w:eastAsia="en-US"/>
              </w:rPr>
            </w:pPr>
          </w:p>
        </w:tc>
        <w:tc>
          <w:tcPr>
            <w:tcW w:w="5494" w:type="dxa"/>
            <w:shd w:val="clear" w:color="auto" w:fill="auto"/>
          </w:tcPr>
          <w:p w14:paraId="56A9D47A" w14:textId="77777777" w:rsidR="007978A1" w:rsidRPr="00B27BBF" w:rsidRDefault="007978A1" w:rsidP="006D19B8">
            <w:pPr>
              <w:rPr>
                <w:rFonts w:eastAsia="Calibri"/>
                <w:szCs w:val="28"/>
                <w:lang w:eastAsia="en-US"/>
              </w:rPr>
            </w:pPr>
            <w:r w:rsidRPr="00B27BBF">
              <w:rPr>
                <w:rFonts w:eastAsia="Calibri"/>
                <w:szCs w:val="28"/>
                <w:lang w:eastAsia="en-US"/>
              </w:rPr>
              <w:t>210 років від д. н. Пантелемону Кулішу (1819-1897), українського прозаїка</w:t>
            </w:r>
          </w:p>
        </w:tc>
      </w:tr>
      <w:tr w:rsidR="007978A1" w:rsidRPr="00B27BBF" w14:paraId="58BEADB7" w14:textId="77777777" w:rsidTr="006D19B8">
        <w:tc>
          <w:tcPr>
            <w:tcW w:w="817" w:type="dxa"/>
            <w:shd w:val="clear" w:color="auto" w:fill="auto"/>
          </w:tcPr>
          <w:p w14:paraId="2DD0DE7D" w14:textId="77777777" w:rsidR="007978A1" w:rsidRPr="00B27BBF" w:rsidRDefault="007978A1" w:rsidP="006D19B8">
            <w:pPr>
              <w:jc w:val="center"/>
              <w:rPr>
                <w:rFonts w:eastAsia="Calibri"/>
                <w:szCs w:val="28"/>
                <w:lang w:eastAsia="en-US"/>
              </w:rPr>
            </w:pPr>
            <w:r w:rsidRPr="00B27BBF">
              <w:rPr>
                <w:rFonts w:eastAsia="Calibri"/>
                <w:szCs w:val="28"/>
                <w:lang w:eastAsia="en-US"/>
              </w:rPr>
              <w:t>73</w:t>
            </w:r>
          </w:p>
        </w:tc>
        <w:tc>
          <w:tcPr>
            <w:tcW w:w="1843" w:type="dxa"/>
            <w:vMerge/>
            <w:shd w:val="clear" w:color="auto" w:fill="auto"/>
          </w:tcPr>
          <w:p w14:paraId="40F438ED"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7438BBEE" w14:textId="77777777" w:rsidR="007978A1" w:rsidRPr="00B27BBF" w:rsidRDefault="007978A1" w:rsidP="006D19B8">
            <w:pPr>
              <w:jc w:val="center"/>
              <w:rPr>
                <w:rFonts w:eastAsia="Calibri"/>
                <w:szCs w:val="28"/>
                <w:lang w:eastAsia="en-US"/>
              </w:rPr>
            </w:pPr>
          </w:p>
        </w:tc>
        <w:tc>
          <w:tcPr>
            <w:tcW w:w="5494" w:type="dxa"/>
            <w:shd w:val="clear" w:color="auto" w:fill="auto"/>
          </w:tcPr>
          <w:p w14:paraId="3F8E7F83" w14:textId="77777777" w:rsidR="007978A1" w:rsidRPr="00B27BBF" w:rsidRDefault="007978A1" w:rsidP="006D19B8">
            <w:pPr>
              <w:rPr>
                <w:rFonts w:eastAsia="Calibri"/>
                <w:szCs w:val="28"/>
                <w:lang w:eastAsia="en-US"/>
              </w:rPr>
            </w:pPr>
            <w:r w:rsidRPr="00B27BBF">
              <w:rPr>
                <w:rFonts w:eastAsia="Calibri"/>
                <w:szCs w:val="28"/>
                <w:lang w:eastAsia="en-US"/>
              </w:rPr>
              <w:t>Міжнародний день молоді</w:t>
            </w:r>
          </w:p>
        </w:tc>
      </w:tr>
      <w:tr w:rsidR="007978A1" w:rsidRPr="00B27BBF" w14:paraId="506EB9C1" w14:textId="77777777" w:rsidTr="006D19B8">
        <w:tc>
          <w:tcPr>
            <w:tcW w:w="817" w:type="dxa"/>
            <w:shd w:val="clear" w:color="auto" w:fill="auto"/>
          </w:tcPr>
          <w:p w14:paraId="261B1941" w14:textId="77777777" w:rsidR="007978A1" w:rsidRPr="00B27BBF" w:rsidRDefault="007978A1" w:rsidP="006D19B8">
            <w:pPr>
              <w:jc w:val="center"/>
              <w:rPr>
                <w:rFonts w:eastAsia="Calibri"/>
                <w:szCs w:val="28"/>
                <w:lang w:eastAsia="en-US"/>
              </w:rPr>
            </w:pPr>
            <w:r w:rsidRPr="00B27BBF">
              <w:rPr>
                <w:rFonts w:eastAsia="Calibri"/>
                <w:szCs w:val="28"/>
                <w:lang w:eastAsia="en-US"/>
              </w:rPr>
              <w:t>74</w:t>
            </w:r>
          </w:p>
        </w:tc>
        <w:tc>
          <w:tcPr>
            <w:tcW w:w="1843" w:type="dxa"/>
            <w:vMerge w:val="restart"/>
            <w:shd w:val="clear" w:color="auto" w:fill="auto"/>
          </w:tcPr>
          <w:p w14:paraId="78A488EF" w14:textId="77777777" w:rsidR="007978A1" w:rsidRPr="00B27BBF" w:rsidRDefault="007978A1" w:rsidP="006D19B8">
            <w:pPr>
              <w:jc w:val="center"/>
              <w:rPr>
                <w:rFonts w:eastAsia="Calibri"/>
                <w:szCs w:val="28"/>
                <w:lang w:eastAsia="en-US"/>
              </w:rPr>
            </w:pPr>
          </w:p>
        </w:tc>
        <w:tc>
          <w:tcPr>
            <w:tcW w:w="1417" w:type="dxa"/>
            <w:vMerge w:val="restart"/>
            <w:shd w:val="clear" w:color="auto" w:fill="auto"/>
          </w:tcPr>
          <w:p w14:paraId="5B262D1D" w14:textId="77777777" w:rsidR="007978A1" w:rsidRPr="00B27BBF" w:rsidRDefault="007978A1" w:rsidP="006D19B8">
            <w:pPr>
              <w:jc w:val="center"/>
              <w:rPr>
                <w:rFonts w:eastAsia="Calibri"/>
                <w:szCs w:val="28"/>
                <w:lang w:eastAsia="en-US"/>
              </w:rPr>
            </w:pPr>
          </w:p>
        </w:tc>
        <w:tc>
          <w:tcPr>
            <w:tcW w:w="5494" w:type="dxa"/>
            <w:shd w:val="clear" w:color="auto" w:fill="auto"/>
          </w:tcPr>
          <w:p w14:paraId="629D87C7" w14:textId="77777777" w:rsidR="007978A1" w:rsidRPr="00B27BBF" w:rsidRDefault="007978A1" w:rsidP="006D19B8">
            <w:pPr>
              <w:rPr>
                <w:rFonts w:eastAsia="Calibri"/>
                <w:szCs w:val="28"/>
                <w:lang w:eastAsia="en-US"/>
              </w:rPr>
            </w:pPr>
            <w:r w:rsidRPr="00B27BBF">
              <w:rPr>
                <w:rFonts w:eastAsia="Calibri"/>
                <w:szCs w:val="28"/>
                <w:lang w:eastAsia="en-US"/>
              </w:rPr>
              <w:t>День Державного Прапора України</w:t>
            </w:r>
          </w:p>
        </w:tc>
      </w:tr>
      <w:tr w:rsidR="007978A1" w:rsidRPr="00B27BBF" w14:paraId="236F9D35" w14:textId="77777777" w:rsidTr="006D19B8">
        <w:tc>
          <w:tcPr>
            <w:tcW w:w="817" w:type="dxa"/>
            <w:shd w:val="clear" w:color="auto" w:fill="auto"/>
          </w:tcPr>
          <w:p w14:paraId="42D9007F" w14:textId="77777777" w:rsidR="007978A1" w:rsidRPr="00B27BBF" w:rsidRDefault="007978A1" w:rsidP="006D19B8">
            <w:pPr>
              <w:jc w:val="center"/>
              <w:rPr>
                <w:rFonts w:eastAsia="Calibri"/>
                <w:szCs w:val="28"/>
                <w:lang w:eastAsia="en-US"/>
              </w:rPr>
            </w:pPr>
            <w:r w:rsidRPr="00B27BBF">
              <w:rPr>
                <w:rFonts w:eastAsia="Calibri"/>
                <w:szCs w:val="28"/>
                <w:lang w:eastAsia="en-US"/>
              </w:rPr>
              <w:t>75</w:t>
            </w:r>
          </w:p>
        </w:tc>
        <w:tc>
          <w:tcPr>
            <w:tcW w:w="1843" w:type="dxa"/>
            <w:vMerge/>
            <w:shd w:val="clear" w:color="auto" w:fill="auto"/>
          </w:tcPr>
          <w:p w14:paraId="19F4EABF"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3DE565C" w14:textId="77777777" w:rsidR="007978A1" w:rsidRPr="00B27BBF" w:rsidRDefault="007978A1" w:rsidP="006D19B8">
            <w:pPr>
              <w:jc w:val="center"/>
              <w:rPr>
                <w:rFonts w:eastAsia="Calibri"/>
                <w:szCs w:val="28"/>
                <w:lang w:eastAsia="en-US"/>
              </w:rPr>
            </w:pPr>
          </w:p>
        </w:tc>
        <w:tc>
          <w:tcPr>
            <w:tcW w:w="5494" w:type="dxa"/>
            <w:shd w:val="clear" w:color="auto" w:fill="auto"/>
          </w:tcPr>
          <w:p w14:paraId="63A3F15E" w14:textId="77777777" w:rsidR="007978A1" w:rsidRPr="00B27BBF" w:rsidRDefault="007978A1" w:rsidP="006D19B8">
            <w:pPr>
              <w:rPr>
                <w:rFonts w:eastAsia="Calibri"/>
                <w:szCs w:val="28"/>
                <w:lang w:eastAsia="en-US"/>
              </w:rPr>
            </w:pPr>
            <w:r w:rsidRPr="00B27BBF">
              <w:rPr>
                <w:rFonts w:eastAsia="Calibri"/>
                <w:szCs w:val="28"/>
                <w:lang w:eastAsia="en-US"/>
              </w:rPr>
              <w:t>День Незалежності України</w:t>
            </w:r>
          </w:p>
        </w:tc>
      </w:tr>
      <w:tr w:rsidR="007978A1" w:rsidRPr="00B27BBF" w14:paraId="5816D8FF" w14:textId="77777777" w:rsidTr="006D19B8">
        <w:tc>
          <w:tcPr>
            <w:tcW w:w="817" w:type="dxa"/>
            <w:shd w:val="clear" w:color="auto" w:fill="auto"/>
          </w:tcPr>
          <w:p w14:paraId="0BEECFFA" w14:textId="77777777" w:rsidR="007978A1" w:rsidRPr="00B27BBF" w:rsidRDefault="007978A1" w:rsidP="006D19B8">
            <w:pPr>
              <w:jc w:val="center"/>
              <w:rPr>
                <w:rFonts w:eastAsia="Calibri"/>
                <w:szCs w:val="28"/>
                <w:lang w:eastAsia="en-US"/>
              </w:rPr>
            </w:pPr>
            <w:r w:rsidRPr="00B27BBF">
              <w:rPr>
                <w:rFonts w:eastAsia="Calibri"/>
                <w:szCs w:val="28"/>
                <w:lang w:eastAsia="en-US"/>
              </w:rPr>
              <w:t>76</w:t>
            </w:r>
          </w:p>
        </w:tc>
        <w:tc>
          <w:tcPr>
            <w:tcW w:w="1843" w:type="dxa"/>
            <w:vMerge/>
            <w:shd w:val="clear" w:color="auto" w:fill="auto"/>
          </w:tcPr>
          <w:p w14:paraId="63AD5580"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0BB60BBC" w14:textId="77777777" w:rsidR="007978A1" w:rsidRPr="00B27BBF" w:rsidRDefault="007978A1" w:rsidP="006D19B8">
            <w:pPr>
              <w:jc w:val="center"/>
              <w:rPr>
                <w:rFonts w:eastAsia="Calibri"/>
                <w:szCs w:val="28"/>
                <w:lang w:eastAsia="en-US"/>
              </w:rPr>
            </w:pPr>
          </w:p>
        </w:tc>
        <w:tc>
          <w:tcPr>
            <w:tcW w:w="5494" w:type="dxa"/>
            <w:shd w:val="clear" w:color="auto" w:fill="auto"/>
          </w:tcPr>
          <w:p w14:paraId="61ECE4EA" w14:textId="77777777" w:rsidR="007978A1" w:rsidRPr="00B27BBF" w:rsidRDefault="007978A1" w:rsidP="006D19B8">
            <w:pPr>
              <w:rPr>
                <w:rFonts w:eastAsia="Calibri"/>
                <w:szCs w:val="28"/>
                <w:lang w:eastAsia="en-US"/>
              </w:rPr>
            </w:pPr>
            <w:r w:rsidRPr="00B27BBF">
              <w:rPr>
                <w:rFonts w:eastAsia="Calibri"/>
                <w:szCs w:val="28"/>
                <w:lang w:eastAsia="en-US"/>
              </w:rPr>
              <w:t xml:space="preserve">105 років від д. н. Павла Загребельного </w:t>
            </w:r>
            <w:r w:rsidRPr="00B27BBF">
              <w:rPr>
                <w:rFonts w:eastAsia="Calibri"/>
                <w:szCs w:val="28"/>
                <w:lang w:eastAsia="en-US"/>
              </w:rPr>
              <w:lastRenderedPageBreak/>
              <w:t>(1924-2009), українського прозаїка</w:t>
            </w:r>
          </w:p>
        </w:tc>
      </w:tr>
      <w:tr w:rsidR="007978A1" w:rsidRPr="00B27BBF" w14:paraId="7F060A06" w14:textId="77777777" w:rsidTr="006D19B8">
        <w:tc>
          <w:tcPr>
            <w:tcW w:w="817" w:type="dxa"/>
            <w:shd w:val="clear" w:color="auto" w:fill="auto"/>
          </w:tcPr>
          <w:p w14:paraId="7F8F8F5E" w14:textId="77777777" w:rsidR="007978A1" w:rsidRPr="00B27BBF" w:rsidRDefault="007978A1" w:rsidP="006D19B8">
            <w:pPr>
              <w:jc w:val="center"/>
              <w:rPr>
                <w:rFonts w:eastAsia="Calibri"/>
                <w:szCs w:val="28"/>
                <w:lang w:eastAsia="en-US"/>
              </w:rPr>
            </w:pPr>
            <w:r w:rsidRPr="00B27BBF">
              <w:rPr>
                <w:rFonts w:eastAsia="Calibri"/>
                <w:szCs w:val="28"/>
                <w:lang w:eastAsia="en-US"/>
              </w:rPr>
              <w:lastRenderedPageBreak/>
              <w:t>77</w:t>
            </w:r>
          </w:p>
        </w:tc>
        <w:tc>
          <w:tcPr>
            <w:tcW w:w="1843" w:type="dxa"/>
            <w:vMerge/>
            <w:shd w:val="clear" w:color="auto" w:fill="auto"/>
          </w:tcPr>
          <w:p w14:paraId="417BF618"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4B9CD4C1" w14:textId="77777777" w:rsidR="007978A1" w:rsidRPr="00B27BBF" w:rsidRDefault="007978A1" w:rsidP="006D19B8">
            <w:pPr>
              <w:jc w:val="center"/>
              <w:rPr>
                <w:rFonts w:eastAsia="Calibri"/>
                <w:szCs w:val="28"/>
                <w:lang w:eastAsia="en-US"/>
              </w:rPr>
            </w:pPr>
          </w:p>
        </w:tc>
        <w:tc>
          <w:tcPr>
            <w:tcW w:w="5494" w:type="dxa"/>
            <w:shd w:val="clear" w:color="auto" w:fill="auto"/>
          </w:tcPr>
          <w:p w14:paraId="5A9AC861" w14:textId="77777777" w:rsidR="007978A1" w:rsidRPr="00B27BBF" w:rsidRDefault="007978A1" w:rsidP="006D19B8">
            <w:pPr>
              <w:rPr>
                <w:rFonts w:eastAsia="Calibri"/>
                <w:szCs w:val="28"/>
                <w:lang w:eastAsia="en-US"/>
              </w:rPr>
            </w:pPr>
            <w:r w:rsidRPr="00B27BBF">
              <w:rPr>
                <w:rFonts w:eastAsia="Calibri"/>
                <w:szCs w:val="28"/>
                <w:lang w:eastAsia="en-US"/>
              </w:rPr>
              <w:t>170 років від д. н. Івана Франка (1856-1916), українського прозаїка, поета, філософа</w:t>
            </w:r>
          </w:p>
        </w:tc>
      </w:tr>
      <w:tr w:rsidR="007978A1" w:rsidRPr="00B27BBF" w14:paraId="0C173DE9" w14:textId="77777777" w:rsidTr="006D19B8">
        <w:tc>
          <w:tcPr>
            <w:tcW w:w="817" w:type="dxa"/>
            <w:shd w:val="clear" w:color="auto" w:fill="auto"/>
          </w:tcPr>
          <w:p w14:paraId="25BB91C0" w14:textId="77777777" w:rsidR="007978A1" w:rsidRPr="00B27BBF" w:rsidRDefault="007978A1" w:rsidP="006D19B8">
            <w:pPr>
              <w:jc w:val="center"/>
              <w:rPr>
                <w:rFonts w:eastAsia="Calibri"/>
                <w:szCs w:val="28"/>
                <w:lang w:eastAsia="en-US"/>
              </w:rPr>
            </w:pPr>
            <w:r w:rsidRPr="00B27BBF">
              <w:rPr>
                <w:rFonts w:eastAsia="Calibri"/>
                <w:szCs w:val="28"/>
                <w:lang w:eastAsia="en-US"/>
              </w:rPr>
              <w:t>78</w:t>
            </w:r>
          </w:p>
        </w:tc>
        <w:tc>
          <w:tcPr>
            <w:tcW w:w="1843" w:type="dxa"/>
            <w:vMerge/>
            <w:shd w:val="clear" w:color="auto" w:fill="auto"/>
          </w:tcPr>
          <w:p w14:paraId="27D3391C"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D42B026" w14:textId="77777777" w:rsidR="007978A1" w:rsidRPr="00B27BBF" w:rsidRDefault="007978A1" w:rsidP="006D19B8">
            <w:pPr>
              <w:jc w:val="center"/>
              <w:rPr>
                <w:rFonts w:eastAsia="Calibri"/>
                <w:szCs w:val="28"/>
                <w:lang w:eastAsia="en-US"/>
              </w:rPr>
            </w:pPr>
          </w:p>
        </w:tc>
        <w:tc>
          <w:tcPr>
            <w:tcW w:w="5494" w:type="dxa"/>
            <w:shd w:val="clear" w:color="auto" w:fill="auto"/>
          </w:tcPr>
          <w:p w14:paraId="326C9EDC" w14:textId="77777777" w:rsidR="007978A1" w:rsidRPr="00B27BBF" w:rsidRDefault="007978A1" w:rsidP="006D19B8">
            <w:pPr>
              <w:rPr>
                <w:rFonts w:eastAsia="Calibri"/>
                <w:szCs w:val="28"/>
                <w:lang w:eastAsia="en-US"/>
              </w:rPr>
            </w:pPr>
            <w:r w:rsidRPr="00B27BBF">
              <w:rPr>
                <w:rFonts w:eastAsia="Calibri"/>
                <w:szCs w:val="28"/>
                <w:lang w:eastAsia="en-US"/>
              </w:rPr>
              <w:t>105 років від д. н. Павла Глазового (1922-2004), українського поета-гумориста</w:t>
            </w:r>
          </w:p>
        </w:tc>
      </w:tr>
      <w:tr w:rsidR="007978A1" w:rsidRPr="00B27BBF" w14:paraId="245FA0C1" w14:textId="77777777" w:rsidTr="006D19B8">
        <w:tc>
          <w:tcPr>
            <w:tcW w:w="817" w:type="dxa"/>
            <w:shd w:val="clear" w:color="auto" w:fill="auto"/>
          </w:tcPr>
          <w:p w14:paraId="72AEBAE7" w14:textId="77777777" w:rsidR="007978A1" w:rsidRPr="00B27BBF" w:rsidRDefault="007978A1" w:rsidP="006D19B8">
            <w:pPr>
              <w:jc w:val="center"/>
              <w:rPr>
                <w:rFonts w:eastAsia="Calibri"/>
                <w:szCs w:val="28"/>
                <w:lang w:eastAsia="en-US"/>
              </w:rPr>
            </w:pPr>
            <w:r w:rsidRPr="00B27BBF">
              <w:rPr>
                <w:rFonts w:eastAsia="Calibri"/>
                <w:szCs w:val="28"/>
                <w:lang w:eastAsia="en-US"/>
              </w:rPr>
              <w:t>79</w:t>
            </w:r>
          </w:p>
        </w:tc>
        <w:tc>
          <w:tcPr>
            <w:tcW w:w="1843" w:type="dxa"/>
            <w:vMerge/>
            <w:shd w:val="clear" w:color="auto" w:fill="auto"/>
          </w:tcPr>
          <w:p w14:paraId="34453704"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E5C5B1C" w14:textId="77777777" w:rsidR="007978A1" w:rsidRPr="00B27BBF" w:rsidRDefault="007978A1" w:rsidP="006D19B8">
            <w:pPr>
              <w:jc w:val="center"/>
              <w:rPr>
                <w:rFonts w:eastAsia="Calibri"/>
                <w:szCs w:val="28"/>
                <w:lang w:eastAsia="en-US"/>
              </w:rPr>
            </w:pPr>
          </w:p>
        </w:tc>
        <w:tc>
          <w:tcPr>
            <w:tcW w:w="5494" w:type="dxa"/>
            <w:shd w:val="clear" w:color="auto" w:fill="auto"/>
          </w:tcPr>
          <w:p w14:paraId="18202607" w14:textId="77777777" w:rsidR="007978A1" w:rsidRPr="00B27BBF" w:rsidRDefault="007978A1" w:rsidP="006D19B8">
            <w:pPr>
              <w:rPr>
                <w:rFonts w:eastAsia="Calibri"/>
                <w:szCs w:val="28"/>
                <w:lang w:eastAsia="en-US"/>
              </w:rPr>
            </w:pPr>
            <w:r w:rsidRPr="00B27BBF">
              <w:rPr>
                <w:rFonts w:eastAsia="Calibri"/>
                <w:szCs w:val="28"/>
                <w:lang w:eastAsia="en-US"/>
              </w:rPr>
              <w:t>День пам’яті захисників України, які загинули в боротьбі за незалежність, суверенітет і територіальну цілісність України</w:t>
            </w:r>
          </w:p>
        </w:tc>
      </w:tr>
      <w:tr w:rsidR="007978A1" w:rsidRPr="00B27BBF" w14:paraId="3661723F" w14:textId="77777777" w:rsidTr="006D19B8">
        <w:tc>
          <w:tcPr>
            <w:tcW w:w="817" w:type="dxa"/>
            <w:shd w:val="clear" w:color="auto" w:fill="auto"/>
          </w:tcPr>
          <w:p w14:paraId="03A6C729" w14:textId="77777777" w:rsidR="007978A1" w:rsidRPr="00B27BBF" w:rsidRDefault="007978A1" w:rsidP="006D19B8">
            <w:pPr>
              <w:jc w:val="center"/>
              <w:rPr>
                <w:rFonts w:eastAsia="Calibri"/>
                <w:szCs w:val="28"/>
                <w:lang w:eastAsia="en-US"/>
              </w:rPr>
            </w:pPr>
            <w:r w:rsidRPr="00B27BBF">
              <w:rPr>
                <w:rFonts w:eastAsia="Calibri"/>
                <w:szCs w:val="28"/>
                <w:lang w:eastAsia="en-US"/>
              </w:rPr>
              <w:t>80</w:t>
            </w:r>
          </w:p>
        </w:tc>
        <w:tc>
          <w:tcPr>
            <w:tcW w:w="1843" w:type="dxa"/>
            <w:vMerge/>
            <w:shd w:val="clear" w:color="auto" w:fill="auto"/>
          </w:tcPr>
          <w:p w14:paraId="30332877" w14:textId="77777777" w:rsidR="007978A1" w:rsidRPr="00B27BBF" w:rsidRDefault="007978A1" w:rsidP="006D19B8">
            <w:pPr>
              <w:jc w:val="center"/>
              <w:rPr>
                <w:rFonts w:eastAsia="Calibri"/>
                <w:szCs w:val="28"/>
                <w:lang w:eastAsia="en-US"/>
              </w:rPr>
            </w:pPr>
          </w:p>
        </w:tc>
        <w:tc>
          <w:tcPr>
            <w:tcW w:w="1417" w:type="dxa"/>
            <w:vMerge w:val="restart"/>
            <w:shd w:val="clear" w:color="auto" w:fill="auto"/>
          </w:tcPr>
          <w:p w14:paraId="35A43C64" w14:textId="77777777" w:rsidR="007978A1" w:rsidRPr="00B27BBF" w:rsidRDefault="007978A1" w:rsidP="006D19B8">
            <w:pPr>
              <w:jc w:val="center"/>
              <w:rPr>
                <w:rFonts w:eastAsia="Calibri"/>
                <w:szCs w:val="28"/>
                <w:lang w:eastAsia="en-US"/>
              </w:rPr>
            </w:pPr>
            <w:r w:rsidRPr="00B27BBF">
              <w:rPr>
                <w:rFonts w:eastAsia="Calibri"/>
                <w:szCs w:val="28"/>
                <w:lang w:eastAsia="en-US"/>
              </w:rPr>
              <w:t xml:space="preserve">Вересень </w:t>
            </w:r>
          </w:p>
        </w:tc>
        <w:tc>
          <w:tcPr>
            <w:tcW w:w="5494" w:type="dxa"/>
            <w:shd w:val="clear" w:color="auto" w:fill="auto"/>
          </w:tcPr>
          <w:p w14:paraId="78AD9607" w14:textId="77777777" w:rsidR="007978A1" w:rsidRPr="00B27BBF" w:rsidRDefault="007978A1" w:rsidP="006D19B8">
            <w:pPr>
              <w:rPr>
                <w:rFonts w:eastAsia="Calibri"/>
                <w:szCs w:val="28"/>
                <w:lang w:eastAsia="en-US"/>
              </w:rPr>
            </w:pPr>
            <w:r w:rsidRPr="00B27BBF">
              <w:rPr>
                <w:rFonts w:eastAsia="Calibri"/>
                <w:szCs w:val="28"/>
                <w:lang w:eastAsia="en-US"/>
              </w:rPr>
              <w:t>Міжнародний день грамотності</w:t>
            </w:r>
          </w:p>
        </w:tc>
      </w:tr>
      <w:tr w:rsidR="007978A1" w:rsidRPr="00B27BBF" w14:paraId="29C3154C" w14:textId="77777777" w:rsidTr="006D19B8">
        <w:tc>
          <w:tcPr>
            <w:tcW w:w="817" w:type="dxa"/>
            <w:shd w:val="clear" w:color="auto" w:fill="auto"/>
          </w:tcPr>
          <w:p w14:paraId="53689D59" w14:textId="77777777" w:rsidR="007978A1" w:rsidRPr="00B27BBF" w:rsidRDefault="007978A1" w:rsidP="006D19B8">
            <w:pPr>
              <w:jc w:val="center"/>
              <w:rPr>
                <w:rFonts w:eastAsia="Calibri"/>
                <w:szCs w:val="28"/>
                <w:lang w:eastAsia="en-US"/>
              </w:rPr>
            </w:pPr>
            <w:r w:rsidRPr="00B27BBF">
              <w:rPr>
                <w:rFonts w:eastAsia="Calibri"/>
                <w:szCs w:val="28"/>
                <w:lang w:eastAsia="en-US"/>
              </w:rPr>
              <w:t>81</w:t>
            </w:r>
          </w:p>
        </w:tc>
        <w:tc>
          <w:tcPr>
            <w:tcW w:w="1843" w:type="dxa"/>
            <w:vMerge/>
            <w:shd w:val="clear" w:color="auto" w:fill="auto"/>
          </w:tcPr>
          <w:p w14:paraId="6F693D97"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36CB707" w14:textId="77777777" w:rsidR="007978A1" w:rsidRPr="00B27BBF" w:rsidRDefault="007978A1" w:rsidP="006D19B8">
            <w:pPr>
              <w:jc w:val="center"/>
              <w:rPr>
                <w:rFonts w:eastAsia="Calibri"/>
                <w:szCs w:val="28"/>
                <w:lang w:eastAsia="en-US"/>
              </w:rPr>
            </w:pPr>
          </w:p>
        </w:tc>
        <w:tc>
          <w:tcPr>
            <w:tcW w:w="5494" w:type="dxa"/>
            <w:shd w:val="clear" w:color="auto" w:fill="auto"/>
          </w:tcPr>
          <w:p w14:paraId="6CB6540B" w14:textId="77777777" w:rsidR="007978A1" w:rsidRPr="00B27BBF" w:rsidRDefault="007978A1" w:rsidP="006D19B8">
            <w:pPr>
              <w:rPr>
                <w:rFonts w:eastAsia="Calibri"/>
                <w:szCs w:val="28"/>
                <w:lang w:eastAsia="en-US"/>
              </w:rPr>
            </w:pPr>
            <w:r w:rsidRPr="00B27BBF">
              <w:rPr>
                <w:rFonts w:eastAsia="Calibri"/>
                <w:szCs w:val="28"/>
                <w:lang w:eastAsia="en-US"/>
              </w:rPr>
              <w:t>300 років від д. н. Івана Котляревського (1769-1838), українського поета</w:t>
            </w:r>
          </w:p>
        </w:tc>
      </w:tr>
      <w:tr w:rsidR="007978A1" w:rsidRPr="00B27BBF" w14:paraId="143EA654" w14:textId="77777777" w:rsidTr="006D19B8">
        <w:tc>
          <w:tcPr>
            <w:tcW w:w="817" w:type="dxa"/>
            <w:shd w:val="clear" w:color="auto" w:fill="auto"/>
          </w:tcPr>
          <w:p w14:paraId="3C14BC48" w14:textId="77777777" w:rsidR="007978A1" w:rsidRPr="00B27BBF" w:rsidRDefault="007978A1" w:rsidP="006D19B8">
            <w:pPr>
              <w:jc w:val="center"/>
              <w:rPr>
                <w:rFonts w:eastAsia="Calibri"/>
                <w:szCs w:val="28"/>
                <w:lang w:eastAsia="en-US"/>
              </w:rPr>
            </w:pPr>
            <w:r w:rsidRPr="00B27BBF">
              <w:rPr>
                <w:rFonts w:eastAsia="Calibri"/>
                <w:szCs w:val="28"/>
                <w:lang w:eastAsia="en-US"/>
              </w:rPr>
              <w:t>82</w:t>
            </w:r>
          </w:p>
        </w:tc>
        <w:tc>
          <w:tcPr>
            <w:tcW w:w="1843" w:type="dxa"/>
            <w:vMerge/>
            <w:shd w:val="clear" w:color="auto" w:fill="auto"/>
          </w:tcPr>
          <w:p w14:paraId="0287EE6D"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3D27E07" w14:textId="77777777" w:rsidR="007978A1" w:rsidRPr="00B27BBF" w:rsidRDefault="007978A1" w:rsidP="006D19B8">
            <w:pPr>
              <w:jc w:val="center"/>
              <w:rPr>
                <w:rFonts w:eastAsia="Calibri"/>
                <w:szCs w:val="28"/>
                <w:lang w:eastAsia="en-US"/>
              </w:rPr>
            </w:pPr>
          </w:p>
        </w:tc>
        <w:tc>
          <w:tcPr>
            <w:tcW w:w="5494" w:type="dxa"/>
            <w:shd w:val="clear" w:color="auto" w:fill="auto"/>
          </w:tcPr>
          <w:p w14:paraId="2D398F63" w14:textId="77777777" w:rsidR="007978A1" w:rsidRPr="00B27BBF" w:rsidRDefault="007978A1" w:rsidP="006D19B8">
            <w:pPr>
              <w:rPr>
                <w:rFonts w:eastAsia="Calibri"/>
                <w:szCs w:val="28"/>
                <w:lang w:eastAsia="en-US"/>
              </w:rPr>
            </w:pPr>
            <w:r w:rsidRPr="00B27BBF">
              <w:rPr>
                <w:rFonts w:eastAsia="Calibri"/>
                <w:szCs w:val="28"/>
                <w:lang w:eastAsia="en-US"/>
              </w:rPr>
              <w:t>135 років від д. н. Олександра Довженка (1894-1956), українського прозаїка</w:t>
            </w:r>
          </w:p>
        </w:tc>
      </w:tr>
      <w:tr w:rsidR="007978A1" w:rsidRPr="00B27BBF" w14:paraId="5BB23E51" w14:textId="77777777" w:rsidTr="006D19B8">
        <w:tc>
          <w:tcPr>
            <w:tcW w:w="817" w:type="dxa"/>
            <w:shd w:val="clear" w:color="auto" w:fill="auto"/>
          </w:tcPr>
          <w:p w14:paraId="427FA46E" w14:textId="77777777" w:rsidR="007978A1" w:rsidRPr="00B27BBF" w:rsidRDefault="007978A1" w:rsidP="006D19B8">
            <w:pPr>
              <w:jc w:val="center"/>
              <w:rPr>
                <w:rFonts w:eastAsia="Calibri"/>
                <w:szCs w:val="28"/>
                <w:lang w:eastAsia="en-US"/>
              </w:rPr>
            </w:pPr>
            <w:r w:rsidRPr="00B27BBF">
              <w:rPr>
                <w:rFonts w:eastAsia="Calibri"/>
                <w:szCs w:val="28"/>
                <w:lang w:eastAsia="en-US"/>
              </w:rPr>
              <w:t>83</w:t>
            </w:r>
          </w:p>
        </w:tc>
        <w:tc>
          <w:tcPr>
            <w:tcW w:w="1843" w:type="dxa"/>
            <w:vMerge/>
            <w:shd w:val="clear" w:color="auto" w:fill="auto"/>
          </w:tcPr>
          <w:p w14:paraId="35D3E77A"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1D641328" w14:textId="77777777" w:rsidR="007978A1" w:rsidRPr="00B27BBF" w:rsidRDefault="007978A1" w:rsidP="006D19B8">
            <w:pPr>
              <w:jc w:val="center"/>
              <w:rPr>
                <w:rFonts w:eastAsia="Calibri"/>
                <w:szCs w:val="28"/>
                <w:lang w:eastAsia="en-US"/>
              </w:rPr>
            </w:pPr>
          </w:p>
        </w:tc>
        <w:tc>
          <w:tcPr>
            <w:tcW w:w="5494" w:type="dxa"/>
            <w:shd w:val="clear" w:color="auto" w:fill="auto"/>
          </w:tcPr>
          <w:p w14:paraId="233FA539" w14:textId="77777777" w:rsidR="007978A1" w:rsidRPr="00B27BBF" w:rsidRDefault="007978A1" w:rsidP="006D19B8">
            <w:pPr>
              <w:rPr>
                <w:rFonts w:eastAsia="Calibri"/>
                <w:szCs w:val="28"/>
                <w:lang w:eastAsia="en-US"/>
              </w:rPr>
            </w:pPr>
            <w:r w:rsidRPr="00B27BBF">
              <w:rPr>
                <w:rFonts w:eastAsia="Calibri"/>
                <w:szCs w:val="28"/>
                <w:lang w:eastAsia="en-US"/>
              </w:rPr>
              <w:t>165 років від д. н. Михайла Коцюбинського (1864-1913), українського прозаїка</w:t>
            </w:r>
          </w:p>
        </w:tc>
      </w:tr>
      <w:tr w:rsidR="007978A1" w:rsidRPr="00B27BBF" w14:paraId="3D9AF29E" w14:textId="77777777" w:rsidTr="006D19B8">
        <w:tc>
          <w:tcPr>
            <w:tcW w:w="817" w:type="dxa"/>
            <w:shd w:val="clear" w:color="auto" w:fill="auto"/>
          </w:tcPr>
          <w:p w14:paraId="600D959F" w14:textId="77777777" w:rsidR="007978A1" w:rsidRPr="00B27BBF" w:rsidRDefault="007978A1" w:rsidP="006D19B8">
            <w:pPr>
              <w:jc w:val="center"/>
              <w:rPr>
                <w:rFonts w:eastAsia="Calibri"/>
                <w:szCs w:val="28"/>
                <w:lang w:eastAsia="en-US"/>
              </w:rPr>
            </w:pPr>
            <w:r w:rsidRPr="00B27BBF">
              <w:rPr>
                <w:rFonts w:eastAsia="Calibri"/>
                <w:szCs w:val="28"/>
                <w:lang w:eastAsia="en-US"/>
              </w:rPr>
              <w:t>84</w:t>
            </w:r>
          </w:p>
        </w:tc>
        <w:tc>
          <w:tcPr>
            <w:tcW w:w="1843" w:type="dxa"/>
            <w:vMerge/>
            <w:shd w:val="clear" w:color="auto" w:fill="auto"/>
          </w:tcPr>
          <w:p w14:paraId="0431D9B2"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0779287B" w14:textId="77777777" w:rsidR="007978A1" w:rsidRPr="00B27BBF" w:rsidRDefault="007978A1" w:rsidP="006D19B8">
            <w:pPr>
              <w:jc w:val="center"/>
              <w:rPr>
                <w:rFonts w:eastAsia="Calibri"/>
                <w:szCs w:val="28"/>
                <w:lang w:eastAsia="en-US"/>
              </w:rPr>
            </w:pPr>
          </w:p>
        </w:tc>
        <w:tc>
          <w:tcPr>
            <w:tcW w:w="5494" w:type="dxa"/>
            <w:shd w:val="clear" w:color="auto" w:fill="auto"/>
          </w:tcPr>
          <w:p w14:paraId="4E12AD9B" w14:textId="77777777" w:rsidR="007978A1" w:rsidRPr="00B27BBF" w:rsidRDefault="007978A1" w:rsidP="006D19B8">
            <w:pPr>
              <w:rPr>
                <w:rFonts w:eastAsia="Calibri"/>
                <w:szCs w:val="28"/>
                <w:lang w:eastAsia="en-US"/>
              </w:rPr>
            </w:pPr>
            <w:r w:rsidRPr="00B27BBF">
              <w:rPr>
                <w:rFonts w:eastAsia="Calibri"/>
                <w:szCs w:val="28"/>
                <w:lang w:eastAsia="en-US"/>
              </w:rPr>
              <w:t>Міжнародний день миру</w:t>
            </w:r>
          </w:p>
        </w:tc>
      </w:tr>
      <w:tr w:rsidR="007978A1" w:rsidRPr="00B27BBF" w14:paraId="037B5124" w14:textId="77777777" w:rsidTr="006D19B8">
        <w:tc>
          <w:tcPr>
            <w:tcW w:w="817" w:type="dxa"/>
            <w:shd w:val="clear" w:color="auto" w:fill="auto"/>
          </w:tcPr>
          <w:p w14:paraId="7C5A7308" w14:textId="77777777" w:rsidR="007978A1" w:rsidRPr="00B27BBF" w:rsidRDefault="007978A1" w:rsidP="006D19B8">
            <w:pPr>
              <w:jc w:val="center"/>
              <w:rPr>
                <w:rFonts w:eastAsia="Calibri"/>
                <w:szCs w:val="28"/>
                <w:lang w:eastAsia="en-US"/>
              </w:rPr>
            </w:pPr>
            <w:r w:rsidRPr="00B27BBF">
              <w:rPr>
                <w:rFonts w:eastAsia="Calibri"/>
                <w:szCs w:val="28"/>
                <w:lang w:eastAsia="en-US"/>
              </w:rPr>
              <w:t>85</w:t>
            </w:r>
          </w:p>
        </w:tc>
        <w:tc>
          <w:tcPr>
            <w:tcW w:w="1843" w:type="dxa"/>
            <w:vMerge/>
            <w:shd w:val="clear" w:color="auto" w:fill="auto"/>
          </w:tcPr>
          <w:p w14:paraId="34FBFFBB"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428E6C4B" w14:textId="77777777" w:rsidR="007978A1" w:rsidRPr="00B27BBF" w:rsidRDefault="007978A1" w:rsidP="006D19B8">
            <w:pPr>
              <w:jc w:val="center"/>
              <w:rPr>
                <w:rFonts w:eastAsia="Calibri"/>
                <w:szCs w:val="28"/>
                <w:lang w:eastAsia="en-US"/>
              </w:rPr>
            </w:pPr>
          </w:p>
        </w:tc>
        <w:tc>
          <w:tcPr>
            <w:tcW w:w="5494" w:type="dxa"/>
            <w:shd w:val="clear" w:color="auto" w:fill="auto"/>
          </w:tcPr>
          <w:p w14:paraId="6CDD5E66" w14:textId="77777777" w:rsidR="007978A1" w:rsidRPr="00B27BBF" w:rsidRDefault="007978A1" w:rsidP="006D19B8">
            <w:pPr>
              <w:rPr>
                <w:rFonts w:eastAsia="Calibri"/>
                <w:szCs w:val="28"/>
                <w:lang w:eastAsia="en-US"/>
              </w:rPr>
            </w:pPr>
            <w:r w:rsidRPr="00B27BBF">
              <w:rPr>
                <w:rFonts w:eastAsia="Calibri"/>
                <w:szCs w:val="28"/>
                <w:lang w:eastAsia="en-US"/>
              </w:rPr>
              <w:t>100 років від д. н. Миколи Кравчука (1929-2004),  письменника-новеліста</w:t>
            </w:r>
          </w:p>
        </w:tc>
      </w:tr>
      <w:tr w:rsidR="007978A1" w:rsidRPr="00B27BBF" w14:paraId="733E3415" w14:textId="77777777" w:rsidTr="006D19B8">
        <w:tc>
          <w:tcPr>
            <w:tcW w:w="817" w:type="dxa"/>
            <w:shd w:val="clear" w:color="auto" w:fill="auto"/>
          </w:tcPr>
          <w:p w14:paraId="2CE47CB7" w14:textId="77777777" w:rsidR="007978A1" w:rsidRPr="00B27BBF" w:rsidRDefault="007978A1" w:rsidP="006D19B8">
            <w:pPr>
              <w:jc w:val="center"/>
              <w:rPr>
                <w:rFonts w:eastAsia="Calibri"/>
                <w:szCs w:val="28"/>
                <w:lang w:eastAsia="en-US"/>
              </w:rPr>
            </w:pPr>
            <w:r w:rsidRPr="00B27BBF">
              <w:rPr>
                <w:rFonts w:eastAsia="Calibri"/>
                <w:szCs w:val="28"/>
                <w:lang w:eastAsia="en-US"/>
              </w:rPr>
              <w:t>86</w:t>
            </w:r>
          </w:p>
        </w:tc>
        <w:tc>
          <w:tcPr>
            <w:tcW w:w="1843" w:type="dxa"/>
            <w:vMerge/>
            <w:shd w:val="clear" w:color="auto" w:fill="auto"/>
          </w:tcPr>
          <w:p w14:paraId="54913984"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2587044" w14:textId="77777777" w:rsidR="007978A1" w:rsidRPr="00B27BBF" w:rsidRDefault="007978A1" w:rsidP="006D19B8">
            <w:pPr>
              <w:jc w:val="center"/>
              <w:rPr>
                <w:rFonts w:eastAsia="Calibri"/>
                <w:szCs w:val="28"/>
                <w:lang w:eastAsia="en-US"/>
              </w:rPr>
            </w:pPr>
          </w:p>
        </w:tc>
        <w:tc>
          <w:tcPr>
            <w:tcW w:w="5494" w:type="dxa"/>
            <w:shd w:val="clear" w:color="auto" w:fill="auto"/>
          </w:tcPr>
          <w:p w14:paraId="75D7CF72" w14:textId="77777777" w:rsidR="007978A1" w:rsidRPr="00B27BBF" w:rsidRDefault="007978A1" w:rsidP="006D19B8">
            <w:pPr>
              <w:rPr>
                <w:rFonts w:eastAsia="Calibri"/>
                <w:szCs w:val="28"/>
                <w:lang w:eastAsia="en-US"/>
              </w:rPr>
            </w:pPr>
            <w:r w:rsidRPr="00B27BBF">
              <w:rPr>
                <w:rFonts w:eastAsia="Calibri"/>
                <w:szCs w:val="28"/>
                <w:lang w:eastAsia="en-US"/>
              </w:rPr>
              <w:t>День партизанської слави</w:t>
            </w:r>
          </w:p>
        </w:tc>
      </w:tr>
      <w:tr w:rsidR="007978A1" w:rsidRPr="00B27BBF" w14:paraId="5136C27C" w14:textId="77777777" w:rsidTr="006D19B8">
        <w:tc>
          <w:tcPr>
            <w:tcW w:w="817" w:type="dxa"/>
            <w:shd w:val="clear" w:color="auto" w:fill="auto"/>
          </w:tcPr>
          <w:p w14:paraId="34610A95" w14:textId="77777777" w:rsidR="007978A1" w:rsidRPr="00B27BBF" w:rsidRDefault="007978A1" w:rsidP="006D19B8">
            <w:pPr>
              <w:jc w:val="center"/>
              <w:rPr>
                <w:rFonts w:eastAsia="Calibri"/>
                <w:szCs w:val="28"/>
                <w:lang w:eastAsia="en-US"/>
              </w:rPr>
            </w:pPr>
            <w:r w:rsidRPr="00B27BBF">
              <w:rPr>
                <w:rFonts w:eastAsia="Calibri"/>
                <w:szCs w:val="28"/>
                <w:lang w:eastAsia="en-US"/>
              </w:rPr>
              <w:t>87</w:t>
            </w:r>
          </w:p>
        </w:tc>
        <w:tc>
          <w:tcPr>
            <w:tcW w:w="1843" w:type="dxa"/>
            <w:vMerge/>
            <w:shd w:val="clear" w:color="auto" w:fill="auto"/>
          </w:tcPr>
          <w:p w14:paraId="09DFC0D6"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7F588E3" w14:textId="77777777" w:rsidR="007978A1" w:rsidRPr="00B27BBF" w:rsidRDefault="007978A1" w:rsidP="006D19B8">
            <w:pPr>
              <w:jc w:val="center"/>
              <w:rPr>
                <w:rFonts w:eastAsia="Calibri"/>
                <w:szCs w:val="28"/>
                <w:lang w:eastAsia="en-US"/>
              </w:rPr>
            </w:pPr>
          </w:p>
        </w:tc>
        <w:tc>
          <w:tcPr>
            <w:tcW w:w="5494" w:type="dxa"/>
            <w:shd w:val="clear" w:color="auto" w:fill="auto"/>
          </w:tcPr>
          <w:p w14:paraId="519160AE" w14:textId="77777777" w:rsidR="007978A1" w:rsidRPr="00B27BBF" w:rsidRDefault="007978A1" w:rsidP="006D19B8">
            <w:pPr>
              <w:rPr>
                <w:rFonts w:eastAsia="Calibri"/>
                <w:szCs w:val="28"/>
                <w:lang w:eastAsia="en-US"/>
              </w:rPr>
            </w:pPr>
            <w:r w:rsidRPr="00B27BBF">
              <w:rPr>
                <w:rFonts w:eastAsia="Calibri"/>
                <w:szCs w:val="28"/>
                <w:lang w:eastAsia="en-US"/>
              </w:rPr>
              <w:t>100 років від д. н. Дмитра Павличка (1929-2023), українського поета</w:t>
            </w:r>
          </w:p>
        </w:tc>
      </w:tr>
      <w:tr w:rsidR="007978A1" w:rsidRPr="00B27BBF" w14:paraId="17307C3C" w14:textId="77777777" w:rsidTr="006D19B8">
        <w:tc>
          <w:tcPr>
            <w:tcW w:w="817" w:type="dxa"/>
            <w:shd w:val="clear" w:color="auto" w:fill="auto"/>
          </w:tcPr>
          <w:p w14:paraId="3CCFEFA1" w14:textId="77777777" w:rsidR="007978A1" w:rsidRPr="00B27BBF" w:rsidRDefault="007978A1" w:rsidP="006D19B8">
            <w:pPr>
              <w:jc w:val="center"/>
              <w:rPr>
                <w:rFonts w:eastAsia="Calibri"/>
                <w:szCs w:val="28"/>
                <w:lang w:eastAsia="en-US"/>
              </w:rPr>
            </w:pPr>
            <w:r w:rsidRPr="00B27BBF">
              <w:rPr>
                <w:rFonts w:eastAsia="Calibri"/>
                <w:szCs w:val="28"/>
                <w:lang w:eastAsia="en-US"/>
              </w:rPr>
              <w:t>88</w:t>
            </w:r>
          </w:p>
        </w:tc>
        <w:tc>
          <w:tcPr>
            <w:tcW w:w="1843" w:type="dxa"/>
            <w:vMerge/>
            <w:shd w:val="clear" w:color="auto" w:fill="auto"/>
          </w:tcPr>
          <w:p w14:paraId="1028D280"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09203845" w14:textId="77777777" w:rsidR="007978A1" w:rsidRPr="00B27BBF" w:rsidRDefault="007978A1" w:rsidP="006D19B8">
            <w:pPr>
              <w:jc w:val="center"/>
              <w:rPr>
                <w:rFonts w:eastAsia="Calibri"/>
                <w:szCs w:val="28"/>
                <w:lang w:eastAsia="en-US"/>
              </w:rPr>
            </w:pPr>
          </w:p>
        </w:tc>
        <w:tc>
          <w:tcPr>
            <w:tcW w:w="5494" w:type="dxa"/>
            <w:shd w:val="clear" w:color="auto" w:fill="auto"/>
          </w:tcPr>
          <w:p w14:paraId="341B5249" w14:textId="77777777" w:rsidR="007978A1" w:rsidRPr="00B27BBF" w:rsidRDefault="007978A1" w:rsidP="006D19B8">
            <w:pPr>
              <w:rPr>
                <w:rFonts w:eastAsia="Calibri"/>
                <w:szCs w:val="28"/>
                <w:lang w:eastAsia="en-US"/>
              </w:rPr>
            </w:pPr>
            <w:r w:rsidRPr="00B27BBF">
              <w:rPr>
                <w:rFonts w:eastAsia="Calibri"/>
                <w:szCs w:val="28"/>
                <w:lang w:eastAsia="en-US"/>
              </w:rPr>
              <w:t>110 років від д. н. Василя Сухомлинського (1918-1970), українського педагога, письменника</w:t>
            </w:r>
          </w:p>
        </w:tc>
      </w:tr>
      <w:tr w:rsidR="007978A1" w:rsidRPr="00B27BBF" w14:paraId="2430B64E" w14:textId="77777777" w:rsidTr="006D19B8">
        <w:tc>
          <w:tcPr>
            <w:tcW w:w="817" w:type="dxa"/>
            <w:shd w:val="clear" w:color="auto" w:fill="auto"/>
          </w:tcPr>
          <w:p w14:paraId="3A1AC8BD" w14:textId="77777777" w:rsidR="007978A1" w:rsidRPr="00B27BBF" w:rsidRDefault="007978A1" w:rsidP="006D19B8">
            <w:pPr>
              <w:jc w:val="center"/>
              <w:rPr>
                <w:rFonts w:eastAsia="Calibri"/>
                <w:szCs w:val="28"/>
                <w:lang w:eastAsia="en-US"/>
              </w:rPr>
            </w:pPr>
            <w:r w:rsidRPr="00B27BBF">
              <w:rPr>
                <w:rFonts w:eastAsia="Calibri"/>
                <w:szCs w:val="28"/>
                <w:lang w:eastAsia="en-US"/>
              </w:rPr>
              <w:t>89</w:t>
            </w:r>
          </w:p>
        </w:tc>
        <w:tc>
          <w:tcPr>
            <w:tcW w:w="1843" w:type="dxa"/>
            <w:vMerge/>
            <w:shd w:val="clear" w:color="auto" w:fill="auto"/>
          </w:tcPr>
          <w:p w14:paraId="3093C451"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2FDF201C" w14:textId="77777777" w:rsidR="007978A1" w:rsidRPr="00B27BBF" w:rsidRDefault="007978A1" w:rsidP="006D19B8">
            <w:pPr>
              <w:jc w:val="center"/>
              <w:rPr>
                <w:rFonts w:eastAsia="Calibri"/>
                <w:szCs w:val="28"/>
                <w:lang w:eastAsia="en-US"/>
              </w:rPr>
            </w:pPr>
          </w:p>
        </w:tc>
        <w:tc>
          <w:tcPr>
            <w:tcW w:w="5494" w:type="dxa"/>
            <w:shd w:val="clear" w:color="auto" w:fill="auto"/>
          </w:tcPr>
          <w:p w14:paraId="1DDF8CFE" w14:textId="77777777" w:rsidR="007978A1" w:rsidRPr="00B27BBF" w:rsidRDefault="007978A1" w:rsidP="006D19B8">
            <w:pPr>
              <w:rPr>
                <w:rFonts w:eastAsia="Calibri"/>
                <w:szCs w:val="28"/>
                <w:lang w:eastAsia="en-US"/>
              </w:rPr>
            </w:pPr>
            <w:r w:rsidRPr="00B27BBF">
              <w:rPr>
                <w:rFonts w:eastAsia="Calibri"/>
                <w:szCs w:val="28"/>
                <w:lang w:eastAsia="en-US"/>
              </w:rPr>
              <w:t>День пам’яті жертв Бабиного Яру</w:t>
            </w:r>
          </w:p>
        </w:tc>
      </w:tr>
      <w:tr w:rsidR="007978A1" w:rsidRPr="00B27BBF" w14:paraId="64FA585F" w14:textId="77777777" w:rsidTr="006D19B8">
        <w:tc>
          <w:tcPr>
            <w:tcW w:w="817" w:type="dxa"/>
            <w:shd w:val="clear" w:color="auto" w:fill="auto"/>
          </w:tcPr>
          <w:p w14:paraId="7BCE937E" w14:textId="77777777" w:rsidR="007978A1" w:rsidRPr="00B27BBF" w:rsidRDefault="007978A1" w:rsidP="006D19B8">
            <w:pPr>
              <w:jc w:val="center"/>
              <w:rPr>
                <w:rFonts w:eastAsia="Calibri"/>
                <w:szCs w:val="28"/>
                <w:lang w:eastAsia="en-US"/>
              </w:rPr>
            </w:pPr>
            <w:r w:rsidRPr="00B27BBF">
              <w:rPr>
                <w:rFonts w:eastAsia="Calibri"/>
                <w:szCs w:val="28"/>
                <w:lang w:eastAsia="en-US"/>
              </w:rPr>
              <w:t>90</w:t>
            </w:r>
          </w:p>
        </w:tc>
        <w:tc>
          <w:tcPr>
            <w:tcW w:w="1843" w:type="dxa"/>
            <w:vMerge/>
            <w:shd w:val="clear" w:color="auto" w:fill="auto"/>
          </w:tcPr>
          <w:p w14:paraId="3EFD3BB7"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13E8A789" w14:textId="77777777" w:rsidR="007978A1" w:rsidRPr="00B27BBF" w:rsidRDefault="007978A1" w:rsidP="006D19B8">
            <w:pPr>
              <w:jc w:val="center"/>
              <w:rPr>
                <w:rFonts w:eastAsia="Calibri"/>
                <w:szCs w:val="28"/>
                <w:lang w:eastAsia="en-US"/>
              </w:rPr>
            </w:pPr>
          </w:p>
        </w:tc>
        <w:tc>
          <w:tcPr>
            <w:tcW w:w="5494" w:type="dxa"/>
            <w:shd w:val="clear" w:color="auto" w:fill="auto"/>
          </w:tcPr>
          <w:p w14:paraId="5F6FF441" w14:textId="77777777" w:rsidR="007978A1" w:rsidRPr="00B27BBF" w:rsidRDefault="007978A1" w:rsidP="006D19B8">
            <w:pPr>
              <w:rPr>
                <w:rFonts w:eastAsia="Calibri"/>
                <w:szCs w:val="28"/>
                <w:lang w:eastAsia="en-US"/>
              </w:rPr>
            </w:pPr>
            <w:r w:rsidRPr="00B27BBF">
              <w:rPr>
                <w:rFonts w:eastAsia="Calibri"/>
                <w:szCs w:val="28"/>
                <w:lang w:eastAsia="en-US"/>
              </w:rPr>
              <w:t>160 років від д. н. Михайла Грушевського (1866-1934), українського історика</w:t>
            </w:r>
          </w:p>
        </w:tc>
      </w:tr>
      <w:tr w:rsidR="007978A1" w:rsidRPr="00B27BBF" w14:paraId="11FD7B2D" w14:textId="77777777" w:rsidTr="006D19B8">
        <w:tc>
          <w:tcPr>
            <w:tcW w:w="817" w:type="dxa"/>
            <w:shd w:val="clear" w:color="auto" w:fill="auto"/>
          </w:tcPr>
          <w:p w14:paraId="731D30E4" w14:textId="77777777" w:rsidR="007978A1" w:rsidRPr="00B27BBF" w:rsidRDefault="007978A1" w:rsidP="006D19B8">
            <w:pPr>
              <w:jc w:val="center"/>
              <w:rPr>
                <w:rFonts w:eastAsia="Calibri"/>
                <w:szCs w:val="28"/>
                <w:lang w:eastAsia="en-US"/>
              </w:rPr>
            </w:pPr>
            <w:r w:rsidRPr="00B27BBF">
              <w:rPr>
                <w:rFonts w:eastAsia="Calibri"/>
                <w:szCs w:val="28"/>
                <w:lang w:eastAsia="en-US"/>
              </w:rPr>
              <w:t>91</w:t>
            </w:r>
          </w:p>
        </w:tc>
        <w:tc>
          <w:tcPr>
            <w:tcW w:w="1843" w:type="dxa"/>
            <w:vMerge/>
            <w:shd w:val="clear" w:color="auto" w:fill="auto"/>
          </w:tcPr>
          <w:p w14:paraId="41E988C0"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72FF336" w14:textId="77777777" w:rsidR="007978A1" w:rsidRPr="00B27BBF" w:rsidRDefault="007978A1" w:rsidP="006D19B8">
            <w:pPr>
              <w:jc w:val="center"/>
              <w:rPr>
                <w:rFonts w:eastAsia="Calibri"/>
                <w:szCs w:val="28"/>
                <w:lang w:eastAsia="en-US"/>
              </w:rPr>
            </w:pPr>
          </w:p>
        </w:tc>
        <w:tc>
          <w:tcPr>
            <w:tcW w:w="5494" w:type="dxa"/>
            <w:shd w:val="clear" w:color="auto" w:fill="auto"/>
          </w:tcPr>
          <w:p w14:paraId="459220B4" w14:textId="77777777" w:rsidR="007978A1" w:rsidRPr="00B27BBF" w:rsidRDefault="007978A1" w:rsidP="006D19B8">
            <w:pPr>
              <w:rPr>
                <w:rFonts w:eastAsia="Calibri"/>
                <w:szCs w:val="28"/>
                <w:lang w:eastAsia="en-US"/>
              </w:rPr>
            </w:pPr>
            <w:r w:rsidRPr="00B27BBF">
              <w:rPr>
                <w:rFonts w:eastAsia="Calibri"/>
                <w:szCs w:val="28"/>
                <w:lang w:eastAsia="en-US"/>
              </w:rPr>
              <w:t>180 років від д. н. Івана Карпенка-Карого (1845-1907), українського драматурга</w:t>
            </w:r>
          </w:p>
        </w:tc>
      </w:tr>
      <w:tr w:rsidR="007978A1" w:rsidRPr="00B27BBF" w14:paraId="6D10AAB5" w14:textId="77777777" w:rsidTr="006D19B8">
        <w:tc>
          <w:tcPr>
            <w:tcW w:w="817" w:type="dxa"/>
            <w:shd w:val="clear" w:color="auto" w:fill="auto"/>
          </w:tcPr>
          <w:p w14:paraId="446B2266" w14:textId="77777777" w:rsidR="007978A1" w:rsidRPr="00B27BBF" w:rsidRDefault="007978A1" w:rsidP="006D19B8">
            <w:pPr>
              <w:jc w:val="center"/>
              <w:rPr>
                <w:rFonts w:eastAsia="Calibri"/>
                <w:szCs w:val="28"/>
                <w:lang w:eastAsia="en-US"/>
              </w:rPr>
            </w:pPr>
            <w:r w:rsidRPr="00B27BBF">
              <w:rPr>
                <w:rFonts w:eastAsia="Calibri"/>
                <w:szCs w:val="28"/>
                <w:lang w:eastAsia="en-US"/>
              </w:rPr>
              <w:t>92</w:t>
            </w:r>
          </w:p>
        </w:tc>
        <w:tc>
          <w:tcPr>
            <w:tcW w:w="1843" w:type="dxa"/>
            <w:vMerge/>
            <w:shd w:val="clear" w:color="auto" w:fill="auto"/>
          </w:tcPr>
          <w:p w14:paraId="5D136D9B" w14:textId="77777777" w:rsidR="007978A1" w:rsidRPr="00B27BBF" w:rsidRDefault="007978A1" w:rsidP="006D19B8">
            <w:pPr>
              <w:jc w:val="center"/>
              <w:rPr>
                <w:rFonts w:eastAsia="Calibri"/>
                <w:szCs w:val="28"/>
                <w:lang w:eastAsia="en-US"/>
              </w:rPr>
            </w:pPr>
          </w:p>
        </w:tc>
        <w:tc>
          <w:tcPr>
            <w:tcW w:w="1417" w:type="dxa"/>
            <w:vMerge w:val="restart"/>
            <w:shd w:val="clear" w:color="auto" w:fill="auto"/>
          </w:tcPr>
          <w:p w14:paraId="4D60C93F" w14:textId="77777777" w:rsidR="007978A1" w:rsidRPr="00B27BBF" w:rsidRDefault="007978A1" w:rsidP="006D19B8">
            <w:pPr>
              <w:jc w:val="center"/>
              <w:rPr>
                <w:rFonts w:eastAsia="Calibri"/>
                <w:szCs w:val="28"/>
                <w:lang w:eastAsia="en-US"/>
              </w:rPr>
            </w:pPr>
            <w:r w:rsidRPr="00B27BBF">
              <w:rPr>
                <w:rFonts w:eastAsia="Calibri"/>
                <w:szCs w:val="28"/>
                <w:lang w:eastAsia="en-US"/>
              </w:rPr>
              <w:t xml:space="preserve">Жовтень </w:t>
            </w:r>
          </w:p>
        </w:tc>
        <w:tc>
          <w:tcPr>
            <w:tcW w:w="5494" w:type="dxa"/>
            <w:shd w:val="clear" w:color="auto" w:fill="auto"/>
          </w:tcPr>
          <w:p w14:paraId="15154BFB" w14:textId="77777777" w:rsidR="007978A1" w:rsidRPr="00B27BBF" w:rsidRDefault="007978A1" w:rsidP="006D19B8">
            <w:pPr>
              <w:rPr>
                <w:rFonts w:eastAsia="Calibri"/>
                <w:szCs w:val="28"/>
                <w:lang w:eastAsia="en-US"/>
              </w:rPr>
            </w:pPr>
            <w:r w:rsidRPr="00B27BBF">
              <w:rPr>
                <w:rFonts w:eastAsia="Calibri"/>
                <w:szCs w:val="28"/>
                <w:lang w:eastAsia="en-US"/>
              </w:rPr>
              <w:t>День захисників і захисниць України</w:t>
            </w:r>
          </w:p>
        </w:tc>
      </w:tr>
      <w:tr w:rsidR="007978A1" w:rsidRPr="00B27BBF" w14:paraId="288FB9E4" w14:textId="77777777" w:rsidTr="006D19B8">
        <w:tc>
          <w:tcPr>
            <w:tcW w:w="817" w:type="dxa"/>
            <w:shd w:val="clear" w:color="auto" w:fill="auto"/>
          </w:tcPr>
          <w:p w14:paraId="3371C961" w14:textId="77777777" w:rsidR="007978A1" w:rsidRPr="00B27BBF" w:rsidRDefault="007978A1" w:rsidP="006D19B8">
            <w:pPr>
              <w:jc w:val="center"/>
              <w:rPr>
                <w:rFonts w:eastAsia="Calibri"/>
                <w:szCs w:val="28"/>
                <w:lang w:eastAsia="en-US"/>
              </w:rPr>
            </w:pPr>
            <w:r w:rsidRPr="00B27BBF">
              <w:rPr>
                <w:rFonts w:eastAsia="Calibri"/>
                <w:szCs w:val="28"/>
                <w:lang w:eastAsia="en-US"/>
              </w:rPr>
              <w:t>93</w:t>
            </w:r>
          </w:p>
        </w:tc>
        <w:tc>
          <w:tcPr>
            <w:tcW w:w="1843" w:type="dxa"/>
            <w:vMerge/>
            <w:shd w:val="clear" w:color="auto" w:fill="auto"/>
          </w:tcPr>
          <w:p w14:paraId="2F47702C"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2A70AF8" w14:textId="77777777" w:rsidR="007978A1" w:rsidRPr="00B27BBF" w:rsidRDefault="007978A1" w:rsidP="006D19B8">
            <w:pPr>
              <w:jc w:val="center"/>
              <w:rPr>
                <w:rFonts w:eastAsia="Calibri"/>
                <w:szCs w:val="28"/>
                <w:lang w:eastAsia="en-US"/>
              </w:rPr>
            </w:pPr>
          </w:p>
        </w:tc>
        <w:tc>
          <w:tcPr>
            <w:tcW w:w="5494" w:type="dxa"/>
            <w:shd w:val="clear" w:color="auto" w:fill="auto"/>
          </w:tcPr>
          <w:p w14:paraId="3D5CB4C5" w14:textId="77777777" w:rsidR="007978A1" w:rsidRPr="00B27BBF" w:rsidRDefault="007978A1" w:rsidP="006D19B8">
            <w:pPr>
              <w:rPr>
                <w:rFonts w:eastAsia="Calibri"/>
                <w:szCs w:val="28"/>
                <w:lang w:eastAsia="en-US"/>
              </w:rPr>
            </w:pPr>
            <w:r w:rsidRPr="00B27BBF">
              <w:rPr>
                <w:rFonts w:eastAsia="Calibri"/>
                <w:szCs w:val="28"/>
                <w:lang w:eastAsia="en-US"/>
              </w:rPr>
              <w:t>90 років від д. н. Івана Драча (1936-2018), українського поета, драматурга</w:t>
            </w:r>
          </w:p>
        </w:tc>
      </w:tr>
      <w:tr w:rsidR="007978A1" w:rsidRPr="00B27BBF" w14:paraId="4BEBEB0A" w14:textId="77777777" w:rsidTr="006D19B8">
        <w:tc>
          <w:tcPr>
            <w:tcW w:w="817" w:type="dxa"/>
            <w:shd w:val="clear" w:color="auto" w:fill="auto"/>
          </w:tcPr>
          <w:p w14:paraId="2CDB2EE1" w14:textId="77777777" w:rsidR="007978A1" w:rsidRPr="00B27BBF" w:rsidRDefault="007978A1" w:rsidP="006D19B8">
            <w:pPr>
              <w:jc w:val="center"/>
              <w:rPr>
                <w:rFonts w:eastAsia="Calibri"/>
                <w:szCs w:val="28"/>
                <w:lang w:eastAsia="en-US"/>
              </w:rPr>
            </w:pPr>
            <w:r w:rsidRPr="00B27BBF">
              <w:rPr>
                <w:rFonts w:eastAsia="Calibri"/>
                <w:szCs w:val="28"/>
                <w:lang w:eastAsia="en-US"/>
              </w:rPr>
              <w:t>94</w:t>
            </w:r>
          </w:p>
        </w:tc>
        <w:tc>
          <w:tcPr>
            <w:tcW w:w="1843" w:type="dxa"/>
            <w:vMerge/>
            <w:shd w:val="clear" w:color="auto" w:fill="auto"/>
          </w:tcPr>
          <w:p w14:paraId="6FA2396A"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D8182E1" w14:textId="77777777" w:rsidR="007978A1" w:rsidRPr="00B27BBF" w:rsidRDefault="007978A1" w:rsidP="006D19B8">
            <w:pPr>
              <w:jc w:val="center"/>
              <w:rPr>
                <w:rFonts w:eastAsia="Calibri"/>
                <w:szCs w:val="28"/>
                <w:lang w:eastAsia="en-US"/>
              </w:rPr>
            </w:pPr>
          </w:p>
        </w:tc>
        <w:tc>
          <w:tcPr>
            <w:tcW w:w="5494" w:type="dxa"/>
            <w:shd w:val="clear" w:color="auto" w:fill="auto"/>
          </w:tcPr>
          <w:p w14:paraId="2C86D6D1" w14:textId="77777777" w:rsidR="007978A1" w:rsidRPr="00B27BBF" w:rsidRDefault="007978A1" w:rsidP="006D19B8">
            <w:pPr>
              <w:rPr>
                <w:rFonts w:eastAsia="Calibri"/>
                <w:szCs w:val="28"/>
                <w:lang w:eastAsia="en-US"/>
              </w:rPr>
            </w:pPr>
            <w:r w:rsidRPr="00B27BBF">
              <w:rPr>
                <w:rFonts w:eastAsia="Calibri"/>
                <w:szCs w:val="28"/>
                <w:lang w:eastAsia="en-US"/>
              </w:rPr>
              <w:t>355 років від д. н. Пилипа Орлика (1672-1742), державного діяча</w:t>
            </w:r>
          </w:p>
        </w:tc>
      </w:tr>
      <w:tr w:rsidR="007978A1" w:rsidRPr="00B27BBF" w14:paraId="5C71C0DE" w14:textId="77777777" w:rsidTr="006D19B8">
        <w:tc>
          <w:tcPr>
            <w:tcW w:w="817" w:type="dxa"/>
            <w:shd w:val="clear" w:color="auto" w:fill="auto"/>
          </w:tcPr>
          <w:p w14:paraId="34A4B3AD" w14:textId="77777777" w:rsidR="007978A1" w:rsidRPr="00B27BBF" w:rsidRDefault="007978A1" w:rsidP="006D19B8">
            <w:pPr>
              <w:jc w:val="center"/>
              <w:rPr>
                <w:rFonts w:eastAsia="Calibri"/>
                <w:szCs w:val="28"/>
                <w:lang w:eastAsia="en-US"/>
              </w:rPr>
            </w:pPr>
            <w:r w:rsidRPr="00B27BBF">
              <w:rPr>
                <w:rFonts w:eastAsia="Calibri"/>
                <w:szCs w:val="28"/>
                <w:lang w:eastAsia="en-US"/>
              </w:rPr>
              <w:t>95</w:t>
            </w:r>
          </w:p>
        </w:tc>
        <w:tc>
          <w:tcPr>
            <w:tcW w:w="1843" w:type="dxa"/>
            <w:vMerge/>
            <w:shd w:val="clear" w:color="auto" w:fill="auto"/>
          </w:tcPr>
          <w:p w14:paraId="2D8DD3E8"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5073FE0" w14:textId="77777777" w:rsidR="007978A1" w:rsidRPr="00B27BBF" w:rsidRDefault="007978A1" w:rsidP="006D19B8">
            <w:pPr>
              <w:jc w:val="center"/>
              <w:rPr>
                <w:rFonts w:eastAsia="Calibri"/>
                <w:szCs w:val="28"/>
                <w:lang w:eastAsia="en-US"/>
              </w:rPr>
            </w:pPr>
          </w:p>
        </w:tc>
        <w:tc>
          <w:tcPr>
            <w:tcW w:w="5494" w:type="dxa"/>
            <w:shd w:val="clear" w:color="auto" w:fill="auto"/>
          </w:tcPr>
          <w:p w14:paraId="722A50FC" w14:textId="77777777" w:rsidR="007978A1" w:rsidRPr="00B27BBF" w:rsidRDefault="007978A1" w:rsidP="006D19B8">
            <w:pPr>
              <w:rPr>
                <w:rFonts w:eastAsia="Calibri"/>
                <w:szCs w:val="28"/>
                <w:lang w:eastAsia="en-US"/>
              </w:rPr>
            </w:pPr>
            <w:r w:rsidRPr="00B27BBF">
              <w:rPr>
                <w:rFonts w:eastAsia="Calibri"/>
                <w:szCs w:val="28"/>
                <w:lang w:eastAsia="en-US"/>
              </w:rPr>
              <w:t>90 років від д. н. Бориса Олійника (1935-2017), українського поета</w:t>
            </w:r>
          </w:p>
        </w:tc>
      </w:tr>
      <w:tr w:rsidR="007978A1" w:rsidRPr="00B27BBF" w14:paraId="78B4F8B3" w14:textId="77777777" w:rsidTr="006D19B8">
        <w:tc>
          <w:tcPr>
            <w:tcW w:w="817" w:type="dxa"/>
            <w:shd w:val="clear" w:color="auto" w:fill="auto"/>
          </w:tcPr>
          <w:p w14:paraId="1300DF17" w14:textId="77777777" w:rsidR="007978A1" w:rsidRPr="00B27BBF" w:rsidRDefault="007978A1" w:rsidP="006D19B8">
            <w:pPr>
              <w:jc w:val="center"/>
              <w:rPr>
                <w:rFonts w:eastAsia="Calibri"/>
                <w:szCs w:val="28"/>
                <w:lang w:eastAsia="en-US"/>
              </w:rPr>
            </w:pPr>
            <w:r w:rsidRPr="00B27BBF">
              <w:rPr>
                <w:rFonts w:eastAsia="Calibri"/>
                <w:szCs w:val="28"/>
                <w:lang w:eastAsia="en-US"/>
              </w:rPr>
              <w:t>96</w:t>
            </w:r>
          </w:p>
        </w:tc>
        <w:tc>
          <w:tcPr>
            <w:tcW w:w="1843" w:type="dxa"/>
            <w:vMerge/>
            <w:shd w:val="clear" w:color="auto" w:fill="auto"/>
          </w:tcPr>
          <w:p w14:paraId="237B320D"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483BD525" w14:textId="77777777" w:rsidR="007978A1" w:rsidRPr="00B27BBF" w:rsidRDefault="007978A1" w:rsidP="006D19B8">
            <w:pPr>
              <w:jc w:val="center"/>
              <w:rPr>
                <w:rFonts w:eastAsia="Calibri"/>
                <w:szCs w:val="28"/>
                <w:lang w:eastAsia="en-US"/>
              </w:rPr>
            </w:pPr>
          </w:p>
        </w:tc>
        <w:tc>
          <w:tcPr>
            <w:tcW w:w="5494" w:type="dxa"/>
            <w:shd w:val="clear" w:color="auto" w:fill="auto"/>
          </w:tcPr>
          <w:p w14:paraId="3A6CBDAA" w14:textId="77777777" w:rsidR="007978A1" w:rsidRPr="00B27BBF" w:rsidRDefault="007978A1" w:rsidP="006D19B8">
            <w:pPr>
              <w:rPr>
                <w:rFonts w:eastAsia="Calibri"/>
                <w:szCs w:val="28"/>
                <w:lang w:eastAsia="en-US"/>
              </w:rPr>
            </w:pPr>
            <w:r w:rsidRPr="00B27BBF">
              <w:rPr>
                <w:rFonts w:eastAsia="Calibri"/>
                <w:szCs w:val="28"/>
                <w:lang w:eastAsia="en-US"/>
              </w:rPr>
              <w:t>День української писемності та мови</w:t>
            </w:r>
          </w:p>
        </w:tc>
      </w:tr>
      <w:tr w:rsidR="007978A1" w:rsidRPr="00B27BBF" w14:paraId="613B33EB" w14:textId="77777777" w:rsidTr="006D19B8">
        <w:tc>
          <w:tcPr>
            <w:tcW w:w="817" w:type="dxa"/>
            <w:shd w:val="clear" w:color="auto" w:fill="auto"/>
          </w:tcPr>
          <w:p w14:paraId="51B5D1FA" w14:textId="77777777" w:rsidR="007978A1" w:rsidRPr="00B27BBF" w:rsidRDefault="007978A1" w:rsidP="006D19B8">
            <w:pPr>
              <w:jc w:val="center"/>
              <w:rPr>
                <w:rFonts w:eastAsia="Calibri"/>
                <w:szCs w:val="28"/>
                <w:lang w:eastAsia="en-US"/>
              </w:rPr>
            </w:pPr>
            <w:r w:rsidRPr="00B27BBF">
              <w:rPr>
                <w:rFonts w:eastAsia="Calibri"/>
                <w:szCs w:val="28"/>
                <w:lang w:eastAsia="en-US"/>
              </w:rPr>
              <w:t>97</w:t>
            </w:r>
          </w:p>
        </w:tc>
        <w:tc>
          <w:tcPr>
            <w:tcW w:w="1843" w:type="dxa"/>
            <w:vMerge/>
            <w:shd w:val="clear" w:color="auto" w:fill="auto"/>
          </w:tcPr>
          <w:p w14:paraId="474553D7"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49AE27C9" w14:textId="77777777" w:rsidR="007978A1" w:rsidRPr="00B27BBF" w:rsidRDefault="007978A1" w:rsidP="006D19B8">
            <w:pPr>
              <w:jc w:val="center"/>
              <w:rPr>
                <w:rFonts w:eastAsia="Calibri"/>
                <w:szCs w:val="28"/>
                <w:lang w:eastAsia="en-US"/>
              </w:rPr>
            </w:pPr>
          </w:p>
        </w:tc>
        <w:tc>
          <w:tcPr>
            <w:tcW w:w="5494" w:type="dxa"/>
            <w:shd w:val="clear" w:color="auto" w:fill="auto"/>
          </w:tcPr>
          <w:p w14:paraId="39392B34" w14:textId="77777777" w:rsidR="007978A1" w:rsidRPr="00B27BBF" w:rsidRDefault="007978A1" w:rsidP="006D19B8">
            <w:pPr>
              <w:rPr>
                <w:rFonts w:eastAsia="Calibri"/>
                <w:szCs w:val="28"/>
                <w:lang w:eastAsia="en-US"/>
              </w:rPr>
            </w:pPr>
            <w:r w:rsidRPr="00B27BBF">
              <w:rPr>
                <w:rFonts w:eastAsia="Calibri"/>
                <w:szCs w:val="28"/>
                <w:lang w:eastAsia="en-US"/>
              </w:rPr>
              <w:t>День визволення України від фашистських загарбників</w:t>
            </w:r>
          </w:p>
        </w:tc>
      </w:tr>
      <w:tr w:rsidR="007978A1" w:rsidRPr="00B27BBF" w14:paraId="3EC7D7DE" w14:textId="77777777" w:rsidTr="006D19B8">
        <w:tc>
          <w:tcPr>
            <w:tcW w:w="817" w:type="dxa"/>
            <w:shd w:val="clear" w:color="auto" w:fill="auto"/>
          </w:tcPr>
          <w:p w14:paraId="3743A9E5" w14:textId="77777777" w:rsidR="007978A1" w:rsidRPr="00B27BBF" w:rsidRDefault="007978A1" w:rsidP="006D19B8">
            <w:pPr>
              <w:jc w:val="center"/>
              <w:rPr>
                <w:rFonts w:eastAsia="Calibri"/>
                <w:szCs w:val="28"/>
                <w:lang w:eastAsia="en-US"/>
              </w:rPr>
            </w:pPr>
            <w:r w:rsidRPr="00B27BBF">
              <w:rPr>
                <w:rFonts w:eastAsia="Calibri"/>
                <w:szCs w:val="28"/>
                <w:lang w:eastAsia="en-US"/>
              </w:rPr>
              <w:t>98</w:t>
            </w:r>
          </w:p>
        </w:tc>
        <w:tc>
          <w:tcPr>
            <w:tcW w:w="1843" w:type="dxa"/>
            <w:vMerge w:val="restart"/>
            <w:shd w:val="clear" w:color="auto" w:fill="auto"/>
          </w:tcPr>
          <w:p w14:paraId="39D982C5" w14:textId="77777777" w:rsidR="007978A1" w:rsidRPr="00B27BBF" w:rsidRDefault="007978A1" w:rsidP="006D19B8">
            <w:pPr>
              <w:jc w:val="center"/>
              <w:rPr>
                <w:rFonts w:eastAsia="Calibri"/>
                <w:szCs w:val="28"/>
                <w:lang w:eastAsia="en-US"/>
              </w:rPr>
            </w:pPr>
          </w:p>
        </w:tc>
        <w:tc>
          <w:tcPr>
            <w:tcW w:w="1417" w:type="dxa"/>
            <w:shd w:val="clear" w:color="auto" w:fill="auto"/>
          </w:tcPr>
          <w:p w14:paraId="687A8B77" w14:textId="77777777" w:rsidR="007978A1" w:rsidRPr="00B27BBF" w:rsidRDefault="007978A1" w:rsidP="006D19B8">
            <w:pPr>
              <w:jc w:val="center"/>
              <w:rPr>
                <w:rFonts w:eastAsia="Calibri"/>
                <w:szCs w:val="28"/>
                <w:lang w:eastAsia="en-US"/>
              </w:rPr>
            </w:pPr>
          </w:p>
        </w:tc>
        <w:tc>
          <w:tcPr>
            <w:tcW w:w="5494" w:type="dxa"/>
            <w:shd w:val="clear" w:color="auto" w:fill="auto"/>
          </w:tcPr>
          <w:p w14:paraId="40455482" w14:textId="77777777" w:rsidR="007978A1" w:rsidRPr="00B27BBF" w:rsidRDefault="007978A1" w:rsidP="006D19B8">
            <w:pPr>
              <w:rPr>
                <w:rFonts w:eastAsia="Calibri"/>
                <w:szCs w:val="28"/>
                <w:lang w:eastAsia="en-US"/>
              </w:rPr>
            </w:pPr>
            <w:r w:rsidRPr="00B27BBF">
              <w:rPr>
                <w:rFonts w:eastAsia="Calibri"/>
                <w:szCs w:val="28"/>
                <w:lang w:eastAsia="en-US"/>
              </w:rPr>
              <w:t>50 років від д. н. Лесі Дзюбі (Іванченко) (1979), письменниці</w:t>
            </w:r>
          </w:p>
        </w:tc>
      </w:tr>
      <w:tr w:rsidR="007978A1" w:rsidRPr="00B27BBF" w14:paraId="13F2373E" w14:textId="77777777" w:rsidTr="006D19B8">
        <w:tc>
          <w:tcPr>
            <w:tcW w:w="817" w:type="dxa"/>
            <w:shd w:val="clear" w:color="auto" w:fill="auto"/>
          </w:tcPr>
          <w:p w14:paraId="13B134EB" w14:textId="77777777" w:rsidR="007978A1" w:rsidRPr="00B27BBF" w:rsidRDefault="007978A1" w:rsidP="006D19B8">
            <w:pPr>
              <w:jc w:val="center"/>
              <w:rPr>
                <w:rFonts w:eastAsia="Calibri"/>
                <w:szCs w:val="28"/>
                <w:lang w:eastAsia="en-US"/>
              </w:rPr>
            </w:pPr>
            <w:r w:rsidRPr="00B27BBF">
              <w:rPr>
                <w:rFonts w:eastAsia="Calibri"/>
                <w:szCs w:val="28"/>
                <w:lang w:eastAsia="en-US"/>
              </w:rPr>
              <w:t>99</w:t>
            </w:r>
          </w:p>
        </w:tc>
        <w:tc>
          <w:tcPr>
            <w:tcW w:w="1843" w:type="dxa"/>
            <w:vMerge/>
            <w:shd w:val="clear" w:color="auto" w:fill="auto"/>
          </w:tcPr>
          <w:p w14:paraId="1047E9F9" w14:textId="77777777" w:rsidR="007978A1" w:rsidRPr="00B27BBF" w:rsidRDefault="007978A1" w:rsidP="006D19B8">
            <w:pPr>
              <w:jc w:val="center"/>
              <w:rPr>
                <w:rFonts w:eastAsia="Calibri"/>
                <w:szCs w:val="28"/>
                <w:lang w:eastAsia="en-US"/>
              </w:rPr>
            </w:pPr>
          </w:p>
        </w:tc>
        <w:tc>
          <w:tcPr>
            <w:tcW w:w="1417" w:type="dxa"/>
            <w:vMerge w:val="restart"/>
            <w:shd w:val="clear" w:color="auto" w:fill="auto"/>
          </w:tcPr>
          <w:p w14:paraId="31E7BDB0" w14:textId="77777777" w:rsidR="007978A1" w:rsidRPr="00B27BBF" w:rsidRDefault="007978A1" w:rsidP="006D19B8">
            <w:pPr>
              <w:jc w:val="center"/>
              <w:rPr>
                <w:rFonts w:eastAsia="Calibri"/>
                <w:szCs w:val="28"/>
                <w:lang w:eastAsia="en-US"/>
              </w:rPr>
            </w:pPr>
            <w:r w:rsidRPr="00B27BBF">
              <w:rPr>
                <w:rFonts w:eastAsia="Calibri"/>
                <w:szCs w:val="28"/>
                <w:lang w:eastAsia="en-US"/>
              </w:rPr>
              <w:t xml:space="preserve">Листопад </w:t>
            </w:r>
          </w:p>
        </w:tc>
        <w:tc>
          <w:tcPr>
            <w:tcW w:w="5494" w:type="dxa"/>
            <w:shd w:val="clear" w:color="auto" w:fill="auto"/>
          </w:tcPr>
          <w:p w14:paraId="2264E6AD" w14:textId="77777777" w:rsidR="007978A1" w:rsidRPr="00B27BBF" w:rsidRDefault="007978A1" w:rsidP="006D19B8">
            <w:pPr>
              <w:rPr>
                <w:rFonts w:eastAsia="Calibri"/>
                <w:szCs w:val="28"/>
                <w:lang w:eastAsia="en-US"/>
              </w:rPr>
            </w:pPr>
            <w:r w:rsidRPr="00B27BBF">
              <w:rPr>
                <w:rFonts w:eastAsia="Calibri"/>
                <w:szCs w:val="28"/>
                <w:lang w:eastAsia="en-US"/>
              </w:rPr>
              <w:t>60 років від д. н. Тетяні Лавровій (Міцінській) (1967), письменниці</w:t>
            </w:r>
          </w:p>
        </w:tc>
      </w:tr>
      <w:tr w:rsidR="007978A1" w:rsidRPr="00B27BBF" w14:paraId="6588E5B5" w14:textId="77777777" w:rsidTr="006D19B8">
        <w:tc>
          <w:tcPr>
            <w:tcW w:w="817" w:type="dxa"/>
            <w:shd w:val="clear" w:color="auto" w:fill="auto"/>
          </w:tcPr>
          <w:p w14:paraId="4E3E086F" w14:textId="77777777" w:rsidR="007978A1" w:rsidRPr="00B27BBF" w:rsidRDefault="007978A1" w:rsidP="006D19B8">
            <w:pPr>
              <w:jc w:val="center"/>
              <w:rPr>
                <w:rFonts w:eastAsia="Calibri"/>
                <w:szCs w:val="28"/>
                <w:lang w:eastAsia="en-US"/>
              </w:rPr>
            </w:pPr>
            <w:r w:rsidRPr="00B27BBF">
              <w:rPr>
                <w:rFonts w:eastAsia="Calibri"/>
                <w:szCs w:val="28"/>
                <w:lang w:eastAsia="en-US"/>
              </w:rPr>
              <w:lastRenderedPageBreak/>
              <w:t>100</w:t>
            </w:r>
          </w:p>
        </w:tc>
        <w:tc>
          <w:tcPr>
            <w:tcW w:w="1843" w:type="dxa"/>
            <w:vMerge/>
            <w:shd w:val="clear" w:color="auto" w:fill="auto"/>
          </w:tcPr>
          <w:p w14:paraId="3CD66C08"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08FB435B" w14:textId="77777777" w:rsidR="007978A1" w:rsidRPr="00B27BBF" w:rsidRDefault="007978A1" w:rsidP="006D19B8">
            <w:pPr>
              <w:jc w:val="center"/>
              <w:rPr>
                <w:rFonts w:eastAsia="Calibri"/>
                <w:szCs w:val="28"/>
                <w:lang w:eastAsia="en-US"/>
              </w:rPr>
            </w:pPr>
          </w:p>
        </w:tc>
        <w:tc>
          <w:tcPr>
            <w:tcW w:w="5494" w:type="dxa"/>
            <w:shd w:val="clear" w:color="auto" w:fill="auto"/>
          </w:tcPr>
          <w:p w14:paraId="2A53A25F" w14:textId="77777777" w:rsidR="007978A1" w:rsidRPr="00B27BBF" w:rsidRDefault="007978A1" w:rsidP="006D19B8">
            <w:pPr>
              <w:rPr>
                <w:rFonts w:eastAsia="Calibri"/>
                <w:szCs w:val="28"/>
                <w:lang w:eastAsia="en-US"/>
              </w:rPr>
            </w:pPr>
            <w:r w:rsidRPr="00B27BBF">
              <w:rPr>
                <w:rFonts w:eastAsia="Calibri"/>
                <w:szCs w:val="28"/>
                <w:lang w:eastAsia="en-US"/>
              </w:rPr>
              <w:t>75років від д. н. М.Н. Сергійчук (Супронової), артистки музично-драматичного театру</w:t>
            </w:r>
          </w:p>
        </w:tc>
      </w:tr>
      <w:tr w:rsidR="007978A1" w:rsidRPr="00B27BBF" w14:paraId="7C17739B" w14:textId="77777777" w:rsidTr="006D19B8">
        <w:tc>
          <w:tcPr>
            <w:tcW w:w="817" w:type="dxa"/>
            <w:shd w:val="clear" w:color="auto" w:fill="auto"/>
          </w:tcPr>
          <w:p w14:paraId="4FE150BB" w14:textId="77777777" w:rsidR="007978A1" w:rsidRPr="00B27BBF" w:rsidRDefault="007978A1" w:rsidP="006D19B8">
            <w:pPr>
              <w:jc w:val="center"/>
              <w:rPr>
                <w:rFonts w:eastAsia="Calibri"/>
                <w:szCs w:val="28"/>
                <w:lang w:eastAsia="en-US"/>
              </w:rPr>
            </w:pPr>
            <w:r w:rsidRPr="00B27BBF">
              <w:rPr>
                <w:rFonts w:eastAsia="Calibri"/>
                <w:szCs w:val="28"/>
                <w:lang w:eastAsia="en-US"/>
              </w:rPr>
              <w:t>101</w:t>
            </w:r>
          </w:p>
        </w:tc>
        <w:tc>
          <w:tcPr>
            <w:tcW w:w="1843" w:type="dxa"/>
            <w:vMerge/>
            <w:shd w:val="clear" w:color="auto" w:fill="auto"/>
          </w:tcPr>
          <w:p w14:paraId="11E2F911"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4B79C091" w14:textId="77777777" w:rsidR="007978A1" w:rsidRPr="00B27BBF" w:rsidRDefault="007978A1" w:rsidP="006D19B8">
            <w:pPr>
              <w:jc w:val="center"/>
              <w:rPr>
                <w:rFonts w:eastAsia="Calibri"/>
                <w:szCs w:val="28"/>
                <w:lang w:eastAsia="en-US"/>
              </w:rPr>
            </w:pPr>
          </w:p>
        </w:tc>
        <w:tc>
          <w:tcPr>
            <w:tcW w:w="5494" w:type="dxa"/>
            <w:shd w:val="clear" w:color="auto" w:fill="auto"/>
          </w:tcPr>
          <w:p w14:paraId="18DD47C8" w14:textId="77777777" w:rsidR="007978A1" w:rsidRPr="00B27BBF" w:rsidRDefault="007978A1" w:rsidP="006D19B8">
            <w:pPr>
              <w:rPr>
                <w:rFonts w:eastAsia="Calibri"/>
                <w:szCs w:val="28"/>
                <w:lang w:eastAsia="en-US"/>
              </w:rPr>
            </w:pPr>
            <w:r w:rsidRPr="00B27BBF">
              <w:rPr>
                <w:rFonts w:eastAsia="Calibri"/>
                <w:szCs w:val="28"/>
                <w:lang w:eastAsia="en-US"/>
              </w:rPr>
              <w:t>140 років від д. н. Остапа Вишні (1889-1956), українського прозаїка, гумориста, сатирика</w:t>
            </w:r>
          </w:p>
        </w:tc>
      </w:tr>
      <w:tr w:rsidR="007978A1" w:rsidRPr="00B27BBF" w14:paraId="4E343F15" w14:textId="77777777" w:rsidTr="006D19B8">
        <w:tc>
          <w:tcPr>
            <w:tcW w:w="817" w:type="dxa"/>
            <w:shd w:val="clear" w:color="auto" w:fill="auto"/>
          </w:tcPr>
          <w:p w14:paraId="2ABB0B1A" w14:textId="77777777" w:rsidR="007978A1" w:rsidRPr="00B27BBF" w:rsidRDefault="007978A1" w:rsidP="006D19B8">
            <w:pPr>
              <w:jc w:val="center"/>
              <w:rPr>
                <w:rFonts w:eastAsia="Calibri"/>
                <w:szCs w:val="28"/>
                <w:lang w:eastAsia="en-US"/>
              </w:rPr>
            </w:pPr>
            <w:r w:rsidRPr="00B27BBF">
              <w:rPr>
                <w:rFonts w:eastAsia="Calibri"/>
                <w:szCs w:val="28"/>
                <w:lang w:eastAsia="en-US"/>
              </w:rPr>
              <w:t>102</w:t>
            </w:r>
          </w:p>
        </w:tc>
        <w:tc>
          <w:tcPr>
            <w:tcW w:w="1843" w:type="dxa"/>
            <w:vMerge/>
            <w:shd w:val="clear" w:color="auto" w:fill="auto"/>
          </w:tcPr>
          <w:p w14:paraId="64A5BFC8"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45BB459B" w14:textId="77777777" w:rsidR="007978A1" w:rsidRPr="00B27BBF" w:rsidRDefault="007978A1" w:rsidP="006D19B8">
            <w:pPr>
              <w:jc w:val="center"/>
              <w:rPr>
                <w:rFonts w:eastAsia="Calibri"/>
                <w:szCs w:val="28"/>
                <w:lang w:eastAsia="en-US"/>
              </w:rPr>
            </w:pPr>
          </w:p>
        </w:tc>
        <w:tc>
          <w:tcPr>
            <w:tcW w:w="5494" w:type="dxa"/>
            <w:shd w:val="clear" w:color="auto" w:fill="auto"/>
          </w:tcPr>
          <w:p w14:paraId="3C6A1F01" w14:textId="77777777" w:rsidR="007978A1" w:rsidRPr="00B27BBF" w:rsidRDefault="007978A1" w:rsidP="006D19B8">
            <w:pPr>
              <w:rPr>
                <w:rFonts w:eastAsia="Calibri"/>
                <w:szCs w:val="28"/>
                <w:lang w:eastAsia="en-US"/>
              </w:rPr>
            </w:pPr>
            <w:r w:rsidRPr="00B27BBF">
              <w:rPr>
                <w:rFonts w:eastAsia="Calibri"/>
                <w:szCs w:val="28"/>
                <w:lang w:eastAsia="en-US"/>
              </w:rPr>
              <w:t>115 років від д. н. Андрія Малишка (1912-1970), українського поета</w:t>
            </w:r>
          </w:p>
        </w:tc>
      </w:tr>
      <w:tr w:rsidR="007978A1" w:rsidRPr="00B27BBF" w14:paraId="7877FC4A" w14:textId="77777777" w:rsidTr="006D19B8">
        <w:tc>
          <w:tcPr>
            <w:tcW w:w="817" w:type="dxa"/>
            <w:shd w:val="clear" w:color="auto" w:fill="auto"/>
          </w:tcPr>
          <w:p w14:paraId="4564DAAD" w14:textId="77777777" w:rsidR="007978A1" w:rsidRPr="00B27BBF" w:rsidRDefault="007978A1" w:rsidP="006D19B8">
            <w:pPr>
              <w:jc w:val="center"/>
              <w:rPr>
                <w:rFonts w:eastAsia="Calibri"/>
                <w:szCs w:val="28"/>
                <w:lang w:eastAsia="en-US"/>
              </w:rPr>
            </w:pPr>
            <w:r w:rsidRPr="00B27BBF">
              <w:rPr>
                <w:rFonts w:eastAsia="Calibri"/>
                <w:szCs w:val="28"/>
                <w:lang w:eastAsia="en-US"/>
              </w:rPr>
              <w:t>103</w:t>
            </w:r>
          </w:p>
        </w:tc>
        <w:tc>
          <w:tcPr>
            <w:tcW w:w="1843" w:type="dxa"/>
            <w:vMerge/>
            <w:shd w:val="clear" w:color="auto" w:fill="auto"/>
          </w:tcPr>
          <w:p w14:paraId="4925F4B7"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029F077" w14:textId="77777777" w:rsidR="007978A1" w:rsidRPr="00B27BBF" w:rsidRDefault="007978A1" w:rsidP="006D19B8">
            <w:pPr>
              <w:jc w:val="center"/>
              <w:rPr>
                <w:rFonts w:eastAsia="Calibri"/>
                <w:szCs w:val="28"/>
                <w:lang w:eastAsia="en-US"/>
              </w:rPr>
            </w:pPr>
          </w:p>
        </w:tc>
        <w:tc>
          <w:tcPr>
            <w:tcW w:w="5494" w:type="dxa"/>
            <w:shd w:val="clear" w:color="auto" w:fill="auto"/>
          </w:tcPr>
          <w:p w14:paraId="73FAD2DA" w14:textId="77777777" w:rsidR="007978A1" w:rsidRPr="00B27BBF" w:rsidRDefault="007978A1" w:rsidP="006D19B8">
            <w:pPr>
              <w:rPr>
                <w:rFonts w:eastAsia="Calibri"/>
                <w:szCs w:val="28"/>
                <w:lang w:eastAsia="en-US"/>
              </w:rPr>
            </w:pPr>
            <w:r w:rsidRPr="00B27BBF">
              <w:rPr>
                <w:rFonts w:eastAsia="Calibri"/>
                <w:szCs w:val="28"/>
                <w:lang w:eastAsia="en-US"/>
              </w:rPr>
              <w:t>День Гідності та Свободи</w:t>
            </w:r>
          </w:p>
        </w:tc>
      </w:tr>
      <w:tr w:rsidR="007978A1" w:rsidRPr="00B27BBF" w14:paraId="3CA23F66" w14:textId="77777777" w:rsidTr="006D19B8">
        <w:tc>
          <w:tcPr>
            <w:tcW w:w="817" w:type="dxa"/>
            <w:shd w:val="clear" w:color="auto" w:fill="auto"/>
          </w:tcPr>
          <w:p w14:paraId="2E168FE8" w14:textId="77777777" w:rsidR="007978A1" w:rsidRPr="00B27BBF" w:rsidRDefault="007978A1" w:rsidP="006D19B8">
            <w:pPr>
              <w:jc w:val="center"/>
              <w:rPr>
                <w:rFonts w:eastAsia="Calibri"/>
                <w:szCs w:val="28"/>
                <w:lang w:eastAsia="en-US"/>
              </w:rPr>
            </w:pPr>
            <w:r w:rsidRPr="00B27BBF">
              <w:rPr>
                <w:rFonts w:eastAsia="Calibri"/>
                <w:szCs w:val="28"/>
                <w:lang w:eastAsia="en-US"/>
              </w:rPr>
              <w:t>104</w:t>
            </w:r>
          </w:p>
        </w:tc>
        <w:tc>
          <w:tcPr>
            <w:tcW w:w="1843" w:type="dxa"/>
            <w:vMerge/>
            <w:shd w:val="clear" w:color="auto" w:fill="auto"/>
          </w:tcPr>
          <w:p w14:paraId="329B75D9"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1104D303" w14:textId="77777777" w:rsidR="007978A1" w:rsidRPr="00B27BBF" w:rsidRDefault="007978A1" w:rsidP="006D19B8">
            <w:pPr>
              <w:jc w:val="center"/>
              <w:rPr>
                <w:rFonts w:eastAsia="Calibri"/>
                <w:szCs w:val="28"/>
                <w:lang w:eastAsia="en-US"/>
              </w:rPr>
            </w:pPr>
          </w:p>
        </w:tc>
        <w:tc>
          <w:tcPr>
            <w:tcW w:w="5494" w:type="dxa"/>
            <w:shd w:val="clear" w:color="auto" w:fill="auto"/>
          </w:tcPr>
          <w:p w14:paraId="011FD104" w14:textId="77777777" w:rsidR="007978A1" w:rsidRPr="00B27BBF" w:rsidRDefault="007978A1" w:rsidP="006D19B8">
            <w:pPr>
              <w:rPr>
                <w:rFonts w:eastAsia="Calibri"/>
                <w:szCs w:val="28"/>
                <w:lang w:eastAsia="en-US"/>
              </w:rPr>
            </w:pPr>
            <w:r w:rsidRPr="00B27BBF">
              <w:rPr>
                <w:rFonts w:eastAsia="Calibri"/>
                <w:szCs w:val="28"/>
                <w:lang w:eastAsia="en-US"/>
              </w:rPr>
              <w:t>День пам’яті жертв голодоморів</w:t>
            </w:r>
          </w:p>
        </w:tc>
      </w:tr>
      <w:tr w:rsidR="007978A1" w:rsidRPr="00B27BBF" w14:paraId="0D9F618A" w14:textId="77777777" w:rsidTr="006D19B8">
        <w:tc>
          <w:tcPr>
            <w:tcW w:w="817" w:type="dxa"/>
            <w:shd w:val="clear" w:color="auto" w:fill="auto"/>
          </w:tcPr>
          <w:p w14:paraId="376707B2" w14:textId="77777777" w:rsidR="007978A1" w:rsidRPr="00B27BBF" w:rsidRDefault="007978A1" w:rsidP="006D19B8">
            <w:pPr>
              <w:jc w:val="center"/>
              <w:rPr>
                <w:rFonts w:eastAsia="Calibri"/>
                <w:szCs w:val="28"/>
                <w:lang w:eastAsia="en-US"/>
              </w:rPr>
            </w:pPr>
            <w:r w:rsidRPr="00B27BBF">
              <w:rPr>
                <w:rFonts w:eastAsia="Calibri"/>
                <w:szCs w:val="28"/>
                <w:lang w:eastAsia="en-US"/>
              </w:rPr>
              <w:t>105</w:t>
            </w:r>
          </w:p>
        </w:tc>
        <w:tc>
          <w:tcPr>
            <w:tcW w:w="1843" w:type="dxa"/>
            <w:vMerge/>
            <w:shd w:val="clear" w:color="auto" w:fill="auto"/>
          </w:tcPr>
          <w:p w14:paraId="069EFC3A"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1C3EF844" w14:textId="77777777" w:rsidR="007978A1" w:rsidRPr="00B27BBF" w:rsidRDefault="007978A1" w:rsidP="006D19B8">
            <w:pPr>
              <w:jc w:val="center"/>
              <w:rPr>
                <w:rFonts w:eastAsia="Calibri"/>
                <w:szCs w:val="28"/>
                <w:lang w:eastAsia="en-US"/>
              </w:rPr>
            </w:pPr>
          </w:p>
        </w:tc>
        <w:tc>
          <w:tcPr>
            <w:tcW w:w="5494" w:type="dxa"/>
            <w:shd w:val="clear" w:color="auto" w:fill="auto"/>
          </w:tcPr>
          <w:p w14:paraId="36C70F36" w14:textId="77777777" w:rsidR="007978A1" w:rsidRPr="00B27BBF" w:rsidRDefault="007978A1" w:rsidP="006D19B8">
            <w:pPr>
              <w:rPr>
                <w:rFonts w:eastAsia="Calibri"/>
                <w:szCs w:val="28"/>
                <w:lang w:eastAsia="en-US"/>
              </w:rPr>
            </w:pPr>
            <w:r w:rsidRPr="00B27BBF">
              <w:rPr>
                <w:rFonts w:eastAsia="Calibri"/>
                <w:szCs w:val="28"/>
                <w:lang w:eastAsia="en-US"/>
              </w:rPr>
              <w:t>190 років від д. н. Івана Нечуя-Левицького (1838-1918), українського письменника</w:t>
            </w:r>
          </w:p>
        </w:tc>
      </w:tr>
      <w:tr w:rsidR="007978A1" w:rsidRPr="00B27BBF" w14:paraId="7CA3AFF7" w14:textId="77777777" w:rsidTr="006D19B8">
        <w:tc>
          <w:tcPr>
            <w:tcW w:w="817" w:type="dxa"/>
            <w:shd w:val="clear" w:color="auto" w:fill="auto"/>
          </w:tcPr>
          <w:p w14:paraId="366D9338" w14:textId="77777777" w:rsidR="007978A1" w:rsidRPr="00B27BBF" w:rsidRDefault="007978A1" w:rsidP="006D19B8">
            <w:pPr>
              <w:jc w:val="center"/>
              <w:rPr>
                <w:rFonts w:eastAsia="Calibri"/>
                <w:szCs w:val="28"/>
                <w:lang w:eastAsia="en-US"/>
              </w:rPr>
            </w:pPr>
            <w:r w:rsidRPr="00B27BBF">
              <w:rPr>
                <w:rFonts w:eastAsia="Calibri"/>
                <w:szCs w:val="28"/>
                <w:lang w:eastAsia="en-US"/>
              </w:rPr>
              <w:t>106</w:t>
            </w:r>
          </w:p>
        </w:tc>
        <w:tc>
          <w:tcPr>
            <w:tcW w:w="1843" w:type="dxa"/>
            <w:vMerge/>
            <w:shd w:val="clear" w:color="auto" w:fill="auto"/>
          </w:tcPr>
          <w:p w14:paraId="24B5AC01"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89461FA" w14:textId="77777777" w:rsidR="007978A1" w:rsidRPr="00B27BBF" w:rsidRDefault="007978A1" w:rsidP="006D19B8">
            <w:pPr>
              <w:jc w:val="center"/>
              <w:rPr>
                <w:rFonts w:eastAsia="Calibri"/>
                <w:szCs w:val="28"/>
                <w:lang w:eastAsia="en-US"/>
              </w:rPr>
            </w:pPr>
          </w:p>
        </w:tc>
        <w:tc>
          <w:tcPr>
            <w:tcW w:w="5494" w:type="dxa"/>
            <w:shd w:val="clear" w:color="auto" w:fill="auto"/>
          </w:tcPr>
          <w:p w14:paraId="1F7F95D4" w14:textId="77777777" w:rsidR="007978A1" w:rsidRPr="00B27BBF" w:rsidRDefault="007978A1" w:rsidP="006D19B8">
            <w:pPr>
              <w:rPr>
                <w:rFonts w:eastAsia="Calibri"/>
                <w:szCs w:val="28"/>
                <w:lang w:eastAsia="en-US"/>
              </w:rPr>
            </w:pPr>
            <w:r w:rsidRPr="00B27BBF">
              <w:rPr>
                <w:rFonts w:eastAsia="Calibri"/>
                <w:szCs w:val="28"/>
                <w:lang w:eastAsia="en-US"/>
              </w:rPr>
              <w:t>65 років від д. н. Ольги Кобилянської (1863-1942), української письменниці</w:t>
            </w:r>
          </w:p>
        </w:tc>
      </w:tr>
      <w:tr w:rsidR="007978A1" w:rsidRPr="00B27BBF" w14:paraId="159C9EFE" w14:textId="77777777" w:rsidTr="006D19B8">
        <w:tc>
          <w:tcPr>
            <w:tcW w:w="817" w:type="dxa"/>
            <w:shd w:val="clear" w:color="auto" w:fill="auto"/>
          </w:tcPr>
          <w:p w14:paraId="2EA2A1A6" w14:textId="77777777" w:rsidR="007978A1" w:rsidRPr="00B27BBF" w:rsidRDefault="007978A1" w:rsidP="006D19B8">
            <w:pPr>
              <w:jc w:val="center"/>
              <w:rPr>
                <w:rFonts w:eastAsia="Calibri"/>
                <w:szCs w:val="28"/>
                <w:lang w:eastAsia="en-US"/>
              </w:rPr>
            </w:pPr>
            <w:r w:rsidRPr="00B27BBF">
              <w:rPr>
                <w:rFonts w:eastAsia="Calibri"/>
                <w:szCs w:val="28"/>
                <w:lang w:eastAsia="en-US"/>
              </w:rPr>
              <w:t>107</w:t>
            </w:r>
          </w:p>
        </w:tc>
        <w:tc>
          <w:tcPr>
            <w:tcW w:w="1843" w:type="dxa"/>
            <w:vMerge/>
            <w:shd w:val="clear" w:color="auto" w:fill="auto"/>
          </w:tcPr>
          <w:p w14:paraId="30202E27"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D9767A2" w14:textId="77777777" w:rsidR="007978A1" w:rsidRPr="00B27BBF" w:rsidRDefault="007978A1" w:rsidP="006D19B8">
            <w:pPr>
              <w:jc w:val="center"/>
              <w:rPr>
                <w:rFonts w:eastAsia="Calibri"/>
                <w:szCs w:val="28"/>
                <w:lang w:eastAsia="en-US"/>
              </w:rPr>
            </w:pPr>
          </w:p>
        </w:tc>
        <w:tc>
          <w:tcPr>
            <w:tcW w:w="5494" w:type="dxa"/>
            <w:shd w:val="clear" w:color="auto" w:fill="auto"/>
          </w:tcPr>
          <w:p w14:paraId="146F870C" w14:textId="77777777" w:rsidR="007978A1" w:rsidRPr="00B27BBF" w:rsidRDefault="007978A1" w:rsidP="006D19B8">
            <w:pPr>
              <w:rPr>
                <w:rFonts w:eastAsia="Calibri"/>
                <w:szCs w:val="28"/>
                <w:lang w:eastAsia="en-US"/>
              </w:rPr>
            </w:pPr>
            <w:r w:rsidRPr="00B27BBF">
              <w:rPr>
                <w:rFonts w:eastAsia="Calibri"/>
                <w:szCs w:val="28"/>
                <w:lang w:eastAsia="en-US"/>
              </w:rPr>
              <w:t>130 років від д. н. Григорія Косинки (1899-1934), українського прозаїка</w:t>
            </w:r>
          </w:p>
        </w:tc>
      </w:tr>
      <w:tr w:rsidR="007978A1" w:rsidRPr="00B27BBF" w14:paraId="1C25F2F5" w14:textId="77777777" w:rsidTr="006D19B8">
        <w:tc>
          <w:tcPr>
            <w:tcW w:w="817" w:type="dxa"/>
            <w:shd w:val="clear" w:color="auto" w:fill="auto"/>
          </w:tcPr>
          <w:p w14:paraId="348C42A0" w14:textId="77777777" w:rsidR="007978A1" w:rsidRPr="00B27BBF" w:rsidRDefault="007978A1" w:rsidP="006D19B8">
            <w:pPr>
              <w:jc w:val="center"/>
              <w:rPr>
                <w:rFonts w:eastAsia="Calibri"/>
                <w:szCs w:val="28"/>
                <w:lang w:eastAsia="en-US"/>
              </w:rPr>
            </w:pPr>
            <w:r w:rsidRPr="00B27BBF">
              <w:rPr>
                <w:rFonts w:eastAsia="Calibri"/>
                <w:szCs w:val="28"/>
                <w:lang w:eastAsia="en-US"/>
              </w:rPr>
              <w:t>108</w:t>
            </w:r>
          </w:p>
        </w:tc>
        <w:tc>
          <w:tcPr>
            <w:tcW w:w="1843" w:type="dxa"/>
            <w:vMerge/>
            <w:shd w:val="clear" w:color="auto" w:fill="auto"/>
          </w:tcPr>
          <w:p w14:paraId="03E4D17D"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7C456852" w14:textId="77777777" w:rsidR="007978A1" w:rsidRPr="00B27BBF" w:rsidRDefault="007978A1" w:rsidP="006D19B8">
            <w:pPr>
              <w:jc w:val="center"/>
              <w:rPr>
                <w:rFonts w:eastAsia="Calibri"/>
                <w:szCs w:val="28"/>
                <w:lang w:eastAsia="en-US"/>
              </w:rPr>
            </w:pPr>
          </w:p>
        </w:tc>
        <w:tc>
          <w:tcPr>
            <w:tcW w:w="5494" w:type="dxa"/>
            <w:shd w:val="clear" w:color="auto" w:fill="auto"/>
          </w:tcPr>
          <w:p w14:paraId="0DC00FAC" w14:textId="77777777" w:rsidR="007978A1" w:rsidRPr="00B27BBF" w:rsidRDefault="007978A1" w:rsidP="006D19B8">
            <w:pPr>
              <w:rPr>
                <w:rFonts w:eastAsia="Calibri"/>
                <w:szCs w:val="28"/>
                <w:lang w:eastAsia="en-US"/>
              </w:rPr>
            </w:pPr>
            <w:r w:rsidRPr="00B27BBF">
              <w:rPr>
                <w:rFonts w:eastAsia="Calibri"/>
                <w:szCs w:val="28"/>
                <w:lang w:eastAsia="en-US"/>
              </w:rPr>
              <w:t>50 років від д. н. Григорія Квітки-Основ’яненка (1778-1843), українського письменника</w:t>
            </w:r>
          </w:p>
        </w:tc>
      </w:tr>
      <w:tr w:rsidR="007978A1" w:rsidRPr="00B27BBF" w14:paraId="59EF2F06" w14:textId="77777777" w:rsidTr="006D19B8">
        <w:tc>
          <w:tcPr>
            <w:tcW w:w="817" w:type="dxa"/>
            <w:shd w:val="clear" w:color="auto" w:fill="auto"/>
          </w:tcPr>
          <w:p w14:paraId="76E660B1" w14:textId="77777777" w:rsidR="007978A1" w:rsidRPr="00B27BBF" w:rsidRDefault="007978A1" w:rsidP="006D19B8">
            <w:pPr>
              <w:jc w:val="center"/>
              <w:rPr>
                <w:rFonts w:eastAsia="Calibri"/>
                <w:szCs w:val="28"/>
                <w:lang w:eastAsia="en-US"/>
              </w:rPr>
            </w:pPr>
            <w:r w:rsidRPr="00B27BBF">
              <w:rPr>
                <w:rFonts w:eastAsia="Calibri"/>
                <w:szCs w:val="28"/>
                <w:lang w:eastAsia="en-US"/>
              </w:rPr>
              <w:t>109</w:t>
            </w:r>
          </w:p>
        </w:tc>
        <w:tc>
          <w:tcPr>
            <w:tcW w:w="1843" w:type="dxa"/>
            <w:vMerge/>
            <w:shd w:val="clear" w:color="auto" w:fill="auto"/>
          </w:tcPr>
          <w:p w14:paraId="7F184F46"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62A61CB3" w14:textId="77777777" w:rsidR="007978A1" w:rsidRPr="00B27BBF" w:rsidRDefault="007978A1" w:rsidP="006D19B8">
            <w:pPr>
              <w:jc w:val="center"/>
              <w:rPr>
                <w:rFonts w:eastAsia="Calibri"/>
                <w:szCs w:val="28"/>
                <w:lang w:eastAsia="en-US"/>
              </w:rPr>
            </w:pPr>
          </w:p>
        </w:tc>
        <w:tc>
          <w:tcPr>
            <w:tcW w:w="5494" w:type="dxa"/>
            <w:shd w:val="clear" w:color="auto" w:fill="auto"/>
          </w:tcPr>
          <w:p w14:paraId="19A7EB00" w14:textId="77777777" w:rsidR="007978A1" w:rsidRPr="00B27BBF" w:rsidRDefault="007978A1" w:rsidP="006D19B8">
            <w:pPr>
              <w:rPr>
                <w:rFonts w:eastAsia="Calibri"/>
                <w:szCs w:val="28"/>
                <w:lang w:eastAsia="en-US"/>
              </w:rPr>
            </w:pPr>
            <w:r w:rsidRPr="00B27BBF">
              <w:rPr>
                <w:rFonts w:eastAsia="Calibri"/>
                <w:szCs w:val="28"/>
                <w:lang w:eastAsia="en-US"/>
              </w:rPr>
              <w:t>Свято Андрія</w:t>
            </w:r>
          </w:p>
        </w:tc>
      </w:tr>
      <w:tr w:rsidR="007978A1" w:rsidRPr="00B27BBF" w14:paraId="7A5F3B4D" w14:textId="77777777" w:rsidTr="006D19B8">
        <w:tc>
          <w:tcPr>
            <w:tcW w:w="817" w:type="dxa"/>
            <w:shd w:val="clear" w:color="auto" w:fill="auto"/>
          </w:tcPr>
          <w:p w14:paraId="47EBD2B8" w14:textId="77777777" w:rsidR="007978A1" w:rsidRPr="00B27BBF" w:rsidRDefault="007978A1" w:rsidP="006D19B8">
            <w:pPr>
              <w:jc w:val="center"/>
              <w:rPr>
                <w:rFonts w:eastAsia="Calibri"/>
                <w:szCs w:val="28"/>
                <w:lang w:eastAsia="en-US"/>
              </w:rPr>
            </w:pPr>
            <w:r w:rsidRPr="00B27BBF">
              <w:rPr>
                <w:rFonts w:eastAsia="Calibri"/>
                <w:szCs w:val="28"/>
                <w:lang w:eastAsia="en-US"/>
              </w:rPr>
              <w:t>110</w:t>
            </w:r>
          </w:p>
        </w:tc>
        <w:tc>
          <w:tcPr>
            <w:tcW w:w="1843" w:type="dxa"/>
            <w:vMerge/>
            <w:shd w:val="clear" w:color="auto" w:fill="auto"/>
          </w:tcPr>
          <w:p w14:paraId="3CFFB902"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3969453D" w14:textId="77777777" w:rsidR="007978A1" w:rsidRPr="00B27BBF" w:rsidRDefault="007978A1" w:rsidP="006D19B8">
            <w:pPr>
              <w:jc w:val="center"/>
              <w:rPr>
                <w:rFonts w:eastAsia="Calibri"/>
                <w:szCs w:val="28"/>
                <w:lang w:eastAsia="en-US"/>
              </w:rPr>
            </w:pPr>
          </w:p>
        </w:tc>
        <w:tc>
          <w:tcPr>
            <w:tcW w:w="5494" w:type="dxa"/>
            <w:shd w:val="clear" w:color="auto" w:fill="auto"/>
          </w:tcPr>
          <w:p w14:paraId="169201E4" w14:textId="77777777" w:rsidR="007978A1" w:rsidRPr="00B27BBF" w:rsidRDefault="007978A1" w:rsidP="006D19B8">
            <w:pPr>
              <w:rPr>
                <w:rFonts w:eastAsia="Calibri"/>
                <w:szCs w:val="28"/>
                <w:lang w:eastAsia="en-US"/>
              </w:rPr>
            </w:pPr>
            <w:r w:rsidRPr="00B27BBF">
              <w:rPr>
                <w:rFonts w:eastAsia="Calibri"/>
                <w:szCs w:val="28"/>
                <w:lang w:eastAsia="en-US"/>
              </w:rPr>
              <w:t>80 років від д. н. Ярослава Стельмаха (1949-2001), українського драматурга</w:t>
            </w:r>
          </w:p>
        </w:tc>
      </w:tr>
      <w:tr w:rsidR="007978A1" w:rsidRPr="00B27BBF" w14:paraId="3AB5845D" w14:textId="77777777" w:rsidTr="006D19B8">
        <w:tc>
          <w:tcPr>
            <w:tcW w:w="817" w:type="dxa"/>
            <w:shd w:val="clear" w:color="auto" w:fill="auto"/>
          </w:tcPr>
          <w:p w14:paraId="3272F102" w14:textId="77777777" w:rsidR="007978A1" w:rsidRPr="00B27BBF" w:rsidRDefault="007978A1" w:rsidP="006D19B8">
            <w:pPr>
              <w:jc w:val="center"/>
              <w:rPr>
                <w:rFonts w:eastAsia="Calibri"/>
                <w:szCs w:val="28"/>
                <w:lang w:eastAsia="en-US"/>
              </w:rPr>
            </w:pPr>
            <w:r w:rsidRPr="00B27BBF">
              <w:rPr>
                <w:rFonts w:eastAsia="Calibri"/>
                <w:szCs w:val="28"/>
                <w:lang w:eastAsia="en-US"/>
              </w:rPr>
              <w:t>111</w:t>
            </w:r>
          </w:p>
        </w:tc>
        <w:tc>
          <w:tcPr>
            <w:tcW w:w="1843" w:type="dxa"/>
            <w:vMerge/>
            <w:shd w:val="clear" w:color="auto" w:fill="auto"/>
          </w:tcPr>
          <w:p w14:paraId="7E94B343" w14:textId="77777777" w:rsidR="007978A1" w:rsidRPr="00B27BBF" w:rsidRDefault="007978A1" w:rsidP="006D19B8">
            <w:pPr>
              <w:jc w:val="center"/>
              <w:rPr>
                <w:rFonts w:eastAsia="Calibri"/>
                <w:szCs w:val="28"/>
                <w:lang w:eastAsia="en-US"/>
              </w:rPr>
            </w:pPr>
          </w:p>
        </w:tc>
        <w:tc>
          <w:tcPr>
            <w:tcW w:w="1417" w:type="dxa"/>
            <w:vMerge w:val="restart"/>
            <w:shd w:val="clear" w:color="auto" w:fill="auto"/>
          </w:tcPr>
          <w:p w14:paraId="29AE13DE" w14:textId="77777777" w:rsidR="007978A1" w:rsidRPr="00B27BBF" w:rsidRDefault="007978A1" w:rsidP="006D19B8">
            <w:pPr>
              <w:jc w:val="center"/>
              <w:rPr>
                <w:rFonts w:eastAsia="Calibri"/>
                <w:szCs w:val="28"/>
                <w:lang w:eastAsia="en-US"/>
              </w:rPr>
            </w:pPr>
            <w:r w:rsidRPr="00B27BBF">
              <w:rPr>
                <w:rFonts w:eastAsia="Calibri"/>
                <w:szCs w:val="28"/>
                <w:lang w:eastAsia="en-US"/>
              </w:rPr>
              <w:t xml:space="preserve">Грудень </w:t>
            </w:r>
          </w:p>
        </w:tc>
        <w:tc>
          <w:tcPr>
            <w:tcW w:w="5494" w:type="dxa"/>
            <w:shd w:val="clear" w:color="auto" w:fill="auto"/>
          </w:tcPr>
          <w:p w14:paraId="163CEF50" w14:textId="77777777" w:rsidR="007978A1" w:rsidRPr="00B27BBF" w:rsidRDefault="007978A1" w:rsidP="006D19B8">
            <w:pPr>
              <w:rPr>
                <w:rFonts w:eastAsia="Calibri"/>
                <w:szCs w:val="28"/>
                <w:lang w:eastAsia="en-US"/>
              </w:rPr>
            </w:pPr>
            <w:r w:rsidRPr="00B27BBF">
              <w:rPr>
                <w:rFonts w:eastAsia="Calibri"/>
                <w:szCs w:val="28"/>
                <w:lang w:eastAsia="en-US"/>
              </w:rPr>
              <w:t>205 років від д. н. Григорія Сковороди (1722-1794), українського просвітителя-гуманіста, філософа, поета</w:t>
            </w:r>
          </w:p>
        </w:tc>
      </w:tr>
      <w:tr w:rsidR="007978A1" w:rsidRPr="00B27BBF" w14:paraId="1230F3BD" w14:textId="77777777" w:rsidTr="006D19B8">
        <w:tc>
          <w:tcPr>
            <w:tcW w:w="817" w:type="dxa"/>
            <w:shd w:val="clear" w:color="auto" w:fill="auto"/>
          </w:tcPr>
          <w:p w14:paraId="60A3B561" w14:textId="77777777" w:rsidR="007978A1" w:rsidRPr="00B27BBF" w:rsidRDefault="007978A1" w:rsidP="006D19B8">
            <w:pPr>
              <w:jc w:val="center"/>
              <w:rPr>
                <w:rFonts w:eastAsia="Calibri"/>
                <w:szCs w:val="28"/>
                <w:lang w:eastAsia="en-US"/>
              </w:rPr>
            </w:pPr>
            <w:r w:rsidRPr="00B27BBF">
              <w:rPr>
                <w:rFonts w:eastAsia="Calibri"/>
                <w:szCs w:val="28"/>
                <w:lang w:eastAsia="en-US"/>
              </w:rPr>
              <w:t>112</w:t>
            </w:r>
          </w:p>
        </w:tc>
        <w:tc>
          <w:tcPr>
            <w:tcW w:w="1843" w:type="dxa"/>
            <w:vMerge/>
            <w:shd w:val="clear" w:color="auto" w:fill="auto"/>
          </w:tcPr>
          <w:p w14:paraId="03724307"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1820F86" w14:textId="77777777" w:rsidR="007978A1" w:rsidRPr="00B27BBF" w:rsidRDefault="007978A1" w:rsidP="006D19B8">
            <w:pPr>
              <w:jc w:val="center"/>
              <w:rPr>
                <w:rFonts w:eastAsia="Calibri"/>
                <w:szCs w:val="28"/>
                <w:lang w:eastAsia="en-US"/>
              </w:rPr>
            </w:pPr>
          </w:p>
        </w:tc>
        <w:tc>
          <w:tcPr>
            <w:tcW w:w="5494" w:type="dxa"/>
            <w:shd w:val="clear" w:color="auto" w:fill="auto"/>
          </w:tcPr>
          <w:p w14:paraId="059A796D" w14:textId="77777777" w:rsidR="007978A1" w:rsidRPr="00B27BBF" w:rsidRDefault="007978A1" w:rsidP="006D19B8">
            <w:pPr>
              <w:rPr>
                <w:rFonts w:eastAsia="Calibri"/>
                <w:szCs w:val="28"/>
                <w:lang w:eastAsia="en-US"/>
              </w:rPr>
            </w:pPr>
            <w:r w:rsidRPr="00B27BBF">
              <w:rPr>
                <w:rFonts w:eastAsia="Calibri"/>
                <w:szCs w:val="28"/>
                <w:lang w:eastAsia="en-US"/>
              </w:rPr>
              <w:t>Міжнародний день волонтерів</w:t>
            </w:r>
          </w:p>
        </w:tc>
      </w:tr>
      <w:tr w:rsidR="007978A1" w:rsidRPr="00B27BBF" w14:paraId="1A5D798C" w14:textId="77777777" w:rsidTr="006D19B8">
        <w:tc>
          <w:tcPr>
            <w:tcW w:w="817" w:type="dxa"/>
            <w:shd w:val="clear" w:color="auto" w:fill="auto"/>
          </w:tcPr>
          <w:p w14:paraId="7B03426B" w14:textId="77777777" w:rsidR="007978A1" w:rsidRPr="00B27BBF" w:rsidRDefault="007978A1" w:rsidP="006D19B8">
            <w:pPr>
              <w:jc w:val="center"/>
              <w:rPr>
                <w:rFonts w:eastAsia="Calibri"/>
                <w:szCs w:val="28"/>
                <w:lang w:eastAsia="en-US"/>
              </w:rPr>
            </w:pPr>
            <w:r w:rsidRPr="00B27BBF">
              <w:rPr>
                <w:rFonts w:eastAsia="Calibri"/>
                <w:szCs w:val="28"/>
                <w:lang w:eastAsia="en-US"/>
              </w:rPr>
              <w:t>113</w:t>
            </w:r>
          </w:p>
        </w:tc>
        <w:tc>
          <w:tcPr>
            <w:tcW w:w="1843" w:type="dxa"/>
            <w:vMerge/>
            <w:shd w:val="clear" w:color="auto" w:fill="auto"/>
          </w:tcPr>
          <w:p w14:paraId="4717FBE1"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7E26CE10" w14:textId="77777777" w:rsidR="007978A1" w:rsidRPr="00B27BBF" w:rsidRDefault="007978A1" w:rsidP="006D19B8">
            <w:pPr>
              <w:jc w:val="center"/>
              <w:rPr>
                <w:rFonts w:eastAsia="Calibri"/>
                <w:szCs w:val="28"/>
                <w:lang w:eastAsia="en-US"/>
              </w:rPr>
            </w:pPr>
          </w:p>
        </w:tc>
        <w:tc>
          <w:tcPr>
            <w:tcW w:w="5494" w:type="dxa"/>
            <w:shd w:val="clear" w:color="auto" w:fill="auto"/>
          </w:tcPr>
          <w:p w14:paraId="31BC2829" w14:textId="77777777" w:rsidR="007978A1" w:rsidRPr="00B27BBF" w:rsidRDefault="007978A1" w:rsidP="006D19B8">
            <w:pPr>
              <w:rPr>
                <w:rFonts w:eastAsia="Calibri"/>
                <w:szCs w:val="28"/>
                <w:lang w:eastAsia="en-US"/>
              </w:rPr>
            </w:pPr>
            <w:r w:rsidRPr="00B27BBF">
              <w:rPr>
                <w:rFonts w:eastAsia="Calibri"/>
                <w:szCs w:val="28"/>
                <w:lang w:eastAsia="en-US"/>
              </w:rPr>
              <w:t>150 років від д. н. Олександра Олеся (1878-1944), українського поета</w:t>
            </w:r>
          </w:p>
        </w:tc>
      </w:tr>
      <w:tr w:rsidR="007978A1" w:rsidRPr="00B27BBF" w14:paraId="7E5DC184" w14:textId="77777777" w:rsidTr="006D19B8">
        <w:tc>
          <w:tcPr>
            <w:tcW w:w="817" w:type="dxa"/>
            <w:shd w:val="clear" w:color="auto" w:fill="auto"/>
          </w:tcPr>
          <w:p w14:paraId="0F0CC2BC" w14:textId="77777777" w:rsidR="007978A1" w:rsidRPr="00B27BBF" w:rsidRDefault="007978A1" w:rsidP="006D19B8">
            <w:pPr>
              <w:jc w:val="center"/>
              <w:rPr>
                <w:rFonts w:eastAsia="Calibri"/>
                <w:szCs w:val="28"/>
                <w:lang w:eastAsia="en-US"/>
              </w:rPr>
            </w:pPr>
            <w:r w:rsidRPr="00B27BBF">
              <w:rPr>
                <w:rFonts w:eastAsia="Calibri"/>
                <w:szCs w:val="28"/>
                <w:lang w:eastAsia="en-US"/>
              </w:rPr>
              <w:t>114</w:t>
            </w:r>
          </w:p>
        </w:tc>
        <w:tc>
          <w:tcPr>
            <w:tcW w:w="1843" w:type="dxa"/>
            <w:vMerge/>
            <w:shd w:val="clear" w:color="auto" w:fill="auto"/>
          </w:tcPr>
          <w:p w14:paraId="779755B9"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03C09997" w14:textId="77777777" w:rsidR="007978A1" w:rsidRPr="00B27BBF" w:rsidRDefault="007978A1" w:rsidP="006D19B8">
            <w:pPr>
              <w:jc w:val="center"/>
              <w:rPr>
                <w:rFonts w:eastAsia="Calibri"/>
                <w:szCs w:val="28"/>
                <w:lang w:eastAsia="en-US"/>
              </w:rPr>
            </w:pPr>
          </w:p>
        </w:tc>
        <w:tc>
          <w:tcPr>
            <w:tcW w:w="5494" w:type="dxa"/>
            <w:shd w:val="clear" w:color="auto" w:fill="auto"/>
          </w:tcPr>
          <w:p w14:paraId="0ED0E13E" w14:textId="77777777" w:rsidR="007978A1" w:rsidRPr="00B27BBF" w:rsidRDefault="007978A1" w:rsidP="006D19B8">
            <w:pPr>
              <w:rPr>
                <w:rFonts w:eastAsia="Calibri"/>
                <w:szCs w:val="28"/>
                <w:lang w:eastAsia="en-US"/>
              </w:rPr>
            </w:pPr>
            <w:r w:rsidRPr="00B27BBF">
              <w:rPr>
                <w:rFonts w:eastAsia="Calibri"/>
                <w:szCs w:val="28"/>
                <w:lang w:eastAsia="en-US"/>
              </w:rPr>
              <w:t>День Збройних Сил України</w:t>
            </w:r>
          </w:p>
        </w:tc>
      </w:tr>
      <w:tr w:rsidR="007978A1" w:rsidRPr="00B27BBF" w14:paraId="55C98AF5" w14:textId="77777777" w:rsidTr="006D19B8">
        <w:tc>
          <w:tcPr>
            <w:tcW w:w="817" w:type="dxa"/>
            <w:shd w:val="clear" w:color="auto" w:fill="auto"/>
          </w:tcPr>
          <w:p w14:paraId="6DD5D56B" w14:textId="77777777" w:rsidR="007978A1" w:rsidRPr="00B27BBF" w:rsidRDefault="007978A1" w:rsidP="006D19B8">
            <w:pPr>
              <w:jc w:val="center"/>
              <w:rPr>
                <w:rFonts w:eastAsia="Calibri"/>
                <w:szCs w:val="28"/>
                <w:lang w:eastAsia="en-US"/>
              </w:rPr>
            </w:pPr>
            <w:r w:rsidRPr="00B27BBF">
              <w:rPr>
                <w:rFonts w:eastAsia="Calibri"/>
                <w:szCs w:val="28"/>
                <w:lang w:eastAsia="en-US"/>
              </w:rPr>
              <w:t>115</w:t>
            </w:r>
          </w:p>
        </w:tc>
        <w:tc>
          <w:tcPr>
            <w:tcW w:w="1843" w:type="dxa"/>
            <w:vMerge/>
            <w:shd w:val="clear" w:color="auto" w:fill="auto"/>
          </w:tcPr>
          <w:p w14:paraId="3F695C70"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480C0430" w14:textId="77777777" w:rsidR="007978A1" w:rsidRPr="00B27BBF" w:rsidRDefault="007978A1" w:rsidP="006D19B8">
            <w:pPr>
              <w:jc w:val="center"/>
              <w:rPr>
                <w:rFonts w:eastAsia="Calibri"/>
                <w:szCs w:val="28"/>
                <w:lang w:eastAsia="en-US"/>
              </w:rPr>
            </w:pPr>
          </w:p>
        </w:tc>
        <w:tc>
          <w:tcPr>
            <w:tcW w:w="5494" w:type="dxa"/>
            <w:shd w:val="clear" w:color="auto" w:fill="auto"/>
          </w:tcPr>
          <w:p w14:paraId="10097491" w14:textId="77777777" w:rsidR="007978A1" w:rsidRPr="00B27BBF" w:rsidRDefault="007978A1" w:rsidP="006D19B8">
            <w:pPr>
              <w:rPr>
                <w:rFonts w:eastAsia="Calibri"/>
                <w:szCs w:val="28"/>
                <w:lang w:eastAsia="en-US"/>
              </w:rPr>
            </w:pPr>
            <w:r w:rsidRPr="00B27BBF">
              <w:rPr>
                <w:rFonts w:eastAsia="Calibri"/>
                <w:szCs w:val="28"/>
                <w:lang w:eastAsia="en-US"/>
              </w:rPr>
              <w:t>Всесвітній день української хустки</w:t>
            </w:r>
          </w:p>
        </w:tc>
      </w:tr>
      <w:tr w:rsidR="007978A1" w:rsidRPr="00B27BBF" w14:paraId="6775D017" w14:textId="77777777" w:rsidTr="006D19B8">
        <w:tc>
          <w:tcPr>
            <w:tcW w:w="817" w:type="dxa"/>
            <w:shd w:val="clear" w:color="auto" w:fill="auto"/>
          </w:tcPr>
          <w:p w14:paraId="2FE4C042" w14:textId="77777777" w:rsidR="007978A1" w:rsidRPr="00B27BBF" w:rsidRDefault="007978A1" w:rsidP="006D19B8">
            <w:pPr>
              <w:jc w:val="center"/>
              <w:rPr>
                <w:rFonts w:eastAsia="Calibri"/>
                <w:szCs w:val="28"/>
                <w:lang w:eastAsia="en-US"/>
              </w:rPr>
            </w:pPr>
            <w:r w:rsidRPr="00B27BBF">
              <w:rPr>
                <w:rFonts w:eastAsia="Calibri"/>
                <w:szCs w:val="28"/>
                <w:lang w:eastAsia="en-US"/>
              </w:rPr>
              <w:t>116</w:t>
            </w:r>
          </w:p>
        </w:tc>
        <w:tc>
          <w:tcPr>
            <w:tcW w:w="1843" w:type="dxa"/>
            <w:vMerge/>
            <w:shd w:val="clear" w:color="auto" w:fill="auto"/>
          </w:tcPr>
          <w:p w14:paraId="75B062FD"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0AD27AE6" w14:textId="77777777" w:rsidR="007978A1" w:rsidRPr="00B27BBF" w:rsidRDefault="007978A1" w:rsidP="006D19B8">
            <w:pPr>
              <w:jc w:val="center"/>
              <w:rPr>
                <w:rFonts w:eastAsia="Calibri"/>
                <w:szCs w:val="28"/>
                <w:lang w:eastAsia="en-US"/>
              </w:rPr>
            </w:pPr>
          </w:p>
        </w:tc>
        <w:tc>
          <w:tcPr>
            <w:tcW w:w="5494" w:type="dxa"/>
            <w:shd w:val="clear" w:color="auto" w:fill="auto"/>
          </w:tcPr>
          <w:p w14:paraId="47C18E1D" w14:textId="77777777" w:rsidR="007978A1" w:rsidRPr="00B27BBF" w:rsidRDefault="007978A1" w:rsidP="006D19B8">
            <w:pPr>
              <w:rPr>
                <w:rFonts w:eastAsia="Calibri"/>
                <w:szCs w:val="28"/>
                <w:lang w:eastAsia="en-US"/>
              </w:rPr>
            </w:pPr>
            <w:r w:rsidRPr="00B27BBF">
              <w:rPr>
                <w:rFonts w:eastAsia="Calibri"/>
                <w:szCs w:val="28"/>
                <w:lang w:eastAsia="en-US"/>
              </w:rPr>
              <w:t>125 років від д. н. Катерини Білокур (1900-1961), української художниці</w:t>
            </w:r>
          </w:p>
        </w:tc>
      </w:tr>
      <w:tr w:rsidR="007978A1" w:rsidRPr="00B27BBF" w14:paraId="56F1E13E" w14:textId="77777777" w:rsidTr="006D19B8">
        <w:tc>
          <w:tcPr>
            <w:tcW w:w="817" w:type="dxa"/>
            <w:shd w:val="clear" w:color="auto" w:fill="auto"/>
          </w:tcPr>
          <w:p w14:paraId="2DBCEF3A" w14:textId="77777777" w:rsidR="007978A1" w:rsidRPr="00B27BBF" w:rsidRDefault="007978A1" w:rsidP="006D19B8">
            <w:pPr>
              <w:jc w:val="center"/>
              <w:rPr>
                <w:rFonts w:eastAsia="Calibri"/>
                <w:szCs w:val="28"/>
                <w:lang w:eastAsia="en-US"/>
              </w:rPr>
            </w:pPr>
            <w:r w:rsidRPr="00B27BBF">
              <w:rPr>
                <w:rFonts w:eastAsia="Calibri"/>
                <w:szCs w:val="28"/>
                <w:lang w:eastAsia="en-US"/>
              </w:rPr>
              <w:t>117</w:t>
            </w:r>
          </w:p>
        </w:tc>
        <w:tc>
          <w:tcPr>
            <w:tcW w:w="1843" w:type="dxa"/>
            <w:vMerge/>
            <w:shd w:val="clear" w:color="auto" w:fill="auto"/>
          </w:tcPr>
          <w:p w14:paraId="44325AFD"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AD96A5C" w14:textId="77777777" w:rsidR="007978A1" w:rsidRPr="00B27BBF" w:rsidRDefault="007978A1" w:rsidP="006D19B8">
            <w:pPr>
              <w:jc w:val="center"/>
              <w:rPr>
                <w:rFonts w:eastAsia="Calibri"/>
                <w:szCs w:val="28"/>
                <w:lang w:eastAsia="en-US"/>
              </w:rPr>
            </w:pPr>
          </w:p>
        </w:tc>
        <w:tc>
          <w:tcPr>
            <w:tcW w:w="5494" w:type="dxa"/>
            <w:shd w:val="clear" w:color="auto" w:fill="auto"/>
          </w:tcPr>
          <w:p w14:paraId="61D22C14" w14:textId="77777777" w:rsidR="007978A1" w:rsidRPr="00B27BBF" w:rsidRDefault="007978A1" w:rsidP="006D19B8">
            <w:pPr>
              <w:rPr>
                <w:rFonts w:eastAsia="Calibri"/>
                <w:szCs w:val="28"/>
                <w:lang w:eastAsia="en-US"/>
              </w:rPr>
            </w:pPr>
            <w:r w:rsidRPr="00B27BBF">
              <w:rPr>
                <w:rFonts w:eastAsia="Calibri"/>
                <w:szCs w:val="28"/>
                <w:lang w:eastAsia="en-US"/>
              </w:rPr>
              <w:t>140 років від д. н. Лідії Мацієвській (1889-1955), актрисі театру і кіно</w:t>
            </w:r>
          </w:p>
        </w:tc>
      </w:tr>
      <w:tr w:rsidR="007978A1" w:rsidRPr="00B27BBF" w14:paraId="77D429A8" w14:textId="77777777" w:rsidTr="006D19B8">
        <w:tc>
          <w:tcPr>
            <w:tcW w:w="817" w:type="dxa"/>
            <w:shd w:val="clear" w:color="auto" w:fill="auto"/>
          </w:tcPr>
          <w:p w14:paraId="185AE988" w14:textId="77777777" w:rsidR="007978A1" w:rsidRPr="00B27BBF" w:rsidRDefault="007978A1" w:rsidP="006D19B8">
            <w:pPr>
              <w:jc w:val="center"/>
              <w:rPr>
                <w:rFonts w:eastAsia="Calibri"/>
                <w:szCs w:val="28"/>
                <w:lang w:eastAsia="en-US"/>
              </w:rPr>
            </w:pPr>
            <w:r w:rsidRPr="00B27BBF">
              <w:rPr>
                <w:rFonts w:eastAsia="Calibri"/>
                <w:szCs w:val="28"/>
                <w:lang w:eastAsia="en-US"/>
              </w:rPr>
              <w:t>118</w:t>
            </w:r>
          </w:p>
        </w:tc>
        <w:tc>
          <w:tcPr>
            <w:tcW w:w="1843" w:type="dxa"/>
            <w:vMerge/>
            <w:shd w:val="clear" w:color="auto" w:fill="auto"/>
          </w:tcPr>
          <w:p w14:paraId="72BDD05C"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76EF3DF9" w14:textId="77777777" w:rsidR="007978A1" w:rsidRPr="00B27BBF" w:rsidRDefault="007978A1" w:rsidP="006D19B8">
            <w:pPr>
              <w:jc w:val="center"/>
              <w:rPr>
                <w:rFonts w:eastAsia="Calibri"/>
                <w:szCs w:val="28"/>
                <w:lang w:eastAsia="en-US"/>
              </w:rPr>
            </w:pPr>
          </w:p>
        </w:tc>
        <w:tc>
          <w:tcPr>
            <w:tcW w:w="5494" w:type="dxa"/>
            <w:shd w:val="clear" w:color="auto" w:fill="auto"/>
          </w:tcPr>
          <w:p w14:paraId="532970AB" w14:textId="77777777" w:rsidR="007978A1" w:rsidRPr="00B27BBF" w:rsidRDefault="007978A1" w:rsidP="006D19B8">
            <w:pPr>
              <w:rPr>
                <w:rFonts w:eastAsia="Calibri"/>
                <w:szCs w:val="28"/>
                <w:lang w:eastAsia="en-US"/>
              </w:rPr>
            </w:pPr>
            <w:r w:rsidRPr="00B27BBF">
              <w:rPr>
                <w:rFonts w:eastAsia="Calibri"/>
                <w:szCs w:val="28"/>
                <w:lang w:eastAsia="en-US"/>
              </w:rPr>
              <w:t>195 років від д. н. Марка Вовчка (1833-1907), української письменниці</w:t>
            </w:r>
          </w:p>
        </w:tc>
      </w:tr>
      <w:tr w:rsidR="007978A1" w:rsidRPr="00B27BBF" w14:paraId="7BD0CA57" w14:textId="77777777" w:rsidTr="006D19B8">
        <w:tc>
          <w:tcPr>
            <w:tcW w:w="817" w:type="dxa"/>
            <w:shd w:val="clear" w:color="auto" w:fill="auto"/>
          </w:tcPr>
          <w:p w14:paraId="214F148F" w14:textId="77777777" w:rsidR="007978A1" w:rsidRPr="00B27BBF" w:rsidRDefault="007978A1" w:rsidP="006D19B8">
            <w:pPr>
              <w:jc w:val="center"/>
              <w:rPr>
                <w:rFonts w:eastAsia="Calibri"/>
                <w:szCs w:val="28"/>
                <w:lang w:eastAsia="en-US"/>
              </w:rPr>
            </w:pPr>
            <w:r w:rsidRPr="00B27BBF">
              <w:rPr>
                <w:rFonts w:eastAsia="Calibri"/>
                <w:szCs w:val="28"/>
                <w:lang w:eastAsia="en-US"/>
              </w:rPr>
              <w:t>119</w:t>
            </w:r>
          </w:p>
        </w:tc>
        <w:tc>
          <w:tcPr>
            <w:tcW w:w="1843" w:type="dxa"/>
            <w:vMerge/>
            <w:shd w:val="clear" w:color="auto" w:fill="auto"/>
          </w:tcPr>
          <w:p w14:paraId="71D4759B"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7EB0BC55" w14:textId="77777777" w:rsidR="007978A1" w:rsidRPr="00B27BBF" w:rsidRDefault="007978A1" w:rsidP="006D19B8">
            <w:pPr>
              <w:jc w:val="center"/>
              <w:rPr>
                <w:rFonts w:eastAsia="Calibri"/>
                <w:szCs w:val="28"/>
                <w:lang w:eastAsia="en-US"/>
              </w:rPr>
            </w:pPr>
          </w:p>
        </w:tc>
        <w:tc>
          <w:tcPr>
            <w:tcW w:w="5494" w:type="dxa"/>
            <w:shd w:val="clear" w:color="auto" w:fill="auto"/>
          </w:tcPr>
          <w:p w14:paraId="5D3600FD" w14:textId="77777777" w:rsidR="007978A1" w:rsidRPr="00B27BBF" w:rsidRDefault="007978A1" w:rsidP="006D19B8">
            <w:pPr>
              <w:rPr>
                <w:rFonts w:eastAsia="Calibri"/>
                <w:szCs w:val="28"/>
                <w:lang w:eastAsia="en-US"/>
              </w:rPr>
            </w:pPr>
            <w:r w:rsidRPr="00B27BBF">
              <w:rPr>
                <w:rFonts w:eastAsia="Calibri"/>
                <w:szCs w:val="28"/>
                <w:lang w:eastAsia="en-US"/>
              </w:rPr>
              <w:t>60 років від д. н. Олександра Єрмомаєва (1968-2017), письменника, краєзнавця</w:t>
            </w:r>
          </w:p>
        </w:tc>
      </w:tr>
      <w:tr w:rsidR="007978A1" w:rsidRPr="00B27BBF" w14:paraId="03A1CDEE" w14:textId="77777777" w:rsidTr="006D19B8">
        <w:tc>
          <w:tcPr>
            <w:tcW w:w="817" w:type="dxa"/>
            <w:shd w:val="clear" w:color="auto" w:fill="auto"/>
          </w:tcPr>
          <w:p w14:paraId="13EF630B" w14:textId="77777777" w:rsidR="007978A1" w:rsidRPr="00B27BBF" w:rsidRDefault="007978A1" w:rsidP="006D19B8">
            <w:pPr>
              <w:jc w:val="center"/>
              <w:rPr>
                <w:rFonts w:eastAsia="Calibri"/>
                <w:szCs w:val="28"/>
                <w:lang w:eastAsia="en-US"/>
              </w:rPr>
            </w:pPr>
            <w:r w:rsidRPr="00B27BBF">
              <w:rPr>
                <w:rFonts w:eastAsia="Calibri"/>
                <w:szCs w:val="28"/>
                <w:lang w:eastAsia="en-US"/>
              </w:rPr>
              <w:t>120</w:t>
            </w:r>
          </w:p>
        </w:tc>
        <w:tc>
          <w:tcPr>
            <w:tcW w:w="1843" w:type="dxa"/>
            <w:vMerge/>
            <w:shd w:val="clear" w:color="auto" w:fill="auto"/>
          </w:tcPr>
          <w:p w14:paraId="61B76526" w14:textId="77777777" w:rsidR="007978A1" w:rsidRPr="00B27BBF" w:rsidRDefault="007978A1" w:rsidP="006D19B8">
            <w:pPr>
              <w:jc w:val="center"/>
              <w:rPr>
                <w:rFonts w:eastAsia="Calibri"/>
                <w:szCs w:val="28"/>
                <w:lang w:eastAsia="en-US"/>
              </w:rPr>
            </w:pPr>
          </w:p>
        </w:tc>
        <w:tc>
          <w:tcPr>
            <w:tcW w:w="1417" w:type="dxa"/>
            <w:vMerge/>
            <w:shd w:val="clear" w:color="auto" w:fill="auto"/>
          </w:tcPr>
          <w:p w14:paraId="53B05FEF" w14:textId="77777777" w:rsidR="007978A1" w:rsidRPr="00B27BBF" w:rsidRDefault="007978A1" w:rsidP="006D19B8">
            <w:pPr>
              <w:jc w:val="center"/>
              <w:rPr>
                <w:rFonts w:eastAsia="Calibri"/>
                <w:szCs w:val="28"/>
                <w:lang w:eastAsia="en-US"/>
              </w:rPr>
            </w:pPr>
          </w:p>
        </w:tc>
        <w:tc>
          <w:tcPr>
            <w:tcW w:w="5494" w:type="dxa"/>
            <w:shd w:val="clear" w:color="auto" w:fill="auto"/>
          </w:tcPr>
          <w:p w14:paraId="305D3AB4" w14:textId="77777777" w:rsidR="007978A1" w:rsidRPr="00B27BBF" w:rsidRDefault="007978A1" w:rsidP="006D19B8">
            <w:pPr>
              <w:rPr>
                <w:rFonts w:eastAsia="Calibri"/>
                <w:szCs w:val="28"/>
                <w:lang w:eastAsia="en-US"/>
              </w:rPr>
            </w:pPr>
            <w:r w:rsidRPr="00B27BBF">
              <w:rPr>
                <w:rFonts w:eastAsia="Calibri"/>
                <w:szCs w:val="28"/>
                <w:lang w:eastAsia="en-US"/>
              </w:rPr>
              <w:t>Різдво Христове</w:t>
            </w:r>
          </w:p>
        </w:tc>
      </w:tr>
    </w:tbl>
    <w:p w14:paraId="7165E253" w14:textId="77777777" w:rsidR="00DF3282" w:rsidRDefault="00DF3282" w:rsidP="00FF7B8F">
      <w:pPr>
        <w:jc w:val="both"/>
        <w:rPr>
          <w:rFonts w:ascii="Times New Roman" w:hAnsi="Times New Roman"/>
          <w:b/>
          <w:szCs w:val="28"/>
        </w:rPr>
      </w:pPr>
    </w:p>
    <w:sectPr w:rsidR="00DF3282" w:rsidSect="00750405">
      <w:pgSz w:w="11906" w:h="16838"/>
      <w:pgMar w:top="709" w:right="127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2034E27"/>
    <w:multiLevelType w:val="hybridMultilevel"/>
    <w:tmpl w:val="2BB6538C"/>
    <w:lvl w:ilvl="0" w:tplc="BC7EDA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1413B0"/>
    <w:multiLevelType w:val="hybridMultilevel"/>
    <w:tmpl w:val="EE1A0840"/>
    <w:lvl w:ilvl="0" w:tplc="0DE8B846">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34A3ECC"/>
    <w:multiLevelType w:val="multilevel"/>
    <w:tmpl w:val="9110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5638B"/>
    <w:multiLevelType w:val="hybridMultilevel"/>
    <w:tmpl w:val="3170037C"/>
    <w:lvl w:ilvl="0" w:tplc="999A17FA">
      <w:start w:val="20"/>
      <w:numFmt w:val="bullet"/>
      <w:lvlText w:val="-"/>
      <w:lvlJc w:val="left"/>
      <w:pPr>
        <w:ind w:left="928"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1A74B99"/>
    <w:multiLevelType w:val="hybridMultilevel"/>
    <w:tmpl w:val="6382C89C"/>
    <w:lvl w:ilvl="0" w:tplc="65D05230">
      <w:start w:val="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27396059"/>
    <w:multiLevelType w:val="multilevel"/>
    <w:tmpl w:val="00040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E346B"/>
    <w:multiLevelType w:val="multilevel"/>
    <w:tmpl w:val="32D4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737C77"/>
    <w:multiLevelType w:val="hybridMultilevel"/>
    <w:tmpl w:val="58983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617465"/>
    <w:multiLevelType w:val="hybridMultilevel"/>
    <w:tmpl w:val="CF489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6F75F8"/>
    <w:multiLevelType w:val="hybridMultilevel"/>
    <w:tmpl w:val="3528B58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380300AE"/>
    <w:multiLevelType w:val="hybridMultilevel"/>
    <w:tmpl w:val="C0529A64"/>
    <w:lvl w:ilvl="0" w:tplc="57409B5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040BAA"/>
    <w:multiLevelType w:val="multilevel"/>
    <w:tmpl w:val="4C7EF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C22E5D"/>
    <w:multiLevelType w:val="hybridMultilevel"/>
    <w:tmpl w:val="8FC63274"/>
    <w:lvl w:ilvl="0" w:tplc="3716B148">
      <w:start w:val="1"/>
      <w:numFmt w:val="decimal"/>
      <w:lvlText w:val="%1."/>
      <w:lvlJc w:val="left"/>
      <w:pPr>
        <w:ind w:left="720" w:hanging="360"/>
      </w:pPr>
      <w:rPr>
        <w:rFonts w:ascii="Antiqua" w:hAnsi="Antiqu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026927"/>
    <w:multiLevelType w:val="hybridMultilevel"/>
    <w:tmpl w:val="DDBC2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146D69"/>
    <w:multiLevelType w:val="hybridMultilevel"/>
    <w:tmpl w:val="3F8A0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B8C5D9D"/>
    <w:multiLevelType w:val="multilevel"/>
    <w:tmpl w:val="3052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E6126"/>
    <w:multiLevelType w:val="multilevel"/>
    <w:tmpl w:val="00DC43E0"/>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AF29D0"/>
    <w:multiLevelType w:val="multilevel"/>
    <w:tmpl w:val="BBB45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4E7F08"/>
    <w:multiLevelType w:val="multilevel"/>
    <w:tmpl w:val="60DC4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F56D6C"/>
    <w:multiLevelType w:val="multilevel"/>
    <w:tmpl w:val="29A0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A176B5"/>
    <w:multiLevelType w:val="hybridMultilevel"/>
    <w:tmpl w:val="8A403D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E4A311F"/>
    <w:multiLevelType w:val="multilevel"/>
    <w:tmpl w:val="5172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8888990">
    <w:abstractNumId w:val="22"/>
  </w:num>
  <w:num w:numId="2" w16cid:durableId="555362933">
    <w:abstractNumId w:val="10"/>
  </w:num>
  <w:num w:numId="3" w16cid:durableId="662859891">
    <w:abstractNumId w:val="16"/>
  </w:num>
  <w:num w:numId="4" w16cid:durableId="2105295011">
    <w:abstractNumId w:val="4"/>
  </w:num>
  <w:num w:numId="5" w16cid:durableId="1986663464">
    <w:abstractNumId w:val="20"/>
    <w:lvlOverride w:ilvl="0">
      <w:startOverride w:val="1"/>
    </w:lvlOverride>
  </w:num>
  <w:num w:numId="6" w16cid:durableId="1756441614">
    <w:abstractNumId w:val="7"/>
    <w:lvlOverride w:ilvl="0">
      <w:startOverride w:val="1"/>
    </w:lvlOverride>
  </w:num>
  <w:num w:numId="7" w16cid:durableId="1162965995">
    <w:abstractNumId w:val="17"/>
    <w:lvlOverride w:ilvl="0">
      <w:startOverride w:val="1"/>
    </w:lvlOverride>
  </w:num>
  <w:num w:numId="8" w16cid:durableId="993217077">
    <w:abstractNumId w:val="5"/>
  </w:num>
  <w:num w:numId="9" w16cid:durableId="7023855">
    <w:abstractNumId w:val="3"/>
  </w:num>
  <w:num w:numId="10" w16cid:durableId="1322394837">
    <w:abstractNumId w:val="6"/>
  </w:num>
  <w:num w:numId="11" w16cid:durableId="265115415">
    <w:abstractNumId w:val="19"/>
    <w:lvlOverride w:ilvl="0">
      <w:startOverride w:val="1"/>
    </w:lvlOverride>
  </w:num>
  <w:num w:numId="12" w16cid:durableId="785780047">
    <w:abstractNumId w:val="8"/>
    <w:lvlOverride w:ilvl="0">
      <w:startOverride w:val="1"/>
    </w:lvlOverride>
  </w:num>
  <w:num w:numId="13" w16cid:durableId="1023558876">
    <w:abstractNumId w:val="21"/>
    <w:lvlOverride w:ilvl="0">
      <w:startOverride w:val="1"/>
    </w:lvlOverride>
  </w:num>
  <w:num w:numId="14" w16cid:durableId="1050571705">
    <w:abstractNumId w:val="11"/>
  </w:num>
  <w:num w:numId="15" w16cid:durableId="1066344949">
    <w:abstractNumId w:val="9"/>
  </w:num>
  <w:num w:numId="16" w16cid:durableId="97256302">
    <w:abstractNumId w:val="15"/>
  </w:num>
  <w:num w:numId="17" w16cid:durableId="1486556561">
    <w:abstractNumId w:val="18"/>
    <w:lvlOverride w:ilvl="0">
      <w:startOverride w:val="1"/>
    </w:lvlOverride>
  </w:num>
  <w:num w:numId="18" w16cid:durableId="663360066">
    <w:abstractNumId w:val="13"/>
    <w:lvlOverride w:ilvl="0">
      <w:startOverride w:val="1"/>
    </w:lvlOverride>
  </w:num>
  <w:num w:numId="19" w16cid:durableId="226495675">
    <w:abstractNumId w:val="23"/>
    <w:lvlOverride w:ilvl="0">
      <w:startOverride w:val="1"/>
    </w:lvlOverride>
  </w:num>
  <w:num w:numId="20" w16cid:durableId="1337417605">
    <w:abstractNumId w:val="2"/>
  </w:num>
  <w:num w:numId="21" w16cid:durableId="875579168">
    <w:abstractNumId w:val="14"/>
  </w:num>
  <w:num w:numId="22" w16cid:durableId="1977833428">
    <w:abstractNumId w:val="12"/>
  </w:num>
  <w:num w:numId="23" w16cid:durableId="1342200373">
    <w:abstractNumId w:val="0"/>
  </w:num>
  <w:num w:numId="24" w16cid:durableId="134598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7AF"/>
    <w:rsid w:val="00072C90"/>
    <w:rsid w:val="000A7870"/>
    <w:rsid w:val="000C1713"/>
    <w:rsid w:val="000F7446"/>
    <w:rsid w:val="00143535"/>
    <w:rsid w:val="001451D1"/>
    <w:rsid w:val="0015448C"/>
    <w:rsid w:val="0016396C"/>
    <w:rsid w:val="00176A59"/>
    <w:rsid w:val="001808C1"/>
    <w:rsid w:val="00185C83"/>
    <w:rsid w:val="001868B4"/>
    <w:rsid w:val="00235559"/>
    <w:rsid w:val="00272623"/>
    <w:rsid w:val="0028330E"/>
    <w:rsid w:val="00330928"/>
    <w:rsid w:val="00387E3D"/>
    <w:rsid w:val="003C39CA"/>
    <w:rsid w:val="003C5F6C"/>
    <w:rsid w:val="004175C7"/>
    <w:rsid w:val="004438B9"/>
    <w:rsid w:val="0053368E"/>
    <w:rsid w:val="00556BAB"/>
    <w:rsid w:val="005B4924"/>
    <w:rsid w:val="00631389"/>
    <w:rsid w:val="00746A26"/>
    <w:rsid w:val="00747A53"/>
    <w:rsid w:val="00750405"/>
    <w:rsid w:val="00756318"/>
    <w:rsid w:val="0076240F"/>
    <w:rsid w:val="007909FD"/>
    <w:rsid w:val="007978A1"/>
    <w:rsid w:val="007C45EE"/>
    <w:rsid w:val="00835C96"/>
    <w:rsid w:val="008457AA"/>
    <w:rsid w:val="009C4A1F"/>
    <w:rsid w:val="00A15464"/>
    <w:rsid w:val="00A66A6D"/>
    <w:rsid w:val="00B5098E"/>
    <w:rsid w:val="00B66EF9"/>
    <w:rsid w:val="00BA3ECA"/>
    <w:rsid w:val="00BE395D"/>
    <w:rsid w:val="00C26492"/>
    <w:rsid w:val="00C347F9"/>
    <w:rsid w:val="00D75AC6"/>
    <w:rsid w:val="00DF3282"/>
    <w:rsid w:val="00E24EE6"/>
    <w:rsid w:val="00E30164"/>
    <w:rsid w:val="00E40810"/>
    <w:rsid w:val="00E4396A"/>
    <w:rsid w:val="00E8182B"/>
    <w:rsid w:val="00EB6778"/>
    <w:rsid w:val="00EF1EDD"/>
    <w:rsid w:val="00F14C89"/>
    <w:rsid w:val="00F437C9"/>
    <w:rsid w:val="00F55EE7"/>
    <w:rsid w:val="00F84048"/>
    <w:rsid w:val="00FB27AF"/>
    <w:rsid w:val="00FC263B"/>
    <w:rsid w:val="00FF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F56B"/>
  <w15:docId w15:val="{EE6AC20E-7245-4FC7-80CD-0B85BC86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7AF"/>
    <w:pPr>
      <w:overflowPunct w:val="0"/>
      <w:autoSpaceDE w:val="0"/>
      <w:autoSpaceDN w:val="0"/>
      <w:adjustRightInd w:val="0"/>
      <w:spacing w:after="0" w:line="240" w:lineRule="auto"/>
    </w:pPr>
    <w:rPr>
      <w:rFonts w:ascii="Antiqua" w:eastAsia="Times New Roman" w:hAnsi="Antiqua"/>
      <w:szCs w:val="20"/>
      <w:lang w:val="hr-HR" w:eastAsia="ru-RU"/>
    </w:rPr>
  </w:style>
  <w:style w:type="paragraph" w:styleId="1">
    <w:name w:val="heading 1"/>
    <w:basedOn w:val="a"/>
    <w:link w:val="10"/>
    <w:uiPriority w:val="9"/>
    <w:qFormat/>
    <w:rsid w:val="00747A53"/>
    <w:pPr>
      <w:overflowPunct/>
      <w:autoSpaceDE/>
      <w:autoSpaceDN/>
      <w:adjustRightInd/>
      <w:spacing w:before="100" w:beforeAutospacing="1" w:after="100" w:afterAutospacing="1"/>
      <w:outlineLvl w:val="0"/>
    </w:pPr>
    <w:rPr>
      <w:rFonts w:ascii="Times New Roman" w:hAnsi="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909FD"/>
    <w:rPr>
      <w:b/>
      <w:bCs/>
    </w:rPr>
  </w:style>
  <w:style w:type="paragraph" w:styleId="a4">
    <w:name w:val="Normal (Web)"/>
    <w:basedOn w:val="a"/>
    <w:uiPriority w:val="99"/>
    <w:unhideWhenUsed/>
    <w:rsid w:val="00631389"/>
    <w:pPr>
      <w:overflowPunct/>
      <w:autoSpaceDE/>
      <w:autoSpaceDN/>
      <w:adjustRightInd/>
      <w:spacing w:before="100" w:beforeAutospacing="1" w:after="100" w:afterAutospacing="1"/>
    </w:pPr>
    <w:rPr>
      <w:rFonts w:ascii="Times New Roman" w:hAnsi="Times New Roman"/>
      <w:sz w:val="24"/>
      <w:szCs w:val="24"/>
      <w:lang w:val="ru-RU"/>
    </w:rPr>
  </w:style>
  <w:style w:type="paragraph" w:styleId="a5">
    <w:name w:val="List Paragraph"/>
    <w:basedOn w:val="a"/>
    <w:uiPriority w:val="34"/>
    <w:qFormat/>
    <w:rsid w:val="00072C90"/>
    <w:pPr>
      <w:ind w:left="720"/>
      <w:contextualSpacing/>
    </w:pPr>
  </w:style>
  <w:style w:type="character" w:customStyle="1" w:styleId="10">
    <w:name w:val="Заголовок 1 Знак"/>
    <w:basedOn w:val="a0"/>
    <w:link w:val="1"/>
    <w:uiPriority w:val="9"/>
    <w:rsid w:val="00747A53"/>
    <w:rPr>
      <w:rFonts w:eastAsia="Times New Roman"/>
      <w:b/>
      <w:bCs/>
      <w:kern w:val="36"/>
      <w:sz w:val="48"/>
      <w:szCs w:val="48"/>
      <w:lang w:eastAsia="ru-RU"/>
    </w:rPr>
  </w:style>
  <w:style w:type="paragraph" w:customStyle="1" w:styleId="TableParagraph">
    <w:name w:val="Table Paragraph"/>
    <w:basedOn w:val="a"/>
    <w:uiPriority w:val="99"/>
    <w:rsid w:val="0053368E"/>
    <w:pPr>
      <w:widowControl w:val="0"/>
      <w:overflowPunct/>
      <w:adjustRightInd/>
    </w:pPr>
    <w:rPr>
      <w:rFonts w:ascii="Times New Roman" w:hAnsi="Times New Roman"/>
      <w:sz w:val="22"/>
      <w:szCs w:val="22"/>
      <w:lang w:val="ru-RU" w:eastAsia="en-US"/>
    </w:rPr>
  </w:style>
  <w:style w:type="paragraph" w:customStyle="1" w:styleId="rvps2">
    <w:name w:val="rvps2"/>
    <w:basedOn w:val="a"/>
    <w:uiPriority w:val="99"/>
    <w:rsid w:val="0053368E"/>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Default">
    <w:name w:val="Default"/>
    <w:rsid w:val="008457AA"/>
    <w:pPr>
      <w:autoSpaceDE w:val="0"/>
      <w:autoSpaceDN w:val="0"/>
      <w:adjustRightInd w:val="0"/>
      <w:spacing w:after="0" w:line="240" w:lineRule="auto"/>
    </w:pPr>
    <w:rPr>
      <w:rFonts w:eastAsia="Times New Roman"/>
      <w:color w:val="000000"/>
      <w:sz w:val="24"/>
      <w:szCs w:val="24"/>
      <w:lang w:eastAsia="ru-RU"/>
    </w:rPr>
  </w:style>
  <w:style w:type="paragraph" w:customStyle="1" w:styleId="a6">
    <w:name w:val="Нормальний текст"/>
    <w:basedOn w:val="a"/>
    <w:uiPriority w:val="99"/>
    <w:rsid w:val="00B66EF9"/>
    <w:pPr>
      <w:overflowPunct/>
      <w:autoSpaceDE/>
      <w:autoSpaceDN/>
      <w:adjustRightInd/>
      <w:spacing w:before="120"/>
      <w:ind w:firstLine="567"/>
    </w:pPr>
    <w:rPr>
      <w:sz w:val="26"/>
      <w:lang w:val="uk-UA"/>
    </w:rPr>
  </w:style>
  <w:style w:type="paragraph" w:styleId="a7">
    <w:name w:val="No Spacing"/>
    <w:uiPriority w:val="1"/>
    <w:qFormat/>
    <w:rsid w:val="00330928"/>
    <w:pPr>
      <w:overflowPunct w:val="0"/>
      <w:autoSpaceDE w:val="0"/>
      <w:autoSpaceDN w:val="0"/>
      <w:adjustRightInd w:val="0"/>
      <w:spacing w:after="0" w:line="240" w:lineRule="auto"/>
    </w:pPr>
    <w:rPr>
      <w:rFonts w:ascii="Antiqua" w:eastAsia="Times New Roman" w:hAnsi="Antiqua"/>
      <w:szCs w:val="20"/>
      <w:lang w:val="hr-HR" w:eastAsia="ru-RU"/>
    </w:rPr>
  </w:style>
  <w:style w:type="table" w:styleId="a8">
    <w:name w:val="Table Grid"/>
    <w:basedOn w:val="a1"/>
    <w:uiPriority w:val="59"/>
    <w:rsid w:val="00B5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68B4"/>
    <w:rPr>
      <w:rFonts w:ascii="Tahoma" w:hAnsi="Tahoma" w:cs="Tahoma"/>
      <w:sz w:val="16"/>
      <w:szCs w:val="16"/>
    </w:rPr>
  </w:style>
  <w:style w:type="character" w:customStyle="1" w:styleId="aa">
    <w:name w:val="Текст у виносці Знак"/>
    <w:basedOn w:val="a0"/>
    <w:link w:val="a9"/>
    <w:uiPriority w:val="99"/>
    <w:semiHidden/>
    <w:rsid w:val="001868B4"/>
    <w:rPr>
      <w:rFonts w:ascii="Tahoma" w:eastAsia="Times New Roman" w:hAnsi="Tahoma" w:cs="Tahoma"/>
      <w:sz w:val="16"/>
      <w:szCs w:val="16"/>
      <w:lang w:val="hr-HR"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52425">
      <w:bodyDiv w:val="1"/>
      <w:marLeft w:val="0"/>
      <w:marRight w:val="0"/>
      <w:marTop w:val="0"/>
      <w:marBottom w:val="0"/>
      <w:divBdr>
        <w:top w:val="none" w:sz="0" w:space="0" w:color="auto"/>
        <w:left w:val="none" w:sz="0" w:space="0" w:color="auto"/>
        <w:bottom w:val="none" w:sz="0" w:space="0" w:color="auto"/>
        <w:right w:val="none" w:sz="0" w:space="0" w:color="auto"/>
      </w:divBdr>
      <w:divsChild>
        <w:div w:id="437023172">
          <w:marLeft w:val="0"/>
          <w:marRight w:val="0"/>
          <w:marTop w:val="0"/>
          <w:marBottom w:val="0"/>
          <w:divBdr>
            <w:top w:val="none" w:sz="0" w:space="0" w:color="auto"/>
            <w:left w:val="none" w:sz="0" w:space="0" w:color="auto"/>
            <w:bottom w:val="none" w:sz="0" w:space="0" w:color="auto"/>
            <w:right w:val="none" w:sz="0" w:space="0" w:color="auto"/>
          </w:divBdr>
        </w:div>
      </w:divsChild>
    </w:div>
    <w:div w:id="765728337">
      <w:bodyDiv w:val="1"/>
      <w:marLeft w:val="0"/>
      <w:marRight w:val="0"/>
      <w:marTop w:val="0"/>
      <w:marBottom w:val="0"/>
      <w:divBdr>
        <w:top w:val="none" w:sz="0" w:space="0" w:color="auto"/>
        <w:left w:val="none" w:sz="0" w:space="0" w:color="auto"/>
        <w:bottom w:val="none" w:sz="0" w:space="0" w:color="auto"/>
        <w:right w:val="none" w:sz="0" w:space="0" w:color="auto"/>
      </w:divBdr>
    </w:div>
    <w:div w:id="968633139">
      <w:bodyDiv w:val="1"/>
      <w:marLeft w:val="0"/>
      <w:marRight w:val="0"/>
      <w:marTop w:val="0"/>
      <w:marBottom w:val="0"/>
      <w:divBdr>
        <w:top w:val="none" w:sz="0" w:space="0" w:color="auto"/>
        <w:left w:val="none" w:sz="0" w:space="0" w:color="auto"/>
        <w:bottom w:val="none" w:sz="0" w:space="0" w:color="auto"/>
        <w:right w:val="none" w:sz="0" w:space="0" w:color="auto"/>
      </w:divBdr>
      <w:divsChild>
        <w:div w:id="1244294253">
          <w:marLeft w:val="0"/>
          <w:marRight w:val="0"/>
          <w:marTop w:val="0"/>
          <w:marBottom w:val="0"/>
          <w:divBdr>
            <w:top w:val="none" w:sz="0" w:space="0" w:color="auto"/>
            <w:left w:val="none" w:sz="0" w:space="0" w:color="auto"/>
            <w:bottom w:val="none" w:sz="0" w:space="0" w:color="auto"/>
            <w:right w:val="none" w:sz="0" w:space="0" w:color="auto"/>
          </w:divBdr>
        </w:div>
      </w:divsChild>
    </w:div>
    <w:div w:id="1122111715">
      <w:bodyDiv w:val="1"/>
      <w:marLeft w:val="0"/>
      <w:marRight w:val="0"/>
      <w:marTop w:val="0"/>
      <w:marBottom w:val="0"/>
      <w:divBdr>
        <w:top w:val="none" w:sz="0" w:space="0" w:color="auto"/>
        <w:left w:val="none" w:sz="0" w:space="0" w:color="auto"/>
        <w:bottom w:val="none" w:sz="0" w:space="0" w:color="auto"/>
        <w:right w:val="none" w:sz="0" w:space="0" w:color="auto"/>
      </w:divBdr>
      <w:divsChild>
        <w:div w:id="1842889237">
          <w:marLeft w:val="0"/>
          <w:marRight w:val="0"/>
          <w:marTop w:val="0"/>
          <w:marBottom w:val="0"/>
          <w:divBdr>
            <w:top w:val="none" w:sz="0" w:space="0" w:color="auto"/>
            <w:left w:val="none" w:sz="0" w:space="0" w:color="auto"/>
            <w:bottom w:val="none" w:sz="0" w:space="0" w:color="auto"/>
            <w:right w:val="none" w:sz="0" w:space="0" w:color="auto"/>
          </w:divBdr>
          <w:divsChild>
            <w:div w:id="7242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7EAF-0F48-42E7-ACEE-E15FDCFC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14</Pages>
  <Words>16387</Words>
  <Characters>9341</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007</dc:creator>
  <cp:lastModifiedBy>Таня Возна</cp:lastModifiedBy>
  <cp:revision>42</cp:revision>
  <cp:lastPrinted>2025-01-29T09:41:00Z</cp:lastPrinted>
  <dcterms:created xsi:type="dcterms:W3CDTF">2019-08-02T07:32:00Z</dcterms:created>
  <dcterms:modified xsi:type="dcterms:W3CDTF">2025-02-03T22:39:00Z</dcterms:modified>
</cp:coreProperties>
</file>