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5C6A" w14:textId="5E7D42F4" w:rsidR="00F519DB" w:rsidRDefault="00F519DB" w:rsidP="00F519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bidi="ar-OM"/>
        </w:rPr>
      </w:pPr>
    </w:p>
    <w:p w14:paraId="1E4A826D" w14:textId="77777777" w:rsidR="00715187" w:rsidRPr="00477BF3" w:rsidRDefault="00715187" w:rsidP="00715187">
      <w:pPr>
        <w:rPr>
          <w:noProof/>
          <w:sz w:val="28"/>
          <w:szCs w:val="28"/>
        </w:rPr>
      </w:pPr>
      <w:r w:rsidRPr="00477BF3">
        <w:rPr>
          <w:b/>
          <w:sz w:val="28"/>
          <w:szCs w:val="28"/>
        </w:rPr>
        <w:t xml:space="preserve">                                                              </w:t>
      </w:r>
      <w:r w:rsidRPr="00477BF3">
        <w:rPr>
          <w:noProof/>
          <w:sz w:val="28"/>
          <w:szCs w:val="28"/>
          <w:lang w:val="en-US" w:eastAsia="en-US" w:bidi="ar-SA"/>
        </w:rPr>
        <w:drawing>
          <wp:inline distT="0" distB="0" distL="0" distR="0" wp14:anchorId="3A9F6357" wp14:editId="0FB2D31B">
            <wp:extent cx="466725" cy="657225"/>
            <wp:effectExtent l="0" t="0" r="9525" b="9525"/>
            <wp:docPr id="1064341600" name="Рисунок 1" descr="Зображення, що містить ескіз, символ, малюнок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41600" name="Рисунок 1" descr="Зображення, що містить ескіз, символ, малюнок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470C" w14:textId="77777777" w:rsidR="00715187" w:rsidRPr="00477BF3" w:rsidRDefault="00715187" w:rsidP="00715187">
      <w:pPr>
        <w:rPr>
          <w:noProof/>
          <w:sz w:val="28"/>
          <w:szCs w:val="28"/>
        </w:rPr>
      </w:pPr>
    </w:p>
    <w:p w14:paraId="0D045AB9" w14:textId="77777777" w:rsidR="00715187" w:rsidRPr="00477BF3" w:rsidRDefault="00715187" w:rsidP="00715187">
      <w:pPr>
        <w:jc w:val="center"/>
        <w:rPr>
          <w:sz w:val="28"/>
          <w:szCs w:val="28"/>
        </w:rPr>
      </w:pPr>
      <w:r w:rsidRPr="00477BF3">
        <w:rPr>
          <w:sz w:val="28"/>
          <w:szCs w:val="28"/>
        </w:rPr>
        <w:t>КИЇВСЬКА ОБЛАСТЬ</w:t>
      </w:r>
    </w:p>
    <w:p w14:paraId="7B1929FE" w14:textId="77777777" w:rsidR="00715187" w:rsidRPr="00477BF3" w:rsidRDefault="00715187" w:rsidP="00715187">
      <w:pPr>
        <w:jc w:val="center"/>
        <w:rPr>
          <w:sz w:val="28"/>
          <w:szCs w:val="28"/>
        </w:rPr>
      </w:pPr>
    </w:p>
    <w:p w14:paraId="0F6CFDB9" w14:textId="77777777" w:rsidR="00715187" w:rsidRPr="00477BF3" w:rsidRDefault="00715187" w:rsidP="00715187">
      <w:pPr>
        <w:jc w:val="center"/>
        <w:rPr>
          <w:b/>
          <w:sz w:val="28"/>
          <w:szCs w:val="28"/>
        </w:rPr>
      </w:pPr>
      <w:r w:rsidRPr="00477BF3">
        <w:rPr>
          <w:b/>
          <w:sz w:val="28"/>
          <w:szCs w:val="28"/>
        </w:rPr>
        <w:t>ТЕТІЇВСЬКА МІСЬКА РАДА</w:t>
      </w:r>
    </w:p>
    <w:p w14:paraId="634E4CD7" w14:textId="77777777" w:rsidR="00715187" w:rsidRPr="00477BF3" w:rsidRDefault="00715187" w:rsidP="00715187">
      <w:pPr>
        <w:jc w:val="center"/>
        <w:rPr>
          <w:b/>
          <w:sz w:val="28"/>
          <w:szCs w:val="28"/>
        </w:rPr>
      </w:pPr>
      <w:r w:rsidRPr="00477BF3">
        <w:rPr>
          <w:b/>
          <w:sz w:val="28"/>
          <w:szCs w:val="28"/>
        </w:rPr>
        <w:t>VІІІ СКЛИКАННЯ</w:t>
      </w:r>
    </w:p>
    <w:p w14:paraId="4DE6BB82" w14:textId="77777777" w:rsidR="00715187" w:rsidRPr="00477BF3" w:rsidRDefault="00715187" w:rsidP="00715187">
      <w:pPr>
        <w:jc w:val="center"/>
        <w:rPr>
          <w:b/>
          <w:sz w:val="28"/>
          <w:szCs w:val="28"/>
        </w:rPr>
      </w:pPr>
    </w:p>
    <w:p w14:paraId="27B4372E" w14:textId="77777777" w:rsidR="00715187" w:rsidRPr="00477BF3" w:rsidRDefault="00715187" w:rsidP="00715187">
      <w:pPr>
        <w:jc w:val="center"/>
        <w:rPr>
          <w:b/>
          <w:sz w:val="28"/>
          <w:szCs w:val="28"/>
        </w:rPr>
      </w:pPr>
      <w:r w:rsidRPr="00477BF3">
        <w:rPr>
          <w:b/>
          <w:sz w:val="28"/>
          <w:szCs w:val="28"/>
        </w:rPr>
        <w:t>ДВАДЦЯТЬ ДЕВ</w:t>
      </w:r>
      <w:r w:rsidRPr="00FE17E3">
        <w:rPr>
          <w:b/>
          <w:sz w:val="28"/>
          <w:szCs w:val="28"/>
          <w:lang w:val="ru-RU"/>
        </w:rPr>
        <w:t>’</w:t>
      </w:r>
      <w:r w:rsidRPr="00477BF3">
        <w:rPr>
          <w:b/>
          <w:sz w:val="28"/>
          <w:szCs w:val="28"/>
        </w:rPr>
        <w:t>ЯТА  СЕСІЯ</w:t>
      </w:r>
    </w:p>
    <w:p w14:paraId="47B5A817" w14:textId="77777777" w:rsidR="00715187" w:rsidRPr="00477BF3" w:rsidRDefault="00715187" w:rsidP="00715187">
      <w:pPr>
        <w:jc w:val="center"/>
        <w:rPr>
          <w:b/>
          <w:sz w:val="28"/>
          <w:szCs w:val="28"/>
        </w:rPr>
      </w:pPr>
    </w:p>
    <w:p w14:paraId="1EFE6608" w14:textId="2079FB64" w:rsidR="00715187" w:rsidRPr="00477BF3" w:rsidRDefault="00715187" w:rsidP="00715187">
      <w:pPr>
        <w:jc w:val="center"/>
        <w:rPr>
          <w:b/>
          <w:bCs/>
          <w:sz w:val="28"/>
          <w:szCs w:val="28"/>
        </w:rPr>
      </w:pPr>
      <w:r w:rsidRPr="00477BF3">
        <w:rPr>
          <w:b/>
          <w:bCs/>
          <w:sz w:val="28"/>
          <w:szCs w:val="28"/>
        </w:rPr>
        <w:t xml:space="preserve">РІШЕННЯ </w:t>
      </w:r>
    </w:p>
    <w:p w14:paraId="209CF50F" w14:textId="77777777" w:rsidR="00715187" w:rsidRPr="00477BF3" w:rsidRDefault="00715187" w:rsidP="00715187">
      <w:pPr>
        <w:jc w:val="center"/>
        <w:rPr>
          <w:b/>
          <w:bCs/>
          <w:sz w:val="28"/>
          <w:szCs w:val="28"/>
        </w:rPr>
      </w:pPr>
    </w:p>
    <w:p w14:paraId="4072041C" w14:textId="4CF3E8CF" w:rsidR="00715187" w:rsidRDefault="00715187" w:rsidP="00715187">
      <w:pPr>
        <w:widowControl w:val="0"/>
        <w:autoSpaceDE w:val="0"/>
        <w:autoSpaceDN w:val="0"/>
        <w:ind w:hanging="284"/>
        <w:rPr>
          <w:b/>
          <w:sz w:val="28"/>
          <w:szCs w:val="28"/>
        </w:rPr>
      </w:pPr>
      <w:r w:rsidRPr="00477BF3">
        <w:rPr>
          <w:b/>
          <w:sz w:val="28"/>
          <w:szCs w:val="28"/>
        </w:rPr>
        <w:t xml:space="preserve">    1</w:t>
      </w:r>
      <w:r w:rsidR="004A2EE4">
        <w:rPr>
          <w:b/>
          <w:sz w:val="28"/>
          <w:szCs w:val="28"/>
        </w:rPr>
        <w:t>9</w:t>
      </w:r>
      <w:r w:rsidRPr="00477BF3">
        <w:rPr>
          <w:b/>
          <w:sz w:val="28"/>
          <w:szCs w:val="28"/>
        </w:rPr>
        <w:t xml:space="preserve"> вересня 2024 року                                                   </w:t>
      </w:r>
      <w:r>
        <w:rPr>
          <w:b/>
          <w:sz w:val="28"/>
          <w:szCs w:val="28"/>
        </w:rPr>
        <w:t xml:space="preserve">      </w:t>
      </w:r>
      <w:r w:rsidRPr="00477BF3">
        <w:rPr>
          <w:b/>
          <w:sz w:val="28"/>
          <w:szCs w:val="28"/>
        </w:rPr>
        <w:t xml:space="preserve">    </w:t>
      </w:r>
      <w:r w:rsidR="004A2EE4">
        <w:rPr>
          <w:b/>
          <w:sz w:val="28"/>
          <w:szCs w:val="28"/>
        </w:rPr>
        <w:t xml:space="preserve">   </w:t>
      </w:r>
      <w:r w:rsidRPr="00477BF3">
        <w:rPr>
          <w:b/>
          <w:sz w:val="28"/>
          <w:szCs w:val="28"/>
        </w:rPr>
        <w:t xml:space="preserve"> №  </w:t>
      </w:r>
      <w:r w:rsidR="004A2EE4">
        <w:rPr>
          <w:b/>
          <w:sz w:val="28"/>
          <w:szCs w:val="28"/>
        </w:rPr>
        <w:t>136</w:t>
      </w:r>
      <w:r w:rsidR="008F0616">
        <w:rPr>
          <w:b/>
          <w:sz w:val="28"/>
          <w:szCs w:val="28"/>
        </w:rPr>
        <w:t>7</w:t>
      </w:r>
      <w:r w:rsidRPr="00477BF3">
        <w:rPr>
          <w:b/>
          <w:sz w:val="28"/>
          <w:szCs w:val="28"/>
        </w:rPr>
        <w:t xml:space="preserve"> - 29 – </w:t>
      </w:r>
      <w:r w:rsidRPr="00477BF3">
        <w:rPr>
          <w:b/>
          <w:sz w:val="28"/>
          <w:szCs w:val="28"/>
          <w:lang w:val="en-US"/>
        </w:rPr>
        <w:t>VII</w:t>
      </w:r>
      <w:r w:rsidRPr="00477BF3">
        <w:rPr>
          <w:b/>
          <w:sz w:val="28"/>
          <w:szCs w:val="28"/>
        </w:rPr>
        <w:t>І</w:t>
      </w:r>
    </w:p>
    <w:p w14:paraId="067E6BFA" w14:textId="5A5965C2" w:rsidR="00715187" w:rsidRPr="002C05D2" w:rsidRDefault="00715187" w:rsidP="00F519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bidi="ar-OM"/>
        </w:rPr>
      </w:pPr>
    </w:p>
    <w:p w14:paraId="686D3F0C" w14:textId="77777777" w:rsidR="00F519DB" w:rsidRPr="00715187" w:rsidRDefault="00F519DB" w:rsidP="00F519DB">
      <w:pPr>
        <w:ind w:right="3600"/>
        <w:rPr>
          <w:b/>
          <w:sz w:val="28"/>
          <w:szCs w:val="28"/>
        </w:rPr>
      </w:pPr>
      <w:r w:rsidRPr="00715187">
        <w:rPr>
          <w:b/>
          <w:sz w:val="28"/>
          <w:szCs w:val="28"/>
        </w:rPr>
        <w:t>Про внесення змін до Програми розвитку і підтримки Комунального підприємства «Комунальне некомерційне підприємство «Тетіївський центр первинної медико-санітарної допомоги» Тетіївської міської ради на 2022-2024 роки</w:t>
      </w:r>
    </w:p>
    <w:p w14:paraId="4218A8D1" w14:textId="77777777" w:rsidR="00F519DB" w:rsidRPr="002C05D2" w:rsidRDefault="00F519DB" w:rsidP="00F519DB">
      <w:pPr>
        <w:ind w:right="3600"/>
        <w:rPr>
          <w:b/>
          <w:bCs/>
          <w:sz w:val="28"/>
          <w:szCs w:val="28"/>
          <w:lang w:eastAsia="ru-RU" w:bidi="ar-SA"/>
        </w:rPr>
      </w:pPr>
    </w:p>
    <w:p w14:paraId="471144A0" w14:textId="0013DBF6" w:rsidR="00F519DB" w:rsidRPr="002C05D2" w:rsidRDefault="00F519DB" w:rsidP="001808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05D2">
        <w:rPr>
          <w:sz w:val="28"/>
          <w:szCs w:val="28"/>
        </w:rPr>
        <w:t xml:space="preserve">Керуючись статтями 26, 29, 59 Закону України «Про місцеве самоврядування в Україні», відповідно до положень Закону України «Основи законодавства України про охорону здоров'я», з метою удосконалення організації та забезпечення населення доступною, своєчасною, якісною і ефективною первинною медичною допомогою, </w:t>
      </w:r>
      <w:r w:rsidR="00715187">
        <w:rPr>
          <w:sz w:val="28"/>
          <w:szCs w:val="28"/>
          <w:lang w:bidi="ar-OM"/>
        </w:rPr>
        <w:t>Тетіївська міська рада</w:t>
      </w:r>
    </w:p>
    <w:p w14:paraId="7C827AC6" w14:textId="77777777" w:rsidR="00F519DB" w:rsidRDefault="00F519DB" w:rsidP="00180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bidi="ar-OM"/>
        </w:rPr>
      </w:pPr>
      <w:r w:rsidRPr="002C05D2">
        <w:rPr>
          <w:b/>
          <w:sz w:val="28"/>
          <w:szCs w:val="28"/>
          <w:lang w:bidi="ar-OM"/>
        </w:rPr>
        <w:t>В И Р І Ш И Л А:</w:t>
      </w:r>
    </w:p>
    <w:p w14:paraId="32AF05C5" w14:textId="77777777" w:rsidR="004A2EE4" w:rsidRPr="002C05D2" w:rsidRDefault="004A2EE4" w:rsidP="00180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bidi="ar-OM"/>
        </w:rPr>
      </w:pPr>
    </w:p>
    <w:p w14:paraId="34ACF72A" w14:textId="77777777" w:rsidR="00C62CAD" w:rsidRPr="002C05D2" w:rsidRDefault="00F519DB" w:rsidP="004A2EE4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C05D2">
        <w:rPr>
          <w:sz w:val="28"/>
          <w:szCs w:val="28"/>
        </w:rPr>
        <w:t>Внести</w:t>
      </w:r>
      <w:r w:rsidR="00C62CAD" w:rsidRPr="002C05D2">
        <w:rPr>
          <w:sz w:val="28"/>
          <w:szCs w:val="28"/>
        </w:rPr>
        <w:t xml:space="preserve"> зміни до Програми розвитку і підтри</w:t>
      </w:r>
      <w:r w:rsidR="002C05D2" w:rsidRPr="002C05D2">
        <w:rPr>
          <w:sz w:val="28"/>
          <w:szCs w:val="28"/>
        </w:rPr>
        <w:t>мки Комунального підприємства «</w:t>
      </w:r>
      <w:r w:rsidR="00C62CAD" w:rsidRPr="002C05D2">
        <w:rPr>
          <w:sz w:val="28"/>
          <w:szCs w:val="28"/>
        </w:rPr>
        <w:t>Комунальне некомерційне підприємство «Тетіївський центр первинної медико-санітарної доп</w:t>
      </w:r>
      <w:r w:rsidR="002C05D2" w:rsidRPr="002C05D2">
        <w:rPr>
          <w:sz w:val="28"/>
          <w:szCs w:val="28"/>
        </w:rPr>
        <w:t>омоги» Тетіївської міської ради</w:t>
      </w:r>
      <w:r w:rsidR="00C62CAD" w:rsidRPr="002C05D2">
        <w:rPr>
          <w:sz w:val="28"/>
          <w:szCs w:val="28"/>
        </w:rPr>
        <w:t xml:space="preserve">  на 2022-2024 роки, а саме:</w:t>
      </w:r>
    </w:p>
    <w:p w14:paraId="6A92DC33" w14:textId="06CC1AC6" w:rsidR="00C62CAD" w:rsidRDefault="004A2EE4" w:rsidP="004A2EE4">
      <w:pPr>
        <w:pStyle w:val="a6"/>
        <w:numPr>
          <w:ilvl w:val="1"/>
          <w:numId w:val="2"/>
        </w:numPr>
        <w:shd w:val="clear" w:color="auto" w:fill="FFFFFF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544">
        <w:rPr>
          <w:sz w:val="28"/>
          <w:szCs w:val="28"/>
        </w:rPr>
        <w:t>Пункт 11</w:t>
      </w:r>
      <w:r w:rsidR="00C62CAD" w:rsidRPr="002C05D2">
        <w:rPr>
          <w:sz w:val="28"/>
          <w:szCs w:val="28"/>
        </w:rPr>
        <w:t xml:space="preserve"> додатку 1 «План</w:t>
      </w:r>
      <w:r w:rsidR="00E40544">
        <w:rPr>
          <w:sz w:val="28"/>
          <w:szCs w:val="28"/>
        </w:rPr>
        <w:t>у</w:t>
      </w:r>
      <w:r w:rsidR="00C62CAD" w:rsidRPr="002C05D2">
        <w:rPr>
          <w:sz w:val="28"/>
          <w:szCs w:val="28"/>
        </w:rPr>
        <w:t xml:space="preserve"> заходів програми розвитку та підтримки КП «КНП «Тетіївський ЦПМСД» Тетіївсько</w:t>
      </w:r>
      <w:r w:rsidR="00E40544">
        <w:rPr>
          <w:sz w:val="28"/>
          <w:szCs w:val="28"/>
        </w:rPr>
        <w:t>ї міської ради на 2022-2024 рік</w:t>
      </w:r>
      <w:r w:rsidR="00180898">
        <w:rPr>
          <w:sz w:val="28"/>
          <w:szCs w:val="28"/>
        </w:rPr>
        <w:t>»</w:t>
      </w:r>
      <w:r w:rsidR="00E40544">
        <w:rPr>
          <w:sz w:val="28"/>
          <w:szCs w:val="28"/>
        </w:rPr>
        <w:t xml:space="preserve"> доповнити словами: </w:t>
      </w:r>
      <w:r w:rsidR="00C62CAD" w:rsidRPr="002C05D2">
        <w:rPr>
          <w:sz w:val="28"/>
          <w:szCs w:val="28"/>
        </w:rPr>
        <w:t>«</w:t>
      </w:r>
      <w:r w:rsidR="00900398" w:rsidRPr="00900398">
        <w:rPr>
          <w:sz w:val="28"/>
          <w:szCs w:val="28"/>
        </w:rPr>
        <w:t>реконструкція системи газопостачання амбулаторії ЗПСМ</w:t>
      </w:r>
      <w:r w:rsidR="00E2737D">
        <w:rPr>
          <w:sz w:val="28"/>
          <w:szCs w:val="28"/>
        </w:rPr>
        <w:t xml:space="preserve">; </w:t>
      </w:r>
      <w:r w:rsidR="00900398" w:rsidRPr="00900398">
        <w:rPr>
          <w:sz w:val="28"/>
          <w:szCs w:val="28"/>
        </w:rPr>
        <w:t>виготовлення пр</w:t>
      </w:r>
      <w:r w:rsidR="00E40544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E40544">
        <w:rPr>
          <w:sz w:val="28"/>
          <w:szCs w:val="28"/>
        </w:rPr>
        <w:t>ктно</w:t>
      </w:r>
      <w:r>
        <w:rPr>
          <w:sz w:val="28"/>
          <w:szCs w:val="28"/>
        </w:rPr>
        <w:t xml:space="preserve"> -</w:t>
      </w:r>
      <w:r w:rsidR="00E40544">
        <w:rPr>
          <w:sz w:val="28"/>
          <w:szCs w:val="28"/>
        </w:rPr>
        <w:t xml:space="preserve"> кошторисної документації</w:t>
      </w:r>
      <w:r w:rsidR="00C62CAD" w:rsidRPr="002C05D2">
        <w:rPr>
          <w:sz w:val="28"/>
          <w:szCs w:val="28"/>
        </w:rPr>
        <w:t>»</w:t>
      </w:r>
      <w:r w:rsidR="00180898">
        <w:rPr>
          <w:sz w:val="28"/>
          <w:szCs w:val="28"/>
        </w:rPr>
        <w:t>;</w:t>
      </w:r>
    </w:p>
    <w:p w14:paraId="4C9FED75" w14:textId="6E4C5270" w:rsidR="00180898" w:rsidRPr="00180898" w:rsidRDefault="004A2EE4" w:rsidP="004A2EE4">
      <w:pPr>
        <w:pStyle w:val="a6"/>
        <w:numPr>
          <w:ilvl w:val="1"/>
          <w:numId w:val="2"/>
        </w:numPr>
        <w:shd w:val="clear" w:color="auto" w:fill="FFFFFF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98" w:rsidRPr="00180898">
        <w:rPr>
          <w:sz w:val="28"/>
          <w:szCs w:val="28"/>
        </w:rPr>
        <w:t>Пункт 4 додатку 1 «План заходів програми розвитку та підтримки КП «КНП «Тетіївський ЦПМСД» Тетіївської міської ради на 2022-2024 рік» доповнити словами «повірка засобів вимірювальної техніки».</w:t>
      </w:r>
    </w:p>
    <w:p w14:paraId="50FC91E1" w14:textId="047544A7" w:rsidR="00E40544" w:rsidRPr="00E40544" w:rsidRDefault="00E40544" w:rsidP="004A2EE4">
      <w:pPr>
        <w:pStyle w:val="a6"/>
        <w:numPr>
          <w:ilvl w:val="0"/>
          <w:numId w:val="2"/>
        </w:numPr>
        <w:ind w:left="284" w:right="187" w:hanging="284"/>
        <w:jc w:val="both"/>
        <w:rPr>
          <w:sz w:val="28"/>
          <w:szCs w:val="28"/>
        </w:rPr>
      </w:pPr>
      <w:r w:rsidRPr="00E40544">
        <w:rPr>
          <w:sz w:val="28"/>
          <w:szCs w:val="28"/>
        </w:rPr>
        <w:t xml:space="preserve">Контроль за виконанням цього рішення покласти на комісію з питань   </w:t>
      </w:r>
    </w:p>
    <w:p w14:paraId="274391D9" w14:textId="77777777" w:rsidR="004A2EE4" w:rsidRDefault="00E40544" w:rsidP="004A2EE4">
      <w:pPr>
        <w:pStyle w:val="a6"/>
        <w:ind w:left="0" w:right="187"/>
        <w:jc w:val="both"/>
        <w:rPr>
          <w:sz w:val="28"/>
          <w:szCs w:val="28"/>
        </w:rPr>
      </w:pPr>
      <w:r w:rsidRPr="00E40544">
        <w:rPr>
          <w:sz w:val="28"/>
          <w:szCs w:val="28"/>
        </w:rPr>
        <w:t xml:space="preserve">соціального захисту, охорони здоров’я, культури, молоді і спорту (голова комісії Лях О.М.), </w:t>
      </w:r>
      <w:r w:rsidR="00BB211C" w:rsidRPr="00523463">
        <w:rPr>
          <w:sz w:val="28"/>
          <w:szCs w:val="28"/>
        </w:rPr>
        <w:t xml:space="preserve">на постійну депутатську комісію з питань планування, бюджету, фінансування та соціально-економічного розвитку (голова комісії  </w:t>
      </w:r>
    </w:p>
    <w:p w14:paraId="14861A9E" w14:textId="03EFF2D5" w:rsidR="00E40544" w:rsidRPr="00E40544" w:rsidRDefault="00BB211C" w:rsidP="004A2EE4">
      <w:pPr>
        <w:pStyle w:val="a6"/>
        <w:ind w:left="0" w:right="187"/>
        <w:jc w:val="both"/>
        <w:rPr>
          <w:sz w:val="28"/>
          <w:szCs w:val="28"/>
        </w:rPr>
      </w:pPr>
      <w:r w:rsidRPr="00523463">
        <w:rPr>
          <w:sz w:val="28"/>
          <w:szCs w:val="28"/>
        </w:rPr>
        <w:t xml:space="preserve">Кирилюк В.А.), </w:t>
      </w:r>
      <w:r w:rsidR="00E40544" w:rsidRPr="00E40544">
        <w:rPr>
          <w:sz w:val="28"/>
          <w:szCs w:val="28"/>
        </w:rPr>
        <w:t xml:space="preserve">заступника міського голови з гуманітарних питань Дячук Н. А. </w:t>
      </w:r>
    </w:p>
    <w:p w14:paraId="54CFDCBB" w14:textId="5105D294" w:rsidR="007075E3" w:rsidRDefault="007075E3" w:rsidP="00F519DB">
      <w:pPr>
        <w:shd w:val="clear" w:color="auto" w:fill="FFFFFF"/>
        <w:spacing w:after="68"/>
        <w:jc w:val="both"/>
        <w:rPr>
          <w:sz w:val="28"/>
          <w:szCs w:val="28"/>
        </w:rPr>
      </w:pPr>
    </w:p>
    <w:p w14:paraId="5FCAD8E7" w14:textId="77777777" w:rsidR="004A2EE4" w:rsidRDefault="004A2EE4" w:rsidP="00F519DB">
      <w:pPr>
        <w:shd w:val="clear" w:color="auto" w:fill="FFFFFF"/>
        <w:spacing w:after="68"/>
        <w:jc w:val="both"/>
        <w:rPr>
          <w:sz w:val="28"/>
          <w:szCs w:val="28"/>
        </w:rPr>
      </w:pPr>
    </w:p>
    <w:p w14:paraId="39752675" w14:textId="1D2A25A3" w:rsidR="00134FEF" w:rsidRPr="002C05D2" w:rsidRDefault="007075E3" w:rsidP="004A2EE4">
      <w:pPr>
        <w:shd w:val="clear" w:color="auto" w:fill="FFFFFF"/>
        <w:spacing w:after="68"/>
        <w:jc w:val="both"/>
      </w:pPr>
      <w:r>
        <w:rPr>
          <w:sz w:val="28"/>
          <w:szCs w:val="28"/>
        </w:rPr>
        <w:t xml:space="preserve">   </w:t>
      </w:r>
      <w:r w:rsidR="004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A2EE4" w:rsidRPr="004A2EE4">
        <w:rPr>
          <w:sz w:val="28"/>
          <w:szCs w:val="28"/>
        </w:rPr>
        <w:t xml:space="preserve">Секретар міської </w:t>
      </w:r>
      <w:r w:rsidR="004A2EE4" w:rsidRPr="004A2EE4">
        <w:rPr>
          <w:sz w:val="28"/>
          <w:szCs w:val="28"/>
          <w:lang w:val="ru-RU"/>
        </w:rPr>
        <w:t xml:space="preserve"> ради                                         </w:t>
      </w:r>
      <w:proofErr w:type="spellStart"/>
      <w:r w:rsidR="004A2EE4" w:rsidRPr="004A2EE4">
        <w:rPr>
          <w:sz w:val="28"/>
          <w:szCs w:val="28"/>
          <w:lang w:val="ru-RU"/>
        </w:rPr>
        <w:t>Наталія</w:t>
      </w:r>
      <w:proofErr w:type="spellEnd"/>
      <w:r w:rsidR="004A2EE4" w:rsidRPr="004A2EE4">
        <w:rPr>
          <w:sz w:val="28"/>
          <w:szCs w:val="28"/>
          <w:lang w:val="ru-RU"/>
        </w:rPr>
        <w:t xml:space="preserve"> ІВАНЮТА </w:t>
      </w:r>
      <w:r w:rsidR="004A2EE4" w:rsidRPr="004A2EE4">
        <w:rPr>
          <w:sz w:val="28"/>
          <w:szCs w:val="28"/>
          <w:lang w:val="ru-RU"/>
        </w:rPr>
        <w:tab/>
      </w:r>
    </w:p>
    <w:sectPr w:rsidR="00134FEF" w:rsidRPr="002C05D2" w:rsidSect="004A2EE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530"/>
    <w:multiLevelType w:val="multilevel"/>
    <w:tmpl w:val="624E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63AB"/>
    <w:multiLevelType w:val="multilevel"/>
    <w:tmpl w:val="0986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B206BD"/>
    <w:multiLevelType w:val="hybridMultilevel"/>
    <w:tmpl w:val="5716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A0AFF"/>
    <w:multiLevelType w:val="hybridMultilevel"/>
    <w:tmpl w:val="BD1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39795">
    <w:abstractNumId w:val="0"/>
  </w:num>
  <w:num w:numId="2" w16cid:durableId="1281955837">
    <w:abstractNumId w:val="1"/>
  </w:num>
  <w:num w:numId="3" w16cid:durableId="624240808">
    <w:abstractNumId w:val="2"/>
  </w:num>
  <w:num w:numId="4" w16cid:durableId="1344698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2"/>
    <w:rsid w:val="00134FEF"/>
    <w:rsid w:val="00180898"/>
    <w:rsid w:val="001D14D5"/>
    <w:rsid w:val="002C05D2"/>
    <w:rsid w:val="004A2EE4"/>
    <w:rsid w:val="005A3866"/>
    <w:rsid w:val="005D7194"/>
    <w:rsid w:val="00627CB2"/>
    <w:rsid w:val="006814D9"/>
    <w:rsid w:val="007075E3"/>
    <w:rsid w:val="00715187"/>
    <w:rsid w:val="008F0616"/>
    <w:rsid w:val="00900398"/>
    <w:rsid w:val="009C659E"/>
    <w:rsid w:val="00B176C2"/>
    <w:rsid w:val="00BB211C"/>
    <w:rsid w:val="00C62CAD"/>
    <w:rsid w:val="00CB1D94"/>
    <w:rsid w:val="00E2737D"/>
    <w:rsid w:val="00E40544"/>
    <w:rsid w:val="00E645D8"/>
    <w:rsid w:val="00F0459E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FD78"/>
  <w15:docId w15:val="{2A7B437B-4FDE-47BC-B683-07A6A778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OM"/>
    </w:rPr>
  </w:style>
  <w:style w:type="paragraph" w:styleId="4">
    <w:name w:val="heading 4"/>
    <w:basedOn w:val="a"/>
    <w:next w:val="a"/>
    <w:link w:val="40"/>
    <w:qFormat/>
    <w:rsid w:val="00F519DB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1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519DB"/>
    <w:pPr>
      <w:spacing w:before="100" w:beforeAutospacing="1" w:after="100" w:afterAutospacing="1"/>
    </w:pPr>
    <w:rPr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F519D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19DB"/>
    <w:rPr>
      <w:rFonts w:ascii="Tahoma" w:eastAsia="Times New Roman" w:hAnsi="Tahoma" w:cs="Tahoma"/>
      <w:sz w:val="16"/>
      <w:szCs w:val="16"/>
      <w:lang w:val="uk-UA" w:eastAsia="uk-UA" w:bidi="ar-OM"/>
    </w:rPr>
  </w:style>
  <w:style w:type="paragraph" w:styleId="a6">
    <w:name w:val="List Paragraph"/>
    <w:basedOn w:val="a"/>
    <w:uiPriority w:val="34"/>
    <w:qFormat/>
    <w:rsid w:val="00C6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380506071205</dc:creator>
  <cp:keywords/>
  <dc:description/>
  <cp:lastModifiedBy>Таня Возна</cp:lastModifiedBy>
  <cp:revision>17</cp:revision>
  <cp:lastPrinted>2024-09-27T01:15:00Z</cp:lastPrinted>
  <dcterms:created xsi:type="dcterms:W3CDTF">2024-09-02T06:54:00Z</dcterms:created>
  <dcterms:modified xsi:type="dcterms:W3CDTF">2024-09-27T01:16:00Z</dcterms:modified>
</cp:coreProperties>
</file>