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B9E1E" w14:textId="77777777" w:rsidR="001F10E3" w:rsidRDefault="001F10E3" w:rsidP="001F10E3">
      <w:pPr>
        <w:jc w:val="center"/>
        <w:rPr>
          <w:sz w:val="32"/>
          <w:szCs w:val="32"/>
          <w:lang w:val="uk-UA"/>
        </w:rPr>
      </w:pPr>
    </w:p>
    <w:p w14:paraId="705DAF3A" w14:textId="77777777" w:rsidR="001F10E3" w:rsidRPr="004E32EF" w:rsidRDefault="001F10E3" w:rsidP="001F10E3">
      <w:pPr>
        <w:ind w:left="-900" w:right="387"/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uk-UA"/>
        </w:rPr>
        <w:t xml:space="preserve">                      </w:t>
      </w:r>
      <w:r w:rsidRPr="00DB4299">
        <w:rPr>
          <w:b/>
          <w:noProof/>
          <w:sz w:val="28"/>
          <w:szCs w:val="28"/>
        </w:rPr>
        <w:drawing>
          <wp:inline distT="0" distB="0" distL="0" distR="0" wp14:anchorId="309CB87E" wp14:editId="075E81B5">
            <wp:extent cx="428625" cy="619125"/>
            <wp:effectExtent l="0" t="0" r="9525" b="9525"/>
            <wp:docPr id="2" name="Рисунок 2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8251A" w14:textId="77777777" w:rsidR="001F10E3" w:rsidRDefault="001F10E3" w:rsidP="001F10E3">
      <w:pPr>
        <w:pStyle w:val="a5"/>
        <w:jc w:val="center"/>
        <w:rPr>
          <w:sz w:val="28"/>
          <w:szCs w:val="28"/>
          <w:lang w:val="uk-UA"/>
        </w:rPr>
      </w:pPr>
    </w:p>
    <w:p w14:paraId="1A5438FB" w14:textId="77777777" w:rsidR="001F10E3" w:rsidRPr="00DB4299" w:rsidRDefault="001F10E3" w:rsidP="001F10E3">
      <w:pPr>
        <w:pStyle w:val="a5"/>
        <w:jc w:val="center"/>
        <w:rPr>
          <w:sz w:val="28"/>
          <w:szCs w:val="28"/>
        </w:rPr>
      </w:pPr>
      <w:r w:rsidRPr="00DB4299">
        <w:rPr>
          <w:sz w:val="28"/>
          <w:szCs w:val="28"/>
        </w:rPr>
        <w:t>КИЇВСЬКА ОБЛАСТЬ</w:t>
      </w:r>
    </w:p>
    <w:p w14:paraId="2C1AA331" w14:textId="77777777" w:rsidR="001F10E3" w:rsidRDefault="001F10E3" w:rsidP="001F10E3">
      <w:pPr>
        <w:pStyle w:val="9"/>
        <w:spacing w:before="0" w:line="240" w:lineRule="auto"/>
        <w:ind w:left="284" w:right="-144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uk-UA"/>
        </w:rPr>
      </w:pPr>
    </w:p>
    <w:p w14:paraId="14F35683" w14:textId="77777777" w:rsidR="001F10E3" w:rsidRPr="00BD65DE" w:rsidRDefault="001F10E3" w:rsidP="001F10E3">
      <w:pPr>
        <w:pStyle w:val="9"/>
        <w:spacing w:before="0" w:line="240" w:lineRule="auto"/>
        <w:ind w:left="284" w:right="-144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BD65DE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ТЕТІЇВСЬКА МІСЬКА РАДА</w:t>
      </w:r>
    </w:p>
    <w:p w14:paraId="564A8C8C" w14:textId="77777777" w:rsidR="001F10E3" w:rsidRDefault="001F10E3" w:rsidP="001F10E3">
      <w:pPr>
        <w:ind w:left="284" w:right="-144"/>
        <w:jc w:val="center"/>
        <w:rPr>
          <w:b/>
          <w:iCs/>
          <w:color w:val="000000"/>
          <w:sz w:val="28"/>
          <w:szCs w:val="28"/>
          <w:lang w:val="uk-UA"/>
        </w:rPr>
      </w:pPr>
      <w:r w:rsidRPr="00BD65DE">
        <w:rPr>
          <w:b/>
          <w:iCs/>
          <w:color w:val="000000"/>
          <w:sz w:val="28"/>
          <w:szCs w:val="28"/>
        </w:rPr>
        <w:t>VIII</w:t>
      </w:r>
      <w:r w:rsidRPr="00BD65DE">
        <w:rPr>
          <w:b/>
          <w:iCs/>
          <w:color w:val="000000"/>
          <w:sz w:val="28"/>
          <w:szCs w:val="28"/>
          <w:lang w:val="uk-UA"/>
        </w:rPr>
        <w:t xml:space="preserve"> СКЛИКАННЯ</w:t>
      </w:r>
    </w:p>
    <w:p w14:paraId="04FEB01A" w14:textId="77777777" w:rsidR="001F10E3" w:rsidRPr="00BD65DE" w:rsidRDefault="001F10E3" w:rsidP="001F10E3">
      <w:pPr>
        <w:ind w:left="284" w:right="-144"/>
        <w:jc w:val="center"/>
        <w:rPr>
          <w:b/>
          <w:iCs/>
          <w:color w:val="000000"/>
          <w:sz w:val="28"/>
          <w:szCs w:val="28"/>
          <w:lang w:val="uk-UA"/>
        </w:rPr>
      </w:pPr>
    </w:p>
    <w:p w14:paraId="2C9B214B" w14:textId="2AB15735" w:rsidR="001F10E3" w:rsidRPr="00BD65DE" w:rsidRDefault="001F10E3" w:rsidP="009D7793">
      <w:pPr>
        <w:ind w:left="284" w:right="-144"/>
        <w:jc w:val="center"/>
        <w:rPr>
          <w:b/>
          <w:iCs/>
          <w:color w:val="000000"/>
          <w:sz w:val="28"/>
          <w:szCs w:val="28"/>
          <w:lang w:val="uk-UA"/>
        </w:rPr>
      </w:pPr>
      <w:r w:rsidRPr="00BD65DE">
        <w:rPr>
          <w:b/>
          <w:iCs/>
          <w:color w:val="000000"/>
          <w:sz w:val="28"/>
          <w:szCs w:val="28"/>
          <w:lang w:val="uk-UA"/>
        </w:rPr>
        <w:t xml:space="preserve">ДВАДЦЯТЬ </w:t>
      </w:r>
      <w:r>
        <w:rPr>
          <w:b/>
          <w:iCs/>
          <w:color w:val="000000"/>
          <w:sz w:val="28"/>
          <w:szCs w:val="28"/>
          <w:lang w:val="uk-UA"/>
        </w:rPr>
        <w:t>ДЕВ</w:t>
      </w:r>
      <w:r w:rsidRPr="004E32EF">
        <w:rPr>
          <w:b/>
          <w:iCs/>
          <w:color w:val="000000"/>
          <w:sz w:val="28"/>
          <w:szCs w:val="28"/>
          <w:lang w:val="ru-RU"/>
        </w:rPr>
        <w:t>’</w:t>
      </w:r>
      <w:r>
        <w:rPr>
          <w:b/>
          <w:iCs/>
          <w:color w:val="000000"/>
          <w:sz w:val="28"/>
          <w:szCs w:val="28"/>
          <w:lang w:val="uk-UA"/>
        </w:rPr>
        <w:t>ЯТА</w:t>
      </w:r>
      <w:r w:rsidRPr="00BD65DE">
        <w:rPr>
          <w:b/>
          <w:iCs/>
          <w:color w:val="000000"/>
          <w:sz w:val="28"/>
          <w:szCs w:val="28"/>
          <w:lang w:val="uk-UA"/>
        </w:rPr>
        <w:t xml:space="preserve">  СЕСІЯ</w:t>
      </w:r>
    </w:p>
    <w:p w14:paraId="65162F1A" w14:textId="77777777" w:rsidR="00AA51DE" w:rsidRDefault="00AA51DE" w:rsidP="001F10E3">
      <w:pPr>
        <w:ind w:left="284" w:right="-144"/>
        <w:jc w:val="center"/>
        <w:rPr>
          <w:b/>
          <w:iCs/>
          <w:caps/>
          <w:color w:val="000000"/>
          <w:sz w:val="28"/>
          <w:szCs w:val="28"/>
          <w:lang w:val="uk-UA"/>
        </w:rPr>
      </w:pPr>
    </w:p>
    <w:p w14:paraId="56590579" w14:textId="20407D5D" w:rsidR="001F10E3" w:rsidRPr="00BD65DE" w:rsidRDefault="001F10E3" w:rsidP="001F10E3">
      <w:pPr>
        <w:ind w:left="284" w:right="-144"/>
        <w:jc w:val="center"/>
        <w:rPr>
          <w:b/>
          <w:iCs/>
          <w:caps/>
          <w:color w:val="000000"/>
          <w:sz w:val="28"/>
          <w:szCs w:val="28"/>
          <w:lang w:val="uk-UA"/>
        </w:rPr>
      </w:pPr>
      <w:r w:rsidRPr="00BD65DE">
        <w:rPr>
          <w:b/>
          <w:iCs/>
          <w:caps/>
          <w:color w:val="000000"/>
          <w:sz w:val="28"/>
          <w:szCs w:val="28"/>
          <w:lang w:val="uk-UA"/>
        </w:rPr>
        <w:t>рішення</w:t>
      </w:r>
    </w:p>
    <w:p w14:paraId="3033DAE2" w14:textId="77777777" w:rsidR="001F10E3" w:rsidRPr="00BD65DE" w:rsidRDefault="001F10E3" w:rsidP="001F10E3">
      <w:pPr>
        <w:jc w:val="center"/>
        <w:rPr>
          <w:sz w:val="32"/>
          <w:szCs w:val="32"/>
          <w:lang w:val="uk-UA"/>
        </w:rPr>
      </w:pPr>
    </w:p>
    <w:p w14:paraId="5060E778" w14:textId="192F15A1" w:rsidR="001F10E3" w:rsidRPr="004E32EF" w:rsidRDefault="001F10E3" w:rsidP="001F10E3">
      <w:pPr>
        <w:ind w:hanging="28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uk-UA"/>
        </w:rPr>
        <w:t xml:space="preserve">    1</w:t>
      </w:r>
      <w:r w:rsidR="00AA51DE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 вересня </w:t>
      </w:r>
      <w:r w:rsidRPr="004E32EF">
        <w:rPr>
          <w:b/>
          <w:sz w:val="28"/>
          <w:szCs w:val="28"/>
          <w:lang w:val="ru-RU"/>
        </w:rPr>
        <w:t>202</w:t>
      </w:r>
      <w:r>
        <w:rPr>
          <w:b/>
          <w:sz w:val="28"/>
          <w:szCs w:val="28"/>
          <w:lang w:val="uk-UA"/>
        </w:rPr>
        <w:t>4 року</w:t>
      </w:r>
      <w:r w:rsidRPr="004E32EF">
        <w:rPr>
          <w:b/>
          <w:sz w:val="28"/>
          <w:szCs w:val="28"/>
          <w:lang w:val="ru-RU"/>
        </w:rPr>
        <w:t xml:space="preserve">                                                            № </w:t>
      </w:r>
      <w:r>
        <w:rPr>
          <w:b/>
          <w:sz w:val="28"/>
          <w:szCs w:val="28"/>
          <w:lang w:val="uk-UA"/>
        </w:rPr>
        <w:t xml:space="preserve"> </w:t>
      </w:r>
      <w:r w:rsidR="00AA51DE">
        <w:rPr>
          <w:b/>
          <w:sz w:val="28"/>
          <w:szCs w:val="28"/>
          <w:lang w:val="uk-UA"/>
        </w:rPr>
        <w:t>1382</w:t>
      </w:r>
      <w:r>
        <w:rPr>
          <w:b/>
          <w:sz w:val="28"/>
          <w:szCs w:val="28"/>
          <w:lang w:val="uk-UA"/>
        </w:rPr>
        <w:t xml:space="preserve"> - 29 -</w:t>
      </w:r>
      <w:r>
        <w:rPr>
          <w:b/>
          <w:sz w:val="28"/>
          <w:szCs w:val="28"/>
        </w:rPr>
        <w:t>VIII</w:t>
      </w:r>
    </w:p>
    <w:p w14:paraId="188EA88A" w14:textId="77777777" w:rsidR="00433883" w:rsidRDefault="00433883" w:rsidP="00433883">
      <w:pPr>
        <w:jc w:val="both"/>
        <w:rPr>
          <w:b/>
          <w:sz w:val="28"/>
          <w:szCs w:val="28"/>
          <w:lang w:val="uk-UA"/>
        </w:rPr>
      </w:pPr>
    </w:p>
    <w:p w14:paraId="33E477D9" w14:textId="77777777" w:rsidR="00433883" w:rsidRDefault="00433883" w:rsidP="0043388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включення до Переліку другого типу </w:t>
      </w:r>
    </w:p>
    <w:p w14:paraId="5ED67EC5" w14:textId="77777777" w:rsidR="00433883" w:rsidRDefault="00433883" w:rsidP="0043388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об’єктів,  що підлягають передачі в оренду </w:t>
      </w:r>
    </w:p>
    <w:p w14:paraId="65CA3B95" w14:textId="77777777" w:rsidR="00433883" w:rsidRDefault="00433883" w:rsidP="0043388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без проведення аукціону</w:t>
      </w:r>
    </w:p>
    <w:p w14:paraId="1A5CB22D" w14:textId="77777777" w:rsidR="00433883" w:rsidRDefault="00433883" w:rsidP="00433883">
      <w:pPr>
        <w:jc w:val="both"/>
        <w:rPr>
          <w:sz w:val="16"/>
          <w:szCs w:val="28"/>
          <w:lang w:val="uk-UA"/>
        </w:rPr>
      </w:pPr>
    </w:p>
    <w:p w14:paraId="454DF2A6" w14:textId="60AED59E" w:rsidR="00433883" w:rsidRDefault="00433883" w:rsidP="009D779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Закону України «Про оренду державного та комунального майна», ст. 26 Закону України «Про місцеве самоврядування в Україні»,  Порядку передачі в оренду державного та комунального майна, затвердженого постановою Кабінету Міністрів України від 03.06.2020 № 483, Методики розрахунку орендної плати за державне майно, затвердженої Постановою Кабінету Міністрів України від 28 квітня 2021 року № 630, Тетіївська міська рада</w:t>
      </w:r>
    </w:p>
    <w:p w14:paraId="5A62B5D3" w14:textId="090C6D51" w:rsidR="00433883" w:rsidRDefault="00433883" w:rsidP="0043388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</w:t>
      </w:r>
      <w:r w:rsidR="00AA51DE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В И Р І Ш И Л А:</w:t>
      </w:r>
    </w:p>
    <w:p w14:paraId="17E65298" w14:textId="77777777" w:rsidR="00433883" w:rsidRDefault="00433883" w:rsidP="00433883">
      <w:pPr>
        <w:jc w:val="both"/>
        <w:rPr>
          <w:sz w:val="28"/>
          <w:szCs w:val="28"/>
          <w:lang w:val="uk-UA"/>
        </w:rPr>
      </w:pPr>
    </w:p>
    <w:p w14:paraId="79FB5D1E" w14:textId="77777777" w:rsidR="00433883" w:rsidRDefault="00433883" w:rsidP="001F10E3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Включити до Переліку другого типу об</w:t>
      </w:r>
      <w:r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uk-UA"/>
        </w:rPr>
        <w:t>єкти</w:t>
      </w:r>
      <w:proofErr w:type="spellEnd"/>
      <w:r>
        <w:rPr>
          <w:sz w:val="28"/>
          <w:szCs w:val="28"/>
          <w:lang w:val="uk-UA"/>
        </w:rPr>
        <w:t xml:space="preserve"> комунальної власності</w:t>
      </w:r>
    </w:p>
    <w:p w14:paraId="3B30482D" w14:textId="77777777" w:rsidR="00433883" w:rsidRDefault="00784AA6" w:rsidP="004338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Тетіївської </w:t>
      </w:r>
      <w:r w:rsidR="00433883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>:</w:t>
      </w:r>
      <w:r w:rsidR="00433883">
        <w:rPr>
          <w:sz w:val="28"/>
          <w:szCs w:val="28"/>
          <w:lang w:val="uk-UA"/>
        </w:rPr>
        <w:t xml:space="preserve"> </w:t>
      </w:r>
    </w:p>
    <w:p w14:paraId="464DBEFD" w14:textId="457BCD2B" w:rsidR="00433883" w:rsidRDefault="00784AA6" w:rsidP="00433883">
      <w:pPr>
        <w:pStyle w:val="a4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Нежитлові приміщення, загальною </w:t>
      </w:r>
      <w:r w:rsidR="00433883" w:rsidRPr="00433883">
        <w:rPr>
          <w:sz w:val="28"/>
          <w:szCs w:val="28"/>
          <w:lang w:val="uk-UA"/>
        </w:rPr>
        <w:t xml:space="preserve">площею  </w:t>
      </w:r>
      <w:r>
        <w:rPr>
          <w:sz w:val="28"/>
          <w:szCs w:val="28"/>
          <w:lang w:val="uk-UA"/>
        </w:rPr>
        <w:t xml:space="preserve">169,5 </w:t>
      </w:r>
      <w:r w:rsidR="00433883" w:rsidRPr="00784AA6">
        <w:rPr>
          <w:sz w:val="28"/>
          <w:szCs w:val="28"/>
          <w:lang w:val="uk-UA"/>
        </w:rPr>
        <w:t>кв. м.</w:t>
      </w:r>
      <w:r w:rsidR="00433883" w:rsidRPr="00433883">
        <w:rPr>
          <w:sz w:val="28"/>
          <w:szCs w:val="28"/>
          <w:lang w:val="uk-UA"/>
        </w:rPr>
        <w:t>,</w:t>
      </w:r>
      <w:r w:rsidR="009D7793">
        <w:rPr>
          <w:sz w:val="28"/>
          <w:szCs w:val="28"/>
          <w:lang w:val="uk-UA"/>
        </w:rPr>
        <w:t xml:space="preserve"> які знаходяться в одній будівлі</w:t>
      </w:r>
      <w:r w:rsidR="00433883" w:rsidRPr="00433883">
        <w:rPr>
          <w:sz w:val="28"/>
          <w:szCs w:val="28"/>
          <w:lang w:val="uk-UA"/>
        </w:rPr>
        <w:t xml:space="preserve"> за </w:t>
      </w:r>
      <w:proofErr w:type="spellStart"/>
      <w:r w:rsidR="00433883" w:rsidRPr="00433883">
        <w:rPr>
          <w:sz w:val="28"/>
          <w:szCs w:val="28"/>
          <w:lang w:val="uk-UA"/>
        </w:rPr>
        <w:t>адресою</w:t>
      </w:r>
      <w:proofErr w:type="spellEnd"/>
      <w:r w:rsidR="00433883" w:rsidRPr="00433883">
        <w:rPr>
          <w:sz w:val="28"/>
          <w:szCs w:val="28"/>
          <w:lang w:val="uk-UA"/>
        </w:rPr>
        <w:t>: 09801, вул. Цвіткова, 11, м. Тетіїв Білоцерківського району Київської області, що перебуває на балансі Виконавчого комітету Тетіївської міської ради</w:t>
      </w:r>
      <w:r w:rsidR="00611BE2">
        <w:rPr>
          <w:sz w:val="28"/>
          <w:szCs w:val="28"/>
          <w:lang w:val="uk-UA"/>
        </w:rPr>
        <w:t xml:space="preserve">, </w:t>
      </w:r>
      <w:r w:rsidR="00611BE2" w:rsidRPr="005F3510">
        <w:rPr>
          <w:sz w:val="28"/>
          <w:szCs w:val="28"/>
          <w:lang w:val="uk-UA"/>
        </w:rPr>
        <w:t>для</w:t>
      </w:r>
      <w:r w:rsidR="00611BE2">
        <w:rPr>
          <w:sz w:val="28"/>
          <w:szCs w:val="28"/>
          <w:lang w:val="uk-UA"/>
        </w:rPr>
        <w:t xml:space="preserve"> </w:t>
      </w:r>
      <w:r w:rsidR="005F3510">
        <w:rPr>
          <w:sz w:val="28"/>
          <w:szCs w:val="28"/>
          <w:lang w:val="uk-UA"/>
        </w:rPr>
        <w:t>розміщення Відділу обслуговування громадян № 15 Пенсійного фонду України у Київській області</w:t>
      </w:r>
      <w:r w:rsidR="00433883" w:rsidRPr="00433883">
        <w:rPr>
          <w:sz w:val="28"/>
          <w:szCs w:val="28"/>
          <w:lang w:val="uk-UA"/>
        </w:rPr>
        <w:t>.</w:t>
      </w:r>
    </w:p>
    <w:p w14:paraId="2FA4C52E" w14:textId="6A8434EB" w:rsidR="00611BE2" w:rsidRDefault="00611BE2" w:rsidP="00611BE2">
      <w:pPr>
        <w:pStyle w:val="a4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Нежитлові приміщення,  загальною площею 417,9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.,</w:t>
      </w:r>
      <w:r w:rsidR="00D26180">
        <w:rPr>
          <w:sz w:val="28"/>
          <w:szCs w:val="28"/>
          <w:lang w:val="uk-UA"/>
        </w:rPr>
        <w:t xml:space="preserve"> які </w:t>
      </w:r>
      <w:proofErr w:type="spellStart"/>
      <w:r w:rsidR="00D26180">
        <w:rPr>
          <w:sz w:val="28"/>
          <w:szCs w:val="28"/>
          <w:lang w:val="uk-UA"/>
        </w:rPr>
        <w:t>знаходятьсяв</w:t>
      </w:r>
      <w:proofErr w:type="spellEnd"/>
      <w:r w:rsidR="00D26180">
        <w:rPr>
          <w:sz w:val="28"/>
          <w:szCs w:val="28"/>
          <w:lang w:val="uk-UA"/>
        </w:rPr>
        <w:t xml:space="preserve"> одній будівлі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09801, вул. Академіка Байраківського, 1, м. Тетіїв </w:t>
      </w:r>
      <w:r w:rsidRPr="00433883">
        <w:rPr>
          <w:sz w:val="28"/>
          <w:szCs w:val="28"/>
          <w:lang w:val="uk-UA"/>
        </w:rPr>
        <w:t>Білоцерківського району</w:t>
      </w:r>
      <w:r>
        <w:rPr>
          <w:sz w:val="28"/>
          <w:szCs w:val="28"/>
          <w:lang w:val="uk-UA"/>
        </w:rPr>
        <w:t xml:space="preserve"> К</w:t>
      </w:r>
      <w:r w:rsidR="009D7793">
        <w:rPr>
          <w:sz w:val="28"/>
          <w:szCs w:val="28"/>
          <w:lang w:val="uk-UA"/>
        </w:rPr>
        <w:t>иївської області, що перебуває</w:t>
      </w:r>
      <w:r w:rsidRPr="00433883">
        <w:rPr>
          <w:sz w:val="28"/>
          <w:szCs w:val="28"/>
          <w:lang w:val="uk-UA"/>
        </w:rPr>
        <w:t xml:space="preserve"> на балансі Виконавчого комітету Тетіївської міської ради</w:t>
      </w:r>
      <w:r>
        <w:rPr>
          <w:sz w:val="28"/>
          <w:szCs w:val="28"/>
          <w:lang w:val="uk-UA"/>
        </w:rPr>
        <w:t xml:space="preserve">, </w:t>
      </w:r>
      <w:r w:rsidRPr="00611BE2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розміщення Другого відділу Білоцерківського РТЦК та СП (</w:t>
      </w:r>
      <w:proofErr w:type="spellStart"/>
      <w:r>
        <w:rPr>
          <w:sz w:val="28"/>
          <w:szCs w:val="28"/>
          <w:lang w:val="uk-UA"/>
        </w:rPr>
        <w:t>м.Тетіїв</w:t>
      </w:r>
      <w:proofErr w:type="spellEnd"/>
      <w:r>
        <w:rPr>
          <w:sz w:val="28"/>
          <w:szCs w:val="28"/>
          <w:lang w:val="uk-UA"/>
        </w:rPr>
        <w:t>)</w:t>
      </w:r>
      <w:r w:rsidRPr="00433883">
        <w:rPr>
          <w:sz w:val="28"/>
          <w:szCs w:val="28"/>
          <w:lang w:val="uk-UA"/>
        </w:rPr>
        <w:t>.</w:t>
      </w:r>
    </w:p>
    <w:p w14:paraId="5F2D444F" w14:textId="77777777" w:rsidR="00611BE2" w:rsidRPr="00433883" w:rsidRDefault="00611BE2" w:rsidP="00611BE2">
      <w:pPr>
        <w:pStyle w:val="a4"/>
        <w:jc w:val="both"/>
        <w:rPr>
          <w:sz w:val="28"/>
          <w:szCs w:val="28"/>
          <w:lang w:val="uk-UA"/>
        </w:rPr>
      </w:pPr>
    </w:p>
    <w:p w14:paraId="6443FD3B" w14:textId="77777777" w:rsidR="004E32EF" w:rsidRPr="004E32EF" w:rsidRDefault="001F10E3" w:rsidP="004E32EF">
      <w:pPr>
        <w:rPr>
          <w:rFonts w:eastAsiaTheme="minorHAnsi"/>
          <w:sz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E32EF" w:rsidRPr="004E32EF">
        <w:rPr>
          <w:rFonts w:eastAsiaTheme="minorHAnsi"/>
          <w:sz w:val="28"/>
          <w:lang w:val="uk-UA"/>
        </w:rPr>
        <w:t xml:space="preserve">Контроль за виконання даного рішення покласти на депутатську   комісію        </w:t>
      </w:r>
    </w:p>
    <w:p w14:paraId="7B649915" w14:textId="07C397E3" w:rsidR="004E32EF" w:rsidRPr="004E32EF" w:rsidRDefault="004E32EF" w:rsidP="004E32EF">
      <w:pPr>
        <w:widowControl/>
        <w:autoSpaceDE/>
        <w:autoSpaceDN/>
        <w:rPr>
          <w:rFonts w:eastAsiaTheme="minorHAnsi"/>
          <w:sz w:val="28"/>
          <w:lang w:val="uk-UA"/>
        </w:rPr>
      </w:pPr>
      <w:r w:rsidRPr="004E32EF">
        <w:rPr>
          <w:rFonts w:eastAsiaTheme="minorHAnsi"/>
          <w:sz w:val="28"/>
          <w:lang w:val="uk-UA"/>
        </w:rPr>
        <w:t xml:space="preserve">з  питань </w:t>
      </w:r>
      <w:r w:rsidRPr="004E32EF">
        <w:rPr>
          <w:rFonts w:eastAsiaTheme="minorHAnsi"/>
          <w:sz w:val="28"/>
          <w:szCs w:val="28"/>
          <w:lang w:val="uk-UA"/>
        </w:rPr>
        <w:t>торгівлі, житлово - комунального господарства    та побутового  обслуговування, управління комунальною власністю</w:t>
      </w:r>
      <w:r w:rsidRPr="004E32EF">
        <w:rPr>
          <w:rFonts w:eastAsiaTheme="minorHAnsi"/>
          <w:sz w:val="28"/>
          <w:lang w:val="uk-UA"/>
        </w:rPr>
        <w:t xml:space="preserve"> </w:t>
      </w:r>
      <w:r w:rsidR="009D7793">
        <w:rPr>
          <w:rFonts w:eastAsiaTheme="minorHAnsi"/>
          <w:sz w:val="28"/>
          <w:lang w:val="uk-UA"/>
        </w:rPr>
        <w:t xml:space="preserve">(голова комісії – Степаненко Л.А.) </w:t>
      </w:r>
      <w:r w:rsidRPr="004E32EF">
        <w:rPr>
          <w:rFonts w:eastAsiaTheme="minorHAnsi"/>
          <w:sz w:val="28"/>
          <w:szCs w:val="28"/>
          <w:lang w:val="uk-UA"/>
        </w:rPr>
        <w:t xml:space="preserve">та першого заступника міського голови </w:t>
      </w:r>
      <w:proofErr w:type="spellStart"/>
      <w:r w:rsidRPr="004E32EF">
        <w:rPr>
          <w:rFonts w:eastAsiaTheme="minorHAnsi"/>
          <w:sz w:val="28"/>
          <w:szCs w:val="28"/>
          <w:lang w:val="uk-UA"/>
        </w:rPr>
        <w:t>В.Й.Кизимишина</w:t>
      </w:r>
      <w:proofErr w:type="spellEnd"/>
      <w:r w:rsidRPr="004E32EF">
        <w:rPr>
          <w:rFonts w:eastAsiaTheme="minorHAnsi"/>
          <w:sz w:val="28"/>
          <w:szCs w:val="28"/>
          <w:lang w:val="uk-UA"/>
        </w:rPr>
        <w:t xml:space="preserve">. </w:t>
      </w:r>
    </w:p>
    <w:p w14:paraId="56B5F2F0" w14:textId="7FC31E0B" w:rsidR="00433883" w:rsidRDefault="00433883" w:rsidP="004E32EF">
      <w:pPr>
        <w:pStyle w:val="a4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42F5E0F1" w14:textId="15189AE7" w:rsidR="00D271CC" w:rsidRPr="001F10E3" w:rsidRDefault="00433883" w:rsidP="001F10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 w:rsidR="00AA51DE" w:rsidRPr="0040526F">
        <w:rPr>
          <w:sz w:val="28"/>
          <w:szCs w:val="28"/>
          <w:lang w:val="ru-RU"/>
        </w:rPr>
        <w:t>Секретар</w:t>
      </w:r>
      <w:proofErr w:type="spellEnd"/>
      <w:r w:rsidR="00AA51DE" w:rsidRPr="0040526F">
        <w:rPr>
          <w:sz w:val="28"/>
          <w:szCs w:val="28"/>
          <w:lang w:val="ru-RU"/>
        </w:rPr>
        <w:t xml:space="preserve"> </w:t>
      </w:r>
      <w:proofErr w:type="spellStart"/>
      <w:r w:rsidR="00AA51DE" w:rsidRPr="0040526F">
        <w:rPr>
          <w:sz w:val="28"/>
          <w:szCs w:val="28"/>
          <w:lang w:val="ru-RU"/>
        </w:rPr>
        <w:t>міської</w:t>
      </w:r>
      <w:proofErr w:type="spellEnd"/>
      <w:r w:rsidR="00AA51DE" w:rsidRPr="0040526F">
        <w:rPr>
          <w:sz w:val="28"/>
          <w:szCs w:val="28"/>
          <w:lang w:val="ru-RU"/>
        </w:rPr>
        <w:t xml:space="preserve"> ради                        </w:t>
      </w:r>
      <w:r w:rsidR="00AA51DE" w:rsidRPr="0040526F">
        <w:rPr>
          <w:sz w:val="28"/>
          <w:szCs w:val="28"/>
          <w:lang w:val="uk-UA"/>
        </w:rPr>
        <w:t xml:space="preserve">                   Наталія ІВАНЮТА</w:t>
      </w:r>
      <w:r w:rsidR="00AA51DE" w:rsidRPr="0040526F">
        <w:rPr>
          <w:sz w:val="28"/>
          <w:szCs w:val="28"/>
          <w:lang w:val="ru-RU"/>
        </w:rPr>
        <w:t xml:space="preserve">                                                                    </w:t>
      </w:r>
      <w:r w:rsidR="001F10E3">
        <w:rPr>
          <w:sz w:val="28"/>
          <w:szCs w:val="28"/>
          <w:lang w:val="uk-UA"/>
        </w:rPr>
        <w:t xml:space="preserve">   </w:t>
      </w:r>
    </w:p>
    <w:sectPr w:rsidR="00D271CC" w:rsidRPr="001F10E3" w:rsidSect="004E32EF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B4FF5"/>
    <w:multiLevelType w:val="multilevel"/>
    <w:tmpl w:val="588C8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28336499"/>
    <w:multiLevelType w:val="multilevel"/>
    <w:tmpl w:val="2E98C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76241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448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9C2"/>
    <w:rsid w:val="001761CB"/>
    <w:rsid w:val="001F10E3"/>
    <w:rsid w:val="00292FE0"/>
    <w:rsid w:val="002F0CAC"/>
    <w:rsid w:val="00433883"/>
    <w:rsid w:val="00435587"/>
    <w:rsid w:val="004E32EF"/>
    <w:rsid w:val="005449C2"/>
    <w:rsid w:val="005F3510"/>
    <w:rsid w:val="00611BE2"/>
    <w:rsid w:val="007534BE"/>
    <w:rsid w:val="00784AA6"/>
    <w:rsid w:val="009D7793"/>
    <w:rsid w:val="00AA51DE"/>
    <w:rsid w:val="00D26180"/>
    <w:rsid w:val="00D2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D819"/>
  <w15:chartTrackingRefBased/>
  <w15:docId w15:val="{73A3E9C2-8198-4E88-82F8-CAC5DD19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33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0E3"/>
    <w:pPr>
      <w:keepNext/>
      <w:keepLines/>
      <w:widowControl/>
      <w:autoSpaceDE/>
      <w:autoSpaceDN/>
      <w:spacing w:before="40" w:line="25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88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433883"/>
    <w:pPr>
      <w:ind w:left="720"/>
      <w:contextualSpacing/>
    </w:pPr>
  </w:style>
  <w:style w:type="paragraph" w:customStyle="1" w:styleId="docdata">
    <w:name w:val="docdata"/>
    <w:aliases w:val="docy,v5,18459,baiaagaaboqcaaadcdsaaaw1qq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43388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F10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No Spacing"/>
    <w:uiPriority w:val="1"/>
    <w:qFormat/>
    <w:rsid w:val="001F1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0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Таня Возна</cp:lastModifiedBy>
  <cp:revision>13</cp:revision>
  <cp:lastPrinted>2024-09-20T00:57:00Z</cp:lastPrinted>
  <dcterms:created xsi:type="dcterms:W3CDTF">2024-08-08T10:41:00Z</dcterms:created>
  <dcterms:modified xsi:type="dcterms:W3CDTF">2024-09-20T00:57:00Z</dcterms:modified>
</cp:coreProperties>
</file>