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46" w:rsidRDefault="00B71646" w:rsidP="00B71646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B71646" w:rsidRDefault="00B71646" w:rsidP="00B71646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B71646" w:rsidRDefault="00B71646" w:rsidP="00B71646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                       </w:t>
      </w:r>
      <w:r w:rsidR="00F85655">
        <w:rPr>
          <w:b/>
          <w:sz w:val="28"/>
          <w:szCs w:val="28"/>
          <w:lang w:val="uk-UA" w:eastAsia="en-US"/>
        </w:rPr>
        <w:t xml:space="preserve">           ДВАДЦЯТЬ ВОСЬМА</w:t>
      </w:r>
      <w:r w:rsidR="006D3B8C">
        <w:rPr>
          <w:b/>
          <w:sz w:val="28"/>
          <w:szCs w:val="28"/>
          <w:lang w:val="uk-UA" w:eastAsia="en-US"/>
        </w:rPr>
        <w:t xml:space="preserve"> </w:t>
      </w:r>
      <w:r w:rsidR="00371902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СЕСІЯ</w:t>
      </w:r>
    </w:p>
    <w:p w:rsidR="00B71646" w:rsidRPr="006D3B8C" w:rsidRDefault="00B71646" w:rsidP="006D3B8C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</w:t>
      </w:r>
    </w:p>
    <w:p w:rsidR="00B71646" w:rsidRDefault="00983379" w:rsidP="00B71646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B71646">
        <w:rPr>
          <w:b/>
          <w:bCs/>
          <w:sz w:val="32"/>
          <w:szCs w:val="32"/>
          <w:lang w:val="uk-UA" w:eastAsia="en-US"/>
        </w:rPr>
        <w:t xml:space="preserve"> </w:t>
      </w:r>
      <w:r w:rsidR="00B71646"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 w:rsidR="00B71646">
        <w:rPr>
          <w:b/>
          <w:bCs/>
          <w:sz w:val="32"/>
          <w:szCs w:val="32"/>
          <w:lang w:eastAsia="en-US"/>
        </w:rPr>
        <w:t>Н</w:t>
      </w:r>
      <w:proofErr w:type="spellEnd"/>
      <w:r w:rsidR="00B71646">
        <w:rPr>
          <w:b/>
          <w:bCs/>
          <w:sz w:val="32"/>
          <w:szCs w:val="32"/>
          <w:lang w:eastAsia="en-US"/>
        </w:rPr>
        <w:t xml:space="preserve"> Я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/>
      </w:r>
      <w:r w:rsidR="008E0688">
        <w:rPr>
          <w:rFonts w:eastAsia="Calibri"/>
          <w:sz w:val="28"/>
          <w:szCs w:val="28"/>
          <w:lang w:eastAsia="en-US"/>
        </w:rPr>
        <w:t xml:space="preserve">25 </w:t>
      </w:r>
      <w:r w:rsidR="00921561">
        <w:rPr>
          <w:rFonts w:eastAsia="Calibri"/>
          <w:sz w:val="28"/>
          <w:szCs w:val="28"/>
          <w:lang w:val="uk-UA" w:eastAsia="en-US"/>
        </w:rPr>
        <w:t xml:space="preserve"> червня</w:t>
      </w:r>
      <w:r w:rsidR="00F85655">
        <w:rPr>
          <w:rFonts w:eastAsia="Calibri"/>
          <w:sz w:val="28"/>
          <w:szCs w:val="28"/>
          <w:lang w:val="uk-UA" w:eastAsia="en-US"/>
        </w:rPr>
        <w:t xml:space="preserve"> </w:t>
      </w:r>
      <w:r w:rsidR="006D3B8C">
        <w:rPr>
          <w:rFonts w:eastAsia="Calibri"/>
          <w:sz w:val="28"/>
          <w:szCs w:val="28"/>
          <w:lang w:val="uk-UA" w:eastAsia="en-US"/>
        </w:rPr>
        <w:t xml:space="preserve"> 2024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 </w:t>
      </w:r>
      <w:r w:rsidR="00C96A99">
        <w:rPr>
          <w:sz w:val="28"/>
          <w:szCs w:val="22"/>
          <w:lang w:eastAsia="en-US"/>
        </w:rPr>
        <w:t xml:space="preserve">                        </w:t>
      </w:r>
      <w:r>
        <w:rPr>
          <w:sz w:val="28"/>
          <w:szCs w:val="22"/>
          <w:lang w:eastAsia="en-US"/>
        </w:rPr>
        <w:t xml:space="preserve">                       </w:t>
      </w:r>
      <w:r w:rsidR="00F85655">
        <w:rPr>
          <w:sz w:val="32"/>
          <w:szCs w:val="32"/>
          <w:lang w:eastAsia="en-US"/>
        </w:rPr>
        <w:t xml:space="preserve">№  </w:t>
      </w:r>
      <w:r w:rsidR="002C0141">
        <w:rPr>
          <w:sz w:val="32"/>
          <w:szCs w:val="32"/>
          <w:lang w:eastAsia="en-US"/>
        </w:rPr>
        <w:t>1320</w:t>
      </w:r>
      <w:bookmarkStart w:id="0" w:name="_GoBack"/>
      <w:bookmarkEnd w:id="0"/>
      <w:r w:rsidR="00F85655">
        <w:rPr>
          <w:sz w:val="32"/>
          <w:szCs w:val="32"/>
          <w:lang w:eastAsia="en-US"/>
        </w:rPr>
        <w:t xml:space="preserve"> -28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  <w:r>
        <w:rPr>
          <w:sz w:val="32"/>
          <w:szCs w:val="32"/>
          <w:lang w:eastAsia="en-US"/>
        </w:rPr>
        <w:br/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дозволу</w:t>
      </w:r>
      <w:proofErr w:type="spellEnd"/>
      <w:r>
        <w:rPr>
          <w:b/>
          <w:sz w:val="28"/>
          <w:szCs w:val="28"/>
          <w:lang w:val="uk-UA"/>
        </w:rPr>
        <w:t xml:space="preserve"> на розробку 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технічної документації із землеустрою 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встановлення меж частин земельних 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ділянок, на які поширюється право сервітуту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B71646" w:rsidRDefault="00B71646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66180">
        <w:rPr>
          <w:sz w:val="28"/>
          <w:szCs w:val="28"/>
          <w:lang w:val="uk-UA"/>
        </w:rPr>
        <w:t xml:space="preserve">   Розглянувши заяву</w:t>
      </w:r>
      <w:r w:rsidR="00F85655">
        <w:rPr>
          <w:sz w:val="28"/>
          <w:szCs w:val="28"/>
          <w:lang w:val="uk-UA"/>
        </w:rPr>
        <w:t xml:space="preserve"> гр. Хоменко О.А.</w:t>
      </w:r>
      <w:r w:rsidR="00C96A9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пунктом 34 частиною 1 статті 26 Закону України «Про місцеве самоврядування в Україні», відповідно до статей 12, 79-1, Перехідних положень Земельного кодексу України, Закону України «Про землеустрій», міською програмою розвитку земельних відносин на 2021-2025 роки, Тетіївська міська рада</w:t>
      </w:r>
    </w:p>
    <w:p w:rsidR="006D3B8C" w:rsidRDefault="006D3B8C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71646" w:rsidRDefault="00B71646" w:rsidP="00B71646">
      <w:pPr>
        <w:pStyle w:val="a3"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ВИРІШИЛА :</w:t>
      </w:r>
    </w:p>
    <w:p w:rsidR="006D3B8C" w:rsidRDefault="006D3B8C" w:rsidP="00F85655">
      <w:pPr>
        <w:pStyle w:val="a3"/>
        <w:ind w:left="0" w:firstLine="0"/>
        <w:rPr>
          <w:sz w:val="28"/>
          <w:szCs w:val="28"/>
          <w:lang w:val="uk-UA"/>
        </w:rPr>
      </w:pPr>
    </w:p>
    <w:p w:rsidR="00B71646" w:rsidRDefault="00F85655" w:rsidP="00B71646">
      <w:pPr>
        <w:pStyle w:val="a3"/>
        <w:ind w:left="360" w:hanging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71646">
        <w:rPr>
          <w:b/>
          <w:sz w:val="28"/>
          <w:szCs w:val="28"/>
          <w:lang w:val="uk-UA"/>
        </w:rPr>
        <w:t>.</w:t>
      </w:r>
      <w:r w:rsidR="00B71646">
        <w:rPr>
          <w:sz w:val="28"/>
          <w:szCs w:val="28"/>
          <w:lang w:val="uk-UA"/>
        </w:rPr>
        <w:t xml:space="preserve"> </w:t>
      </w:r>
      <w:r w:rsidR="00B71646">
        <w:rPr>
          <w:b/>
          <w:sz w:val="28"/>
          <w:szCs w:val="28"/>
          <w:lang w:val="uk-UA"/>
        </w:rPr>
        <w:t>Надати дозвіл на розробку технічної документації із землеустрою щодо встановлення меж частин земельних ділянок, на які поширюється право сервітуту, які розташовані в межах м. Тетієва:</w:t>
      </w:r>
    </w:p>
    <w:p w:rsidR="00B71646" w:rsidRDefault="00B71646" w:rsidP="00B71646">
      <w:pPr>
        <w:pStyle w:val="a3"/>
        <w:ind w:left="360" w:hanging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r w:rsidR="00F85655">
        <w:rPr>
          <w:sz w:val="28"/>
          <w:szCs w:val="28"/>
        </w:rPr>
        <w:t xml:space="preserve">Хоменко </w:t>
      </w:r>
      <w:proofErr w:type="spellStart"/>
      <w:r w:rsidR="00F85655">
        <w:rPr>
          <w:sz w:val="28"/>
          <w:szCs w:val="28"/>
        </w:rPr>
        <w:t>Олен</w:t>
      </w:r>
      <w:proofErr w:type="spellEnd"/>
      <w:r w:rsidR="00F85655">
        <w:rPr>
          <w:sz w:val="28"/>
          <w:szCs w:val="28"/>
          <w:lang w:val="uk-UA"/>
        </w:rPr>
        <w:t>і Анатоліївні</w:t>
      </w:r>
      <w:r>
        <w:rPr>
          <w:sz w:val="28"/>
          <w:szCs w:val="28"/>
          <w:lang w:val="uk-UA"/>
        </w:rPr>
        <w:t xml:space="preserve"> на земельну ділянку по вул. Соборній, б</w:t>
      </w:r>
      <w:r>
        <w:rPr>
          <w:rFonts w:ascii="Calibri" w:hAnsi="Calibri"/>
          <w:sz w:val="28"/>
          <w:szCs w:val="28"/>
          <w:lang w:val="uk-UA"/>
        </w:rPr>
        <w:t>/</w:t>
      </w:r>
      <w:r w:rsidR="00F85655">
        <w:rPr>
          <w:sz w:val="28"/>
          <w:szCs w:val="28"/>
          <w:lang w:val="uk-UA"/>
        </w:rPr>
        <w:t>н площею 0,002</w:t>
      </w:r>
      <w:r w:rsidR="006D3B8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га під землі житлової та громадської забудови для будівництва та обслуговування будівель торгівлі, кадастровий но</w:t>
      </w:r>
      <w:r w:rsidR="00F85655">
        <w:rPr>
          <w:sz w:val="28"/>
          <w:szCs w:val="28"/>
          <w:lang w:val="uk-UA"/>
        </w:rPr>
        <w:t>мер 3224610100:01:120:0030</w:t>
      </w:r>
    </w:p>
    <w:p w:rsidR="00F85655" w:rsidRDefault="00F85655" w:rsidP="00B71646">
      <w:pPr>
        <w:pStyle w:val="a3"/>
        <w:ind w:left="360" w:hanging="360"/>
        <w:rPr>
          <w:sz w:val="28"/>
          <w:szCs w:val="28"/>
          <w:lang w:val="uk-UA"/>
        </w:rPr>
      </w:pPr>
    </w:p>
    <w:p w:rsidR="00B71646" w:rsidRDefault="00F85655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71646">
        <w:rPr>
          <w:b/>
          <w:sz w:val="28"/>
          <w:szCs w:val="28"/>
          <w:lang w:val="uk-UA"/>
        </w:rPr>
        <w:t>.</w:t>
      </w:r>
      <w:r w:rsidR="00B50157">
        <w:rPr>
          <w:sz w:val="28"/>
          <w:szCs w:val="28"/>
          <w:lang w:val="uk-UA"/>
        </w:rPr>
        <w:t>Технічну документацію</w:t>
      </w:r>
      <w:r w:rsidR="00B71646">
        <w:rPr>
          <w:sz w:val="28"/>
          <w:szCs w:val="28"/>
          <w:lang w:val="uk-UA"/>
        </w:rPr>
        <w:t xml:space="preserve"> із землеустрою щодо встановлення меж частин земельних ділянок на яку поширюється право сервітуту направити на затвердження до Тетіївської міської ради.</w:t>
      </w:r>
    </w:p>
    <w:p w:rsidR="006D3B8C" w:rsidRDefault="006D3B8C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D3B8C" w:rsidRDefault="00F85655" w:rsidP="006D3B8C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71646">
        <w:rPr>
          <w:sz w:val="28"/>
          <w:szCs w:val="28"/>
          <w:lang w:val="uk-UA"/>
        </w:rPr>
        <w:t>.</w:t>
      </w:r>
      <w:r w:rsidR="006D3B8C" w:rsidRPr="006D3B8C">
        <w:rPr>
          <w:sz w:val="28"/>
          <w:szCs w:val="28"/>
          <w:lang w:val="uk-UA"/>
        </w:rPr>
        <w:t xml:space="preserve"> </w:t>
      </w:r>
      <w:r w:rsidR="006D3B8C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6D3B8C">
        <w:rPr>
          <w:sz w:val="28"/>
          <w:szCs w:val="28"/>
          <w:lang w:val="uk-UA"/>
        </w:rPr>
        <w:t xml:space="preserve">емельних відносин, архітектури,  </w:t>
      </w:r>
      <w:r w:rsidR="006D3B8C" w:rsidRPr="008128FF">
        <w:rPr>
          <w:sz w:val="28"/>
          <w:szCs w:val="28"/>
          <w:lang w:val="uk-UA"/>
        </w:rPr>
        <w:t xml:space="preserve">будівництва </w:t>
      </w:r>
      <w:r w:rsidR="006D3B8C" w:rsidRPr="008128FF">
        <w:rPr>
          <w:sz w:val="28"/>
          <w:szCs w:val="28"/>
          <w:lang w:val="uk-UA"/>
        </w:rPr>
        <w:lastRenderedPageBreak/>
        <w:t xml:space="preserve">та охорони навколишнього середовища (голова </w:t>
      </w:r>
      <w:r w:rsidR="006D3B8C">
        <w:rPr>
          <w:sz w:val="28"/>
          <w:szCs w:val="28"/>
          <w:lang w:val="uk-UA"/>
        </w:rPr>
        <w:t xml:space="preserve">комісії -  </w:t>
      </w:r>
      <w:r w:rsidR="006D3B8C" w:rsidRPr="008128FF">
        <w:rPr>
          <w:sz w:val="28"/>
          <w:szCs w:val="28"/>
          <w:lang w:val="uk-UA"/>
        </w:rPr>
        <w:t>Крамар  О.А.)</w:t>
      </w:r>
      <w:r w:rsidR="006D3B8C" w:rsidRPr="002934A0">
        <w:rPr>
          <w:sz w:val="28"/>
          <w:szCs w:val="28"/>
          <w:lang w:val="uk-UA"/>
        </w:rPr>
        <w:t xml:space="preserve"> </w:t>
      </w:r>
      <w:r w:rsidR="006D3B8C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6D3B8C">
        <w:rPr>
          <w:sz w:val="28"/>
          <w:szCs w:val="28"/>
          <w:lang w:val="uk-UA"/>
        </w:rPr>
        <w:t>Кизимишина</w:t>
      </w:r>
      <w:proofErr w:type="spellEnd"/>
      <w:r w:rsidR="006D3B8C">
        <w:rPr>
          <w:sz w:val="28"/>
          <w:szCs w:val="28"/>
          <w:lang w:val="uk-UA"/>
        </w:rPr>
        <w:t xml:space="preserve"> В.Й.</w:t>
      </w:r>
    </w:p>
    <w:p w:rsidR="00B71646" w:rsidRDefault="00B71646" w:rsidP="00B71646">
      <w:pPr>
        <w:pStyle w:val="2"/>
        <w:ind w:left="142" w:hanging="142"/>
        <w:rPr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426" w:hanging="426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widowControl w:val="0"/>
        <w:autoSpaceDE w:val="0"/>
        <w:autoSpaceDN w:val="0"/>
        <w:ind w:right="-6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</w:t>
      </w:r>
      <w:r w:rsidR="006D3B8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Богдан   БАЛАГУРА</w:t>
      </w:r>
    </w:p>
    <w:p w:rsidR="00B71646" w:rsidRDefault="00B71646" w:rsidP="00B71646">
      <w:pPr>
        <w:tabs>
          <w:tab w:val="left" w:pos="9498"/>
        </w:tabs>
        <w:ind w:firstLine="851"/>
        <w:jc w:val="center"/>
        <w:rPr>
          <w:b/>
          <w:sz w:val="28"/>
          <w:szCs w:val="28"/>
          <w:lang w:val="uk-UA"/>
        </w:rPr>
      </w:pPr>
    </w:p>
    <w:p w:rsidR="00B71646" w:rsidRDefault="00B71646" w:rsidP="00B71646">
      <w:pPr>
        <w:tabs>
          <w:tab w:val="left" w:pos="9498"/>
        </w:tabs>
        <w:rPr>
          <w:szCs w:val="24"/>
          <w:lang w:val="uk-UA"/>
        </w:rPr>
      </w:pPr>
    </w:p>
    <w:p w:rsidR="00B71646" w:rsidRDefault="00B71646" w:rsidP="00B71646">
      <w:pPr>
        <w:widowControl w:val="0"/>
        <w:autoSpaceDE w:val="0"/>
        <w:autoSpaceDN w:val="0"/>
        <w:ind w:right="-66"/>
        <w:rPr>
          <w:bCs/>
          <w:szCs w:val="24"/>
          <w:lang w:val="uk-UA" w:eastAsia="x-none"/>
        </w:rPr>
      </w:pPr>
    </w:p>
    <w:p w:rsidR="00921561" w:rsidRPr="00921561" w:rsidRDefault="00921561" w:rsidP="00921561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21561" w:rsidRPr="00921561" w:rsidRDefault="00921561" w:rsidP="009215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7A40" w:rsidRPr="00921561" w:rsidRDefault="000D7A40">
      <w:pPr>
        <w:rPr>
          <w:lang w:val="uk-UA"/>
        </w:rPr>
      </w:pPr>
    </w:p>
    <w:sectPr w:rsidR="000D7A40" w:rsidRPr="009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69"/>
    <w:rsid w:val="00087D8A"/>
    <w:rsid w:val="000D7A40"/>
    <w:rsid w:val="00166180"/>
    <w:rsid w:val="002663D7"/>
    <w:rsid w:val="002C0141"/>
    <w:rsid w:val="00371902"/>
    <w:rsid w:val="006D3B8C"/>
    <w:rsid w:val="00891433"/>
    <w:rsid w:val="008E0688"/>
    <w:rsid w:val="00921561"/>
    <w:rsid w:val="00983379"/>
    <w:rsid w:val="00993A29"/>
    <w:rsid w:val="00A307B5"/>
    <w:rsid w:val="00AB6CF1"/>
    <w:rsid w:val="00B50157"/>
    <w:rsid w:val="00B71646"/>
    <w:rsid w:val="00C96A99"/>
    <w:rsid w:val="00D43E59"/>
    <w:rsid w:val="00D617E6"/>
    <w:rsid w:val="00DE3AF8"/>
    <w:rsid w:val="00F76069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4A3"/>
  <w15:docId w15:val="{81A7212A-2973-4523-B40C-2DFCCB06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71646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716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71646"/>
    <w:pPr>
      <w:tabs>
        <w:tab w:val="left" w:pos="9498"/>
      </w:tabs>
      <w:ind w:left="284" w:hanging="284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716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E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34</cp:revision>
  <cp:lastPrinted>2024-06-10T07:39:00Z</cp:lastPrinted>
  <dcterms:created xsi:type="dcterms:W3CDTF">2022-06-15T07:19:00Z</dcterms:created>
  <dcterms:modified xsi:type="dcterms:W3CDTF">2024-06-26T06:02:00Z</dcterms:modified>
</cp:coreProperties>
</file>