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3F" w:rsidRDefault="0068383F" w:rsidP="0068383F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</w:p>
    <w:p w:rsidR="0068383F" w:rsidRDefault="0068383F" w:rsidP="0068383F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83F" w:rsidRDefault="0068383F" w:rsidP="0068383F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КИЇВСЬКА ОБЛАСТЬ</w:t>
      </w:r>
    </w:p>
    <w:p w:rsidR="0068383F" w:rsidRDefault="0068383F" w:rsidP="0068383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8383F" w:rsidRDefault="0068383F" w:rsidP="0068383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ТЕТІЇВСЬКА МІСЬКА РАДА</w:t>
      </w:r>
    </w:p>
    <w:p w:rsidR="0068383F" w:rsidRDefault="0068383F" w:rsidP="0068383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</w:rPr>
        <w:t xml:space="preserve"> СКЛИКАННЯ</w:t>
      </w:r>
    </w:p>
    <w:p w:rsidR="0068383F" w:rsidRDefault="0068383F" w:rsidP="0068383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8383F" w:rsidRPr="0068383F" w:rsidRDefault="0068383F" w:rsidP="0068383F">
      <w:pPr>
        <w:widowControl w:val="0"/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ДВАДЦЯТЬ  СЬОМА   </w:t>
      </w:r>
      <w:r w:rsidRPr="0068383F">
        <w:rPr>
          <w:b/>
          <w:sz w:val="28"/>
          <w:szCs w:val="28"/>
          <w:lang w:val="uk-UA"/>
        </w:rPr>
        <w:t xml:space="preserve"> СЕСІЯ</w:t>
      </w:r>
    </w:p>
    <w:p w:rsidR="0068383F" w:rsidRDefault="0068383F" w:rsidP="0068383F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/>
        </w:rPr>
      </w:pPr>
    </w:p>
    <w:p w:rsidR="0068383F" w:rsidRPr="0068383F" w:rsidRDefault="0068383F" w:rsidP="0068383F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68383F">
        <w:rPr>
          <w:b/>
          <w:bCs/>
          <w:sz w:val="28"/>
          <w:szCs w:val="28"/>
          <w:lang w:val="uk-UA"/>
        </w:rPr>
        <w:t>РІШЕННЯ</w:t>
      </w:r>
    </w:p>
    <w:p w:rsidR="0068383F" w:rsidRPr="0068383F" w:rsidRDefault="0068383F" w:rsidP="0068383F">
      <w:pPr>
        <w:widowControl w:val="0"/>
        <w:autoSpaceDE w:val="0"/>
        <w:autoSpaceDN w:val="0"/>
        <w:rPr>
          <w:b/>
          <w:color w:val="000000" w:themeColor="text1"/>
          <w:sz w:val="28"/>
          <w:szCs w:val="28"/>
          <w:lang w:val="uk-UA"/>
        </w:rPr>
      </w:pPr>
      <w:r w:rsidRPr="0068383F">
        <w:rPr>
          <w:sz w:val="28"/>
          <w:szCs w:val="28"/>
          <w:lang w:val="uk-UA"/>
        </w:rPr>
        <w:br/>
      </w:r>
      <w:r>
        <w:rPr>
          <w:rFonts w:eastAsia="Calibri"/>
          <w:b/>
          <w:sz w:val="28"/>
          <w:szCs w:val="28"/>
          <w:lang w:val="uk-UA"/>
        </w:rPr>
        <w:t xml:space="preserve">   23 квітня  2024 року  </w:t>
      </w:r>
      <w:r w:rsidRPr="0068383F">
        <w:rPr>
          <w:b/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 xml:space="preserve">  №  1292</w:t>
      </w:r>
      <w:r w:rsidRPr="0068383F">
        <w:rPr>
          <w:b/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</w:t>
      </w:r>
      <w:r w:rsidRPr="0068383F">
        <w:rPr>
          <w:b/>
          <w:color w:val="000000" w:themeColor="text1"/>
          <w:sz w:val="28"/>
          <w:szCs w:val="28"/>
          <w:lang w:val="uk-UA"/>
        </w:rPr>
        <w:t>27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68383F">
        <w:rPr>
          <w:b/>
          <w:color w:val="000000" w:themeColor="text1"/>
          <w:sz w:val="28"/>
          <w:szCs w:val="28"/>
          <w:lang w:val="uk-UA"/>
        </w:rPr>
        <w:t>-</w:t>
      </w:r>
      <w:r>
        <w:rPr>
          <w:b/>
          <w:color w:val="000000" w:themeColor="text1"/>
          <w:sz w:val="28"/>
          <w:szCs w:val="28"/>
          <w:lang w:val="en-US"/>
        </w:rPr>
        <w:t>VII</w:t>
      </w:r>
      <w:r>
        <w:rPr>
          <w:b/>
          <w:color w:val="000000" w:themeColor="text1"/>
          <w:sz w:val="28"/>
          <w:szCs w:val="28"/>
          <w:lang w:val="uk-UA"/>
        </w:rPr>
        <w:t>І</w:t>
      </w:r>
    </w:p>
    <w:p w:rsidR="0068383F" w:rsidRPr="00D97140" w:rsidRDefault="0068383F" w:rsidP="007366EE">
      <w:pPr>
        <w:tabs>
          <w:tab w:val="left" w:pos="9498"/>
        </w:tabs>
        <w:rPr>
          <w:sz w:val="28"/>
          <w:szCs w:val="28"/>
          <w:lang w:val="uk-UA"/>
        </w:rPr>
      </w:pPr>
    </w:p>
    <w:p w:rsidR="00C25023" w:rsidRDefault="00C25023" w:rsidP="00BD2D18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Внести</w:t>
      </w:r>
      <w:proofErr w:type="spellEnd"/>
      <w:r>
        <w:rPr>
          <w:b/>
          <w:sz w:val="28"/>
          <w:szCs w:val="28"/>
          <w:lang w:val="uk-UA"/>
        </w:rPr>
        <w:t xml:space="preserve"> зміни до  рішення 8 позачергової </w:t>
      </w:r>
    </w:p>
    <w:p w:rsidR="00C25023" w:rsidRPr="004E1655" w:rsidRDefault="00C25023" w:rsidP="00BD2D18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сесі</w:t>
      </w:r>
      <w:r w:rsidR="004E1655">
        <w:rPr>
          <w:b/>
          <w:sz w:val="28"/>
          <w:szCs w:val="28"/>
          <w:lang w:val="uk-UA"/>
        </w:rPr>
        <w:t>ї Тетіївської міської ради № 884</w:t>
      </w:r>
      <w:r>
        <w:rPr>
          <w:b/>
          <w:sz w:val="28"/>
          <w:szCs w:val="28"/>
          <w:lang w:val="uk-UA"/>
        </w:rPr>
        <w:t>-8П-</w:t>
      </w:r>
      <w:r>
        <w:rPr>
          <w:b/>
          <w:sz w:val="28"/>
          <w:szCs w:val="28"/>
          <w:lang w:val="en-US"/>
        </w:rPr>
        <w:t>VII</w:t>
      </w:r>
      <w:r w:rsidR="004E1655">
        <w:rPr>
          <w:b/>
          <w:sz w:val="28"/>
          <w:szCs w:val="28"/>
          <w:lang w:val="uk-UA"/>
        </w:rPr>
        <w:t>І</w:t>
      </w:r>
    </w:p>
    <w:p w:rsidR="004E1655" w:rsidRDefault="00C25023" w:rsidP="004E1655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4E1655">
        <w:rPr>
          <w:b/>
          <w:sz w:val="28"/>
          <w:szCs w:val="28"/>
          <w:lang w:val="uk-UA"/>
        </w:rPr>
        <w:t>Про надання дозволу на розробку</w:t>
      </w:r>
    </w:p>
    <w:p w:rsidR="004E1655" w:rsidRDefault="004E1655" w:rsidP="004E1655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технічної документації з нормативної </w:t>
      </w:r>
    </w:p>
    <w:p w:rsidR="004E1655" w:rsidRDefault="004E1655" w:rsidP="004E1655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грошової оцінки земель усіх категорій </w:t>
      </w:r>
    </w:p>
    <w:p w:rsidR="004E1655" w:rsidRDefault="004E1655" w:rsidP="004E1655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форм власності в межах території </w:t>
      </w:r>
    </w:p>
    <w:p w:rsidR="004E1655" w:rsidRDefault="004E1655" w:rsidP="004E1655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Тетіївської міської територіальної громади</w:t>
      </w:r>
    </w:p>
    <w:p w:rsidR="00BD2D18" w:rsidRPr="00D97140" w:rsidRDefault="004E1655" w:rsidP="00BD2D18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Білоцерківського району Київської області</w:t>
      </w:r>
      <w:r w:rsidR="00C25023">
        <w:rPr>
          <w:b/>
          <w:sz w:val="28"/>
          <w:szCs w:val="28"/>
          <w:lang w:val="uk-UA"/>
        </w:rPr>
        <w:t>»</w:t>
      </w:r>
    </w:p>
    <w:p w:rsidR="007366EE" w:rsidRPr="00D97140" w:rsidRDefault="007366EE" w:rsidP="007366EE">
      <w:pPr>
        <w:jc w:val="both"/>
        <w:rPr>
          <w:sz w:val="28"/>
          <w:szCs w:val="28"/>
          <w:lang w:val="uk-UA"/>
        </w:rPr>
      </w:pPr>
    </w:p>
    <w:p w:rsidR="004E1655" w:rsidRDefault="004E1655" w:rsidP="004E1655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збільшення надходжень до місцевого бюджету, керуючись Законом України «Про оцінку земель», Законом України «Про місцеве самоврядування в Україні», постановою Кабінету міністрів України №1147 від 03.11.2021 р. «Про затвердження Методики нормативної грошової оцінки земельних діл</w:t>
      </w:r>
      <w:r w:rsidR="00D42D4B">
        <w:rPr>
          <w:sz w:val="28"/>
          <w:szCs w:val="28"/>
          <w:lang w:val="uk-UA"/>
        </w:rPr>
        <w:t>янок»,  Тетіївська  міська рада</w:t>
      </w:r>
      <w:r>
        <w:rPr>
          <w:sz w:val="28"/>
          <w:szCs w:val="28"/>
          <w:lang w:val="uk-UA"/>
        </w:rPr>
        <w:t xml:space="preserve"> </w:t>
      </w:r>
    </w:p>
    <w:p w:rsidR="007366EE" w:rsidRPr="00D97140" w:rsidRDefault="007366EE" w:rsidP="0046413E">
      <w:pPr>
        <w:ind w:firstLine="992"/>
        <w:jc w:val="both"/>
        <w:rPr>
          <w:sz w:val="28"/>
          <w:szCs w:val="28"/>
          <w:lang w:val="uk-UA"/>
        </w:rPr>
      </w:pPr>
    </w:p>
    <w:p w:rsidR="007366EE" w:rsidRDefault="00593C81" w:rsidP="00593C81">
      <w:pPr>
        <w:ind w:right="141"/>
        <w:rPr>
          <w:b/>
          <w:sz w:val="28"/>
          <w:szCs w:val="28"/>
          <w:lang w:val="uk-UA"/>
        </w:rPr>
      </w:pPr>
      <w:r w:rsidRPr="00D97140">
        <w:rPr>
          <w:sz w:val="28"/>
          <w:szCs w:val="28"/>
          <w:lang w:val="uk-UA"/>
        </w:rPr>
        <w:t xml:space="preserve">                                                             </w:t>
      </w:r>
      <w:r w:rsidR="007366EE" w:rsidRPr="00D97140">
        <w:rPr>
          <w:b/>
          <w:sz w:val="28"/>
          <w:szCs w:val="28"/>
          <w:lang w:val="uk-UA"/>
        </w:rPr>
        <w:t>В</w:t>
      </w:r>
      <w:r w:rsidR="0068383F">
        <w:rPr>
          <w:b/>
          <w:sz w:val="28"/>
          <w:szCs w:val="28"/>
          <w:lang w:val="uk-UA"/>
        </w:rPr>
        <w:t xml:space="preserve"> </w:t>
      </w:r>
      <w:r w:rsidR="007366EE" w:rsidRPr="00D97140">
        <w:rPr>
          <w:b/>
          <w:sz w:val="28"/>
          <w:szCs w:val="28"/>
          <w:lang w:val="uk-UA"/>
        </w:rPr>
        <w:t>И</w:t>
      </w:r>
      <w:r w:rsidR="0068383F">
        <w:rPr>
          <w:b/>
          <w:sz w:val="28"/>
          <w:szCs w:val="28"/>
          <w:lang w:val="uk-UA"/>
        </w:rPr>
        <w:t xml:space="preserve"> </w:t>
      </w:r>
      <w:r w:rsidR="007366EE" w:rsidRPr="00D97140">
        <w:rPr>
          <w:b/>
          <w:sz w:val="28"/>
          <w:szCs w:val="28"/>
          <w:lang w:val="uk-UA"/>
        </w:rPr>
        <w:t>Р</w:t>
      </w:r>
      <w:r w:rsidR="0068383F">
        <w:rPr>
          <w:b/>
          <w:sz w:val="28"/>
          <w:szCs w:val="28"/>
          <w:lang w:val="uk-UA"/>
        </w:rPr>
        <w:t xml:space="preserve"> </w:t>
      </w:r>
      <w:r w:rsidR="007366EE" w:rsidRPr="00D97140">
        <w:rPr>
          <w:b/>
          <w:sz w:val="28"/>
          <w:szCs w:val="28"/>
          <w:lang w:val="uk-UA"/>
        </w:rPr>
        <w:t>І</w:t>
      </w:r>
      <w:r w:rsidR="0068383F">
        <w:rPr>
          <w:b/>
          <w:sz w:val="28"/>
          <w:szCs w:val="28"/>
          <w:lang w:val="uk-UA"/>
        </w:rPr>
        <w:t xml:space="preserve"> </w:t>
      </w:r>
      <w:r w:rsidR="007366EE" w:rsidRPr="00D97140">
        <w:rPr>
          <w:b/>
          <w:sz w:val="28"/>
          <w:szCs w:val="28"/>
          <w:lang w:val="uk-UA"/>
        </w:rPr>
        <w:t>ШИ</w:t>
      </w:r>
      <w:r w:rsidR="0068383F">
        <w:rPr>
          <w:b/>
          <w:sz w:val="28"/>
          <w:szCs w:val="28"/>
          <w:lang w:val="uk-UA"/>
        </w:rPr>
        <w:t xml:space="preserve">  </w:t>
      </w:r>
      <w:r w:rsidR="007366EE" w:rsidRPr="00D97140">
        <w:rPr>
          <w:b/>
          <w:sz w:val="28"/>
          <w:szCs w:val="28"/>
          <w:lang w:val="uk-UA"/>
        </w:rPr>
        <w:t>Л</w:t>
      </w:r>
      <w:r w:rsidR="0068383F">
        <w:rPr>
          <w:b/>
          <w:sz w:val="28"/>
          <w:szCs w:val="28"/>
          <w:lang w:val="uk-UA"/>
        </w:rPr>
        <w:t xml:space="preserve"> </w:t>
      </w:r>
      <w:r w:rsidR="007366EE" w:rsidRPr="00D97140">
        <w:rPr>
          <w:b/>
          <w:sz w:val="28"/>
          <w:szCs w:val="28"/>
          <w:lang w:val="uk-UA"/>
        </w:rPr>
        <w:t>А:</w:t>
      </w:r>
    </w:p>
    <w:p w:rsidR="00C25023" w:rsidRPr="00D97140" w:rsidRDefault="00C25023" w:rsidP="00593C81">
      <w:pPr>
        <w:ind w:right="141"/>
        <w:rPr>
          <w:b/>
          <w:sz w:val="28"/>
          <w:szCs w:val="28"/>
          <w:lang w:val="uk-UA"/>
        </w:rPr>
      </w:pPr>
    </w:p>
    <w:p w:rsidR="00C25023" w:rsidRPr="00C25023" w:rsidRDefault="00C25023" w:rsidP="00C25023">
      <w:pPr>
        <w:pStyle w:val="a7"/>
        <w:numPr>
          <w:ilvl w:val="0"/>
          <w:numId w:val="3"/>
        </w:numPr>
        <w:ind w:left="0" w:right="141" w:firstLine="360"/>
        <w:jc w:val="both"/>
        <w:rPr>
          <w:sz w:val="28"/>
          <w:szCs w:val="28"/>
          <w:lang w:val="uk-UA"/>
        </w:rPr>
      </w:pPr>
      <w:proofErr w:type="spellStart"/>
      <w:r w:rsidRPr="00C25023">
        <w:rPr>
          <w:sz w:val="28"/>
          <w:szCs w:val="28"/>
          <w:lang w:val="uk-UA"/>
        </w:rPr>
        <w:t>Внести</w:t>
      </w:r>
      <w:proofErr w:type="spellEnd"/>
      <w:r w:rsidRPr="00C25023">
        <w:rPr>
          <w:sz w:val="28"/>
          <w:szCs w:val="28"/>
          <w:lang w:val="uk-UA"/>
        </w:rPr>
        <w:t xml:space="preserve"> зміни до  рішення 8 позачергової сесії Тетіївської міської ради </w:t>
      </w:r>
    </w:p>
    <w:p w:rsidR="00C25023" w:rsidRPr="00C25023" w:rsidRDefault="004E1655" w:rsidP="004E1655">
      <w:pPr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884</w:t>
      </w:r>
      <w:r w:rsidR="00C25023" w:rsidRPr="00C25023">
        <w:rPr>
          <w:sz w:val="28"/>
          <w:szCs w:val="28"/>
          <w:lang w:val="uk-UA"/>
        </w:rPr>
        <w:t>-8П-</w:t>
      </w:r>
      <w:r w:rsidR="00C25023" w:rsidRPr="00C25023"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 від 27.03.2023 «</w:t>
      </w:r>
      <w:r w:rsidRPr="004E1655">
        <w:rPr>
          <w:sz w:val="28"/>
          <w:szCs w:val="28"/>
          <w:lang w:val="uk-UA"/>
        </w:rPr>
        <w:t>Про надання дозволу на розробку</w:t>
      </w:r>
      <w:r>
        <w:rPr>
          <w:sz w:val="28"/>
          <w:szCs w:val="28"/>
          <w:lang w:val="uk-UA"/>
        </w:rPr>
        <w:t xml:space="preserve"> </w:t>
      </w:r>
      <w:r w:rsidRPr="004E1655">
        <w:rPr>
          <w:sz w:val="28"/>
          <w:szCs w:val="28"/>
          <w:lang w:val="uk-UA"/>
        </w:rPr>
        <w:t xml:space="preserve">технічної документації з нормативної </w:t>
      </w:r>
      <w:r>
        <w:rPr>
          <w:sz w:val="28"/>
          <w:szCs w:val="28"/>
          <w:lang w:val="uk-UA"/>
        </w:rPr>
        <w:t xml:space="preserve"> </w:t>
      </w:r>
      <w:r w:rsidRPr="004E1655">
        <w:rPr>
          <w:sz w:val="28"/>
          <w:szCs w:val="28"/>
          <w:lang w:val="uk-UA"/>
        </w:rPr>
        <w:t>грошової оцінки земель усіх категорій та форм власності в межах території Тетіївської міської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4E1655">
        <w:rPr>
          <w:sz w:val="28"/>
          <w:szCs w:val="28"/>
          <w:lang w:val="uk-UA"/>
        </w:rPr>
        <w:t>Білоцерківського району Київської області</w:t>
      </w:r>
      <w:r w:rsidR="00C25023" w:rsidRPr="004E1655">
        <w:rPr>
          <w:sz w:val="28"/>
          <w:szCs w:val="28"/>
          <w:lang w:val="uk-UA"/>
        </w:rPr>
        <w:t>»</w:t>
      </w:r>
      <w:r w:rsidR="00C25023">
        <w:rPr>
          <w:sz w:val="28"/>
          <w:szCs w:val="28"/>
          <w:lang w:val="uk-UA"/>
        </w:rPr>
        <w:t xml:space="preserve"> а саме  </w:t>
      </w:r>
      <w:r w:rsidR="00C25023" w:rsidRPr="00C25023">
        <w:rPr>
          <w:b/>
          <w:sz w:val="28"/>
          <w:szCs w:val="28"/>
          <w:lang w:val="uk-UA"/>
        </w:rPr>
        <w:t>пункт 1</w:t>
      </w:r>
      <w:r w:rsidR="00C25023">
        <w:rPr>
          <w:sz w:val="28"/>
          <w:szCs w:val="28"/>
          <w:lang w:val="uk-UA"/>
        </w:rPr>
        <w:t>:</w:t>
      </w:r>
    </w:p>
    <w:p w:rsidR="004E1655" w:rsidRPr="004E1655" w:rsidRDefault="00C25023" w:rsidP="004E165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E1655">
        <w:rPr>
          <w:b/>
          <w:sz w:val="28"/>
          <w:szCs w:val="28"/>
          <w:lang w:val="uk-UA"/>
        </w:rPr>
        <w:t xml:space="preserve"> </w:t>
      </w:r>
      <w:r w:rsidR="004E1655">
        <w:rPr>
          <w:sz w:val="28"/>
          <w:szCs w:val="28"/>
          <w:lang w:val="uk-UA"/>
        </w:rPr>
        <w:t>«</w:t>
      </w:r>
      <w:r w:rsidR="004E1655" w:rsidRPr="004E1655">
        <w:rPr>
          <w:sz w:val="28"/>
          <w:szCs w:val="28"/>
          <w:lang w:val="uk-UA"/>
        </w:rPr>
        <w:t>Надати дозвіл виконавчому комітету Тетіївської міської ради на розробку</w:t>
      </w:r>
    </w:p>
    <w:p w:rsidR="00A3203F" w:rsidRDefault="004E1655" w:rsidP="004E1655">
      <w:pPr>
        <w:ind w:left="142" w:right="141" w:hanging="142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E1655">
        <w:rPr>
          <w:sz w:val="28"/>
          <w:szCs w:val="28"/>
          <w:lang w:val="uk-UA"/>
        </w:rPr>
        <w:t>технічної документації з нормативної грошової оцінки земель усіх категорій та форм власності в межах території Тетіївської міської територіальної громади Білоцерківс</w:t>
      </w:r>
      <w:r>
        <w:rPr>
          <w:sz w:val="28"/>
          <w:szCs w:val="28"/>
          <w:lang w:val="uk-UA"/>
        </w:rPr>
        <w:t>ького району Київської області</w:t>
      </w:r>
      <w:r w:rsidR="00C25023">
        <w:rPr>
          <w:sz w:val="28"/>
          <w:szCs w:val="28"/>
          <w:lang w:val="uk-UA"/>
        </w:rPr>
        <w:t>»</w:t>
      </w:r>
    </w:p>
    <w:p w:rsidR="00C25023" w:rsidRDefault="00C25023" w:rsidP="00C2502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C25023">
        <w:rPr>
          <w:b/>
          <w:sz w:val="28"/>
          <w:szCs w:val="28"/>
          <w:lang w:val="uk-UA"/>
        </w:rPr>
        <w:t>викласти в новій редакції:</w:t>
      </w:r>
    </w:p>
    <w:p w:rsidR="00C25023" w:rsidRPr="004E1655" w:rsidRDefault="00C25023" w:rsidP="004E165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E1655">
        <w:rPr>
          <w:b/>
          <w:sz w:val="28"/>
          <w:szCs w:val="28"/>
          <w:lang w:val="uk-UA"/>
        </w:rPr>
        <w:t xml:space="preserve"> </w:t>
      </w:r>
      <w:r w:rsidRPr="004E1655">
        <w:rPr>
          <w:sz w:val="28"/>
          <w:szCs w:val="28"/>
          <w:lang w:val="uk-UA"/>
        </w:rPr>
        <w:t>«</w:t>
      </w:r>
      <w:r w:rsidR="004E1655">
        <w:rPr>
          <w:sz w:val="28"/>
          <w:szCs w:val="28"/>
          <w:lang w:val="uk-UA"/>
        </w:rPr>
        <w:t xml:space="preserve">Надати дозвіл Тетіївській міській раді </w:t>
      </w:r>
      <w:r w:rsidR="004E1655" w:rsidRPr="004E1655">
        <w:rPr>
          <w:sz w:val="28"/>
          <w:szCs w:val="28"/>
          <w:lang w:val="uk-UA"/>
        </w:rPr>
        <w:t xml:space="preserve"> на розробку</w:t>
      </w:r>
      <w:r w:rsidR="004E1655">
        <w:rPr>
          <w:sz w:val="28"/>
          <w:szCs w:val="28"/>
          <w:lang w:val="uk-UA"/>
        </w:rPr>
        <w:t xml:space="preserve"> </w:t>
      </w:r>
      <w:r w:rsidR="004E1655" w:rsidRPr="004E1655">
        <w:rPr>
          <w:sz w:val="28"/>
          <w:szCs w:val="28"/>
          <w:lang w:val="uk-UA"/>
        </w:rPr>
        <w:t>технічної документації з нормативної грошової оцінки земель усіх категорій та форм власності в межах території Тетіївської міської територіальної громади Білоцерківського району Київської області</w:t>
      </w:r>
      <w:r w:rsidRPr="004E1655">
        <w:rPr>
          <w:sz w:val="28"/>
          <w:szCs w:val="28"/>
          <w:lang w:val="uk-UA"/>
        </w:rPr>
        <w:t>»</w:t>
      </w:r>
    </w:p>
    <w:p w:rsidR="00C25023" w:rsidRPr="00C25023" w:rsidRDefault="00C25023" w:rsidP="00C2502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C25023" w:rsidRPr="00C25023" w:rsidRDefault="00C7531C" w:rsidP="00C25023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="00C25023" w:rsidRPr="00C25023">
        <w:rPr>
          <w:b/>
          <w:color w:val="000000"/>
          <w:sz w:val="28"/>
          <w:szCs w:val="28"/>
          <w:lang w:val="uk-UA"/>
        </w:rPr>
        <w:t xml:space="preserve">. </w:t>
      </w:r>
      <w:r w:rsidR="00C25023" w:rsidRPr="00C25023">
        <w:rPr>
          <w:color w:val="000000"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- Крамар О.А.)</w:t>
      </w:r>
      <w:r w:rsidR="00C25023" w:rsidRPr="00C25023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="00C25023" w:rsidRPr="00C25023">
        <w:rPr>
          <w:sz w:val="28"/>
          <w:szCs w:val="28"/>
          <w:lang w:val="uk-UA"/>
        </w:rPr>
        <w:t>Кизимишина</w:t>
      </w:r>
      <w:proofErr w:type="spellEnd"/>
      <w:r w:rsidR="00C25023" w:rsidRPr="00C25023">
        <w:rPr>
          <w:sz w:val="28"/>
          <w:szCs w:val="28"/>
          <w:lang w:val="uk-UA"/>
        </w:rPr>
        <w:t xml:space="preserve"> В.Й.</w:t>
      </w:r>
    </w:p>
    <w:p w:rsidR="00C25023" w:rsidRPr="00C25023" w:rsidRDefault="00C25023" w:rsidP="00C2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right="-87" w:hanging="360"/>
        <w:jc w:val="both"/>
        <w:rPr>
          <w:color w:val="000000"/>
          <w:sz w:val="28"/>
          <w:szCs w:val="28"/>
          <w:lang w:val="uk-UA"/>
        </w:rPr>
      </w:pPr>
    </w:p>
    <w:p w:rsidR="00C25023" w:rsidRPr="00C25023" w:rsidRDefault="00C25023" w:rsidP="00C25023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C25023" w:rsidRPr="00C25023" w:rsidRDefault="00C25023" w:rsidP="00C25023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C25023" w:rsidRPr="00C25023" w:rsidRDefault="00C25023" w:rsidP="00C2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rFonts w:eastAsiaTheme="minorHAnsi"/>
          <w:color w:val="000000"/>
          <w:sz w:val="28"/>
          <w:szCs w:val="28"/>
          <w:lang w:val="uk-UA"/>
        </w:rPr>
      </w:pPr>
      <w:r w:rsidRPr="00C25023">
        <w:rPr>
          <w:rFonts w:eastAsiaTheme="minorHAnsi"/>
          <w:color w:val="000000"/>
          <w:sz w:val="28"/>
          <w:szCs w:val="28"/>
          <w:lang w:val="uk-UA"/>
        </w:rPr>
        <w:t xml:space="preserve">          Міський голова                </w:t>
      </w:r>
      <w:r w:rsidR="004E1655">
        <w:rPr>
          <w:rFonts w:eastAsiaTheme="minorHAnsi"/>
          <w:color w:val="000000"/>
          <w:sz w:val="28"/>
          <w:szCs w:val="28"/>
          <w:lang w:val="uk-UA"/>
        </w:rPr>
        <w:t xml:space="preserve">      </w:t>
      </w:r>
      <w:r w:rsidR="0068383F">
        <w:rPr>
          <w:rFonts w:eastAsiaTheme="minorHAnsi"/>
          <w:color w:val="000000"/>
          <w:sz w:val="28"/>
          <w:szCs w:val="28"/>
          <w:lang w:val="uk-UA"/>
        </w:rPr>
        <w:t xml:space="preserve">                  </w:t>
      </w:r>
      <w:bookmarkStart w:id="0" w:name="_GoBack"/>
      <w:bookmarkEnd w:id="0"/>
      <w:r w:rsidRPr="00C25023">
        <w:rPr>
          <w:rFonts w:eastAsiaTheme="minorHAnsi"/>
          <w:color w:val="000000"/>
          <w:sz w:val="28"/>
          <w:szCs w:val="28"/>
          <w:lang w:val="uk-UA"/>
        </w:rPr>
        <w:t xml:space="preserve">               Богдан БАЛАГУРА</w:t>
      </w:r>
    </w:p>
    <w:p w:rsidR="00C25023" w:rsidRPr="00C25023" w:rsidRDefault="00C25023" w:rsidP="00C25023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C25023" w:rsidRPr="00C25023" w:rsidRDefault="00C25023" w:rsidP="00C25023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F8373A" w:rsidRPr="00D97140" w:rsidRDefault="00F8373A" w:rsidP="00F8373A">
      <w:pPr>
        <w:ind w:right="141"/>
        <w:jc w:val="both"/>
        <w:rPr>
          <w:sz w:val="28"/>
          <w:szCs w:val="28"/>
          <w:lang w:val="uk-UA"/>
        </w:rPr>
      </w:pPr>
    </w:p>
    <w:p w:rsidR="00235289" w:rsidRPr="00D97140" w:rsidRDefault="00235289" w:rsidP="007366EE">
      <w:pPr>
        <w:tabs>
          <w:tab w:val="left" w:pos="9498"/>
        </w:tabs>
        <w:rPr>
          <w:b/>
          <w:sz w:val="28"/>
          <w:szCs w:val="28"/>
          <w:lang w:val="uk-UA"/>
        </w:rPr>
      </w:pPr>
    </w:p>
    <w:sectPr w:rsidR="00235289" w:rsidRPr="00D97140" w:rsidSect="006838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F2CF5"/>
    <w:multiLevelType w:val="hybridMultilevel"/>
    <w:tmpl w:val="8CCC17E0"/>
    <w:lvl w:ilvl="0" w:tplc="1A4E7A5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37253A82"/>
    <w:multiLevelType w:val="hybridMultilevel"/>
    <w:tmpl w:val="32DEC106"/>
    <w:lvl w:ilvl="0" w:tplc="737E241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855D0"/>
    <w:multiLevelType w:val="hybridMultilevel"/>
    <w:tmpl w:val="8CCC17E0"/>
    <w:lvl w:ilvl="0" w:tplc="1A4E7A5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0F"/>
    <w:rsid w:val="00001089"/>
    <w:rsid w:val="000112BA"/>
    <w:rsid w:val="00034256"/>
    <w:rsid w:val="000461F4"/>
    <w:rsid w:val="000951A5"/>
    <w:rsid w:val="000A220F"/>
    <w:rsid w:val="000B6077"/>
    <w:rsid w:val="000D755A"/>
    <w:rsid w:val="000F5205"/>
    <w:rsid w:val="00105669"/>
    <w:rsid w:val="00114FA2"/>
    <w:rsid w:val="00121D78"/>
    <w:rsid w:val="00174CF2"/>
    <w:rsid w:val="001943DD"/>
    <w:rsid w:val="001C505F"/>
    <w:rsid w:val="001D7B85"/>
    <w:rsid w:val="00223AC0"/>
    <w:rsid w:val="0023035B"/>
    <w:rsid w:val="00235289"/>
    <w:rsid w:val="002C5BDB"/>
    <w:rsid w:val="003160C2"/>
    <w:rsid w:val="003A264D"/>
    <w:rsid w:val="003A40B0"/>
    <w:rsid w:val="003C4C51"/>
    <w:rsid w:val="003D4DCF"/>
    <w:rsid w:val="0046413E"/>
    <w:rsid w:val="00470AB2"/>
    <w:rsid w:val="00492593"/>
    <w:rsid w:val="004A510A"/>
    <w:rsid w:val="004E1655"/>
    <w:rsid w:val="004F0576"/>
    <w:rsid w:val="00593C81"/>
    <w:rsid w:val="005C1E79"/>
    <w:rsid w:val="00607550"/>
    <w:rsid w:val="006615C1"/>
    <w:rsid w:val="00682305"/>
    <w:rsid w:val="0068383F"/>
    <w:rsid w:val="006C4910"/>
    <w:rsid w:val="00727007"/>
    <w:rsid w:val="007366EE"/>
    <w:rsid w:val="007511FC"/>
    <w:rsid w:val="00872A63"/>
    <w:rsid w:val="00894BB5"/>
    <w:rsid w:val="008C2745"/>
    <w:rsid w:val="00925051"/>
    <w:rsid w:val="00953938"/>
    <w:rsid w:val="009D09BA"/>
    <w:rsid w:val="00A0068E"/>
    <w:rsid w:val="00A00A43"/>
    <w:rsid w:val="00A00C40"/>
    <w:rsid w:val="00A3203F"/>
    <w:rsid w:val="00A74389"/>
    <w:rsid w:val="00AD69BE"/>
    <w:rsid w:val="00B47B19"/>
    <w:rsid w:val="00B90F24"/>
    <w:rsid w:val="00BD2979"/>
    <w:rsid w:val="00BD2D18"/>
    <w:rsid w:val="00C25023"/>
    <w:rsid w:val="00C4068A"/>
    <w:rsid w:val="00C57056"/>
    <w:rsid w:val="00C7531C"/>
    <w:rsid w:val="00C81506"/>
    <w:rsid w:val="00C903F8"/>
    <w:rsid w:val="00CA7ED7"/>
    <w:rsid w:val="00CD6CF2"/>
    <w:rsid w:val="00D42D4B"/>
    <w:rsid w:val="00D97140"/>
    <w:rsid w:val="00DD5417"/>
    <w:rsid w:val="00EE49B6"/>
    <w:rsid w:val="00F73CB9"/>
    <w:rsid w:val="00F8373A"/>
    <w:rsid w:val="00F84B9C"/>
    <w:rsid w:val="00FA00F5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35F4"/>
  <w15:chartTrackingRefBased/>
  <w15:docId w15:val="{920B118B-ACCD-4FD6-B712-762911AF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366EE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ий текст з відступом Знак"/>
    <w:basedOn w:val="a0"/>
    <w:link w:val="a3"/>
    <w:rsid w:val="007366E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506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8150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0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51455-031A-45B0-9669-226B6A8B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 Windows</cp:lastModifiedBy>
  <cp:revision>34</cp:revision>
  <cp:lastPrinted>2024-04-09T13:41:00Z</cp:lastPrinted>
  <dcterms:created xsi:type="dcterms:W3CDTF">2023-03-10T06:29:00Z</dcterms:created>
  <dcterms:modified xsi:type="dcterms:W3CDTF">2024-04-24T09:01:00Z</dcterms:modified>
</cp:coreProperties>
</file>