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FA" w:rsidRPr="00054BFA" w:rsidRDefault="00054BFA" w:rsidP="00054BFA">
      <w:pPr>
        <w:widowControl w:val="0"/>
        <w:autoSpaceDE w:val="0"/>
        <w:autoSpaceDN w:val="0"/>
        <w:rPr>
          <w:sz w:val="32"/>
          <w:szCs w:val="32"/>
          <w:lang w:eastAsia="en-US"/>
        </w:rPr>
      </w:pPr>
      <w:r w:rsidRPr="00054BFA">
        <w:rPr>
          <w:sz w:val="32"/>
          <w:szCs w:val="32"/>
          <w:lang w:val="uk-UA" w:eastAsia="en-US"/>
        </w:rPr>
        <w:t xml:space="preserve">                               </w:t>
      </w:r>
      <w:r>
        <w:rPr>
          <w:sz w:val="32"/>
          <w:szCs w:val="32"/>
          <w:lang w:val="uk-UA" w:eastAsia="en-US"/>
        </w:rPr>
        <w:t xml:space="preserve">           </w:t>
      </w:r>
      <w:r w:rsidRPr="00054BFA">
        <w:rPr>
          <w:sz w:val="32"/>
          <w:szCs w:val="32"/>
          <w:lang w:val="uk-UA" w:eastAsia="en-US"/>
        </w:rPr>
        <w:t xml:space="preserve">   </w:t>
      </w:r>
      <w:r w:rsidRPr="00054BFA">
        <w:rPr>
          <w:sz w:val="32"/>
          <w:szCs w:val="32"/>
          <w:lang w:eastAsia="en-US"/>
        </w:rPr>
        <w:t>КИЇВСЬКА ОБЛАСТЬ</w:t>
      </w:r>
    </w:p>
    <w:p w:rsidR="00054BFA" w:rsidRPr="00054BFA" w:rsidRDefault="00054BFA" w:rsidP="00054BF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32"/>
          <w:szCs w:val="32"/>
          <w:lang w:eastAsia="en-US"/>
        </w:rPr>
      </w:pPr>
      <w:r w:rsidRPr="00054BFA">
        <w:rPr>
          <w:b/>
          <w:sz w:val="32"/>
          <w:szCs w:val="32"/>
          <w:lang w:eastAsia="en-US"/>
        </w:rPr>
        <w:t xml:space="preserve">                         </w:t>
      </w:r>
      <w:r>
        <w:rPr>
          <w:b/>
          <w:sz w:val="32"/>
          <w:szCs w:val="32"/>
          <w:lang w:eastAsia="en-US"/>
        </w:rPr>
        <w:t xml:space="preserve">         </w:t>
      </w:r>
      <w:r w:rsidRPr="00054BFA">
        <w:rPr>
          <w:b/>
          <w:sz w:val="32"/>
          <w:szCs w:val="32"/>
          <w:lang w:eastAsia="en-US"/>
        </w:rPr>
        <w:t xml:space="preserve">   ТЕТІЇВСЬКА МІСЬКА РАДА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uk-UA" w:eastAsia="en-US"/>
        </w:rPr>
        <w:t xml:space="preserve">                                          </w:t>
      </w:r>
      <w:r>
        <w:rPr>
          <w:b/>
          <w:sz w:val="28"/>
          <w:szCs w:val="28"/>
          <w:lang w:val="uk-UA" w:eastAsia="en-US"/>
        </w:rPr>
        <w:t xml:space="preserve">           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</w:t>
      </w:r>
      <w:r w:rsidRPr="00054BFA">
        <w:rPr>
          <w:b/>
          <w:sz w:val="28"/>
          <w:szCs w:val="28"/>
          <w:lang w:val="uk-UA" w:eastAsia="en-US"/>
        </w:rPr>
        <w:t>ІІІ</w:t>
      </w:r>
      <w:r w:rsidRPr="00054BFA">
        <w:rPr>
          <w:b/>
          <w:sz w:val="28"/>
          <w:szCs w:val="28"/>
          <w:lang w:eastAsia="en-US"/>
        </w:rPr>
        <w:t xml:space="preserve"> СКЛИКАННЯ</w:t>
      </w:r>
    </w:p>
    <w:p w:rsidR="00054BFA" w:rsidRPr="00054BFA" w:rsidRDefault="00054BFA" w:rsidP="00054B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uk-UA" w:eastAsia="en-US"/>
        </w:rPr>
        <w:t xml:space="preserve">                                   </w:t>
      </w:r>
      <w:r>
        <w:rPr>
          <w:b/>
          <w:sz w:val="28"/>
          <w:szCs w:val="28"/>
          <w:lang w:val="uk-UA" w:eastAsia="en-US"/>
        </w:rPr>
        <w:t xml:space="preserve">       </w:t>
      </w:r>
      <w:r w:rsidR="00D842C5">
        <w:rPr>
          <w:b/>
          <w:sz w:val="28"/>
          <w:szCs w:val="28"/>
          <w:lang w:val="uk-UA" w:eastAsia="en-US"/>
        </w:rPr>
        <w:t xml:space="preserve">   ДВАДЦЯТЬ 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 w:rsidR="00D842C5">
        <w:rPr>
          <w:b/>
          <w:sz w:val="28"/>
          <w:szCs w:val="28"/>
          <w:lang w:val="uk-UA" w:eastAsia="en-US"/>
        </w:rPr>
        <w:t>ДРУГА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eastAsia="en-US"/>
        </w:rPr>
        <w:t xml:space="preserve"> СЕСІЯ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054BFA" w:rsidRPr="00054BFA" w:rsidRDefault="00054BFA" w:rsidP="00054B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054BFA">
        <w:rPr>
          <w:b/>
          <w:bCs/>
          <w:sz w:val="28"/>
          <w:szCs w:val="28"/>
          <w:lang w:val="uk-UA" w:eastAsia="en-US"/>
        </w:rPr>
        <w:t xml:space="preserve">                                        </w:t>
      </w:r>
      <w:r>
        <w:rPr>
          <w:b/>
          <w:bCs/>
          <w:sz w:val="28"/>
          <w:szCs w:val="28"/>
          <w:lang w:val="uk-UA" w:eastAsia="en-US"/>
        </w:rPr>
        <w:t xml:space="preserve">      </w:t>
      </w:r>
      <w:r w:rsidR="006804E9">
        <w:rPr>
          <w:b/>
          <w:bCs/>
          <w:sz w:val="28"/>
          <w:szCs w:val="28"/>
          <w:lang w:val="uk-UA" w:eastAsia="en-US"/>
        </w:rPr>
        <w:t xml:space="preserve">       </w:t>
      </w:r>
      <w:r w:rsidRPr="00054BFA">
        <w:rPr>
          <w:b/>
          <w:bCs/>
          <w:sz w:val="28"/>
          <w:szCs w:val="28"/>
          <w:lang w:val="uk-UA" w:eastAsia="en-US"/>
        </w:rPr>
        <w:t xml:space="preserve">       </w:t>
      </w:r>
      <w:r w:rsidRPr="00054BFA">
        <w:rPr>
          <w:b/>
          <w:bCs/>
          <w:sz w:val="28"/>
          <w:szCs w:val="28"/>
          <w:lang w:eastAsia="en-US"/>
        </w:rPr>
        <w:t>Р І Ш Е Н Н Я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054BFA" w:rsidRDefault="00054BFA" w:rsidP="00054BFA">
      <w:pPr>
        <w:tabs>
          <w:tab w:val="left" w:pos="9498"/>
        </w:tabs>
        <w:jc w:val="both"/>
        <w:rPr>
          <w:b/>
          <w:sz w:val="28"/>
          <w:szCs w:val="28"/>
          <w:lang w:val="uk-UA" w:eastAsia="en-US"/>
        </w:rPr>
      </w:pPr>
      <w:r w:rsidRPr="00054BFA">
        <w:rPr>
          <w:rFonts w:eastAsia="Calibri"/>
          <w:b/>
          <w:sz w:val="28"/>
          <w:szCs w:val="28"/>
          <w:lang w:eastAsia="en-US"/>
        </w:rPr>
        <w:t xml:space="preserve"> </w:t>
      </w:r>
      <w:r w:rsidR="00EC0FB6">
        <w:rPr>
          <w:rFonts w:eastAsia="Calibri"/>
          <w:b/>
          <w:sz w:val="28"/>
          <w:szCs w:val="28"/>
          <w:lang w:eastAsia="en-US"/>
        </w:rPr>
        <w:t xml:space="preserve">               01 серпня</w:t>
      </w:r>
      <w:r w:rsidRPr="00054BFA">
        <w:rPr>
          <w:rFonts w:eastAsia="Calibri"/>
          <w:b/>
          <w:sz w:val="28"/>
          <w:szCs w:val="28"/>
          <w:lang w:eastAsia="en-US"/>
        </w:rPr>
        <w:t xml:space="preserve"> </w:t>
      </w:r>
      <w:r w:rsidRPr="00054BFA">
        <w:rPr>
          <w:rFonts w:eastAsia="Calibri"/>
          <w:b/>
          <w:sz w:val="28"/>
          <w:szCs w:val="28"/>
          <w:lang w:val="uk-UA" w:eastAsia="en-US"/>
        </w:rPr>
        <w:t xml:space="preserve"> 2023 року 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                         </w:t>
      </w:r>
      <w:r w:rsidR="00FC7BE5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        </w:t>
      </w:r>
      <w:r w:rsidRPr="00054BFA">
        <w:rPr>
          <w:b/>
          <w:sz w:val="28"/>
          <w:szCs w:val="28"/>
          <w:lang w:eastAsia="en-US"/>
        </w:rPr>
        <w:t xml:space="preserve">№ </w:t>
      </w:r>
      <w:r w:rsidR="00923EB6">
        <w:rPr>
          <w:b/>
          <w:sz w:val="28"/>
          <w:szCs w:val="28"/>
          <w:lang w:eastAsia="en-US"/>
        </w:rPr>
        <w:t>1000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="00D842C5">
        <w:rPr>
          <w:b/>
          <w:sz w:val="28"/>
          <w:szCs w:val="28"/>
          <w:lang w:eastAsia="en-US"/>
        </w:rPr>
        <w:t>22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VII</w:t>
      </w:r>
      <w:r w:rsidRPr="00054BFA">
        <w:rPr>
          <w:b/>
          <w:sz w:val="28"/>
          <w:szCs w:val="28"/>
          <w:lang w:val="uk-UA" w:eastAsia="en-US"/>
        </w:rPr>
        <w:t>І</w:t>
      </w:r>
    </w:p>
    <w:p w:rsidR="00507705" w:rsidRPr="00054BFA" w:rsidRDefault="00054BFA" w:rsidP="00054BFA">
      <w:pPr>
        <w:tabs>
          <w:tab w:val="left" w:pos="9498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054BFA">
        <w:rPr>
          <w:b/>
          <w:color w:val="FF0000"/>
          <w:sz w:val="28"/>
          <w:szCs w:val="28"/>
          <w:lang w:eastAsia="en-US"/>
        </w:rPr>
        <w:br/>
      </w:r>
      <w:r w:rsidR="001A24EC">
        <w:rPr>
          <w:b/>
          <w:sz w:val="28"/>
        </w:rPr>
        <w:t xml:space="preserve">Про </w:t>
      </w:r>
      <w:r w:rsidR="00507705">
        <w:rPr>
          <w:b/>
          <w:sz w:val="28"/>
          <w:lang w:val="uk-UA"/>
        </w:rPr>
        <w:t>затвердження документації</w:t>
      </w:r>
    </w:p>
    <w:p w:rsidR="003C4D6C" w:rsidRDefault="00507705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та</w:t>
      </w:r>
      <w:r w:rsidR="00054BFA">
        <w:rPr>
          <w:b/>
          <w:sz w:val="28"/>
          <w:lang w:val="uk-UA"/>
        </w:rPr>
        <w:t xml:space="preserve"> укладання договору</w:t>
      </w:r>
      <w:r w:rsidR="00824AB5">
        <w:rPr>
          <w:b/>
          <w:sz w:val="28"/>
          <w:lang w:val="uk-UA"/>
        </w:rPr>
        <w:t xml:space="preserve"> на встановлення </w:t>
      </w:r>
    </w:p>
    <w:p w:rsidR="00824AB5" w:rsidRDefault="00824AB5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особистого строкового</w:t>
      </w:r>
      <w:r w:rsidR="001A24E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земельн</w:t>
      </w:r>
      <w:r w:rsidR="001A24EC">
        <w:rPr>
          <w:b/>
          <w:sz w:val="28"/>
          <w:lang w:val="uk-UA"/>
        </w:rPr>
        <w:t>ого сервітуту</w:t>
      </w:r>
    </w:p>
    <w:p w:rsidR="00824AB5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D842C5">
        <w:rPr>
          <w:sz w:val="28"/>
          <w:lang w:val="uk-UA"/>
        </w:rPr>
        <w:t>у Варіна О.О.</w:t>
      </w:r>
      <w:r w:rsidR="001871E9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відповідно до Конституції Укр</w:t>
      </w:r>
      <w:r w:rsidR="00EC0FB6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EC0FB6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EC0FB6">
        <w:rPr>
          <w:sz w:val="28"/>
          <w:lang w:val="uk-UA"/>
        </w:rPr>
        <w:t>аттей</w:t>
      </w:r>
      <w:r w:rsidRPr="006C5764">
        <w:rPr>
          <w:sz w:val="28"/>
          <w:lang w:val="uk-UA"/>
        </w:rPr>
        <w:t xml:space="preserve"> 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</w:t>
      </w:r>
      <w:r w:rsidR="00EC0FB6">
        <w:rPr>
          <w:sz w:val="28"/>
          <w:lang w:val="uk-UA"/>
        </w:rPr>
        <w:t xml:space="preserve">оме майно та їх обтяжень», статтей </w:t>
      </w:r>
      <w:r>
        <w:rPr>
          <w:sz w:val="28"/>
          <w:lang w:val="uk-UA"/>
        </w:rPr>
        <w:t>395, 401-404, 406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р.  №244,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824AB5" w:rsidRDefault="00824AB5" w:rsidP="00824AB5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</w:t>
      </w:r>
      <w:r w:rsidRPr="00533DA6">
        <w:rPr>
          <w:b/>
          <w:sz w:val="28"/>
          <w:lang w:val="uk-UA"/>
        </w:rPr>
        <w:t xml:space="preserve"> : </w:t>
      </w:r>
    </w:p>
    <w:p w:rsidR="002C53E4" w:rsidRDefault="002C53E4" w:rsidP="00054BFA">
      <w:pPr>
        <w:tabs>
          <w:tab w:val="left" w:pos="9498"/>
        </w:tabs>
        <w:jc w:val="both"/>
        <w:rPr>
          <w:sz w:val="28"/>
          <w:lang w:val="uk-UA"/>
        </w:rPr>
      </w:pPr>
    </w:p>
    <w:p w:rsidR="001871E9" w:rsidRDefault="00054BFA" w:rsidP="001871E9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1.Затвердити розроблену ПП «Земля»</w:t>
      </w:r>
      <w:r w:rsidR="001871E9">
        <w:rPr>
          <w:sz w:val="28"/>
          <w:lang w:val="uk-UA"/>
        </w:rPr>
        <w:t xml:space="preserve"> технічну документацію із землеустрою щодо встановлення меж частини земельної ділянки, на яку поширюєтьс</w:t>
      </w:r>
      <w:r w:rsidR="00D842C5">
        <w:rPr>
          <w:sz w:val="28"/>
          <w:lang w:val="uk-UA"/>
        </w:rPr>
        <w:t>я право сервітуту площею 0,0019</w:t>
      </w:r>
      <w:r>
        <w:rPr>
          <w:sz w:val="28"/>
          <w:lang w:val="uk-UA"/>
        </w:rPr>
        <w:t xml:space="preserve"> </w:t>
      </w:r>
      <w:r w:rsidR="001871E9">
        <w:rPr>
          <w:sz w:val="28"/>
          <w:lang w:val="uk-UA"/>
        </w:rPr>
        <w:t>га  в межах  м. Тетіїв  кадастровий номер земельної ділянки 3</w:t>
      </w:r>
      <w:r w:rsidR="00D842C5">
        <w:rPr>
          <w:sz w:val="28"/>
          <w:lang w:val="uk-UA"/>
        </w:rPr>
        <w:t>224610100:01:097:005</w:t>
      </w:r>
      <w:r>
        <w:rPr>
          <w:sz w:val="28"/>
          <w:lang w:val="uk-UA"/>
        </w:rPr>
        <w:t>5</w:t>
      </w:r>
    </w:p>
    <w:p w:rsidR="001871E9" w:rsidRDefault="001871E9" w:rsidP="001871E9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r w:rsidRPr="00D61C1E">
        <w:rPr>
          <w:b/>
          <w:sz w:val="28"/>
          <w:lang w:val="uk-UA"/>
        </w:rPr>
        <w:t xml:space="preserve">ФОП </w:t>
      </w:r>
      <w:r w:rsidR="00D842C5">
        <w:rPr>
          <w:b/>
          <w:sz w:val="28"/>
          <w:lang w:val="uk-UA"/>
        </w:rPr>
        <w:t>Варіну Олександру Олександровичу</w:t>
      </w:r>
      <w:r w:rsidR="00054BFA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для  будівництва та обслуговування будівель торгівлі (землі громадської забудови)</w:t>
      </w:r>
      <w:r w:rsidRPr="00EA608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вул. Соборній, б/н.  </w:t>
      </w:r>
    </w:p>
    <w:p w:rsidR="001871E9" w:rsidRDefault="00054BFA" w:rsidP="001871E9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1871E9">
        <w:rPr>
          <w:sz w:val="28"/>
          <w:lang w:val="uk-UA"/>
        </w:rPr>
        <w:t>.Укласти договір особистого строкового сервітуту н</w:t>
      </w:r>
      <w:r w:rsidR="00D842C5">
        <w:rPr>
          <w:sz w:val="28"/>
          <w:lang w:val="uk-UA"/>
        </w:rPr>
        <w:t>а земельну ділянку площею 0,0019</w:t>
      </w:r>
      <w:r w:rsidR="001871E9">
        <w:rPr>
          <w:sz w:val="28"/>
          <w:lang w:val="uk-UA"/>
        </w:rPr>
        <w:t xml:space="preserve"> га яка розташована на території Тетіївської міської ради в м. Тетієві</w:t>
      </w:r>
      <w:r w:rsidR="001871E9" w:rsidRPr="00EA6089">
        <w:rPr>
          <w:sz w:val="28"/>
          <w:lang w:val="uk-UA"/>
        </w:rPr>
        <w:t xml:space="preserve"> </w:t>
      </w:r>
      <w:r w:rsidR="001871E9">
        <w:rPr>
          <w:sz w:val="28"/>
          <w:lang w:val="uk-UA"/>
        </w:rPr>
        <w:t>по вул. Соборній, б/н,  кадастровий номер земельно</w:t>
      </w:r>
      <w:r w:rsidR="00D842C5">
        <w:rPr>
          <w:sz w:val="28"/>
          <w:lang w:val="uk-UA"/>
        </w:rPr>
        <w:t>ї ділянки 3224610100:01:097:005</w:t>
      </w:r>
      <w:r>
        <w:rPr>
          <w:sz w:val="28"/>
          <w:lang w:val="uk-UA"/>
        </w:rPr>
        <w:t>5</w:t>
      </w:r>
      <w:r w:rsidR="001871E9">
        <w:rPr>
          <w:sz w:val="28"/>
          <w:lang w:val="uk-UA"/>
        </w:rPr>
        <w:t xml:space="preserve">  із:</w:t>
      </w:r>
    </w:p>
    <w:p w:rsidR="001871E9" w:rsidRPr="005A66DE" w:rsidRDefault="001871E9" w:rsidP="001871E9">
      <w:pPr>
        <w:tabs>
          <w:tab w:val="left" w:pos="9498"/>
        </w:tabs>
        <w:ind w:left="993" w:hanging="99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- </w:t>
      </w:r>
      <w:r w:rsidRPr="00D61C1E">
        <w:rPr>
          <w:b/>
          <w:sz w:val="28"/>
          <w:lang w:val="uk-UA"/>
        </w:rPr>
        <w:t xml:space="preserve">ФОП </w:t>
      </w:r>
      <w:r w:rsidR="00D842C5">
        <w:rPr>
          <w:b/>
          <w:sz w:val="28"/>
          <w:lang w:val="uk-UA"/>
        </w:rPr>
        <w:t>Варіним Олександром Олександровичем</w:t>
      </w:r>
      <w:r w:rsidR="00054BFA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для  будівництва та обслуговування будівель торгівлі (землі громад</w:t>
      </w:r>
      <w:r w:rsidR="00AA23CB">
        <w:rPr>
          <w:sz w:val="28"/>
          <w:lang w:val="uk-UA"/>
        </w:rPr>
        <w:t xml:space="preserve">ської забудови) , терміном на </w:t>
      </w:r>
      <w:r w:rsidR="00AA23CB">
        <w:rPr>
          <w:sz w:val="28"/>
          <w:lang w:val="uk-UA"/>
        </w:rPr>
        <w:lastRenderedPageBreak/>
        <w:t>10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1871E9" w:rsidRPr="00742B39" w:rsidRDefault="001871E9" w:rsidP="001871E9">
      <w:pPr>
        <w:tabs>
          <w:tab w:val="left" w:pos="9498"/>
        </w:tabs>
        <w:ind w:left="567" w:hanging="567"/>
        <w:jc w:val="both"/>
        <w:rPr>
          <w:color w:val="000000" w:themeColor="text1"/>
          <w:sz w:val="28"/>
          <w:lang w:val="uk-UA"/>
        </w:rPr>
      </w:pPr>
      <w:r w:rsidRPr="00D842C5">
        <w:rPr>
          <w:color w:val="FF0000"/>
          <w:sz w:val="28"/>
          <w:lang w:val="uk-UA"/>
        </w:rPr>
        <w:t xml:space="preserve">        </w:t>
      </w:r>
      <w:r w:rsidRPr="00742B39">
        <w:rPr>
          <w:color w:val="000000" w:themeColor="text1"/>
          <w:sz w:val="28"/>
          <w:lang w:val="uk-UA"/>
        </w:rPr>
        <w:t>Встановити плату за сервітутне користування в розмірі 10 % від нормативної  грошової оцінки земел</w:t>
      </w:r>
      <w:r w:rsidR="00AA23CB" w:rsidRPr="00742B39">
        <w:rPr>
          <w:color w:val="000000" w:themeColor="text1"/>
          <w:sz w:val="28"/>
          <w:lang w:val="uk-UA"/>
        </w:rPr>
        <w:t>ь</w:t>
      </w:r>
      <w:r w:rsidR="00CC1B45">
        <w:rPr>
          <w:color w:val="000000" w:themeColor="text1"/>
          <w:sz w:val="28"/>
          <w:lang w:val="uk-UA"/>
        </w:rPr>
        <w:t>ної ділянки., що становить1031  грн 60</w:t>
      </w:r>
      <w:r w:rsidRPr="00742B39">
        <w:rPr>
          <w:color w:val="000000" w:themeColor="text1"/>
          <w:sz w:val="28"/>
          <w:lang w:val="uk-UA"/>
        </w:rPr>
        <w:t xml:space="preserve"> коп. за один рік користування. Орендну плату проводити щомісячно рівними частками (1/12 від річної плати).  Нормативна  грошова оцінк</w:t>
      </w:r>
      <w:r w:rsidR="00BC097C" w:rsidRPr="00742B39">
        <w:rPr>
          <w:color w:val="000000" w:themeColor="text1"/>
          <w:sz w:val="28"/>
          <w:lang w:val="uk-UA"/>
        </w:rPr>
        <w:t>а земельної діл</w:t>
      </w:r>
      <w:r w:rsidR="00CC1B45">
        <w:rPr>
          <w:color w:val="000000" w:themeColor="text1"/>
          <w:sz w:val="28"/>
          <w:lang w:val="uk-UA"/>
        </w:rPr>
        <w:t>янки станом на 18</w:t>
      </w:r>
      <w:r w:rsidR="00D842C5" w:rsidRPr="00742B39">
        <w:rPr>
          <w:color w:val="000000" w:themeColor="text1"/>
          <w:sz w:val="28"/>
          <w:lang w:val="uk-UA"/>
        </w:rPr>
        <w:t>.07</w:t>
      </w:r>
      <w:r w:rsidR="00AA23CB" w:rsidRPr="00742B39">
        <w:rPr>
          <w:color w:val="000000" w:themeColor="text1"/>
          <w:sz w:val="28"/>
          <w:lang w:val="uk-UA"/>
        </w:rPr>
        <w:t>.2023</w:t>
      </w:r>
      <w:r w:rsidR="00BC097C" w:rsidRPr="00742B39">
        <w:rPr>
          <w:color w:val="000000" w:themeColor="text1"/>
          <w:sz w:val="28"/>
          <w:lang w:val="uk-UA"/>
        </w:rPr>
        <w:t xml:space="preserve"> року становить </w:t>
      </w:r>
      <w:r w:rsidR="00CC1B45">
        <w:rPr>
          <w:color w:val="000000" w:themeColor="text1"/>
          <w:sz w:val="28"/>
          <w:lang w:val="uk-UA"/>
        </w:rPr>
        <w:t>10315,94</w:t>
      </w:r>
      <w:r w:rsidRPr="00742B39">
        <w:rPr>
          <w:color w:val="000000" w:themeColor="text1"/>
          <w:sz w:val="28"/>
          <w:lang w:val="uk-UA"/>
        </w:rPr>
        <w:t xml:space="preserve"> г</w:t>
      </w:r>
      <w:r w:rsidRPr="00742B39">
        <w:rPr>
          <w:color w:val="000000" w:themeColor="text1"/>
          <w:sz w:val="28"/>
          <w:szCs w:val="28"/>
          <w:lang w:val="uk-UA"/>
        </w:rPr>
        <w:t>рн</w:t>
      </w:r>
      <w:r w:rsidRPr="00742B39">
        <w:rPr>
          <w:color w:val="000000" w:themeColor="text1"/>
          <w:sz w:val="28"/>
          <w:lang w:val="uk-UA"/>
        </w:rPr>
        <w:t>.</w:t>
      </w:r>
    </w:p>
    <w:p w:rsidR="001871E9" w:rsidRPr="000B541B" w:rsidRDefault="001871E9" w:rsidP="001871E9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0B541B">
        <w:rPr>
          <w:sz w:val="28"/>
          <w:lang w:val="uk-UA"/>
        </w:rPr>
        <w:t xml:space="preserve">        Термін дії договору з</w:t>
      </w:r>
      <w:r w:rsidR="00D842C5">
        <w:rPr>
          <w:sz w:val="28"/>
          <w:lang w:val="uk-UA"/>
        </w:rPr>
        <w:t xml:space="preserve"> 01.08</w:t>
      </w:r>
      <w:r w:rsidR="007A171D">
        <w:rPr>
          <w:sz w:val="28"/>
          <w:lang w:val="uk-UA"/>
        </w:rPr>
        <w:t>.2023 року  до  0</w:t>
      </w:r>
      <w:r w:rsidR="00D842C5">
        <w:rPr>
          <w:sz w:val="28"/>
          <w:lang w:val="uk-UA"/>
        </w:rPr>
        <w:t>1.08</w:t>
      </w:r>
      <w:r w:rsidR="0078127B" w:rsidRPr="000B541B">
        <w:rPr>
          <w:sz w:val="28"/>
          <w:lang w:val="uk-UA"/>
        </w:rPr>
        <w:t>.2033</w:t>
      </w:r>
      <w:r w:rsidRPr="000B541B">
        <w:rPr>
          <w:sz w:val="28"/>
          <w:lang w:val="uk-UA"/>
        </w:rPr>
        <w:t xml:space="preserve"> року.</w:t>
      </w:r>
    </w:p>
    <w:p w:rsidR="00054BFA" w:rsidRDefault="00054BFA" w:rsidP="00054BFA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3. Спеціалісту відділу земельних відносин та охорони навколишнього середовища  міської ради надати дані зміни до Тетіївської ДПС у Київській області та ГУ Держгеокадастру у Київській області  для використання в роботі.</w:t>
      </w:r>
    </w:p>
    <w:p w:rsidR="00054BFA" w:rsidRDefault="00054BFA" w:rsidP="00054BFA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</w:p>
    <w:p w:rsidR="00054BFA" w:rsidRDefault="00D842C5" w:rsidP="00054BFA">
      <w:pPr>
        <w:tabs>
          <w:tab w:val="left" w:pos="9498"/>
        </w:tabs>
        <w:ind w:left="142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4.  ФОП Варіну О.О.</w:t>
      </w:r>
      <w:r w:rsidR="00054BFA">
        <w:rPr>
          <w:sz w:val="28"/>
          <w:lang w:val="uk-UA"/>
        </w:rPr>
        <w:t xml:space="preserve"> звернутися до  органів державної реєстрації для проведення реєстрації права особистого строкового    сервітуту.</w:t>
      </w:r>
    </w:p>
    <w:p w:rsidR="00824AB5" w:rsidRDefault="00824AB5" w:rsidP="00054BFA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</w:p>
    <w:p w:rsidR="00054BFA" w:rsidRPr="00C25023" w:rsidRDefault="00054BFA" w:rsidP="00054BF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054BFA">
        <w:rPr>
          <w:color w:val="000000"/>
          <w:sz w:val="28"/>
          <w:szCs w:val="28"/>
          <w:lang w:val="uk-UA"/>
        </w:rPr>
        <w:t>5.</w:t>
      </w:r>
      <w:r w:rsidRPr="00C25023">
        <w:rPr>
          <w:b/>
          <w:color w:val="000000"/>
          <w:sz w:val="28"/>
          <w:szCs w:val="28"/>
          <w:lang w:val="uk-UA"/>
        </w:rPr>
        <w:t xml:space="preserve"> </w:t>
      </w:r>
      <w:r w:rsidRPr="00C2502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Pr="00C25023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824AB5" w:rsidRDefault="00824AB5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AB5" w:rsidRDefault="00824AB5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7EF" w:rsidRDefault="00F647EF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EB6" w:rsidRDefault="00923EB6" w:rsidP="00923EB6">
      <w:pPr>
        <w:pStyle w:val="HTML0"/>
        <w:spacing w:line="276" w:lineRule="auto"/>
        <w:ind w:right="-8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923EB6" w:rsidRDefault="00923EB6" w:rsidP="00923EB6">
      <w:pPr>
        <w:pStyle w:val="HTML0"/>
        <w:spacing w:line="276" w:lineRule="auto"/>
        <w:ind w:right="-87"/>
        <w:jc w:val="both"/>
        <w:rPr>
          <w:sz w:val="28"/>
          <w:lang w:val="uk-UA"/>
        </w:rPr>
      </w:pPr>
    </w:p>
    <w:p w:rsidR="00923EB6" w:rsidRPr="00923EB6" w:rsidRDefault="00923EB6" w:rsidP="00923EB6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lang w:val="uk-UA"/>
        </w:rPr>
        <w:t xml:space="preserve">    </w:t>
      </w:r>
      <w:bookmarkStart w:id="0" w:name="_GoBack"/>
      <w:bookmarkEnd w:id="0"/>
      <w:r w:rsidR="00824AB5">
        <w:rPr>
          <w:sz w:val="28"/>
          <w:lang w:val="uk-UA"/>
        </w:rPr>
        <w:t xml:space="preserve">  </w:t>
      </w:r>
      <w:r w:rsidRPr="00923EB6">
        <w:rPr>
          <w:rFonts w:ascii="Times New Roman" w:hAnsi="Times New Roman" w:cs="Times New Roman"/>
          <w:sz w:val="28"/>
          <w:szCs w:val="28"/>
          <w:lang w:val="uk-UA"/>
        </w:rPr>
        <w:t>Секретар міської  ради                                                    Наталія ІВАНЮТА</w:t>
      </w:r>
    </w:p>
    <w:p w:rsidR="00824AB5" w:rsidRDefault="00824AB5" w:rsidP="00824AB5">
      <w:pPr>
        <w:tabs>
          <w:tab w:val="left" w:pos="9498"/>
        </w:tabs>
        <w:rPr>
          <w:sz w:val="28"/>
          <w:lang w:val="uk-UA"/>
        </w:rPr>
      </w:pPr>
    </w:p>
    <w:p w:rsidR="00824AB5" w:rsidRDefault="00824AB5" w:rsidP="00824AB5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824AB5" w:rsidRDefault="00824AB5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F647EF" w:rsidRDefault="00F647EF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F647EF" w:rsidRDefault="00F647EF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F647EF" w:rsidRDefault="00F647EF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51180B" w:rsidRPr="0051180B" w:rsidRDefault="0051180B" w:rsidP="0051180B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F647EF" w:rsidRPr="00EF3B39" w:rsidRDefault="00F647EF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F647EF" w:rsidRPr="00EF3B39" w:rsidSect="00007E60">
      <w:headerReference w:type="even" r:id="rId7"/>
      <w:headerReference w:type="default" r:id="rId8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E1" w:rsidRDefault="00E667E1">
      <w:r>
        <w:separator/>
      </w:r>
    </w:p>
  </w:endnote>
  <w:endnote w:type="continuationSeparator" w:id="0">
    <w:p w:rsidR="00E667E1" w:rsidRDefault="00E6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E1" w:rsidRDefault="00E667E1">
      <w:r>
        <w:separator/>
      </w:r>
    </w:p>
  </w:footnote>
  <w:footnote w:type="continuationSeparator" w:id="0">
    <w:p w:rsidR="00E667E1" w:rsidRDefault="00E6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762" w:rsidRDefault="00E667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3EB6">
      <w:rPr>
        <w:rStyle w:val="a5"/>
        <w:noProof/>
      </w:rPr>
      <w:t>2</w:t>
    </w:r>
    <w:r>
      <w:rPr>
        <w:rStyle w:val="a5"/>
      </w:rPr>
      <w:fldChar w:fldCharType="end"/>
    </w:r>
  </w:p>
  <w:p w:rsidR="00B77762" w:rsidRDefault="00E66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15473"/>
    <w:rsid w:val="00054BFA"/>
    <w:rsid w:val="00062120"/>
    <w:rsid w:val="00096AE6"/>
    <w:rsid w:val="000B541B"/>
    <w:rsid w:val="000E1944"/>
    <w:rsid w:val="001002DD"/>
    <w:rsid w:val="00107EE4"/>
    <w:rsid w:val="00136FE7"/>
    <w:rsid w:val="001646C4"/>
    <w:rsid w:val="00164ACC"/>
    <w:rsid w:val="001871E9"/>
    <w:rsid w:val="001A24EC"/>
    <w:rsid w:val="001A2992"/>
    <w:rsid w:val="001D7D3C"/>
    <w:rsid w:val="00252502"/>
    <w:rsid w:val="00266F9D"/>
    <w:rsid w:val="002C53E4"/>
    <w:rsid w:val="002E0F7E"/>
    <w:rsid w:val="002F7768"/>
    <w:rsid w:val="0036510B"/>
    <w:rsid w:val="00396474"/>
    <w:rsid w:val="003C0AD7"/>
    <w:rsid w:val="003C4D6C"/>
    <w:rsid w:val="003C7274"/>
    <w:rsid w:val="003D0E73"/>
    <w:rsid w:val="003D49F6"/>
    <w:rsid w:val="003E221D"/>
    <w:rsid w:val="003E44C7"/>
    <w:rsid w:val="003F3696"/>
    <w:rsid w:val="003F3E7F"/>
    <w:rsid w:val="004A0A27"/>
    <w:rsid w:val="004B57F5"/>
    <w:rsid w:val="004D5B51"/>
    <w:rsid w:val="004E184C"/>
    <w:rsid w:val="00502184"/>
    <w:rsid w:val="00507705"/>
    <w:rsid w:val="00511545"/>
    <w:rsid w:val="0051180B"/>
    <w:rsid w:val="00520DE6"/>
    <w:rsid w:val="0052535B"/>
    <w:rsid w:val="005640DD"/>
    <w:rsid w:val="00592D32"/>
    <w:rsid w:val="00594153"/>
    <w:rsid w:val="005D5EB8"/>
    <w:rsid w:val="005F34C8"/>
    <w:rsid w:val="00612C88"/>
    <w:rsid w:val="006273A3"/>
    <w:rsid w:val="006513D1"/>
    <w:rsid w:val="006516C2"/>
    <w:rsid w:val="006518F1"/>
    <w:rsid w:val="006648E6"/>
    <w:rsid w:val="006804E9"/>
    <w:rsid w:val="006F1EB5"/>
    <w:rsid w:val="00702EEE"/>
    <w:rsid w:val="00742B39"/>
    <w:rsid w:val="0078127B"/>
    <w:rsid w:val="007A171D"/>
    <w:rsid w:val="007A26DC"/>
    <w:rsid w:val="007B0CA4"/>
    <w:rsid w:val="007B6851"/>
    <w:rsid w:val="007C2509"/>
    <w:rsid w:val="007D015A"/>
    <w:rsid w:val="007D09CF"/>
    <w:rsid w:val="007D6D9D"/>
    <w:rsid w:val="007E037B"/>
    <w:rsid w:val="007F553E"/>
    <w:rsid w:val="00817B01"/>
    <w:rsid w:val="00824AB5"/>
    <w:rsid w:val="00877555"/>
    <w:rsid w:val="0088160F"/>
    <w:rsid w:val="008A5F63"/>
    <w:rsid w:val="008F7845"/>
    <w:rsid w:val="00923EB6"/>
    <w:rsid w:val="009256D8"/>
    <w:rsid w:val="00927B86"/>
    <w:rsid w:val="009E10A1"/>
    <w:rsid w:val="009E3795"/>
    <w:rsid w:val="00A45A91"/>
    <w:rsid w:val="00AA23CB"/>
    <w:rsid w:val="00AA5A32"/>
    <w:rsid w:val="00AB5CAC"/>
    <w:rsid w:val="00AD4B3F"/>
    <w:rsid w:val="00B537F7"/>
    <w:rsid w:val="00B545C0"/>
    <w:rsid w:val="00B744CB"/>
    <w:rsid w:val="00B9028D"/>
    <w:rsid w:val="00B91286"/>
    <w:rsid w:val="00BA77B5"/>
    <w:rsid w:val="00BC097C"/>
    <w:rsid w:val="00BD2EAB"/>
    <w:rsid w:val="00BD33B0"/>
    <w:rsid w:val="00C00203"/>
    <w:rsid w:val="00C26ACD"/>
    <w:rsid w:val="00C5274B"/>
    <w:rsid w:val="00C85666"/>
    <w:rsid w:val="00CA5F55"/>
    <w:rsid w:val="00CB09B7"/>
    <w:rsid w:val="00CC1B45"/>
    <w:rsid w:val="00D05123"/>
    <w:rsid w:val="00D2774D"/>
    <w:rsid w:val="00D44023"/>
    <w:rsid w:val="00D44415"/>
    <w:rsid w:val="00D53DF2"/>
    <w:rsid w:val="00D842C5"/>
    <w:rsid w:val="00D8471E"/>
    <w:rsid w:val="00DC4706"/>
    <w:rsid w:val="00DD3F19"/>
    <w:rsid w:val="00DD6DAE"/>
    <w:rsid w:val="00DE1D9E"/>
    <w:rsid w:val="00E667E1"/>
    <w:rsid w:val="00E74603"/>
    <w:rsid w:val="00E81767"/>
    <w:rsid w:val="00E92B90"/>
    <w:rsid w:val="00EB4F76"/>
    <w:rsid w:val="00EC0FB6"/>
    <w:rsid w:val="00ED1279"/>
    <w:rsid w:val="00F2573E"/>
    <w:rsid w:val="00F2640E"/>
    <w:rsid w:val="00F34AD6"/>
    <w:rsid w:val="00F4390E"/>
    <w:rsid w:val="00F43F44"/>
    <w:rsid w:val="00F52711"/>
    <w:rsid w:val="00F647EF"/>
    <w:rsid w:val="00FB59E0"/>
    <w:rsid w:val="00FB66C0"/>
    <w:rsid w:val="00FB7F05"/>
    <w:rsid w:val="00FC104B"/>
    <w:rsid w:val="00FC7BE5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9DCC"/>
  <w15:docId w15:val="{80ABD801-BECC-413B-896C-92F1D93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102</cp:revision>
  <cp:lastPrinted>2023-07-17T10:53:00Z</cp:lastPrinted>
  <dcterms:created xsi:type="dcterms:W3CDTF">2022-06-15T07:21:00Z</dcterms:created>
  <dcterms:modified xsi:type="dcterms:W3CDTF">2023-08-02T05:43:00Z</dcterms:modified>
</cp:coreProperties>
</file>