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F" w:rsidRDefault="00A55C16" w:rsidP="002A6A90">
      <w:pPr>
        <w:pStyle w:val="4"/>
        <w:spacing w:before="0" w:after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619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E1F" w:rsidRDefault="004A0E1F" w:rsidP="002A6A90">
      <w:pPr>
        <w:widowControl w:val="0"/>
        <w:jc w:val="center"/>
        <w:rPr>
          <w:sz w:val="32"/>
          <w:szCs w:val="32"/>
        </w:rPr>
      </w:pPr>
    </w:p>
    <w:p w:rsidR="004A0E1F" w:rsidRDefault="00A55C16" w:rsidP="002A6A90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4A0E1F" w:rsidRDefault="004A0E1F" w:rsidP="002A6A90">
      <w:pPr>
        <w:widowControl w:val="0"/>
        <w:jc w:val="center"/>
        <w:rPr>
          <w:sz w:val="32"/>
          <w:szCs w:val="32"/>
        </w:rPr>
      </w:pPr>
    </w:p>
    <w:p w:rsidR="004A0E1F" w:rsidRDefault="00A55C16" w:rsidP="002A6A9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4A0E1F" w:rsidRDefault="00A55C16" w:rsidP="002A6A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4A0E1F" w:rsidRDefault="004A0E1F" w:rsidP="002A6A90">
      <w:pPr>
        <w:widowControl w:val="0"/>
        <w:jc w:val="center"/>
        <w:rPr>
          <w:b/>
          <w:sz w:val="28"/>
          <w:szCs w:val="28"/>
        </w:rPr>
      </w:pPr>
    </w:p>
    <w:p w:rsidR="004A0E1F" w:rsidRDefault="00A55C16" w:rsidP="002A6A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ДВАДЦЯТА    СЕСІЯ</w:t>
      </w:r>
    </w:p>
    <w:p w:rsidR="002A6A90" w:rsidRDefault="002A6A90" w:rsidP="002A6A9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A0E1F" w:rsidRDefault="002A6A90" w:rsidP="002A6A90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A55C16">
        <w:rPr>
          <w:b/>
          <w:sz w:val="32"/>
          <w:szCs w:val="32"/>
        </w:rPr>
        <w:t xml:space="preserve">    РІШЕННЯ</w:t>
      </w:r>
    </w:p>
    <w:p w:rsidR="004A0E1F" w:rsidRDefault="004A0E1F" w:rsidP="002A6A90">
      <w:pPr>
        <w:widowControl w:val="0"/>
        <w:jc w:val="center"/>
        <w:rPr>
          <w:color w:val="FF0000"/>
          <w:sz w:val="28"/>
          <w:szCs w:val="28"/>
        </w:rPr>
      </w:pPr>
    </w:p>
    <w:p w:rsidR="004A0E1F" w:rsidRPr="00A55C16" w:rsidRDefault="002A6A90" w:rsidP="002A6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55C16">
        <w:rPr>
          <w:b/>
          <w:sz w:val="28"/>
          <w:szCs w:val="28"/>
        </w:rPr>
        <w:t xml:space="preserve"> травня 2023 року                                                               </w:t>
      </w:r>
      <w:r w:rsidR="00A55C16" w:rsidRPr="009928BF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</w:rPr>
        <w:t xml:space="preserve"> 909</w:t>
      </w:r>
      <w:r w:rsidR="00A55C16" w:rsidRPr="009928BF">
        <w:rPr>
          <w:b/>
          <w:sz w:val="28"/>
          <w:szCs w:val="28"/>
        </w:rPr>
        <w:t xml:space="preserve"> - 20 -</w:t>
      </w:r>
      <w:r w:rsidR="00A55C16" w:rsidRPr="009928BF">
        <w:rPr>
          <w:b/>
          <w:sz w:val="28"/>
          <w:szCs w:val="28"/>
          <w:lang w:val="ru-RU"/>
        </w:rPr>
        <w:t xml:space="preserve"> </w:t>
      </w:r>
      <w:r w:rsidR="00A55C16" w:rsidRPr="009928BF">
        <w:rPr>
          <w:b/>
          <w:sz w:val="28"/>
          <w:szCs w:val="28"/>
          <w:lang w:val="en-US"/>
        </w:rPr>
        <w:t>VIII</w:t>
      </w:r>
      <w:r w:rsidR="00A55C16" w:rsidRPr="009928BF">
        <w:rPr>
          <w:b/>
          <w:color w:val="FF0000"/>
          <w:sz w:val="28"/>
          <w:szCs w:val="28"/>
          <w:lang w:val="ru-RU"/>
        </w:rPr>
        <w:br/>
      </w:r>
    </w:p>
    <w:p w:rsidR="002A6A90" w:rsidRDefault="007773B6" w:rsidP="002A6A90">
      <w:pPr>
        <w:ind w:right="3600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Програми фінансової підтримки</w:t>
      </w:r>
      <w:r w:rsidR="00A55C16" w:rsidRPr="00A55C16">
        <w:rPr>
          <w:b/>
          <w:sz w:val="28"/>
          <w:szCs w:val="28"/>
        </w:rPr>
        <w:t xml:space="preserve"> Комунального </w:t>
      </w:r>
      <w:r>
        <w:rPr>
          <w:b/>
          <w:sz w:val="28"/>
          <w:szCs w:val="28"/>
        </w:rPr>
        <w:t xml:space="preserve">некомерційного </w:t>
      </w:r>
      <w:r w:rsidR="00A55C16" w:rsidRPr="00A55C16">
        <w:rPr>
          <w:b/>
          <w:sz w:val="28"/>
          <w:szCs w:val="28"/>
        </w:rPr>
        <w:t>підприємства</w:t>
      </w:r>
      <w:r>
        <w:rPr>
          <w:b/>
          <w:sz w:val="28"/>
          <w:szCs w:val="28"/>
        </w:rPr>
        <w:t xml:space="preserve"> «Тетіївська центральна лікарня</w:t>
      </w:r>
      <w:r w:rsidR="00A55C16" w:rsidRPr="00A55C16">
        <w:rPr>
          <w:b/>
          <w:sz w:val="28"/>
          <w:szCs w:val="28"/>
        </w:rPr>
        <w:t xml:space="preserve">» Тетіївської міської ради на </w:t>
      </w:r>
    </w:p>
    <w:p w:rsidR="004A0E1F" w:rsidRPr="00A55C16" w:rsidRDefault="00A55C16" w:rsidP="002A6A90">
      <w:pPr>
        <w:ind w:right="3600"/>
        <w:rPr>
          <w:b/>
          <w:sz w:val="28"/>
          <w:szCs w:val="28"/>
        </w:rPr>
      </w:pPr>
      <w:r w:rsidRPr="00A55C16">
        <w:rPr>
          <w:b/>
          <w:sz w:val="28"/>
          <w:szCs w:val="28"/>
        </w:rPr>
        <w:t>2022-2024 роки</w:t>
      </w:r>
    </w:p>
    <w:p w:rsidR="004A0E1F" w:rsidRDefault="004A0E1F">
      <w:pPr>
        <w:ind w:right="3600"/>
        <w:rPr>
          <w:b/>
          <w:sz w:val="28"/>
          <w:szCs w:val="28"/>
        </w:rPr>
      </w:pPr>
    </w:p>
    <w:p w:rsidR="004A0E1F" w:rsidRDefault="00A55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Тетіївська міська рада</w:t>
      </w:r>
    </w:p>
    <w:p w:rsidR="004A0E1F" w:rsidRDefault="00A55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4A0E1F" w:rsidRPr="007773B6" w:rsidRDefault="00A55C16" w:rsidP="002A6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зміни до Програми </w:t>
      </w:r>
      <w:r w:rsidR="007773B6" w:rsidRPr="007773B6">
        <w:rPr>
          <w:color w:val="000000"/>
          <w:sz w:val="28"/>
          <w:szCs w:val="28"/>
        </w:rPr>
        <w:t>фінансової підтримки Комунального некомерційного підприємства «Тетіївська центральна лікарня» Тетіївської міської ради на 2022-2024 роки</w:t>
      </w:r>
      <w:r w:rsidRPr="007773B6">
        <w:rPr>
          <w:color w:val="000000"/>
          <w:sz w:val="28"/>
          <w:szCs w:val="28"/>
        </w:rPr>
        <w:t>, а саме:</w:t>
      </w:r>
    </w:p>
    <w:p w:rsidR="00510AC5" w:rsidRDefault="002A6A90" w:rsidP="002A6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55C16">
        <w:rPr>
          <w:color w:val="000000"/>
          <w:sz w:val="28"/>
          <w:szCs w:val="28"/>
        </w:rPr>
        <w:t xml:space="preserve">додати рядок </w:t>
      </w:r>
      <w:r w:rsidR="00A55C16">
        <w:rPr>
          <w:sz w:val="28"/>
          <w:szCs w:val="28"/>
        </w:rPr>
        <w:t>25</w:t>
      </w:r>
      <w:r w:rsidR="00510AC5">
        <w:rPr>
          <w:sz w:val="28"/>
          <w:szCs w:val="28"/>
        </w:rPr>
        <w:t xml:space="preserve"> до</w:t>
      </w:r>
      <w:r w:rsidR="007773B6">
        <w:rPr>
          <w:color w:val="000000"/>
          <w:sz w:val="28"/>
          <w:szCs w:val="28"/>
        </w:rPr>
        <w:t xml:space="preserve"> додатку 1 «Орієнтовні обсяги фінансування Програми </w:t>
      </w:r>
      <w:r w:rsidR="00510AC5">
        <w:rPr>
          <w:color w:val="000000"/>
          <w:sz w:val="28"/>
          <w:szCs w:val="28"/>
        </w:rPr>
        <w:t>фінансової підтримки Комунального некомерційного підприємства «Тетіївська центральна лікарня»</w:t>
      </w:r>
      <w:r w:rsidR="00A55C16">
        <w:rPr>
          <w:color w:val="000000"/>
          <w:sz w:val="28"/>
          <w:szCs w:val="28"/>
        </w:rPr>
        <w:t xml:space="preserve"> Тетіївської міської ради на 2022-2024 рік</w:t>
      </w:r>
      <w:r w:rsidR="00510AC5">
        <w:rPr>
          <w:color w:val="000000"/>
          <w:sz w:val="28"/>
          <w:szCs w:val="28"/>
        </w:rPr>
        <w:t xml:space="preserve"> в наступній редакції</w:t>
      </w:r>
      <w:r w:rsidR="00A55C16">
        <w:rPr>
          <w:color w:val="000000"/>
          <w:sz w:val="28"/>
          <w:szCs w:val="28"/>
        </w:rPr>
        <w:t xml:space="preserve">: </w:t>
      </w:r>
    </w:p>
    <w:p w:rsidR="004A0E1F" w:rsidRDefault="002A6A90" w:rsidP="002A6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0AC5">
        <w:rPr>
          <w:color w:val="000000"/>
          <w:sz w:val="28"/>
          <w:szCs w:val="28"/>
        </w:rPr>
        <w:t xml:space="preserve">- </w:t>
      </w:r>
      <w:r w:rsidR="00A55C16">
        <w:rPr>
          <w:sz w:val="28"/>
          <w:szCs w:val="28"/>
        </w:rPr>
        <w:t>«Виготовлення проектно-кошторисної документації для реконструкції будівель, що знаходяться на балансі закладу».</w:t>
      </w:r>
    </w:p>
    <w:p w:rsidR="00806C49" w:rsidRDefault="00806C49" w:rsidP="002A6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</w:p>
    <w:p w:rsidR="004A0E1F" w:rsidRDefault="00626E7C" w:rsidP="002A6A90">
      <w:p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A55C16">
        <w:rPr>
          <w:sz w:val="28"/>
          <w:szCs w:val="28"/>
        </w:rPr>
        <w:t>Контроль за виконанням рішення</w:t>
      </w:r>
      <w:r w:rsidR="000C4B31">
        <w:rPr>
          <w:sz w:val="28"/>
          <w:szCs w:val="28"/>
        </w:rPr>
        <w:t xml:space="preserve"> покласти </w:t>
      </w:r>
      <w:r w:rsidR="00A55C16">
        <w:rPr>
          <w:sz w:val="28"/>
          <w:szCs w:val="28"/>
        </w:rPr>
        <w:t>на постійну депутатську комісію з питань  планування, бюджету, фінансів та соціально-економічного розвитку (голова комісії –Кирилюк А.В.)</w:t>
      </w:r>
      <w:bookmarkStart w:id="1" w:name="_gjdgxs" w:colFirst="0" w:colLast="0"/>
      <w:bookmarkEnd w:id="1"/>
      <w:r w:rsidR="007773B6">
        <w:rPr>
          <w:sz w:val="28"/>
          <w:szCs w:val="28"/>
        </w:rPr>
        <w:t xml:space="preserve">, на </w:t>
      </w:r>
      <w:r w:rsidR="000C4B31">
        <w:rPr>
          <w:sz w:val="28"/>
          <w:szCs w:val="28"/>
        </w:rPr>
        <w:t xml:space="preserve">постійну депутатську </w:t>
      </w:r>
      <w:r w:rsidR="007773B6">
        <w:rPr>
          <w:sz w:val="28"/>
          <w:szCs w:val="28"/>
        </w:rPr>
        <w:t>комісію з питань соціального захисту, охорони здоров</w:t>
      </w:r>
      <w:r w:rsidR="007773B6" w:rsidRPr="00BD25DD">
        <w:rPr>
          <w:sz w:val="28"/>
          <w:szCs w:val="28"/>
        </w:rPr>
        <w:t>’</w:t>
      </w:r>
      <w:r w:rsidR="007773B6">
        <w:rPr>
          <w:sz w:val="28"/>
          <w:szCs w:val="28"/>
        </w:rPr>
        <w:t>я, культури, молоді і спо</w:t>
      </w:r>
      <w:r w:rsidR="000C4B31">
        <w:rPr>
          <w:sz w:val="28"/>
          <w:szCs w:val="28"/>
        </w:rPr>
        <w:t>рту (голова комісії - Лях О.М.) та на</w:t>
      </w:r>
      <w:r w:rsidR="000C4B31" w:rsidRPr="000C4B31">
        <w:rPr>
          <w:sz w:val="28"/>
          <w:szCs w:val="28"/>
        </w:rPr>
        <w:t xml:space="preserve"> </w:t>
      </w:r>
      <w:r w:rsidR="000C4B31">
        <w:rPr>
          <w:sz w:val="28"/>
          <w:szCs w:val="28"/>
        </w:rPr>
        <w:t>заступника міського голови з гуманітарних питань Дячук Н.А.</w:t>
      </w:r>
    </w:p>
    <w:p w:rsidR="00A55C16" w:rsidRDefault="00A55C16" w:rsidP="002A6A90">
      <w:pPr>
        <w:shd w:val="clear" w:color="auto" w:fill="FFFFFF"/>
        <w:spacing w:after="68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E1F" w:rsidRDefault="00A55C16" w:rsidP="00A55C16">
      <w:pPr>
        <w:shd w:val="clear" w:color="auto" w:fill="FFFFFF"/>
        <w:spacing w:after="68"/>
        <w:jc w:val="both"/>
      </w:pPr>
      <w:r>
        <w:rPr>
          <w:sz w:val="28"/>
          <w:szCs w:val="28"/>
        </w:rPr>
        <w:t xml:space="preserve">    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Богдан БАЛАГУРА </w:t>
      </w:r>
      <w:r>
        <w:t xml:space="preserve">                                                                    </w:t>
      </w:r>
    </w:p>
    <w:sectPr w:rsidR="004A0E1F" w:rsidSect="00806C49">
      <w:pgSz w:w="11906" w:h="16838"/>
      <w:pgMar w:top="426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9FA"/>
    <w:multiLevelType w:val="multilevel"/>
    <w:tmpl w:val="A5B0D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778152EA"/>
    <w:multiLevelType w:val="multilevel"/>
    <w:tmpl w:val="6A64E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F"/>
    <w:rsid w:val="000C4B31"/>
    <w:rsid w:val="002A6A90"/>
    <w:rsid w:val="004242D9"/>
    <w:rsid w:val="004A0E1F"/>
    <w:rsid w:val="00510AC5"/>
    <w:rsid w:val="00626E7C"/>
    <w:rsid w:val="00652983"/>
    <w:rsid w:val="007773B6"/>
    <w:rsid w:val="00806C49"/>
    <w:rsid w:val="00A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5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5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8</cp:revision>
  <cp:lastPrinted>2023-05-31T05:57:00Z</cp:lastPrinted>
  <dcterms:created xsi:type="dcterms:W3CDTF">2023-05-22T05:48:00Z</dcterms:created>
  <dcterms:modified xsi:type="dcterms:W3CDTF">2023-05-31T05:58:00Z</dcterms:modified>
</cp:coreProperties>
</file>