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7511FC" w:rsidRDefault="000D755A" w:rsidP="000D755A">
      <w:pPr>
        <w:tabs>
          <w:tab w:val="left" w:pos="9498"/>
        </w:tabs>
        <w:rPr>
          <w:szCs w:val="24"/>
          <w:lang w:val="uk-UA"/>
        </w:rPr>
      </w:pPr>
    </w:p>
    <w:p w:rsidR="00D97140" w:rsidRPr="00D97140" w:rsidRDefault="00D97140" w:rsidP="00D97140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D97140" w:rsidRPr="00D97140" w:rsidRDefault="00D97140" w:rsidP="00D97140">
      <w:pPr>
        <w:tabs>
          <w:tab w:val="left" w:pos="9498"/>
        </w:tabs>
        <w:ind w:left="142"/>
        <w:jc w:val="both"/>
        <w:rPr>
          <w:szCs w:val="24"/>
          <w:lang w:val="uk-UA"/>
        </w:rPr>
      </w:pPr>
      <w:r w:rsidRPr="00D97140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6FF3E09" wp14:editId="48FBC5C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D97140">
        <w:rPr>
          <w:sz w:val="32"/>
          <w:szCs w:val="32"/>
        </w:rPr>
        <w:t>КИЇВСЬКА ОБЛАСТЬ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D97140">
        <w:rPr>
          <w:b/>
          <w:sz w:val="32"/>
          <w:szCs w:val="32"/>
        </w:rPr>
        <w:t>ТЕТІЇВСЬКА МІСЬКА РАДА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97140">
        <w:rPr>
          <w:b/>
          <w:sz w:val="28"/>
          <w:szCs w:val="28"/>
          <w:lang w:val="en-US"/>
        </w:rPr>
        <w:t>V</w:t>
      </w:r>
      <w:r w:rsidRPr="00D97140">
        <w:rPr>
          <w:b/>
          <w:sz w:val="28"/>
          <w:szCs w:val="28"/>
          <w:lang w:val="uk-UA"/>
        </w:rPr>
        <w:t>ІІІ</w:t>
      </w:r>
      <w:r w:rsidRPr="00D97140">
        <w:rPr>
          <w:b/>
          <w:sz w:val="28"/>
          <w:szCs w:val="28"/>
        </w:rPr>
        <w:t xml:space="preserve"> СКЛИКАННЯ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97140" w:rsidRPr="00C25023" w:rsidRDefault="00C25023" w:rsidP="00C25023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ДВАДЦЯТА </w:t>
      </w:r>
      <w:r w:rsidR="00D97140" w:rsidRPr="00D97140">
        <w:rPr>
          <w:b/>
          <w:sz w:val="28"/>
          <w:szCs w:val="28"/>
          <w:lang w:val="uk-UA"/>
        </w:rPr>
        <w:t xml:space="preserve">  СЕСІЯ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D97140" w:rsidRDefault="0023035B" w:rsidP="0023035B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</w:t>
      </w:r>
      <w:r w:rsidR="00C25023">
        <w:rPr>
          <w:b/>
          <w:bCs/>
          <w:sz w:val="32"/>
          <w:szCs w:val="32"/>
          <w:lang w:val="uk-UA"/>
        </w:rPr>
        <w:t xml:space="preserve">  </w:t>
      </w:r>
      <w:r w:rsidR="00D97140" w:rsidRPr="00D97140">
        <w:rPr>
          <w:b/>
          <w:bCs/>
          <w:sz w:val="32"/>
          <w:szCs w:val="32"/>
        </w:rPr>
        <w:t xml:space="preserve">     Р І Ш Е Н </w:t>
      </w:r>
      <w:proofErr w:type="spellStart"/>
      <w:r w:rsidR="00D97140" w:rsidRPr="00D97140">
        <w:rPr>
          <w:b/>
          <w:bCs/>
          <w:sz w:val="32"/>
          <w:szCs w:val="32"/>
        </w:rPr>
        <w:t>Н</w:t>
      </w:r>
      <w:proofErr w:type="spellEnd"/>
      <w:r w:rsidR="00D97140" w:rsidRPr="00D97140">
        <w:rPr>
          <w:b/>
          <w:bCs/>
          <w:sz w:val="32"/>
          <w:szCs w:val="32"/>
        </w:rPr>
        <w:t xml:space="preserve"> Я</w:t>
      </w:r>
    </w:p>
    <w:p w:rsidR="00C7531C" w:rsidRPr="00D97140" w:rsidRDefault="00C7531C" w:rsidP="00D97140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</w:p>
    <w:p w:rsidR="000D755A" w:rsidRPr="0023035B" w:rsidRDefault="0023035B" w:rsidP="00D97140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30</w:t>
      </w:r>
      <w:r w:rsidR="00C7531C" w:rsidRPr="00C7531C">
        <w:rPr>
          <w:rFonts w:eastAsia="Calibri"/>
          <w:b/>
          <w:sz w:val="28"/>
          <w:szCs w:val="28"/>
          <w:lang w:val="uk-UA"/>
        </w:rPr>
        <w:t xml:space="preserve"> </w:t>
      </w:r>
      <w:r w:rsidR="00C25023" w:rsidRPr="00C7531C">
        <w:rPr>
          <w:rFonts w:eastAsia="Calibri"/>
          <w:b/>
          <w:sz w:val="28"/>
          <w:szCs w:val="28"/>
          <w:lang w:val="uk-UA"/>
        </w:rPr>
        <w:t xml:space="preserve">травня </w:t>
      </w:r>
      <w:r w:rsidR="00D97140" w:rsidRPr="00C7531C">
        <w:rPr>
          <w:rFonts w:eastAsia="Calibri"/>
          <w:b/>
          <w:sz w:val="28"/>
          <w:szCs w:val="28"/>
          <w:lang w:val="uk-UA"/>
        </w:rPr>
        <w:t>2023 р.</w:t>
      </w:r>
      <w:r w:rsidR="00D97140" w:rsidRPr="00D97140">
        <w:rPr>
          <w:rFonts w:eastAsia="Calibri"/>
          <w:sz w:val="28"/>
          <w:szCs w:val="28"/>
          <w:lang w:val="uk-UA"/>
        </w:rPr>
        <w:t xml:space="preserve">  </w:t>
      </w:r>
      <w:r w:rsidR="00D97140" w:rsidRPr="00D97140">
        <w:rPr>
          <w:sz w:val="28"/>
          <w:szCs w:val="24"/>
        </w:rPr>
        <w:t xml:space="preserve">                        </w:t>
      </w:r>
      <w:r w:rsidR="00C7531C">
        <w:rPr>
          <w:sz w:val="28"/>
          <w:szCs w:val="24"/>
        </w:rPr>
        <w:t xml:space="preserve">                                    </w:t>
      </w:r>
      <w:r w:rsidR="00D97140" w:rsidRPr="00D97140">
        <w:rPr>
          <w:sz w:val="28"/>
          <w:szCs w:val="24"/>
        </w:rPr>
        <w:t xml:space="preserve">         </w:t>
      </w:r>
      <w:r w:rsidR="00D97140" w:rsidRPr="0023035B">
        <w:rPr>
          <w:b/>
          <w:sz w:val="28"/>
          <w:szCs w:val="28"/>
        </w:rPr>
        <w:t>№</w:t>
      </w:r>
      <w:r w:rsidR="00D97140" w:rsidRPr="0023035B">
        <w:rPr>
          <w:b/>
          <w:sz w:val="28"/>
          <w:szCs w:val="28"/>
          <w:lang w:val="uk-UA"/>
        </w:rPr>
        <w:t xml:space="preserve"> </w:t>
      </w:r>
      <w:r w:rsidRPr="0023035B">
        <w:rPr>
          <w:b/>
          <w:sz w:val="28"/>
          <w:szCs w:val="28"/>
          <w:lang w:val="uk-UA"/>
        </w:rPr>
        <w:t>941</w:t>
      </w:r>
      <w:r w:rsidR="00D97140" w:rsidRPr="0023035B">
        <w:rPr>
          <w:b/>
          <w:color w:val="FF0000"/>
          <w:sz w:val="28"/>
          <w:szCs w:val="28"/>
          <w:lang w:val="uk-UA"/>
        </w:rPr>
        <w:t xml:space="preserve"> </w:t>
      </w:r>
      <w:r w:rsidR="00D97140" w:rsidRPr="0023035B">
        <w:rPr>
          <w:b/>
          <w:sz w:val="28"/>
          <w:szCs w:val="28"/>
        </w:rPr>
        <w:t>-</w:t>
      </w:r>
      <w:r w:rsidR="00C25023" w:rsidRPr="0023035B">
        <w:rPr>
          <w:b/>
          <w:sz w:val="28"/>
          <w:szCs w:val="28"/>
          <w:lang w:val="uk-UA"/>
        </w:rPr>
        <w:t>20</w:t>
      </w:r>
      <w:r w:rsidR="00D97140" w:rsidRPr="0023035B">
        <w:rPr>
          <w:b/>
          <w:sz w:val="28"/>
          <w:szCs w:val="28"/>
          <w:lang w:val="uk-UA"/>
        </w:rPr>
        <w:t xml:space="preserve"> </w:t>
      </w:r>
      <w:r w:rsidR="00D97140" w:rsidRPr="0023035B">
        <w:rPr>
          <w:b/>
          <w:sz w:val="28"/>
          <w:szCs w:val="28"/>
        </w:rPr>
        <w:t>-</w:t>
      </w:r>
      <w:r w:rsidR="00D97140" w:rsidRPr="0023035B">
        <w:rPr>
          <w:b/>
          <w:sz w:val="28"/>
          <w:szCs w:val="28"/>
          <w:lang w:val="en-US"/>
        </w:rPr>
        <w:t>VII</w:t>
      </w:r>
      <w:r w:rsidR="00D97140" w:rsidRPr="0023035B">
        <w:rPr>
          <w:b/>
          <w:sz w:val="28"/>
          <w:szCs w:val="28"/>
          <w:lang w:val="uk-UA"/>
        </w:rPr>
        <w:t>І</w:t>
      </w:r>
    </w:p>
    <w:p w:rsidR="007511FC" w:rsidRPr="0023035B" w:rsidRDefault="007511FC" w:rsidP="00D97140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:rsidR="007366EE" w:rsidRPr="00D97140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C25023" w:rsidRDefault="00C25023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до  рішення 8 позачергової </w:t>
      </w:r>
    </w:p>
    <w:p w:rsidR="00C25023" w:rsidRPr="00C25023" w:rsidRDefault="00C25023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сесії Тетіївської міської ради № 883-8П-</w:t>
      </w:r>
      <w:r>
        <w:rPr>
          <w:b/>
          <w:sz w:val="28"/>
          <w:szCs w:val="28"/>
          <w:lang w:val="en-US"/>
        </w:rPr>
        <w:t>VII</w:t>
      </w:r>
    </w:p>
    <w:p w:rsidR="00C25023" w:rsidRDefault="00C25023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7366EE" w:rsidRPr="00D97140">
        <w:rPr>
          <w:b/>
          <w:sz w:val="28"/>
          <w:szCs w:val="28"/>
          <w:lang w:val="uk-UA"/>
        </w:rPr>
        <w:t xml:space="preserve">Про </w:t>
      </w:r>
      <w:r w:rsidR="00BD2D18" w:rsidRPr="00D97140">
        <w:rPr>
          <w:b/>
          <w:sz w:val="28"/>
          <w:szCs w:val="28"/>
          <w:lang w:val="uk-UA"/>
        </w:rPr>
        <w:t>надання дозволу на розробку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84B9C" w:rsidRPr="00D97140" w:rsidRDefault="004A510A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 xml:space="preserve">проекту землеустрою щодо встановлення </w:t>
      </w:r>
    </w:p>
    <w:p w:rsidR="00F84B9C" w:rsidRPr="00D97140" w:rsidRDefault="004A510A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 xml:space="preserve">меж території </w:t>
      </w:r>
      <w:r w:rsidR="00BD2D18" w:rsidRPr="00D97140">
        <w:rPr>
          <w:b/>
          <w:sz w:val="28"/>
          <w:szCs w:val="28"/>
          <w:lang w:val="uk-UA"/>
        </w:rPr>
        <w:t xml:space="preserve">Тетіївської територіальної </w:t>
      </w:r>
    </w:p>
    <w:p w:rsidR="00F84B9C" w:rsidRPr="00D97140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>громади</w:t>
      </w:r>
      <w:r w:rsidR="00F84B9C" w:rsidRPr="00D97140">
        <w:rPr>
          <w:b/>
          <w:sz w:val="28"/>
          <w:szCs w:val="28"/>
          <w:lang w:val="uk-UA"/>
        </w:rPr>
        <w:t xml:space="preserve"> </w:t>
      </w:r>
      <w:r w:rsidRPr="00D97140">
        <w:rPr>
          <w:b/>
          <w:sz w:val="28"/>
          <w:szCs w:val="28"/>
          <w:lang w:val="uk-UA"/>
        </w:rPr>
        <w:t xml:space="preserve">Білоцерківського району Київської </w:t>
      </w:r>
    </w:p>
    <w:p w:rsidR="00BD2D18" w:rsidRPr="00D97140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>області</w:t>
      </w:r>
      <w:r w:rsidR="00C25023">
        <w:rPr>
          <w:b/>
          <w:sz w:val="28"/>
          <w:szCs w:val="28"/>
          <w:lang w:val="uk-UA"/>
        </w:rPr>
        <w:t>»</w:t>
      </w:r>
    </w:p>
    <w:p w:rsidR="007366EE" w:rsidRPr="00D97140" w:rsidRDefault="007366EE" w:rsidP="007366EE">
      <w:pPr>
        <w:jc w:val="both"/>
        <w:rPr>
          <w:sz w:val="28"/>
          <w:szCs w:val="28"/>
          <w:lang w:val="uk-UA"/>
        </w:rPr>
      </w:pPr>
    </w:p>
    <w:p w:rsidR="00FC01DF" w:rsidRPr="00D97140" w:rsidRDefault="0046413E" w:rsidP="0046413E">
      <w:pPr>
        <w:ind w:firstLine="992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З метою з’ясування дійсної межі території </w:t>
      </w:r>
      <w:r w:rsidR="006C4910" w:rsidRPr="00D97140">
        <w:rPr>
          <w:sz w:val="28"/>
          <w:szCs w:val="28"/>
          <w:lang w:val="uk-UA"/>
        </w:rPr>
        <w:t>Тетіївської</w:t>
      </w:r>
      <w:r w:rsidRPr="00D97140">
        <w:rPr>
          <w:sz w:val="28"/>
          <w:szCs w:val="28"/>
          <w:lang w:val="uk-UA"/>
        </w:rPr>
        <w:t xml:space="preserve"> міської територіальної громади та внесення відомостей про межі території територіальної громади до Державного земельного кадастру, відповідно до пункту 34 частини першої статті 26, пункту 9 частини першої статті 33 Закону України «Про місцеве самов</w:t>
      </w:r>
      <w:r w:rsidR="006C4910" w:rsidRPr="00D97140">
        <w:rPr>
          <w:sz w:val="28"/>
          <w:szCs w:val="28"/>
          <w:lang w:val="uk-UA"/>
        </w:rPr>
        <w:t>рядування в Україні», статті 46</w:t>
      </w:r>
      <w:r w:rsidR="006C4910" w:rsidRPr="00D97140">
        <w:rPr>
          <w:sz w:val="28"/>
          <w:szCs w:val="28"/>
          <w:vertAlign w:val="superscript"/>
          <w:lang w:val="uk-UA"/>
        </w:rPr>
        <w:t>1</w:t>
      </w:r>
      <w:r w:rsidRPr="00D97140">
        <w:rPr>
          <w:sz w:val="28"/>
          <w:szCs w:val="28"/>
          <w:lang w:val="uk-UA"/>
        </w:rPr>
        <w:t xml:space="preserve"> Закону України «Про землеустрій»,</w:t>
      </w:r>
      <w:r w:rsidR="007366EE" w:rsidRPr="00D97140">
        <w:rPr>
          <w:sz w:val="28"/>
          <w:szCs w:val="28"/>
          <w:lang w:val="uk-UA"/>
        </w:rPr>
        <w:t xml:space="preserve">  Тетіївська  міська рада: </w:t>
      </w:r>
    </w:p>
    <w:p w:rsidR="007366EE" w:rsidRPr="00D97140" w:rsidRDefault="007366EE" w:rsidP="0046413E">
      <w:pPr>
        <w:ind w:firstLine="992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                                                             </w:t>
      </w:r>
      <w:r w:rsidR="007366EE" w:rsidRPr="00D97140">
        <w:rPr>
          <w:b/>
          <w:sz w:val="28"/>
          <w:szCs w:val="28"/>
          <w:lang w:val="uk-UA"/>
        </w:rPr>
        <w:t>ВИРІШИЛА:</w:t>
      </w:r>
    </w:p>
    <w:p w:rsidR="00C25023" w:rsidRPr="00D97140" w:rsidRDefault="00C25023" w:rsidP="00593C81">
      <w:pPr>
        <w:ind w:right="141"/>
        <w:rPr>
          <w:b/>
          <w:sz w:val="28"/>
          <w:szCs w:val="28"/>
          <w:lang w:val="uk-UA"/>
        </w:rPr>
      </w:pPr>
    </w:p>
    <w:p w:rsidR="00C25023" w:rsidRPr="00C25023" w:rsidRDefault="00C25023" w:rsidP="00C25023">
      <w:pPr>
        <w:pStyle w:val="a7"/>
        <w:numPr>
          <w:ilvl w:val="0"/>
          <w:numId w:val="3"/>
        </w:numPr>
        <w:ind w:left="0" w:right="141" w:firstLine="360"/>
        <w:jc w:val="both"/>
        <w:rPr>
          <w:sz w:val="28"/>
          <w:szCs w:val="28"/>
          <w:lang w:val="uk-UA"/>
        </w:rPr>
      </w:pPr>
      <w:proofErr w:type="spellStart"/>
      <w:r w:rsidRPr="00C25023">
        <w:rPr>
          <w:sz w:val="28"/>
          <w:szCs w:val="28"/>
          <w:lang w:val="uk-UA"/>
        </w:rPr>
        <w:t>Внести</w:t>
      </w:r>
      <w:proofErr w:type="spellEnd"/>
      <w:r w:rsidRPr="00C25023">
        <w:rPr>
          <w:sz w:val="28"/>
          <w:szCs w:val="28"/>
          <w:lang w:val="uk-UA"/>
        </w:rPr>
        <w:t xml:space="preserve"> зміни до  рішення 8 позачергової сесії Тетіївської міської ради </w:t>
      </w:r>
    </w:p>
    <w:p w:rsidR="00C25023" w:rsidRPr="00C25023" w:rsidRDefault="00C25023" w:rsidP="00C25023">
      <w:pPr>
        <w:pStyle w:val="a7"/>
        <w:ind w:left="0" w:right="141"/>
        <w:jc w:val="both"/>
        <w:rPr>
          <w:sz w:val="28"/>
          <w:szCs w:val="28"/>
          <w:lang w:val="uk-UA"/>
        </w:rPr>
      </w:pPr>
      <w:r w:rsidRPr="00C25023">
        <w:rPr>
          <w:sz w:val="28"/>
          <w:szCs w:val="28"/>
          <w:lang w:val="uk-UA"/>
        </w:rPr>
        <w:t>№ 883-8П-</w:t>
      </w:r>
      <w:r w:rsidRPr="00C25023">
        <w:rPr>
          <w:sz w:val="28"/>
          <w:szCs w:val="28"/>
          <w:lang w:val="en-US"/>
        </w:rPr>
        <w:t>VII</w:t>
      </w:r>
      <w:r w:rsidRPr="00C25023">
        <w:rPr>
          <w:sz w:val="28"/>
          <w:szCs w:val="28"/>
          <w:lang w:val="uk-UA"/>
        </w:rPr>
        <w:t>«Про надання дозволу на розробку проекту землеустрою щодо встановлення меж території Тетіївської територіальної громади Білоцерківського району Київської області»</w:t>
      </w:r>
      <w:r>
        <w:rPr>
          <w:sz w:val="28"/>
          <w:szCs w:val="28"/>
          <w:lang w:val="uk-UA"/>
        </w:rPr>
        <w:t xml:space="preserve"> а саме  </w:t>
      </w:r>
      <w:r w:rsidRPr="00C25023">
        <w:rPr>
          <w:b/>
          <w:sz w:val="28"/>
          <w:szCs w:val="28"/>
          <w:lang w:val="uk-UA"/>
        </w:rPr>
        <w:t>пункт 1</w:t>
      </w:r>
      <w:r>
        <w:rPr>
          <w:sz w:val="28"/>
          <w:szCs w:val="28"/>
          <w:lang w:val="uk-UA"/>
        </w:rPr>
        <w:t>:</w:t>
      </w:r>
    </w:p>
    <w:p w:rsidR="00A3203F" w:rsidRDefault="00C25023" w:rsidP="00C250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C25023">
        <w:rPr>
          <w:sz w:val="28"/>
          <w:szCs w:val="28"/>
          <w:lang w:val="uk-UA"/>
        </w:rPr>
        <w:t xml:space="preserve">«1. </w:t>
      </w:r>
      <w:r w:rsidR="008C2745" w:rsidRPr="00C25023">
        <w:rPr>
          <w:sz w:val="28"/>
          <w:szCs w:val="28"/>
          <w:lang w:val="uk-UA"/>
        </w:rPr>
        <w:t>Надати дозвіл виконавчому комітету Тетіївської міської ради на розробку</w:t>
      </w:r>
      <w:r>
        <w:rPr>
          <w:sz w:val="28"/>
          <w:szCs w:val="28"/>
          <w:lang w:val="uk-UA"/>
        </w:rPr>
        <w:t xml:space="preserve"> </w:t>
      </w:r>
      <w:r w:rsidR="008C2745" w:rsidRPr="00C25023">
        <w:rPr>
          <w:sz w:val="28"/>
          <w:szCs w:val="28"/>
          <w:lang w:val="uk-UA"/>
        </w:rPr>
        <w:t>проекту землеустрою</w:t>
      </w:r>
      <w:r w:rsidR="000461F4" w:rsidRPr="00C25023">
        <w:rPr>
          <w:sz w:val="28"/>
          <w:szCs w:val="28"/>
          <w:lang w:val="uk-UA"/>
        </w:rPr>
        <w:t xml:space="preserve"> </w:t>
      </w:r>
      <w:r w:rsidR="008C2745" w:rsidRPr="00C25023">
        <w:rPr>
          <w:sz w:val="28"/>
          <w:szCs w:val="28"/>
          <w:lang w:val="uk-UA"/>
        </w:rPr>
        <w:t>щодо встановлення меж території Тетіївської</w:t>
      </w:r>
      <w:r w:rsidR="00F8373A" w:rsidRPr="00C25023">
        <w:rPr>
          <w:sz w:val="28"/>
          <w:szCs w:val="28"/>
          <w:lang w:val="uk-UA"/>
        </w:rPr>
        <w:t xml:space="preserve"> міської</w:t>
      </w:r>
      <w:r w:rsidR="008C2745" w:rsidRPr="00C25023">
        <w:rPr>
          <w:sz w:val="28"/>
          <w:szCs w:val="28"/>
          <w:lang w:val="uk-UA"/>
        </w:rPr>
        <w:t xml:space="preserve"> територіальної громади Білоцерківського району Київської області</w:t>
      </w:r>
      <w:r>
        <w:rPr>
          <w:sz w:val="28"/>
          <w:szCs w:val="28"/>
          <w:lang w:val="uk-UA"/>
        </w:rPr>
        <w:t>»</w:t>
      </w:r>
      <w:r w:rsidR="008C2745" w:rsidRPr="00C25023">
        <w:rPr>
          <w:sz w:val="28"/>
          <w:szCs w:val="28"/>
          <w:lang w:val="uk-UA"/>
        </w:rPr>
        <w:t>.</w:t>
      </w:r>
    </w:p>
    <w:p w:rsidR="00C25023" w:rsidRDefault="00C25023" w:rsidP="00C2502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5023">
        <w:rPr>
          <w:b/>
          <w:sz w:val="28"/>
          <w:szCs w:val="28"/>
          <w:lang w:val="uk-UA"/>
        </w:rPr>
        <w:t>викласти в новій редакції:</w:t>
      </w:r>
    </w:p>
    <w:p w:rsidR="00C25023" w:rsidRDefault="00C25023" w:rsidP="00C250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</w:t>
      </w:r>
      <w:r w:rsidRPr="00C25023">
        <w:rPr>
          <w:sz w:val="28"/>
          <w:szCs w:val="28"/>
          <w:lang w:val="uk-UA"/>
        </w:rPr>
        <w:t xml:space="preserve">«1. </w:t>
      </w:r>
      <w:r>
        <w:rPr>
          <w:sz w:val="28"/>
          <w:szCs w:val="28"/>
          <w:lang w:val="uk-UA"/>
        </w:rPr>
        <w:t xml:space="preserve">Надати дозвіл Тетіївській міській раді </w:t>
      </w:r>
      <w:r w:rsidRPr="00C25023">
        <w:rPr>
          <w:sz w:val="28"/>
          <w:szCs w:val="28"/>
          <w:lang w:val="uk-UA"/>
        </w:rPr>
        <w:t xml:space="preserve"> на розробку</w:t>
      </w:r>
      <w:r>
        <w:rPr>
          <w:sz w:val="28"/>
          <w:szCs w:val="28"/>
          <w:lang w:val="uk-UA"/>
        </w:rPr>
        <w:t xml:space="preserve"> </w:t>
      </w:r>
      <w:r w:rsidRPr="00C25023">
        <w:rPr>
          <w:sz w:val="28"/>
          <w:szCs w:val="28"/>
          <w:lang w:val="uk-UA"/>
        </w:rPr>
        <w:t>проекту землеустрою щодо встановлення меж території Тетіївської міської територіальної громади Білоцерківського району Київської області</w:t>
      </w:r>
      <w:r>
        <w:rPr>
          <w:sz w:val="28"/>
          <w:szCs w:val="28"/>
          <w:lang w:val="uk-UA"/>
        </w:rPr>
        <w:t>»</w:t>
      </w:r>
      <w:r w:rsidRPr="00C25023">
        <w:rPr>
          <w:sz w:val="28"/>
          <w:szCs w:val="28"/>
          <w:lang w:val="uk-UA"/>
        </w:rPr>
        <w:t>.</w:t>
      </w:r>
    </w:p>
    <w:p w:rsidR="00C25023" w:rsidRPr="00C25023" w:rsidRDefault="00C25023" w:rsidP="00C2502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25023" w:rsidRPr="00C25023" w:rsidRDefault="00C7531C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C25023" w:rsidRPr="00C25023">
        <w:rPr>
          <w:b/>
          <w:color w:val="000000"/>
          <w:sz w:val="28"/>
          <w:szCs w:val="28"/>
          <w:lang w:val="uk-UA"/>
        </w:rPr>
        <w:t xml:space="preserve">. </w:t>
      </w:r>
      <w:r w:rsidR="00C25023" w:rsidRPr="00C2502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C25023" w:rsidRPr="00C25023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C25023" w:rsidRPr="00C25023">
        <w:rPr>
          <w:sz w:val="28"/>
          <w:szCs w:val="28"/>
          <w:lang w:val="uk-UA"/>
        </w:rPr>
        <w:t>Кизимишина</w:t>
      </w:r>
      <w:proofErr w:type="spellEnd"/>
      <w:r w:rsidR="00C25023" w:rsidRPr="00C25023">
        <w:rPr>
          <w:sz w:val="28"/>
          <w:szCs w:val="28"/>
          <w:lang w:val="uk-UA"/>
        </w:rPr>
        <w:t xml:space="preserve"> В.Й.</w:t>
      </w:r>
    </w:p>
    <w:p w:rsidR="00C25023" w:rsidRPr="00C25023" w:rsidRDefault="00C25023" w:rsidP="00C2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rFonts w:eastAsiaTheme="minorHAnsi"/>
          <w:color w:val="000000"/>
          <w:sz w:val="28"/>
          <w:szCs w:val="28"/>
          <w:lang w:val="uk-UA"/>
        </w:rPr>
      </w:pPr>
      <w:r w:rsidRPr="00C25023">
        <w:rPr>
          <w:rFonts w:eastAsiaTheme="minorHAnsi"/>
          <w:color w:val="000000"/>
          <w:sz w:val="28"/>
          <w:szCs w:val="28"/>
          <w:lang w:val="uk-UA"/>
        </w:rPr>
        <w:t xml:space="preserve">          Міський голова                                                    Богдан БАЛАГУРА</w:t>
      </w: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F8373A" w:rsidRPr="00D97140" w:rsidRDefault="00F8373A" w:rsidP="00F8373A">
      <w:pPr>
        <w:ind w:right="141"/>
        <w:jc w:val="both"/>
        <w:rPr>
          <w:sz w:val="28"/>
          <w:szCs w:val="28"/>
          <w:lang w:val="uk-UA"/>
        </w:rPr>
      </w:pPr>
    </w:p>
    <w:p w:rsidR="00235289" w:rsidRPr="00D97140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sectPr w:rsidR="0017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7253A82"/>
    <w:multiLevelType w:val="hybridMultilevel"/>
    <w:tmpl w:val="32DEC106"/>
    <w:lvl w:ilvl="0" w:tplc="737E24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34256"/>
    <w:rsid w:val="000461F4"/>
    <w:rsid w:val="000951A5"/>
    <w:rsid w:val="000A220F"/>
    <w:rsid w:val="000B6077"/>
    <w:rsid w:val="000D755A"/>
    <w:rsid w:val="000F5205"/>
    <w:rsid w:val="00105669"/>
    <w:rsid w:val="00114FA2"/>
    <w:rsid w:val="00121D78"/>
    <w:rsid w:val="00174CF2"/>
    <w:rsid w:val="001943DD"/>
    <w:rsid w:val="001C505F"/>
    <w:rsid w:val="001D7B85"/>
    <w:rsid w:val="00223AC0"/>
    <w:rsid w:val="0023035B"/>
    <w:rsid w:val="00235289"/>
    <w:rsid w:val="002C5BDB"/>
    <w:rsid w:val="003160C2"/>
    <w:rsid w:val="003A264D"/>
    <w:rsid w:val="003A40B0"/>
    <w:rsid w:val="003C4C51"/>
    <w:rsid w:val="003D4DCF"/>
    <w:rsid w:val="0046413E"/>
    <w:rsid w:val="00470AB2"/>
    <w:rsid w:val="00492593"/>
    <w:rsid w:val="004A510A"/>
    <w:rsid w:val="004F0576"/>
    <w:rsid w:val="00593C81"/>
    <w:rsid w:val="005C1E79"/>
    <w:rsid w:val="00607550"/>
    <w:rsid w:val="006615C1"/>
    <w:rsid w:val="00682305"/>
    <w:rsid w:val="006C4910"/>
    <w:rsid w:val="00727007"/>
    <w:rsid w:val="007366EE"/>
    <w:rsid w:val="007511FC"/>
    <w:rsid w:val="00872A63"/>
    <w:rsid w:val="00894BB5"/>
    <w:rsid w:val="008C2745"/>
    <w:rsid w:val="00925051"/>
    <w:rsid w:val="009D09BA"/>
    <w:rsid w:val="00A0068E"/>
    <w:rsid w:val="00A00A43"/>
    <w:rsid w:val="00A00C40"/>
    <w:rsid w:val="00A3203F"/>
    <w:rsid w:val="00A74389"/>
    <w:rsid w:val="00AD69BE"/>
    <w:rsid w:val="00B47B19"/>
    <w:rsid w:val="00B90F24"/>
    <w:rsid w:val="00BD2979"/>
    <w:rsid w:val="00BD2D18"/>
    <w:rsid w:val="00C25023"/>
    <w:rsid w:val="00C4068A"/>
    <w:rsid w:val="00C57056"/>
    <w:rsid w:val="00C7531C"/>
    <w:rsid w:val="00C81506"/>
    <w:rsid w:val="00C903F8"/>
    <w:rsid w:val="00CA7ED7"/>
    <w:rsid w:val="00CD6CF2"/>
    <w:rsid w:val="00D97140"/>
    <w:rsid w:val="00DD5417"/>
    <w:rsid w:val="00EE49B6"/>
    <w:rsid w:val="00F73CB9"/>
    <w:rsid w:val="00F8373A"/>
    <w:rsid w:val="00F84B9C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5E5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05D1-82F2-43C3-97D4-C9F1B667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26</cp:revision>
  <cp:lastPrinted>2023-03-27T07:17:00Z</cp:lastPrinted>
  <dcterms:created xsi:type="dcterms:W3CDTF">2023-03-10T06:29:00Z</dcterms:created>
  <dcterms:modified xsi:type="dcterms:W3CDTF">2023-05-31T06:04:00Z</dcterms:modified>
</cp:coreProperties>
</file>