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Pr="00D42D4E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D42D4E" w:rsidRDefault="002E33F9" w:rsidP="00F63F28">
      <w:pPr>
        <w:ind w:left="-284" w:firstLine="4679"/>
        <w:rPr>
          <w:rFonts w:ascii="Times New Roman" w:hAnsi="Times New Roman" w:cs="Times New Roman"/>
          <w:noProof/>
          <w:sz w:val="28"/>
          <w:szCs w:val="28"/>
        </w:rPr>
      </w:pPr>
      <w:r w:rsidRPr="00D42D4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B1E0B5D" wp14:editId="5AA6C5B3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2D4E">
        <w:rPr>
          <w:rFonts w:ascii="Times New Roman" w:hAnsi="Times New Roman"/>
          <w:sz w:val="28"/>
          <w:szCs w:val="28"/>
        </w:rPr>
        <w:t>КИЇВСЬКА ОБЛАСТЬ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</w:rPr>
        <w:t>ТЕТІЇВСЬКА МІСЬКА РАДА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42D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2D4E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D42D4E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Default="00D65DAC" w:rsidP="00D42D4E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2D4E">
        <w:rPr>
          <w:rFonts w:ascii="Times New Roman" w:hAnsi="Times New Roman"/>
          <w:b/>
          <w:sz w:val="28"/>
          <w:szCs w:val="28"/>
          <w:lang w:val="uk-UA"/>
        </w:rPr>
        <w:t>ВІСІМ</w:t>
      </w:r>
      <w:r w:rsidR="002E33F9" w:rsidRPr="00D42D4E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D42D4E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100FAB" w:rsidRPr="00100FAB" w:rsidRDefault="00100FAB" w:rsidP="00D42D4E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3F9" w:rsidRPr="00D42D4E" w:rsidRDefault="00F63F28" w:rsidP="00F63F28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</w:t>
      </w:r>
      <w:r w:rsidR="00100FA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42D4E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="002E33F9" w:rsidRPr="00D42D4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2E33F9" w:rsidRPr="00D42D4E">
        <w:rPr>
          <w:rFonts w:ascii="Times New Roman" w:hAnsi="Times New Roman"/>
          <w:b/>
          <w:bCs/>
          <w:sz w:val="28"/>
          <w:szCs w:val="28"/>
        </w:rPr>
        <w:t>ІШЕННЯ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E33F9" w:rsidRDefault="00572BB9" w:rsidP="00FE35EE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D42D4E">
        <w:rPr>
          <w:rFonts w:ascii="Times New Roman" w:hAnsi="Times New Roman" w:cs="Times New Roman"/>
          <w:b/>
          <w:sz w:val="28"/>
          <w:szCs w:val="28"/>
        </w:rPr>
        <w:t xml:space="preserve">лютого </w:t>
      </w:r>
      <w:r w:rsidR="00D65DA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E35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0CEF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100FAB">
        <w:rPr>
          <w:rFonts w:ascii="Times New Roman" w:hAnsi="Times New Roman" w:cs="Times New Roman"/>
          <w:b/>
          <w:sz w:val="28"/>
          <w:szCs w:val="28"/>
        </w:rPr>
        <w:t xml:space="preserve"> 816 </w:t>
      </w:r>
      <w:r w:rsidR="00D65DAC">
        <w:rPr>
          <w:rFonts w:ascii="Times New Roman" w:hAnsi="Times New Roman" w:cs="Times New Roman"/>
          <w:b/>
          <w:sz w:val="28"/>
          <w:szCs w:val="28"/>
        </w:rPr>
        <w:t>- 18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D80CEF" w:rsidRDefault="00D80CEF" w:rsidP="00100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Білоцерківської </w:t>
      </w:r>
    </w:p>
    <w:p w:rsidR="00D80CEF" w:rsidRDefault="00D80CEF" w:rsidP="00100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>о</w:t>
      </w:r>
      <w:r w:rsidR="008703C9">
        <w:rPr>
          <w:rFonts w:ascii="Times New Roman" w:hAnsi="Times New Roman" w:cs="Times New Roman"/>
          <w:b/>
          <w:sz w:val="28"/>
          <w:szCs w:val="28"/>
        </w:rPr>
        <w:t>кружної прокуратури за  2022 рік</w:t>
      </w:r>
      <w:r w:rsidRPr="00D80C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EF" w:rsidRPr="00D80CEF" w:rsidRDefault="00D80CEF" w:rsidP="00100F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CEF">
        <w:rPr>
          <w:rFonts w:ascii="Times New Roman" w:hAnsi="Times New Roman" w:cs="Times New Roman"/>
          <w:b/>
          <w:sz w:val="28"/>
          <w:szCs w:val="28"/>
        </w:rPr>
        <w:t xml:space="preserve">на території Білоцерківського району </w:t>
      </w:r>
    </w:p>
    <w:p w:rsidR="00D80CEF" w:rsidRPr="002F4D76" w:rsidRDefault="00D80CEF" w:rsidP="00100FAB">
      <w:pPr>
        <w:spacing w:after="0" w:line="240" w:lineRule="auto"/>
        <w:ind w:right="-766"/>
        <w:rPr>
          <w:rFonts w:ascii="Times New Roman" w:hAnsi="Times New Roman" w:cs="Times New Roman"/>
          <w:b/>
        </w:rPr>
      </w:pPr>
    </w:p>
    <w:p w:rsidR="00100FAB" w:rsidRDefault="00B45F93" w:rsidP="0010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 w:rsidR="007D3269">
        <w:rPr>
          <w:rFonts w:ascii="Times New Roman" w:hAnsi="Times New Roman" w:cs="Times New Roman"/>
          <w:sz w:val="28"/>
          <w:szCs w:val="28"/>
        </w:rPr>
        <w:t>ю керівника</w:t>
      </w:r>
      <w:r w:rsidR="002E33F9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2E33F9" w:rsidRPr="002E33F9">
        <w:rPr>
          <w:rFonts w:ascii="Times New Roman" w:hAnsi="Times New Roman" w:cs="Times New Roman"/>
          <w:sz w:val="28"/>
          <w:szCs w:val="28"/>
        </w:rPr>
        <w:t>Білоцерківської окружної  прокуратури</w:t>
      </w:r>
      <w:r w:rsidR="00D80CEF">
        <w:rPr>
          <w:rFonts w:ascii="Times New Roman" w:hAnsi="Times New Roman" w:cs="Times New Roman"/>
          <w:sz w:val="28"/>
          <w:szCs w:val="28"/>
        </w:rPr>
        <w:t xml:space="preserve"> п</w:t>
      </w:r>
      <w:r w:rsidR="00D80CEF" w:rsidRPr="00D80CEF">
        <w:rPr>
          <w:rFonts w:ascii="Times New Roman" w:hAnsi="Times New Roman" w:cs="Times New Roman"/>
          <w:sz w:val="28"/>
          <w:szCs w:val="28"/>
        </w:rPr>
        <w:t>ро результати діяльності Білоцерківської о</w:t>
      </w:r>
      <w:r w:rsidR="00254930">
        <w:rPr>
          <w:rFonts w:ascii="Times New Roman" w:hAnsi="Times New Roman" w:cs="Times New Roman"/>
          <w:sz w:val="28"/>
          <w:szCs w:val="28"/>
        </w:rPr>
        <w:t>кружної прокуратури за  2022 рік</w:t>
      </w:r>
      <w:r w:rsidR="00D80CEF" w:rsidRPr="00D80CEF">
        <w:rPr>
          <w:rFonts w:ascii="Times New Roman" w:hAnsi="Times New Roman" w:cs="Times New Roman"/>
          <w:sz w:val="28"/>
          <w:szCs w:val="28"/>
        </w:rPr>
        <w:t xml:space="preserve"> на тер</w:t>
      </w:r>
      <w:r w:rsidR="00D80CEF">
        <w:rPr>
          <w:rFonts w:ascii="Times New Roman" w:hAnsi="Times New Roman" w:cs="Times New Roman"/>
          <w:sz w:val="28"/>
          <w:szCs w:val="28"/>
        </w:rPr>
        <w:t>иторії Білоцерківського району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7D3269">
        <w:rPr>
          <w:rFonts w:ascii="Times New Roman" w:hAnsi="Times New Roman" w:cs="Times New Roman"/>
          <w:sz w:val="28"/>
          <w:szCs w:val="28"/>
        </w:rPr>
        <w:t>частини 3 статті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6  Закону України 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</w:t>
      </w:r>
      <w:r w:rsidR="00010A22">
        <w:rPr>
          <w:rFonts w:ascii="Times New Roman" w:hAnsi="Times New Roman" w:cs="Times New Roman"/>
          <w:sz w:val="28"/>
          <w:szCs w:val="28"/>
        </w:rPr>
        <w:t xml:space="preserve"> </w:t>
      </w:r>
      <w:r w:rsidR="00B3287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FE35EE">
        <w:rPr>
          <w:rFonts w:ascii="Times New Roman" w:hAnsi="Times New Roman" w:cs="Times New Roman"/>
          <w:sz w:val="28"/>
          <w:szCs w:val="28"/>
        </w:rPr>
        <w:t>Законом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Україні», </w:t>
      </w:r>
      <w:r w:rsidR="00F63F28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3F01F9" w:rsidRPr="003F01F9" w:rsidRDefault="003F01F9" w:rsidP="00100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1F9" w:rsidRDefault="003F01F9" w:rsidP="00100FA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2E33F9" w:rsidRPr="00B45F93" w:rsidRDefault="002E33F9" w:rsidP="00100FA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54930" w:rsidRDefault="00FE35EE" w:rsidP="00100FA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0A1189" w:rsidRPr="000A1189">
        <w:rPr>
          <w:rFonts w:ascii="Times New Roman" w:hAnsi="Times New Roman" w:cs="Times New Roman"/>
          <w:sz w:val="28"/>
          <w:szCs w:val="28"/>
        </w:rPr>
        <w:t xml:space="preserve">Білоцерківської </w:t>
      </w:r>
      <w:r w:rsidR="00F63F28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окружної </w:t>
      </w:r>
      <w:r w:rsidR="000A1189" w:rsidRPr="000A1189">
        <w:rPr>
          <w:rFonts w:ascii="Times New Roman" w:hAnsi="Times New Roman" w:cs="Times New Roman"/>
          <w:sz w:val="28"/>
          <w:szCs w:val="28"/>
        </w:rPr>
        <w:t>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r w:rsidRPr="00FE35EE">
        <w:rPr>
          <w:rFonts w:ascii="Times New Roman" w:hAnsi="Times New Roman" w:cs="Times New Roman"/>
          <w:sz w:val="28"/>
          <w:szCs w:val="28"/>
        </w:rPr>
        <w:t xml:space="preserve">результати діяльності Білоцерківської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EE">
        <w:rPr>
          <w:rFonts w:ascii="Times New Roman" w:hAnsi="Times New Roman" w:cs="Times New Roman"/>
          <w:sz w:val="28"/>
          <w:szCs w:val="28"/>
        </w:rPr>
        <w:t>о</w:t>
      </w:r>
      <w:r w:rsidR="00254930">
        <w:rPr>
          <w:rFonts w:ascii="Times New Roman" w:hAnsi="Times New Roman" w:cs="Times New Roman"/>
          <w:sz w:val="28"/>
          <w:szCs w:val="28"/>
        </w:rPr>
        <w:t xml:space="preserve">кружної прокуратури за 2022 рік </w:t>
      </w:r>
      <w:r w:rsidRPr="00FE3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F9" w:rsidRPr="003F01F9" w:rsidRDefault="00254930" w:rsidP="00100FA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5EE" w:rsidRPr="00FE35EE">
        <w:rPr>
          <w:rFonts w:ascii="Times New Roman" w:hAnsi="Times New Roman" w:cs="Times New Roman"/>
          <w:sz w:val="28"/>
          <w:szCs w:val="28"/>
        </w:rPr>
        <w:t>на тер</w:t>
      </w:r>
      <w:r w:rsidR="00FE35EE">
        <w:rPr>
          <w:rFonts w:ascii="Times New Roman" w:hAnsi="Times New Roman" w:cs="Times New Roman"/>
          <w:sz w:val="28"/>
          <w:szCs w:val="28"/>
        </w:rPr>
        <w:t xml:space="preserve">иторії Білоцерківського району  </w:t>
      </w:r>
      <w:r w:rsidR="003F01F9" w:rsidRPr="003F01F9">
        <w:rPr>
          <w:rFonts w:ascii="Times New Roman" w:hAnsi="Times New Roman" w:cs="Times New Roman"/>
          <w:sz w:val="28"/>
          <w:szCs w:val="28"/>
        </w:rPr>
        <w:t>прийняти до відома</w:t>
      </w:r>
      <w:r w:rsidR="00F63F28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3F01F9" w:rsidRPr="003F01F9"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100FA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E33F9" w:rsidRPr="008647F4" w:rsidRDefault="002E33F9" w:rsidP="00F63F28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F63F2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F63F28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3F28">
        <w:rPr>
          <w:rFonts w:ascii="Times New Roman" w:hAnsi="Times New Roman" w:cs="Times New Roman"/>
          <w:sz w:val="28"/>
          <w:szCs w:val="28"/>
        </w:rPr>
        <w:t xml:space="preserve">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Міський голова                     </w:t>
      </w:r>
      <w:r w:rsidR="00100FA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C05AA">
        <w:rPr>
          <w:rFonts w:ascii="Times New Roman" w:hAnsi="Times New Roman" w:cs="Times New Roman"/>
          <w:sz w:val="28"/>
          <w:szCs w:val="28"/>
        </w:rPr>
        <w:t xml:space="preserve">  </w:t>
      </w:r>
      <w:r w:rsidR="00F63F28"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2E33F9"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3F9"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B45F9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00FAB"/>
    <w:rsid w:val="001574C0"/>
    <w:rsid w:val="00195A51"/>
    <w:rsid w:val="0024667E"/>
    <w:rsid w:val="00254930"/>
    <w:rsid w:val="002617FB"/>
    <w:rsid w:val="00264573"/>
    <w:rsid w:val="002C2D79"/>
    <w:rsid w:val="002E33F9"/>
    <w:rsid w:val="002F4D76"/>
    <w:rsid w:val="00306860"/>
    <w:rsid w:val="00336707"/>
    <w:rsid w:val="0038425E"/>
    <w:rsid w:val="003C692B"/>
    <w:rsid w:val="003F01F9"/>
    <w:rsid w:val="00414939"/>
    <w:rsid w:val="00453A62"/>
    <w:rsid w:val="00476B28"/>
    <w:rsid w:val="004A1648"/>
    <w:rsid w:val="005137BE"/>
    <w:rsid w:val="00555E4B"/>
    <w:rsid w:val="00572BB9"/>
    <w:rsid w:val="005952BE"/>
    <w:rsid w:val="00597AD4"/>
    <w:rsid w:val="005F4BA5"/>
    <w:rsid w:val="00696D82"/>
    <w:rsid w:val="006C2F06"/>
    <w:rsid w:val="00776D3E"/>
    <w:rsid w:val="007D3269"/>
    <w:rsid w:val="007E39BD"/>
    <w:rsid w:val="00800946"/>
    <w:rsid w:val="008647F4"/>
    <w:rsid w:val="008703C9"/>
    <w:rsid w:val="008F52F4"/>
    <w:rsid w:val="00921097"/>
    <w:rsid w:val="009B6620"/>
    <w:rsid w:val="00A7681C"/>
    <w:rsid w:val="00A850D8"/>
    <w:rsid w:val="00B3287D"/>
    <w:rsid w:val="00B45F93"/>
    <w:rsid w:val="00B657C1"/>
    <w:rsid w:val="00BC75E0"/>
    <w:rsid w:val="00D157D4"/>
    <w:rsid w:val="00D22D49"/>
    <w:rsid w:val="00D42D4E"/>
    <w:rsid w:val="00D52861"/>
    <w:rsid w:val="00D65DAC"/>
    <w:rsid w:val="00D710D5"/>
    <w:rsid w:val="00D80CEF"/>
    <w:rsid w:val="00F0486B"/>
    <w:rsid w:val="00F60A22"/>
    <w:rsid w:val="00F63F28"/>
    <w:rsid w:val="00FC05F7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C77B-B278-4AC3-9CA2-ABC2C486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22</cp:revision>
  <cp:lastPrinted>2023-03-01T14:40:00Z</cp:lastPrinted>
  <dcterms:created xsi:type="dcterms:W3CDTF">2020-01-27T06:07:00Z</dcterms:created>
  <dcterms:modified xsi:type="dcterms:W3CDTF">2023-03-01T14:40:00Z</dcterms:modified>
</cp:coreProperties>
</file>