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4C" w:rsidRDefault="00EB404C" w:rsidP="00BF34EE">
      <w:pPr>
        <w:tabs>
          <w:tab w:val="left" w:pos="567"/>
          <w:tab w:val="left" w:pos="2694"/>
        </w:tabs>
        <w:spacing w:after="0" w:line="240" w:lineRule="auto"/>
        <w:rPr>
          <w:rFonts w:ascii="Times New Roman" w:eastAsia="Times New Roman" w:hAnsi="Times New Roman" w:cs="Times New Roman"/>
          <w:sz w:val="32"/>
          <w:szCs w:val="32"/>
          <w:lang w:val="uk-UA" w:eastAsia="ru-RU"/>
        </w:rPr>
      </w:pPr>
    </w:p>
    <w:p w:rsidR="00EB404C" w:rsidRPr="00EB404C" w:rsidRDefault="00EB404C" w:rsidP="00EB404C">
      <w:pPr>
        <w:spacing w:after="0" w:line="240" w:lineRule="auto"/>
        <w:ind w:firstLine="4253"/>
        <w:rPr>
          <w:rFonts w:ascii="Times New Roman" w:hAnsi="Times New Roman" w:cs="Times New Roman"/>
          <w:noProof/>
          <w:lang w:val="uk-UA" w:eastAsia="uk-UA"/>
        </w:rPr>
      </w:pPr>
      <w:r w:rsidRPr="00EB404C">
        <w:rPr>
          <w:rFonts w:ascii="Times New Roman" w:hAnsi="Times New Roman" w:cs="Times New Roman"/>
          <w:noProof/>
          <w:lang w:val="uk-UA" w:eastAsia="uk-UA"/>
        </w:rPr>
        <w:drawing>
          <wp:inline distT="0" distB="0" distL="0" distR="0" wp14:anchorId="184204FB" wp14:editId="37C5D49F">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EB404C" w:rsidRPr="00EB404C" w:rsidRDefault="00EB404C" w:rsidP="00EB404C">
      <w:pPr>
        <w:spacing w:after="0" w:line="240" w:lineRule="auto"/>
        <w:rPr>
          <w:rFonts w:ascii="Times New Roman" w:hAnsi="Times New Roman" w:cs="Times New Roman"/>
          <w:noProof/>
          <w:lang w:val="uk-UA" w:eastAsia="uk-UA"/>
        </w:rPr>
      </w:pPr>
    </w:p>
    <w:p w:rsidR="00EB404C" w:rsidRPr="00EB404C" w:rsidRDefault="00EB404C" w:rsidP="00EB404C">
      <w:pPr>
        <w:widowControl w:val="0"/>
        <w:autoSpaceDE w:val="0"/>
        <w:autoSpaceDN w:val="0"/>
        <w:spacing w:after="0" w:line="240" w:lineRule="auto"/>
        <w:jc w:val="center"/>
        <w:rPr>
          <w:rFonts w:ascii="Times New Roman" w:hAnsi="Times New Roman" w:cs="Times New Roman"/>
          <w:sz w:val="32"/>
          <w:szCs w:val="32"/>
        </w:rPr>
      </w:pPr>
      <w:r w:rsidRPr="00EB404C">
        <w:rPr>
          <w:rFonts w:ascii="Times New Roman" w:hAnsi="Times New Roman" w:cs="Times New Roman"/>
          <w:sz w:val="32"/>
          <w:szCs w:val="32"/>
        </w:rPr>
        <w:t>КИЇВСЬКА ОБЛАСТЬ</w:t>
      </w:r>
    </w:p>
    <w:p w:rsidR="00EB404C" w:rsidRPr="00EB404C" w:rsidRDefault="00EB404C" w:rsidP="00EB404C">
      <w:pPr>
        <w:widowControl w:val="0"/>
        <w:autoSpaceDE w:val="0"/>
        <w:autoSpaceDN w:val="0"/>
        <w:spacing w:after="0" w:line="240" w:lineRule="auto"/>
        <w:jc w:val="center"/>
        <w:rPr>
          <w:rFonts w:ascii="Times New Roman" w:hAnsi="Times New Roman" w:cs="Times New Roman"/>
          <w:sz w:val="32"/>
          <w:szCs w:val="32"/>
        </w:rPr>
      </w:pPr>
    </w:p>
    <w:p w:rsidR="00EB404C" w:rsidRPr="00EB404C" w:rsidRDefault="00EB404C" w:rsidP="00EB404C">
      <w:pPr>
        <w:widowControl w:val="0"/>
        <w:autoSpaceDE w:val="0"/>
        <w:autoSpaceDN w:val="0"/>
        <w:spacing w:after="0" w:line="240" w:lineRule="auto"/>
        <w:jc w:val="center"/>
        <w:rPr>
          <w:rFonts w:ascii="Times New Roman" w:hAnsi="Times New Roman" w:cs="Times New Roman"/>
          <w:b/>
          <w:sz w:val="32"/>
          <w:szCs w:val="32"/>
        </w:rPr>
      </w:pPr>
      <w:r w:rsidRPr="00EB404C">
        <w:rPr>
          <w:rFonts w:ascii="Times New Roman" w:hAnsi="Times New Roman" w:cs="Times New Roman"/>
          <w:b/>
          <w:sz w:val="32"/>
          <w:szCs w:val="32"/>
        </w:rPr>
        <w:t>ТЕТІЇВСЬКА МІСЬКА РАДА</w:t>
      </w:r>
    </w:p>
    <w:p w:rsidR="00EB404C" w:rsidRPr="00EB404C" w:rsidRDefault="00EB404C" w:rsidP="00EB404C">
      <w:pPr>
        <w:widowControl w:val="0"/>
        <w:autoSpaceDE w:val="0"/>
        <w:autoSpaceDN w:val="0"/>
        <w:spacing w:after="0" w:line="240" w:lineRule="auto"/>
        <w:jc w:val="center"/>
        <w:rPr>
          <w:rFonts w:ascii="Times New Roman" w:hAnsi="Times New Roman" w:cs="Times New Roman"/>
          <w:b/>
          <w:sz w:val="28"/>
          <w:szCs w:val="28"/>
        </w:rPr>
      </w:pPr>
      <w:r w:rsidRPr="00EB404C">
        <w:rPr>
          <w:rFonts w:ascii="Times New Roman" w:hAnsi="Times New Roman" w:cs="Times New Roman"/>
          <w:b/>
          <w:sz w:val="28"/>
          <w:szCs w:val="28"/>
          <w:lang w:val="en-US"/>
        </w:rPr>
        <w:t>V</w:t>
      </w:r>
      <w:r w:rsidRPr="00EB404C">
        <w:rPr>
          <w:rFonts w:ascii="Times New Roman" w:hAnsi="Times New Roman" w:cs="Times New Roman"/>
          <w:b/>
          <w:sz w:val="28"/>
          <w:szCs w:val="28"/>
        </w:rPr>
        <w:t>ІІІ СКЛИКАННЯ</w:t>
      </w:r>
    </w:p>
    <w:p w:rsidR="00EB404C" w:rsidRPr="00EB404C" w:rsidRDefault="00EB404C" w:rsidP="00EB404C">
      <w:pPr>
        <w:widowControl w:val="0"/>
        <w:autoSpaceDE w:val="0"/>
        <w:autoSpaceDN w:val="0"/>
        <w:spacing w:after="0" w:line="240" w:lineRule="auto"/>
        <w:jc w:val="center"/>
        <w:rPr>
          <w:rFonts w:ascii="Times New Roman" w:hAnsi="Times New Roman" w:cs="Times New Roman"/>
          <w:b/>
          <w:sz w:val="28"/>
          <w:szCs w:val="28"/>
        </w:rPr>
      </w:pPr>
    </w:p>
    <w:p w:rsidR="00EB404C" w:rsidRPr="00EB404C" w:rsidRDefault="009F041F" w:rsidP="00EB404C">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СІМНАДЦЯТА</w:t>
      </w:r>
      <w:r w:rsidR="00EB404C" w:rsidRPr="00EB404C">
        <w:rPr>
          <w:rFonts w:ascii="Times New Roman" w:hAnsi="Times New Roman" w:cs="Times New Roman"/>
          <w:b/>
          <w:sz w:val="28"/>
          <w:szCs w:val="28"/>
        </w:rPr>
        <w:t xml:space="preserve"> СЕСІЯ</w:t>
      </w:r>
    </w:p>
    <w:p w:rsidR="00EB404C" w:rsidRPr="00EB404C" w:rsidRDefault="00EB404C" w:rsidP="00EB404C">
      <w:pPr>
        <w:widowControl w:val="0"/>
        <w:autoSpaceDE w:val="0"/>
        <w:autoSpaceDN w:val="0"/>
        <w:spacing w:after="0" w:line="240" w:lineRule="auto"/>
        <w:jc w:val="center"/>
        <w:rPr>
          <w:rFonts w:ascii="Times New Roman" w:hAnsi="Times New Roman" w:cs="Times New Roman"/>
          <w:sz w:val="32"/>
          <w:szCs w:val="32"/>
        </w:rPr>
      </w:pPr>
    </w:p>
    <w:p w:rsidR="00EB404C" w:rsidRPr="00EB404C" w:rsidRDefault="00EB404C" w:rsidP="00EB404C">
      <w:pPr>
        <w:widowControl w:val="0"/>
        <w:autoSpaceDE w:val="0"/>
        <w:autoSpaceDN w:val="0"/>
        <w:spacing w:after="0" w:line="240" w:lineRule="auto"/>
        <w:jc w:val="center"/>
        <w:rPr>
          <w:rFonts w:ascii="Times New Roman" w:hAnsi="Times New Roman" w:cs="Times New Roman"/>
          <w:b/>
          <w:bCs/>
          <w:sz w:val="32"/>
          <w:szCs w:val="32"/>
        </w:rPr>
      </w:pPr>
      <w:r w:rsidRPr="00EB404C">
        <w:rPr>
          <w:rFonts w:ascii="Times New Roman" w:hAnsi="Times New Roman" w:cs="Times New Roman"/>
          <w:b/>
          <w:bCs/>
          <w:sz w:val="32"/>
          <w:szCs w:val="32"/>
        </w:rPr>
        <w:t xml:space="preserve">Р І Ш Е Н </w:t>
      </w:r>
      <w:proofErr w:type="spellStart"/>
      <w:proofErr w:type="gramStart"/>
      <w:r w:rsidRPr="00EB404C">
        <w:rPr>
          <w:rFonts w:ascii="Times New Roman" w:hAnsi="Times New Roman" w:cs="Times New Roman"/>
          <w:b/>
          <w:bCs/>
          <w:sz w:val="32"/>
          <w:szCs w:val="32"/>
        </w:rPr>
        <w:t>Н</w:t>
      </w:r>
      <w:proofErr w:type="spellEnd"/>
      <w:proofErr w:type="gramEnd"/>
      <w:r w:rsidRPr="00EB404C">
        <w:rPr>
          <w:rFonts w:ascii="Times New Roman" w:hAnsi="Times New Roman" w:cs="Times New Roman"/>
          <w:b/>
          <w:bCs/>
          <w:sz w:val="32"/>
          <w:szCs w:val="32"/>
        </w:rPr>
        <w:t xml:space="preserve"> Я</w:t>
      </w:r>
    </w:p>
    <w:p w:rsidR="00EB404C" w:rsidRPr="0062588B" w:rsidRDefault="00EB404C" w:rsidP="00EB404C">
      <w:pPr>
        <w:widowControl w:val="0"/>
        <w:autoSpaceDE w:val="0"/>
        <w:autoSpaceDN w:val="0"/>
        <w:spacing w:after="0" w:line="240" w:lineRule="auto"/>
        <w:jc w:val="center"/>
        <w:rPr>
          <w:rFonts w:ascii="Times New Roman" w:hAnsi="Times New Roman" w:cs="Times New Roman"/>
          <w:sz w:val="28"/>
          <w:szCs w:val="28"/>
        </w:rPr>
      </w:pPr>
    </w:p>
    <w:p w:rsidR="00EB404C" w:rsidRPr="0062588B" w:rsidRDefault="00EB404C" w:rsidP="00EB404C">
      <w:pPr>
        <w:widowControl w:val="0"/>
        <w:autoSpaceDE w:val="0"/>
        <w:autoSpaceDN w:val="0"/>
        <w:spacing w:after="0" w:line="240" w:lineRule="auto"/>
        <w:ind w:hanging="284"/>
        <w:rPr>
          <w:rFonts w:ascii="Times New Roman" w:hAnsi="Times New Roman" w:cs="Times New Roman"/>
          <w:b/>
          <w:sz w:val="28"/>
          <w:szCs w:val="28"/>
        </w:rPr>
      </w:pPr>
      <w:r w:rsidRPr="0062588B">
        <w:rPr>
          <w:rFonts w:ascii="Times New Roman" w:hAnsi="Times New Roman" w:cs="Times New Roman"/>
          <w:b/>
          <w:sz w:val="28"/>
          <w:szCs w:val="28"/>
        </w:rPr>
        <w:t xml:space="preserve">    </w:t>
      </w:r>
      <w:r w:rsidR="00AF14CA">
        <w:rPr>
          <w:rFonts w:ascii="Times New Roman" w:hAnsi="Times New Roman" w:cs="Times New Roman"/>
          <w:b/>
          <w:sz w:val="28"/>
          <w:szCs w:val="28"/>
          <w:lang w:val="uk-UA"/>
        </w:rPr>
        <w:t xml:space="preserve">20 </w:t>
      </w:r>
      <w:r w:rsidR="009F041F">
        <w:rPr>
          <w:rFonts w:ascii="Times New Roman" w:hAnsi="Times New Roman" w:cs="Times New Roman"/>
          <w:b/>
          <w:sz w:val="28"/>
          <w:szCs w:val="28"/>
          <w:lang w:val="uk-UA"/>
        </w:rPr>
        <w:t xml:space="preserve">грудня </w:t>
      </w:r>
      <w:r w:rsidRPr="0062588B">
        <w:rPr>
          <w:rFonts w:ascii="Times New Roman" w:hAnsi="Times New Roman" w:cs="Times New Roman"/>
          <w:b/>
          <w:sz w:val="28"/>
          <w:szCs w:val="28"/>
        </w:rPr>
        <w:t>202</w:t>
      </w:r>
      <w:r w:rsidR="00202F22" w:rsidRPr="0062588B">
        <w:rPr>
          <w:rFonts w:ascii="Times New Roman" w:hAnsi="Times New Roman" w:cs="Times New Roman"/>
          <w:b/>
          <w:sz w:val="28"/>
          <w:szCs w:val="28"/>
          <w:lang w:val="uk-UA"/>
        </w:rPr>
        <w:t>2</w:t>
      </w:r>
      <w:r w:rsidR="00AF14CA">
        <w:rPr>
          <w:rFonts w:ascii="Times New Roman" w:hAnsi="Times New Roman" w:cs="Times New Roman"/>
          <w:b/>
          <w:sz w:val="28"/>
          <w:szCs w:val="28"/>
          <w:lang w:val="uk-UA"/>
        </w:rPr>
        <w:t xml:space="preserve"> року</w:t>
      </w:r>
      <w:r w:rsidRPr="0062588B">
        <w:rPr>
          <w:rFonts w:ascii="Times New Roman" w:hAnsi="Times New Roman" w:cs="Times New Roman"/>
          <w:b/>
          <w:sz w:val="28"/>
          <w:szCs w:val="28"/>
        </w:rPr>
        <w:t xml:space="preserve">                                           </w:t>
      </w:r>
      <w:r w:rsidR="00E61ACA" w:rsidRPr="0062588B">
        <w:rPr>
          <w:rFonts w:ascii="Times New Roman" w:hAnsi="Times New Roman" w:cs="Times New Roman"/>
          <w:b/>
          <w:sz w:val="28"/>
          <w:szCs w:val="28"/>
        </w:rPr>
        <w:t xml:space="preserve">                   </w:t>
      </w:r>
      <w:r w:rsidR="00D55434" w:rsidRPr="0062588B">
        <w:rPr>
          <w:rFonts w:ascii="Times New Roman" w:hAnsi="Times New Roman" w:cs="Times New Roman"/>
          <w:b/>
          <w:sz w:val="28"/>
          <w:szCs w:val="28"/>
        </w:rPr>
        <w:t xml:space="preserve">  </w:t>
      </w:r>
      <w:r w:rsidRPr="0062588B">
        <w:rPr>
          <w:rFonts w:ascii="Times New Roman" w:hAnsi="Times New Roman" w:cs="Times New Roman"/>
          <w:b/>
          <w:sz w:val="28"/>
          <w:szCs w:val="28"/>
        </w:rPr>
        <w:t xml:space="preserve">  № </w:t>
      </w:r>
      <w:r w:rsidR="00AF14CA">
        <w:rPr>
          <w:rFonts w:ascii="Times New Roman" w:hAnsi="Times New Roman" w:cs="Times New Roman"/>
          <w:b/>
          <w:sz w:val="28"/>
          <w:szCs w:val="28"/>
          <w:lang w:val="uk-UA"/>
        </w:rPr>
        <w:t xml:space="preserve"> </w:t>
      </w:r>
      <w:r w:rsidR="00ED7F0F">
        <w:rPr>
          <w:rFonts w:ascii="Times New Roman" w:hAnsi="Times New Roman" w:cs="Times New Roman"/>
          <w:b/>
          <w:sz w:val="28"/>
          <w:szCs w:val="28"/>
          <w:lang w:val="uk-UA"/>
        </w:rPr>
        <w:t>761</w:t>
      </w:r>
      <w:r w:rsidRPr="0062588B">
        <w:rPr>
          <w:rFonts w:ascii="Times New Roman" w:hAnsi="Times New Roman" w:cs="Times New Roman"/>
          <w:b/>
          <w:sz w:val="28"/>
          <w:szCs w:val="28"/>
          <w:lang w:val="uk-UA"/>
        </w:rPr>
        <w:t xml:space="preserve"> </w:t>
      </w:r>
      <w:r w:rsidR="00E61ACA" w:rsidRPr="0062588B">
        <w:rPr>
          <w:rFonts w:ascii="Times New Roman" w:hAnsi="Times New Roman" w:cs="Times New Roman"/>
          <w:b/>
          <w:sz w:val="28"/>
          <w:szCs w:val="28"/>
        </w:rPr>
        <w:t xml:space="preserve">- </w:t>
      </w:r>
      <w:r w:rsidR="009F041F">
        <w:rPr>
          <w:rFonts w:ascii="Times New Roman" w:hAnsi="Times New Roman" w:cs="Times New Roman"/>
          <w:b/>
          <w:sz w:val="28"/>
          <w:szCs w:val="28"/>
          <w:lang w:val="uk-UA"/>
        </w:rPr>
        <w:t>17</w:t>
      </w:r>
      <w:r w:rsidR="00FF204F">
        <w:rPr>
          <w:rFonts w:ascii="Times New Roman" w:hAnsi="Times New Roman" w:cs="Times New Roman"/>
          <w:b/>
          <w:sz w:val="28"/>
          <w:szCs w:val="28"/>
          <w:lang w:val="uk-UA"/>
        </w:rPr>
        <w:t xml:space="preserve"> </w:t>
      </w:r>
      <w:r w:rsidRPr="0062588B">
        <w:rPr>
          <w:rFonts w:ascii="Times New Roman" w:hAnsi="Times New Roman" w:cs="Times New Roman"/>
          <w:b/>
          <w:sz w:val="28"/>
          <w:szCs w:val="28"/>
        </w:rPr>
        <w:t>-</w:t>
      </w:r>
      <w:r w:rsidRPr="0062588B">
        <w:rPr>
          <w:rFonts w:ascii="Times New Roman" w:hAnsi="Times New Roman" w:cs="Times New Roman"/>
          <w:b/>
          <w:sz w:val="28"/>
          <w:szCs w:val="28"/>
          <w:lang w:val="en-US"/>
        </w:rPr>
        <w:t>VII</w:t>
      </w:r>
      <w:r w:rsidRPr="0062588B">
        <w:rPr>
          <w:rFonts w:ascii="Times New Roman" w:hAnsi="Times New Roman" w:cs="Times New Roman"/>
          <w:b/>
          <w:sz w:val="28"/>
          <w:szCs w:val="28"/>
        </w:rPr>
        <w:t>І</w:t>
      </w:r>
    </w:p>
    <w:p w:rsidR="00FF204F" w:rsidRPr="00AF14CA" w:rsidRDefault="00FF204F" w:rsidP="0086229B">
      <w:pPr>
        <w:spacing w:after="0"/>
        <w:rPr>
          <w:rFonts w:ascii="Times New Roman" w:hAnsi="Times New Roman"/>
          <w:b/>
          <w:color w:val="000000"/>
          <w:sz w:val="28"/>
          <w:szCs w:val="28"/>
        </w:rPr>
      </w:pPr>
    </w:p>
    <w:p w:rsidR="0086229B" w:rsidRDefault="004869A1" w:rsidP="0086229B">
      <w:pPr>
        <w:spacing w:after="0"/>
        <w:rPr>
          <w:rFonts w:ascii="Times New Roman" w:hAnsi="Times New Roman"/>
          <w:b/>
          <w:bCs/>
          <w:sz w:val="28"/>
          <w:szCs w:val="28"/>
          <w:lang w:val="uk-UA"/>
        </w:rPr>
      </w:pPr>
      <w:r w:rsidRPr="0062588B">
        <w:rPr>
          <w:rFonts w:ascii="Times New Roman" w:hAnsi="Times New Roman"/>
          <w:b/>
          <w:color w:val="000000"/>
          <w:sz w:val="28"/>
          <w:szCs w:val="28"/>
        </w:rPr>
        <w:t xml:space="preserve">Про </w:t>
      </w:r>
      <w:r w:rsidR="0086229B">
        <w:rPr>
          <w:rFonts w:ascii="Times New Roman" w:hAnsi="Times New Roman"/>
          <w:b/>
          <w:color w:val="000000"/>
          <w:sz w:val="28"/>
          <w:szCs w:val="28"/>
          <w:lang w:val="uk-UA"/>
        </w:rPr>
        <w:t>затвердження Програми</w:t>
      </w:r>
      <w:r w:rsidR="0086229B" w:rsidRPr="0086229B">
        <w:rPr>
          <w:rFonts w:ascii="Times New Roman" w:hAnsi="Times New Roman"/>
          <w:b/>
          <w:bCs/>
          <w:sz w:val="28"/>
          <w:szCs w:val="28"/>
          <w:lang w:val="uk-UA"/>
        </w:rPr>
        <w:t xml:space="preserve"> </w:t>
      </w:r>
      <w:r w:rsidR="0086229B">
        <w:rPr>
          <w:rFonts w:ascii="Times New Roman" w:hAnsi="Times New Roman"/>
          <w:b/>
          <w:bCs/>
          <w:sz w:val="28"/>
          <w:szCs w:val="28"/>
          <w:lang w:val="uk-UA"/>
        </w:rPr>
        <w:t>п</w:t>
      </w:r>
      <w:r w:rsidR="0086229B" w:rsidRPr="000153A5">
        <w:rPr>
          <w:rFonts w:ascii="Times New Roman" w:hAnsi="Times New Roman"/>
          <w:b/>
          <w:bCs/>
          <w:sz w:val="28"/>
          <w:szCs w:val="28"/>
          <w:lang w:val="uk-UA"/>
        </w:rPr>
        <w:t xml:space="preserve">о забезпеченню </w:t>
      </w:r>
    </w:p>
    <w:p w:rsidR="0086229B" w:rsidRDefault="0086229B" w:rsidP="0086229B">
      <w:pPr>
        <w:spacing w:after="0"/>
        <w:rPr>
          <w:rFonts w:ascii="Times New Roman" w:hAnsi="Times New Roman"/>
          <w:b/>
          <w:bCs/>
          <w:sz w:val="28"/>
          <w:szCs w:val="28"/>
          <w:lang w:val="uk-UA"/>
        </w:rPr>
      </w:pPr>
      <w:r w:rsidRPr="000153A5">
        <w:rPr>
          <w:rFonts w:ascii="Times New Roman" w:hAnsi="Times New Roman"/>
          <w:b/>
          <w:bCs/>
          <w:sz w:val="28"/>
          <w:szCs w:val="28"/>
          <w:lang w:val="uk-UA"/>
        </w:rPr>
        <w:t>культурного розвитку</w:t>
      </w:r>
      <w:r>
        <w:rPr>
          <w:rFonts w:ascii="Times New Roman" w:hAnsi="Times New Roman"/>
          <w:b/>
          <w:bCs/>
          <w:sz w:val="28"/>
          <w:szCs w:val="28"/>
          <w:lang w:val="uk-UA"/>
        </w:rPr>
        <w:t xml:space="preserve"> </w:t>
      </w:r>
      <w:proofErr w:type="spellStart"/>
      <w:r w:rsidRPr="000153A5">
        <w:rPr>
          <w:rFonts w:ascii="Times New Roman" w:hAnsi="Times New Roman"/>
          <w:b/>
          <w:bCs/>
          <w:sz w:val="28"/>
          <w:szCs w:val="28"/>
        </w:rPr>
        <w:t>Тет</w:t>
      </w:r>
      <w:r w:rsidRPr="000153A5">
        <w:rPr>
          <w:rFonts w:ascii="Times New Roman" w:hAnsi="Times New Roman"/>
          <w:b/>
          <w:bCs/>
          <w:sz w:val="28"/>
          <w:szCs w:val="28"/>
          <w:lang w:val="uk-UA"/>
        </w:rPr>
        <w:t>ії</w:t>
      </w:r>
      <w:r w:rsidRPr="000153A5">
        <w:rPr>
          <w:rFonts w:ascii="Times New Roman" w:hAnsi="Times New Roman"/>
          <w:b/>
          <w:bCs/>
          <w:sz w:val="28"/>
          <w:szCs w:val="28"/>
        </w:rPr>
        <w:t>вськ</w:t>
      </w:r>
      <w:r w:rsidRPr="000153A5">
        <w:rPr>
          <w:rFonts w:ascii="Times New Roman" w:hAnsi="Times New Roman"/>
          <w:b/>
          <w:bCs/>
          <w:sz w:val="28"/>
          <w:szCs w:val="28"/>
          <w:lang w:val="uk-UA"/>
        </w:rPr>
        <w:t>ої</w:t>
      </w:r>
      <w:proofErr w:type="spellEnd"/>
      <w:r>
        <w:rPr>
          <w:rFonts w:ascii="Times New Roman" w:hAnsi="Times New Roman"/>
          <w:b/>
          <w:bCs/>
          <w:sz w:val="28"/>
          <w:szCs w:val="28"/>
        </w:rPr>
        <w:t xml:space="preserve"> </w:t>
      </w:r>
      <w:r>
        <w:rPr>
          <w:rFonts w:ascii="Times New Roman" w:hAnsi="Times New Roman"/>
          <w:b/>
          <w:bCs/>
          <w:sz w:val="28"/>
          <w:szCs w:val="28"/>
          <w:lang w:val="uk-UA"/>
        </w:rPr>
        <w:t xml:space="preserve"> міської</w:t>
      </w:r>
    </w:p>
    <w:p w:rsidR="0086229B" w:rsidRDefault="0086229B" w:rsidP="0086229B">
      <w:pPr>
        <w:spacing w:after="0"/>
        <w:rPr>
          <w:rFonts w:ascii="Times New Roman" w:hAnsi="Times New Roman"/>
          <w:b/>
          <w:bCs/>
          <w:sz w:val="28"/>
          <w:szCs w:val="28"/>
          <w:lang w:val="uk-UA"/>
        </w:rPr>
      </w:pPr>
      <w:r>
        <w:rPr>
          <w:rFonts w:ascii="Times New Roman" w:hAnsi="Times New Roman"/>
          <w:b/>
          <w:bCs/>
          <w:sz w:val="28"/>
          <w:szCs w:val="28"/>
          <w:lang w:val="uk-UA"/>
        </w:rPr>
        <w:t xml:space="preserve">територіальної громади </w:t>
      </w:r>
      <w:r w:rsidRPr="000153A5">
        <w:rPr>
          <w:rFonts w:ascii="Times New Roman" w:hAnsi="Times New Roman"/>
          <w:b/>
          <w:bCs/>
          <w:sz w:val="28"/>
          <w:szCs w:val="28"/>
          <w:lang w:val="uk-UA"/>
        </w:rPr>
        <w:t xml:space="preserve"> </w:t>
      </w:r>
      <w:r>
        <w:rPr>
          <w:rFonts w:ascii="Times New Roman" w:hAnsi="Times New Roman"/>
          <w:b/>
          <w:bCs/>
          <w:sz w:val="28"/>
          <w:szCs w:val="28"/>
        </w:rPr>
        <w:t>на 20</w:t>
      </w:r>
      <w:r>
        <w:rPr>
          <w:rFonts w:ascii="Times New Roman" w:hAnsi="Times New Roman"/>
          <w:b/>
          <w:bCs/>
          <w:sz w:val="28"/>
          <w:szCs w:val="28"/>
          <w:lang w:val="uk-UA"/>
        </w:rPr>
        <w:t>23</w:t>
      </w:r>
      <w:r>
        <w:rPr>
          <w:rFonts w:ascii="Times New Roman" w:hAnsi="Times New Roman"/>
          <w:b/>
          <w:bCs/>
          <w:sz w:val="28"/>
          <w:szCs w:val="28"/>
        </w:rPr>
        <w:t>-202</w:t>
      </w:r>
      <w:r>
        <w:rPr>
          <w:rFonts w:ascii="Times New Roman" w:hAnsi="Times New Roman"/>
          <w:b/>
          <w:bCs/>
          <w:sz w:val="28"/>
          <w:szCs w:val="28"/>
          <w:lang w:val="uk-UA"/>
        </w:rPr>
        <w:t>6</w:t>
      </w:r>
      <w:r w:rsidRPr="000153A5">
        <w:rPr>
          <w:rFonts w:ascii="Times New Roman" w:hAnsi="Times New Roman"/>
          <w:b/>
          <w:bCs/>
          <w:sz w:val="28"/>
          <w:szCs w:val="28"/>
        </w:rPr>
        <w:t> роки</w:t>
      </w:r>
    </w:p>
    <w:p w:rsidR="004869A1" w:rsidRPr="0062588B" w:rsidRDefault="0086229B" w:rsidP="004869A1">
      <w:pPr>
        <w:tabs>
          <w:tab w:val="left" w:pos="567"/>
          <w:tab w:val="left" w:pos="2694"/>
        </w:tabs>
        <w:spacing w:after="0" w:line="240" w:lineRule="auto"/>
        <w:rPr>
          <w:rFonts w:ascii="Times New Roman" w:eastAsia="Times New Roman" w:hAnsi="Times New Roman" w:cs="Times New Roman"/>
          <w:b/>
          <w:sz w:val="28"/>
          <w:szCs w:val="28"/>
          <w:lang w:val="uk-UA" w:eastAsia="ru-RU"/>
        </w:rPr>
      </w:pPr>
      <w:r>
        <w:rPr>
          <w:rFonts w:ascii="Times New Roman" w:hAnsi="Times New Roman"/>
          <w:b/>
          <w:color w:val="000000"/>
          <w:sz w:val="28"/>
          <w:szCs w:val="28"/>
          <w:lang w:val="uk-UA"/>
        </w:rPr>
        <w:t xml:space="preserve"> </w:t>
      </w:r>
    </w:p>
    <w:p w:rsidR="004869A1" w:rsidRPr="0062588B" w:rsidRDefault="004869A1" w:rsidP="004869A1">
      <w:pPr>
        <w:pStyle w:val="a5"/>
        <w:shd w:val="clear" w:color="auto" w:fill="FFFFFF"/>
        <w:spacing w:before="0" w:beforeAutospacing="0" w:after="0" w:afterAutospacing="0"/>
        <w:jc w:val="both"/>
        <w:rPr>
          <w:sz w:val="28"/>
          <w:szCs w:val="28"/>
          <w:lang w:val="uk-UA"/>
        </w:rPr>
      </w:pPr>
      <w:r w:rsidRPr="0062588B">
        <w:rPr>
          <w:rFonts w:eastAsia="Calibri"/>
          <w:sz w:val="28"/>
          <w:szCs w:val="28"/>
          <w:shd w:val="clear" w:color="auto" w:fill="FFFFFF"/>
          <w:lang w:val="uk-UA" w:eastAsia="en-US"/>
        </w:rPr>
        <w:t xml:space="preserve">     Відповідно до </w:t>
      </w:r>
      <w:r w:rsidR="0086229B">
        <w:rPr>
          <w:rFonts w:eastAsia="Calibri"/>
          <w:sz w:val="28"/>
          <w:szCs w:val="28"/>
          <w:shd w:val="clear" w:color="auto" w:fill="FFFFFF"/>
          <w:lang w:val="uk-UA" w:eastAsia="en-US"/>
        </w:rPr>
        <w:t>підпункту 22 пункту 1 статті 26</w:t>
      </w:r>
      <w:r w:rsidRPr="0062588B">
        <w:rPr>
          <w:rFonts w:eastAsia="Calibri"/>
          <w:sz w:val="28"/>
          <w:szCs w:val="28"/>
          <w:shd w:val="clear" w:color="auto" w:fill="FFFFFF"/>
          <w:lang w:val="uk-UA" w:eastAsia="en-US"/>
        </w:rPr>
        <w:t xml:space="preserve"> Закону України «Про місцеве самоврядування в Україні»</w:t>
      </w:r>
      <w:r w:rsidRPr="0062588B">
        <w:rPr>
          <w:rFonts w:eastAsia="Calibri"/>
          <w:sz w:val="28"/>
          <w:szCs w:val="28"/>
          <w:lang w:val="uk-UA" w:eastAsia="en-US"/>
        </w:rPr>
        <w:t xml:space="preserve">, </w:t>
      </w:r>
      <w:r w:rsidR="0086229B">
        <w:rPr>
          <w:sz w:val="28"/>
          <w:szCs w:val="28"/>
          <w:lang w:val="uk-UA"/>
        </w:rPr>
        <w:t>Закону України «Про</w:t>
      </w:r>
      <w:r w:rsidR="00FF204F">
        <w:rPr>
          <w:sz w:val="28"/>
          <w:szCs w:val="28"/>
          <w:lang w:val="uk-UA"/>
        </w:rPr>
        <w:t xml:space="preserve"> культуру</w:t>
      </w:r>
      <w:r w:rsidRPr="0062588B">
        <w:rPr>
          <w:sz w:val="28"/>
          <w:szCs w:val="28"/>
          <w:lang w:val="uk-UA"/>
        </w:rPr>
        <w:t xml:space="preserve">», </w:t>
      </w:r>
      <w:r w:rsidR="0062588B" w:rsidRPr="0062588B">
        <w:rPr>
          <w:sz w:val="28"/>
          <w:szCs w:val="28"/>
          <w:lang w:val="uk-UA"/>
        </w:rPr>
        <w:t>Тетіївська міська рада</w:t>
      </w:r>
    </w:p>
    <w:p w:rsidR="004869A1" w:rsidRPr="0062588B" w:rsidRDefault="004869A1" w:rsidP="004869A1">
      <w:pPr>
        <w:pStyle w:val="a5"/>
        <w:shd w:val="clear" w:color="auto" w:fill="FFFFFF"/>
        <w:spacing w:before="0" w:beforeAutospacing="0" w:after="0" w:afterAutospacing="0"/>
        <w:ind w:firstLine="567"/>
        <w:jc w:val="both"/>
        <w:rPr>
          <w:sz w:val="28"/>
          <w:szCs w:val="28"/>
          <w:lang w:val="uk-UA"/>
        </w:rPr>
      </w:pPr>
    </w:p>
    <w:p w:rsidR="004869A1" w:rsidRDefault="0062588B" w:rsidP="004869A1">
      <w:pPr>
        <w:pStyle w:val="a5"/>
        <w:shd w:val="clear" w:color="auto" w:fill="FFFFFF"/>
        <w:spacing w:before="0" w:beforeAutospacing="0" w:after="0" w:afterAutospacing="0"/>
        <w:jc w:val="center"/>
        <w:rPr>
          <w:b/>
          <w:bCs/>
          <w:sz w:val="28"/>
          <w:szCs w:val="28"/>
          <w:bdr w:val="none" w:sz="0" w:space="0" w:color="auto" w:frame="1"/>
          <w:lang w:val="uk-UA"/>
        </w:rPr>
      </w:pPr>
      <w:r w:rsidRPr="0062588B">
        <w:rPr>
          <w:b/>
          <w:bCs/>
          <w:sz w:val="28"/>
          <w:szCs w:val="28"/>
          <w:bdr w:val="none" w:sz="0" w:space="0" w:color="auto" w:frame="1"/>
          <w:lang w:val="uk-UA"/>
        </w:rPr>
        <w:t>В И Р І Ш И Л А</w:t>
      </w:r>
      <w:r w:rsidR="004869A1" w:rsidRPr="0062588B">
        <w:rPr>
          <w:b/>
          <w:bCs/>
          <w:sz w:val="28"/>
          <w:szCs w:val="28"/>
          <w:bdr w:val="none" w:sz="0" w:space="0" w:color="auto" w:frame="1"/>
          <w:lang w:val="uk-UA"/>
        </w:rPr>
        <w:t>:</w:t>
      </w:r>
    </w:p>
    <w:p w:rsidR="00FF204F" w:rsidRPr="0062588B" w:rsidRDefault="00FF204F" w:rsidP="004869A1">
      <w:pPr>
        <w:pStyle w:val="a5"/>
        <w:shd w:val="clear" w:color="auto" w:fill="FFFFFF"/>
        <w:spacing w:before="0" w:beforeAutospacing="0" w:after="0" w:afterAutospacing="0"/>
        <w:jc w:val="center"/>
        <w:rPr>
          <w:b/>
          <w:bCs/>
          <w:sz w:val="28"/>
          <w:szCs w:val="28"/>
          <w:bdr w:val="none" w:sz="0" w:space="0" w:color="auto" w:frame="1"/>
          <w:lang w:val="uk-UA"/>
        </w:rPr>
      </w:pPr>
    </w:p>
    <w:p w:rsidR="0086229B" w:rsidRDefault="000A4159" w:rsidP="0086229B">
      <w:pPr>
        <w:pStyle w:val="a4"/>
        <w:numPr>
          <w:ilvl w:val="0"/>
          <w:numId w:val="16"/>
        </w:numPr>
        <w:rPr>
          <w:color w:val="000000"/>
          <w:sz w:val="28"/>
          <w:szCs w:val="28"/>
          <w:lang w:val="uk-UA"/>
        </w:rPr>
      </w:pPr>
      <w:r>
        <w:rPr>
          <w:color w:val="000000"/>
          <w:sz w:val="28"/>
          <w:szCs w:val="28"/>
          <w:lang w:val="uk-UA"/>
        </w:rPr>
        <w:t>Затвердити «</w:t>
      </w:r>
      <w:r w:rsidR="0086229B">
        <w:rPr>
          <w:color w:val="000000"/>
          <w:sz w:val="28"/>
          <w:szCs w:val="28"/>
          <w:lang w:val="uk-UA"/>
        </w:rPr>
        <w:t>Програму по забезпеченню культурного розвитку Тетіївської міської територіальної громади на 2023-2026 р</w:t>
      </w:r>
      <w:r>
        <w:rPr>
          <w:color w:val="000000"/>
          <w:sz w:val="28"/>
          <w:szCs w:val="28"/>
          <w:lang w:val="uk-UA"/>
        </w:rPr>
        <w:t xml:space="preserve">оки»                ( додається </w:t>
      </w:r>
      <w:r w:rsidR="008B348B">
        <w:rPr>
          <w:color w:val="000000"/>
          <w:sz w:val="28"/>
          <w:szCs w:val="28"/>
          <w:lang w:val="uk-UA"/>
        </w:rPr>
        <w:t>)</w:t>
      </w:r>
      <w:r w:rsidR="0086229B">
        <w:rPr>
          <w:color w:val="000000"/>
          <w:sz w:val="28"/>
          <w:szCs w:val="28"/>
          <w:lang w:val="uk-UA"/>
        </w:rPr>
        <w:t xml:space="preserve">. </w:t>
      </w:r>
    </w:p>
    <w:p w:rsidR="00595B6C" w:rsidRDefault="000A4159" w:rsidP="00FF204F">
      <w:pPr>
        <w:pStyle w:val="a5"/>
        <w:numPr>
          <w:ilvl w:val="0"/>
          <w:numId w:val="16"/>
        </w:numPr>
        <w:shd w:val="clear" w:color="auto" w:fill="FFFFFF"/>
        <w:spacing w:before="0" w:beforeAutospacing="0" w:after="0" w:afterAutospacing="0"/>
        <w:jc w:val="both"/>
        <w:rPr>
          <w:rFonts w:eastAsia="Calibri"/>
          <w:sz w:val="28"/>
          <w:szCs w:val="28"/>
          <w:lang w:val="uk-UA"/>
        </w:rPr>
      </w:pPr>
      <w:r>
        <w:rPr>
          <w:rFonts w:eastAsia="Calibri"/>
          <w:sz w:val="28"/>
          <w:szCs w:val="28"/>
          <w:lang w:val="uk-UA"/>
        </w:rPr>
        <w:t xml:space="preserve">Управлінню фінансів </w:t>
      </w:r>
      <w:r w:rsidR="00595B6C">
        <w:rPr>
          <w:rFonts w:eastAsia="Calibri"/>
          <w:sz w:val="28"/>
          <w:szCs w:val="28"/>
          <w:lang w:val="uk-UA"/>
        </w:rPr>
        <w:t>при формуванні показників міського бюджет</w:t>
      </w:r>
      <w:r w:rsidR="008B348B">
        <w:rPr>
          <w:rFonts w:eastAsia="Calibri"/>
          <w:sz w:val="28"/>
          <w:szCs w:val="28"/>
          <w:lang w:val="uk-UA"/>
        </w:rPr>
        <w:t>у  на відповідні роки  передбача</w:t>
      </w:r>
      <w:r w:rsidR="00595B6C">
        <w:rPr>
          <w:rFonts w:eastAsia="Calibri"/>
          <w:sz w:val="28"/>
          <w:szCs w:val="28"/>
          <w:lang w:val="uk-UA"/>
        </w:rPr>
        <w:t>ти кошти  на реалізацію Програми виходячи з реальних можливостей бюджету та його  пріоритетів.</w:t>
      </w:r>
    </w:p>
    <w:p w:rsidR="000379AE" w:rsidRDefault="0038211B" w:rsidP="00FF204F">
      <w:pPr>
        <w:pStyle w:val="a5"/>
        <w:numPr>
          <w:ilvl w:val="0"/>
          <w:numId w:val="16"/>
        </w:numPr>
        <w:shd w:val="clear" w:color="auto" w:fill="FFFFFF"/>
        <w:spacing w:before="0" w:beforeAutospacing="0" w:after="0" w:afterAutospacing="0"/>
        <w:jc w:val="both"/>
        <w:rPr>
          <w:rFonts w:eastAsia="Calibri"/>
          <w:sz w:val="28"/>
          <w:szCs w:val="28"/>
          <w:lang w:val="uk-UA"/>
        </w:rPr>
      </w:pPr>
      <w:r w:rsidRPr="0062588B">
        <w:rPr>
          <w:rFonts w:eastAsia="Calibri"/>
          <w:sz w:val="28"/>
          <w:szCs w:val="28"/>
          <w:lang w:val="uk-UA"/>
        </w:rPr>
        <w:t>Контроль за виконанням цього рішення покласти на</w:t>
      </w:r>
      <w:r w:rsidR="00EB404C" w:rsidRPr="0062588B">
        <w:rPr>
          <w:rFonts w:eastAsia="Calibri"/>
          <w:sz w:val="28"/>
          <w:szCs w:val="28"/>
          <w:lang w:val="uk-UA"/>
        </w:rPr>
        <w:t xml:space="preserve"> </w:t>
      </w:r>
      <w:r w:rsidR="00FF204F">
        <w:rPr>
          <w:rFonts w:eastAsia="Calibri"/>
          <w:sz w:val="28"/>
          <w:szCs w:val="28"/>
          <w:lang w:val="uk-UA"/>
        </w:rPr>
        <w:t>депутатську комісію з питань соціального захисту, охорони здоров</w:t>
      </w:r>
      <w:r w:rsidR="00FF204F" w:rsidRPr="00FF204F">
        <w:rPr>
          <w:rFonts w:eastAsia="Calibri"/>
          <w:sz w:val="28"/>
          <w:szCs w:val="28"/>
        </w:rPr>
        <w:t>`</w:t>
      </w:r>
      <w:r w:rsidR="00FF204F">
        <w:rPr>
          <w:rFonts w:eastAsia="Calibri"/>
          <w:sz w:val="28"/>
          <w:szCs w:val="28"/>
        </w:rPr>
        <w:t>я,</w:t>
      </w:r>
      <w:r w:rsidR="00FF204F">
        <w:rPr>
          <w:rFonts w:eastAsia="Calibri"/>
          <w:sz w:val="28"/>
          <w:szCs w:val="28"/>
          <w:lang w:val="uk-UA"/>
        </w:rPr>
        <w:t xml:space="preserve"> </w:t>
      </w:r>
      <w:proofErr w:type="spellStart"/>
      <w:r w:rsidR="00FF204F">
        <w:rPr>
          <w:rFonts w:eastAsia="Calibri"/>
          <w:sz w:val="28"/>
          <w:szCs w:val="28"/>
        </w:rPr>
        <w:t>осв</w:t>
      </w:r>
      <w:proofErr w:type="spellEnd"/>
      <w:r w:rsidR="00FF204F">
        <w:rPr>
          <w:rFonts w:eastAsia="Calibri"/>
          <w:sz w:val="28"/>
          <w:szCs w:val="28"/>
          <w:lang w:val="uk-UA"/>
        </w:rPr>
        <w:t>і</w:t>
      </w:r>
      <w:proofErr w:type="spellStart"/>
      <w:r w:rsidR="00FF204F">
        <w:rPr>
          <w:rFonts w:eastAsia="Calibri"/>
          <w:sz w:val="28"/>
          <w:szCs w:val="28"/>
        </w:rPr>
        <w:t>ти</w:t>
      </w:r>
      <w:proofErr w:type="spellEnd"/>
      <w:r w:rsidR="00FF204F">
        <w:rPr>
          <w:rFonts w:eastAsia="Calibri"/>
          <w:sz w:val="28"/>
          <w:szCs w:val="28"/>
        </w:rPr>
        <w:t xml:space="preserve">, </w:t>
      </w:r>
      <w:proofErr w:type="spellStart"/>
      <w:r w:rsidR="00FF204F">
        <w:rPr>
          <w:rFonts w:eastAsia="Calibri"/>
          <w:sz w:val="28"/>
          <w:szCs w:val="28"/>
        </w:rPr>
        <w:t>культури</w:t>
      </w:r>
      <w:proofErr w:type="spellEnd"/>
      <w:r w:rsidR="00FF204F">
        <w:rPr>
          <w:rFonts w:eastAsia="Calibri"/>
          <w:sz w:val="28"/>
          <w:szCs w:val="28"/>
          <w:lang w:val="uk-UA"/>
        </w:rPr>
        <w:t xml:space="preserve">, молоді і спорту (голова комісії – Ольга Лях) та   </w:t>
      </w:r>
      <w:r w:rsidR="00EB404C" w:rsidRPr="0062588B">
        <w:rPr>
          <w:rFonts w:eastAsia="Calibri"/>
          <w:sz w:val="28"/>
          <w:szCs w:val="28"/>
          <w:lang w:val="uk-UA"/>
        </w:rPr>
        <w:t xml:space="preserve">заступника міського </w:t>
      </w:r>
      <w:r w:rsidR="00842019" w:rsidRPr="0062588B">
        <w:rPr>
          <w:rFonts w:eastAsia="Calibri"/>
          <w:sz w:val="28"/>
          <w:szCs w:val="28"/>
          <w:lang w:val="uk-UA"/>
        </w:rPr>
        <w:t xml:space="preserve"> </w:t>
      </w:r>
      <w:r w:rsidR="00EB404C" w:rsidRPr="0062588B">
        <w:rPr>
          <w:rFonts w:eastAsia="Calibri"/>
          <w:sz w:val="28"/>
          <w:szCs w:val="28"/>
          <w:lang w:val="uk-UA"/>
        </w:rPr>
        <w:t>голови з</w:t>
      </w:r>
      <w:r w:rsidR="00202F22" w:rsidRPr="0062588B">
        <w:rPr>
          <w:rFonts w:eastAsia="Calibri"/>
          <w:sz w:val="28"/>
          <w:szCs w:val="28"/>
          <w:lang w:val="uk-UA"/>
        </w:rPr>
        <w:t xml:space="preserve"> гуманітарних питань Надію ДЯЧУК</w:t>
      </w:r>
      <w:r w:rsidR="00EB404C" w:rsidRPr="0062588B">
        <w:rPr>
          <w:rFonts w:eastAsia="Calibri"/>
          <w:sz w:val="28"/>
          <w:szCs w:val="28"/>
          <w:lang w:val="uk-UA"/>
        </w:rPr>
        <w:t xml:space="preserve"> </w:t>
      </w:r>
      <w:r w:rsidR="00FF204F">
        <w:rPr>
          <w:rFonts w:eastAsia="Calibri"/>
          <w:sz w:val="28"/>
          <w:szCs w:val="28"/>
          <w:lang w:val="uk-UA"/>
        </w:rPr>
        <w:t>.</w:t>
      </w:r>
    </w:p>
    <w:p w:rsidR="00FF204F" w:rsidRDefault="00FF204F" w:rsidP="004869A1">
      <w:pPr>
        <w:pStyle w:val="a5"/>
        <w:shd w:val="clear" w:color="auto" w:fill="FFFFFF"/>
        <w:spacing w:before="0" w:beforeAutospacing="0" w:after="0" w:afterAutospacing="0"/>
        <w:jc w:val="both"/>
        <w:rPr>
          <w:rFonts w:eastAsia="Calibri"/>
          <w:sz w:val="28"/>
          <w:szCs w:val="28"/>
          <w:lang w:val="uk-UA"/>
        </w:rPr>
      </w:pPr>
    </w:p>
    <w:p w:rsidR="00FF204F" w:rsidRDefault="00FF204F" w:rsidP="004869A1">
      <w:pPr>
        <w:pStyle w:val="a5"/>
        <w:shd w:val="clear" w:color="auto" w:fill="FFFFFF"/>
        <w:spacing w:before="0" w:beforeAutospacing="0" w:after="0" w:afterAutospacing="0"/>
        <w:jc w:val="both"/>
        <w:rPr>
          <w:rFonts w:eastAsia="Calibri"/>
          <w:sz w:val="28"/>
          <w:szCs w:val="28"/>
          <w:lang w:val="uk-UA" w:bidi="en-US"/>
        </w:rPr>
      </w:pPr>
    </w:p>
    <w:p w:rsidR="000A4159" w:rsidRPr="0062588B" w:rsidRDefault="000A4159" w:rsidP="004869A1">
      <w:pPr>
        <w:pStyle w:val="a5"/>
        <w:shd w:val="clear" w:color="auto" w:fill="FFFFFF"/>
        <w:spacing w:before="0" w:beforeAutospacing="0" w:after="0" w:afterAutospacing="0"/>
        <w:jc w:val="both"/>
        <w:rPr>
          <w:rFonts w:eastAsia="Calibri"/>
          <w:sz w:val="28"/>
          <w:szCs w:val="28"/>
          <w:lang w:val="uk-UA" w:bidi="en-US"/>
        </w:rPr>
      </w:pPr>
    </w:p>
    <w:p w:rsidR="00721664" w:rsidRPr="0062588B" w:rsidRDefault="000A4159" w:rsidP="0062588B">
      <w:pP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008A7D0D" w:rsidRPr="0062588B">
        <w:rPr>
          <w:rFonts w:ascii="Times New Roman" w:hAnsi="Times New Roman" w:cs="Times New Roman"/>
          <w:bCs/>
          <w:sz w:val="28"/>
          <w:szCs w:val="28"/>
        </w:rPr>
        <w:t>Міський</w:t>
      </w:r>
      <w:proofErr w:type="spellEnd"/>
      <w:r w:rsidR="008A7D0D" w:rsidRPr="0062588B">
        <w:rPr>
          <w:rFonts w:ascii="Times New Roman" w:hAnsi="Times New Roman" w:cs="Times New Roman"/>
          <w:bCs/>
          <w:sz w:val="28"/>
          <w:szCs w:val="28"/>
        </w:rPr>
        <w:t xml:space="preserve"> голова                                                    </w:t>
      </w:r>
      <w:r w:rsidR="00721664" w:rsidRPr="0062588B">
        <w:rPr>
          <w:rFonts w:ascii="Times New Roman" w:hAnsi="Times New Roman" w:cs="Times New Roman"/>
          <w:bCs/>
          <w:sz w:val="28"/>
          <w:szCs w:val="28"/>
          <w:lang w:val="uk-UA"/>
        </w:rPr>
        <w:t>Богдан БАЛАГУРА</w:t>
      </w:r>
    </w:p>
    <w:p w:rsidR="002B3286" w:rsidRDefault="002B3286" w:rsidP="0096206A">
      <w:pPr>
        <w:spacing w:after="0" w:line="240" w:lineRule="auto"/>
        <w:rPr>
          <w:rFonts w:ascii="Times New Roman" w:hAnsi="Times New Roman" w:cs="Times New Roman"/>
          <w:sz w:val="28"/>
          <w:szCs w:val="28"/>
          <w:lang w:val="uk-UA"/>
        </w:rPr>
      </w:pPr>
    </w:p>
    <w:p w:rsidR="00890F68" w:rsidRDefault="00672705" w:rsidP="00672705">
      <w:pPr>
        <w:pStyle w:val="a4"/>
        <w:rPr>
          <w:sz w:val="28"/>
          <w:szCs w:val="28"/>
          <w:lang w:val="uk-UA"/>
        </w:rPr>
      </w:pPr>
      <w:r>
        <w:rPr>
          <w:sz w:val="28"/>
          <w:szCs w:val="28"/>
          <w:lang w:val="uk-UA"/>
        </w:rPr>
        <w:t xml:space="preserve">                                                 </w:t>
      </w:r>
      <w:r w:rsidR="000A4159">
        <w:rPr>
          <w:sz w:val="28"/>
          <w:szCs w:val="28"/>
          <w:lang w:val="uk-UA"/>
        </w:rPr>
        <w:t xml:space="preserve">                          </w:t>
      </w:r>
    </w:p>
    <w:p w:rsidR="00890F68" w:rsidRDefault="00890F68" w:rsidP="00672705">
      <w:pPr>
        <w:pStyle w:val="a4"/>
        <w:rPr>
          <w:sz w:val="28"/>
          <w:szCs w:val="28"/>
          <w:lang w:val="uk-UA"/>
        </w:rPr>
      </w:pPr>
    </w:p>
    <w:p w:rsidR="00ED7F0F" w:rsidRDefault="00ED7F0F" w:rsidP="00672705">
      <w:pPr>
        <w:pStyle w:val="a4"/>
        <w:rPr>
          <w:sz w:val="28"/>
          <w:szCs w:val="28"/>
          <w:lang w:val="uk-UA"/>
        </w:rPr>
      </w:pPr>
    </w:p>
    <w:p w:rsidR="00ED7F0F" w:rsidRDefault="00ED7F0F" w:rsidP="00672705">
      <w:pPr>
        <w:pStyle w:val="a4"/>
        <w:rPr>
          <w:sz w:val="28"/>
          <w:szCs w:val="28"/>
          <w:lang w:val="uk-UA"/>
        </w:rPr>
      </w:pPr>
    </w:p>
    <w:p w:rsidR="00ED7F0F" w:rsidRDefault="00ED7F0F" w:rsidP="00672705">
      <w:pPr>
        <w:pStyle w:val="a4"/>
        <w:rPr>
          <w:sz w:val="28"/>
          <w:szCs w:val="28"/>
          <w:lang w:val="uk-UA"/>
        </w:rPr>
      </w:pPr>
    </w:p>
    <w:p w:rsidR="00AF14CA" w:rsidRDefault="00AF14CA" w:rsidP="00672705">
      <w:pPr>
        <w:pStyle w:val="a4"/>
        <w:rPr>
          <w:sz w:val="28"/>
          <w:szCs w:val="28"/>
          <w:lang w:val="uk-UA"/>
        </w:rPr>
      </w:pPr>
    </w:p>
    <w:p w:rsidR="00EB404C" w:rsidRPr="00EB404C" w:rsidRDefault="003D1FDF" w:rsidP="00672705">
      <w:pPr>
        <w:pStyle w:val="a4"/>
        <w:rPr>
          <w:sz w:val="28"/>
          <w:szCs w:val="28"/>
          <w:lang w:val="uk-UA"/>
        </w:rPr>
      </w:pPr>
      <w:r>
        <w:rPr>
          <w:sz w:val="28"/>
          <w:szCs w:val="28"/>
          <w:lang w:val="uk-UA"/>
        </w:rPr>
        <w:lastRenderedPageBreak/>
        <w:t xml:space="preserve">                                                                                </w:t>
      </w:r>
      <w:r w:rsidR="00890F68">
        <w:rPr>
          <w:sz w:val="28"/>
          <w:szCs w:val="28"/>
          <w:lang w:val="uk-UA"/>
        </w:rPr>
        <w:t xml:space="preserve"> </w:t>
      </w:r>
      <w:r w:rsidR="000A4159">
        <w:rPr>
          <w:sz w:val="28"/>
          <w:szCs w:val="28"/>
          <w:lang w:val="uk-UA"/>
        </w:rPr>
        <w:t xml:space="preserve">               </w:t>
      </w:r>
      <w:r w:rsidR="00EB404C" w:rsidRPr="00202F22">
        <w:rPr>
          <w:sz w:val="28"/>
          <w:szCs w:val="28"/>
          <w:lang w:val="uk-UA"/>
        </w:rPr>
        <w:t xml:space="preserve">Додаток </w:t>
      </w:r>
    </w:p>
    <w:p w:rsidR="000A4159" w:rsidRDefault="00EB404C" w:rsidP="00E61ACA">
      <w:pPr>
        <w:pStyle w:val="a4"/>
        <w:ind w:left="5670"/>
        <w:rPr>
          <w:sz w:val="28"/>
          <w:szCs w:val="28"/>
          <w:lang w:val="uk-UA"/>
        </w:rPr>
      </w:pPr>
      <w:r w:rsidRPr="00202F22">
        <w:rPr>
          <w:sz w:val="28"/>
          <w:szCs w:val="28"/>
          <w:lang w:val="uk-UA"/>
        </w:rPr>
        <w:t xml:space="preserve">до рішення </w:t>
      </w:r>
      <w:r w:rsidR="000A4159">
        <w:rPr>
          <w:sz w:val="28"/>
          <w:szCs w:val="28"/>
          <w:lang w:val="uk-UA"/>
        </w:rPr>
        <w:t xml:space="preserve">сімнадцятої </w:t>
      </w:r>
      <w:r w:rsidRPr="00202F22">
        <w:rPr>
          <w:sz w:val="28"/>
          <w:szCs w:val="28"/>
          <w:lang w:val="uk-UA"/>
        </w:rPr>
        <w:t xml:space="preserve">сесії </w:t>
      </w:r>
      <w:r w:rsidR="000A4159">
        <w:rPr>
          <w:sz w:val="28"/>
          <w:szCs w:val="28"/>
          <w:lang w:val="uk-UA"/>
        </w:rPr>
        <w:t xml:space="preserve">Тетіївської </w:t>
      </w:r>
      <w:r w:rsidRPr="00202F22">
        <w:rPr>
          <w:sz w:val="28"/>
          <w:szCs w:val="28"/>
          <w:lang w:val="uk-UA"/>
        </w:rPr>
        <w:t xml:space="preserve">міської ради </w:t>
      </w:r>
    </w:p>
    <w:p w:rsidR="000A4159" w:rsidRDefault="00EB404C" w:rsidP="00E61ACA">
      <w:pPr>
        <w:pStyle w:val="a4"/>
        <w:ind w:left="5670"/>
        <w:rPr>
          <w:sz w:val="28"/>
          <w:szCs w:val="28"/>
          <w:lang w:val="uk-UA"/>
        </w:rPr>
      </w:pPr>
      <w:r>
        <w:rPr>
          <w:sz w:val="28"/>
          <w:szCs w:val="28"/>
          <w:lang w:val="en-US"/>
        </w:rPr>
        <w:t>VIII</w:t>
      </w:r>
      <w:r w:rsidRPr="00202F22">
        <w:rPr>
          <w:sz w:val="28"/>
          <w:szCs w:val="28"/>
          <w:lang w:val="uk-UA"/>
        </w:rPr>
        <w:t xml:space="preserve"> скликання </w:t>
      </w:r>
      <w:r w:rsidR="00A81E7B">
        <w:rPr>
          <w:sz w:val="28"/>
          <w:szCs w:val="28"/>
          <w:lang w:val="uk-UA"/>
        </w:rPr>
        <w:t xml:space="preserve"> </w:t>
      </w:r>
    </w:p>
    <w:p w:rsidR="000D785C" w:rsidRPr="00E61ACA" w:rsidRDefault="00AF14CA" w:rsidP="000A4159">
      <w:pPr>
        <w:pStyle w:val="a4"/>
        <w:ind w:left="5670"/>
        <w:rPr>
          <w:sz w:val="28"/>
          <w:szCs w:val="28"/>
          <w:lang w:val="uk-UA"/>
        </w:rPr>
      </w:pPr>
      <w:r>
        <w:rPr>
          <w:sz w:val="28"/>
          <w:szCs w:val="28"/>
          <w:lang w:val="uk-UA"/>
        </w:rPr>
        <w:t>20</w:t>
      </w:r>
      <w:r w:rsidR="000A4159">
        <w:rPr>
          <w:sz w:val="28"/>
          <w:szCs w:val="28"/>
          <w:lang w:val="uk-UA"/>
        </w:rPr>
        <w:t>.12.</w:t>
      </w:r>
      <w:r w:rsidR="00202F22">
        <w:rPr>
          <w:sz w:val="28"/>
          <w:szCs w:val="28"/>
          <w:lang w:val="uk-UA"/>
        </w:rPr>
        <w:t>2022</w:t>
      </w:r>
      <w:r w:rsidR="00EB404C" w:rsidRPr="00202F22">
        <w:rPr>
          <w:sz w:val="28"/>
          <w:szCs w:val="28"/>
          <w:lang w:val="uk-UA"/>
        </w:rPr>
        <w:t xml:space="preserve">  </w:t>
      </w:r>
      <w:r w:rsidR="00EB404C">
        <w:rPr>
          <w:sz w:val="28"/>
          <w:szCs w:val="28"/>
        </w:rPr>
        <w:t xml:space="preserve">№  </w:t>
      </w:r>
      <w:r w:rsidR="00ED7F0F">
        <w:rPr>
          <w:sz w:val="28"/>
          <w:szCs w:val="28"/>
          <w:lang w:val="uk-UA"/>
        </w:rPr>
        <w:t>761</w:t>
      </w:r>
      <w:r w:rsidR="00EB404C">
        <w:rPr>
          <w:sz w:val="28"/>
          <w:szCs w:val="28"/>
        </w:rPr>
        <w:t xml:space="preserve"> </w:t>
      </w:r>
      <w:r w:rsidR="00E61ACA">
        <w:rPr>
          <w:sz w:val="28"/>
          <w:szCs w:val="28"/>
        </w:rPr>
        <w:t>-</w:t>
      </w:r>
      <w:r w:rsidR="000A4159">
        <w:rPr>
          <w:sz w:val="28"/>
          <w:szCs w:val="28"/>
          <w:lang w:val="uk-UA"/>
        </w:rPr>
        <w:t xml:space="preserve"> 17</w:t>
      </w:r>
      <w:r w:rsidR="00FF204F">
        <w:rPr>
          <w:sz w:val="28"/>
          <w:szCs w:val="28"/>
          <w:lang w:val="uk-UA"/>
        </w:rPr>
        <w:t xml:space="preserve"> </w:t>
      </w:r>
      <w:r w:rsidR="00EB404C" w:rsidRPr="00BC2F8F">
        <w:rPr>
          <w:sz w:val="28"/>
          <w:szCs w:val="28"/>
        </w:rPr>
        <w:t>-VIII</w:t>
      </w:r>
    </w:p>
    <w:p w:rsidR="000D785C" w:rsidRPr="00202F22" w:rsidRDefault="000D785C" w:rsidP="000D785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lang w:val="uk-UA"/>
        </w:rPr>
      </w:pPr>
    </w:p>
    <w:p w:rsidR="00202F22" w:rsidRDefault="00202F22" w:rsidP="00202F22">
      <w:pPr>
        <w:pStyle w:val="a4"/>
        <w:jc w:val="center"/>
        <w:rPr>
          <w:b/>
          <w:sz w:val="28"/>
          <w:szCs w:val="28"/>
          <w:lang w:val="uk-UA"/>
        </w:rPr>
      </w:pPr>
    </w:p>
    <w:p w:rsidR="00FF204F" w:rsidRDefault="00FF204F" w:rsidP="00202F22">
      <w:pPr>
        <w:pStyle w:val="a4"/>
        <w:jc w:val="center"/>
        <w:rPr>
          <w:b/>
          <w:sz w:val="28"/>
          <w:szCs w:val="28"/>
          <w:lang w:val="uk-UA"/>
        </w:rPr>
      </w:pPr>
    </w:p>
    <w:p w:rsidR="00FF204F" w:rsidRDefault="00FF204F" w:rsidP="00FF204F">
      <w:pPr>
        <w:spacing w:after="0"/>
        <w:jc w:val="center"/>
        <w:rPr>
          <w:rFonts w:ascii="Times New Roman" w:hAnsi="Times New Roman"/>
          <w:b/>
          <w:bCs/>
          <w:sz w:val="40"/>
          <w:szCs w:val="40"/>
          <w:lang w:val="uk-UA"/>
        </w:rPr>
      </w:pPr>
    </w:p>
    <w:p w:rsidR="00FF204F" w:rsidRDefault="00FF204F" w:rsidP="00FF204F">
      <w:pPr>
        <w:spacing w:after="0"/>
        <w:jc w:val="center"/>
        <w:rPr>
          <w:rFonts w:ascii="Times New Roman" w:hAnsi="Times New Roman"/>
          <w:b/>
          <w:bCs/>
          <w:sz w:val="40"/>
          <w:szCs w:val="40"/>
          <w:lang w:val="uk-UA"/>
        </w:rPr>
      </w:pPr>
    </w:p>
    <w:p w:rsidR="00FF204F" w:rsidRPr="00FF204F" w:rsidRDefault="00FF204F" w:rsidP="00FF204F">
      <w:pPr>
        <w:spacing w:after="0"/>
        <w:jc w:val="center"/>
        <w:rPr>
          <w:rFonts w:ascii="Times New Roman" w:hAnsi="Times New Roman"/>
          <w:sz w:val="40"/>
          <w:szCs w:val="40"/>
        </w:rPr>
      </w:pPr>
      <w:r w:rsidRPr="00FF204F">
        <w:rPr>
          <w:rFonts w:ascii="Times New Roman" w:hAnsi="Times New Roman"/>
          <w:b/>
          <w:bCs/>
          <w:sz w:val="40"/>
          <w:szCs w:val="40"/>
        </w:rPr>
        <w:t>ПРОГРАМА</w:t>
      </w:r>
    </w:p>
    <w:p w:rsidR="00FF204F" w:rsidRPr="00FF204F" w:rsidRDefault="00FF204F" w:rsidP="00FF204F">
      <w:pPr>
        <w:spacing w:after="0"/>
        <w:jc w:val="center"/>
        <w:rPr>
          <w:rFonts w:ascii="Times New Roman" w:hAnsi="Times New Roman"/>
          <w:b/>
          <w:bCs/>
          <w:sz w:val="40"/>
          <w:szCs w:val="40"/>
          <w:lang w:val="uk-UA"/>
        </w:rPr>
      </w:pPr>
      <w:r w:rsidRPr="00FF204F">
        <w:rPr>
          <w:rFonts w:ascii="Times New Roman" w:hAnsi="Times New Roman"/>
          <w:b/>
          <w:bCs/>
          <w:sz w:val="40"/>
          <w:szCs w:val="40"/>
          <w:lang w:val="uk-UA"/>
        </w:rPr>
        <w:t>По забезпеченню культурного розвитку</w:t>
      </w:r>
    </w:p>
    <w:p w:rsidR="00FF204F" w:rsidRPr="00FF204F" w:rsidRDefault="00FF204F" w:rsidP="00FF204F">
      <w:pPr>
        <w:spacing w:after="0"/>
        <w:jc w:val="center"/>
        <w:rPr>
          <w:rFonts w:ascii="Times New Roman" w:hAnsi="Times New Roman"/>
          <w:b/>
          <w:bCs/>
          <w:sz w:val="40"/>
          <w:szCs w:val="40"/>
          <w:lang w:val="uk-UA"/>
        </w:rPr>
      </w:pPr>
      <w:proofErr w:type="spellStart"/>
      <w:r w:rsidRPr="00FF204F">
        <w:rPr>
          <w:rFonts w:ascii="Times New Roman" w:hAnsi="Times New Roman"/>
          <w:b/>
          <w:bCs/>
          <w:sz w:val="40"/>
          <w:szCs w:val="40"/>
        </w:rPr>
        <w:t>Тет</w:t>
      </w:r>
      <w:r w:rsidRPr="00FF204F">
        <w:rPr>
          <w:rFonts w:ascii="Times New Roman" w:hAnsi="Times New Roman"/>
          <w:b/>
          <w:bCs/>
          <w:sz w:val="40"/>
          <w:szCs w:val="40"/>
          <w:lang w:val="uk-UA"/>
        </w:rPr>
        <w:t>ії</w:t>
      </w:r>
      <w:r w:rsidRPr="00FF204F">
        <w:rPr>
          <w:rFonts w:ascii="Times New Roman" w:hAnsi="Times New Roman"/>
          <w:b/>
          <w:bCs/>
          <w:sz w:val="40"/>
          <w:szCs w:val="40"/>
        </w:rPr>
        <w:t>вськ</w:t>
      </w:r>
      <w:r w:rsidRPr="00FF204F">
        <w:rPr>
          <w:rFonts w:ascii="Times New Roman" w:hAnsi="Times New Roman"/>
          <w:b/>
          <w:bCs/>
          <w:sz w:val="40"/>
          <w:szCs w:val="40"/>
          <w:lang w:val="uk-UA"/>
        </w:rPr>
        <w:t>ої</w:t>
      </w:r>
      <w:proofErr w:type="spellEnd"/>
      <w:r w:rsidRPr="00FF204F">
        <w:rPr>
          <w:rFonts w:ascii="Times New Roman" w:hAnsi="Times New Roman"/>
          <w:b/>
          <w:bCs/>
          <w:sz w:val="40"/>
          <w:szCs w:val="40"/>
        </w:rPr>
        <w:t xml:space="preserve"> </w:t>
      </w:r>
      <w:r>
        <w:rPr>
          <w:rFonts w:ascii="Times New Roman" w:hAnsi="Times New Roman"/>
          <w:b/>
          <w:bCs/>
          <w:sz w:val="40"/>
          <w:szCs w:val="40"/>
          <w:lang w:val="uk-UA"/>
        </w:rPr>
        <w:t xml:space="preserve">міської </w:t>
      </w:r>
      <w:r w:rsidRPr="00FF204F">
        <w:rPr>
          <w:rFonts w:ascii="Times New Roman" w:hAnsi="Times New Roman"/>
          <w:b/>
          <w:bCs/>
          <w:sz w:val="40"/>
          <w:szCs w:val="40"/>
          <w:lang w:val="uk-UA"/>
        </w:rPr>
        <w:t xml:space="preserve">територіальної громади </w:t>
      </w:r>
    </w:p>
    <w:p w:rsidR="00FF204F" w:rsidRPr="00FF204F" w:rsidRDefault="00FF204F" w:rsidP="00FF204F">
      <w:pPr>
        <w:spacing w:after="0"/>
        <w:jc w:val="center"/>
        <w:rPr>
          <w:rFonts w:ascii="Times New Roman" w:hAnsi="Times New Roman"/>
          <w:b/>
          <w:bCs/>
          <w:sz w:val="40"/>
          <w:szCs w:val="40"/>
          <w:lang w:val="uk-UA"/>
        </w:rPr>
      </w:pPr>
      <w:r w:rsidRPr="00FF204F">
        <w:rPr>
          <w:rFonts w:ascii="Times New Roman" w:hAnsi="Times New Roman"/>
          <w:b/>
          <w:bCs/>
          <w:sz w:val="40"/>
          <w:szCs w:val="40"/>
          <w:lang w:val="uk-UA"/>
        </w:rPr>
        <w:t xml:space="preserve"> </w:t>
      </w:r>
      <w:r w:rsidRPr="00FF204F">
        <w:rPr>
          <w:rFonts w:ascii="Times New Roman" w:hAnsi="Times New Roman"/>
          <w:b/>
          <w:bCs/>
          <w:sz w:val="40"/>
          <w:szCs w:val="40"/>
        </w:rPr>
        <w:t>на 20</w:t>
      </w:r>
      <w:r w:rsidRPr="00FF204F">
        <w:rPr>
          <w:rFonts w:ascii="Times New Roman" w:hAnsi="Times New Roman"/>
          <w:b/>
          <w:bCs/>
          <w:sz w:val="40"/>
          <w:szCs w:val="40"/>
          <w:lang w:val="uk-UA"/>
        </w:rPr>
        <w:t>23</w:t>
      </w:r>
      <w:r w:rsidRPr="00FF204F">
        <w:rPr>
          <w:rFonts w:ascii="Times New Roman" w:hAnsi="Times New Roman"/>
          <w:b/>
          <w:bCs/>
          <w:sz w:val="40"/>
          <w:szCs w:val="40"/>
        </w:rPr>
        <w:t>-202</w:t>
      </w:r>
      <w:r w:rsidRPr="00FF204F">
        <w:rPr>
          <w:rFonts w:ascii="Times New Roman" w:hAnsi="Times New Roman"/>
          <w:b/>
          <w:bCs/>
          <w:sz w:val="40"/>
          <w:szCs w:val="40"/>
          <w:lang w:val="uk-UA"/>
        </w:rPr>
        <w:t>6</w:t>
      </w:r>
      <w:r w:rsidRPr="00FF204F">
        <w:rPr>
          <w:rFonts w:ascii="Times New Roman" w:hAnsi="Times New Roman"/>
          <w:b/>
          <w:bCs/>
          <w:sz w:val="40"/>
          <w:szCs w:val="40"/>
        </w:rPr>
        <w:t> роки</w:t>
      </w:r>
    </w:p>
    <w:p w:rsidR="00FF204F" w:rsidRPr="0028786C" w:rsidRDefault="00FF204F" w:rsidP="00FF204F">
      <w:pPr>
        <w:spacing w:after="0"/>
        <w:jc w:val="center"/>
        <w:rPr>
          <w:rFonts w:ascii="Times New Roman" w:hAnsi="Times New Roman"/>
          <w:b/>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FF204F" w:rsidRDefault="00FF204F" w:rsidP="00FF204F">
      <w:pPr>
        <w:spacing w:after="0"/>
        <w:jc w:val="center"/>
        <w:rPr>
          <w:rFonts w:ascii="Times New Roman" w:hAnsi="Times New Roman"/>
          <w:b/>
          <w:bCs/>
          <w:sz w:val="28"/>
          <w:szCs w:val="28"/>
          <w:lang w:val="uk-UA"/>
        </w:rPr>
      </w:pPr>
    </w:p>
    <w:p w:rsidR="00ED7F0F" w:rsidRDefault="00ED7F0F" w:rsidP="00FF204F">
      <w:pPr>
        <w:spacing w:after="0"/>
        <w:jc w:val="center"/>
        <w:rPr>
          <w:rFonts w:ascii="Times New Roman" w:hAnsi="Times New Roman"/>
          <w:b/>
          <w:bCs/>
          <w:sz w:val="28"/>
          <w:szCs w:val="28"/>
          <w:lang w:val="uk-UA"/>
        </w:rPr>
      </w:pPr>
    </w:p>
    <w:p w:rsidR="00D052D6" w:rsidRDefault="00D052D6" w:rsidP="003D1FDF">
      <w:pPr>
        <w:spacing w:after="0"/>
        <w:rPr>
          <w:rFonts w:ascii="Times New Roman" w:hAnsi="Times New Roman"/>
          <w:b/>
          <w:bCs/>
          <w:sz w:val="28"/>
          <w:szCs w:val="28"/>
          <w:lang w:val="uk-UA"/>
        </w:rPr>
      </w:pPr>
    </w:p>
    <w:p w:rsidR="00D052D6" w:rsidRDefault="00D052D6" w:rsidP="003D1FDF">
      <w:pPr>
        <w:spacing w:after="0"/>
        <w:rPr>
          <w:rFonts w:ascii="Times New Roman" w:hAnsi="Times New Roman"/>
          <w:b/>
          <w:bCs/>
          <w:sz w:val="28"/>
          <w:szCs w:val="28"/>
          <w:lang w:val="uk-UA"/>
        </w:rPr>
      </w:pPr>
    </w:p>
    <w:p w:rsidR="00D052D6" w:rsidRDefault="00D052D6" w:rsidP="003D1FDF">
      <w:pPr>
        <w:spacing w:after="0"/>
        <w:rPr>
          <w:rFonts w:ascii="Times New Roman" w:hAnsi="Times New Roman"/>
          <w:b/>
          <w:bCs/>
          <w:sz w:val="28"/>
          <w:szCs w:val="28"/>
          <w:lang w:val="uk-UA"/>
        </w:rPr>
      </w:pPr>
    </w:p>
    <w:p w:rsidR="00FF204F" w:rsidRDefault="003D1FDF" w:rsidP="003D1FDF">
      <w:pPr>
        <w:spacing w:after="0"/>
        <w:rPr>
          <w:rFonts w:ascii="Times New Roman" w:hAnsi="Times New Roman"/>
          <w:b/>
          <w:bCs/>
          <w:sz w:val="28"/>
          <w:szCs w:val="28"/>
          <w:lang w:val="uk-UA"/>
        </w:rPr>
      </w:pPr>
      <w:r>
        <w:rPr>
          <w:rFonts w:ascii="Times New Roman" w:hAnsi="Times New Roman"/>
          <w:b/>
          <w:bCs/>
          <w:sz w:val="28"/>
          <w:szCs w:val="28"/>
          <w:lang w:val="uk-UA"/>
        </w:rPr>
        <w:t xml:space="preserve">                                                     </w:t>
      </w:r>
      <w:proofErr w:type="spellStart"/>
      <w:r w:rsidR="00FF204F" w:rsidRPr="000153A5">
        <w:rPr>
          <w:rFonts w:ascii="Times New Roman" w:hAnsi="Times New Roman"/>
          <w:b/>
          <w:bCs/>
          <w:sz w:val="28"/>
          <w:szCs w:val="28"/>
        </w:rPr>
        <w:t>Змі</w:t>
      </w:r>
      <w:proofErr w:type="gramStart"/>
      <w:r w:rsidR="00FF204F" w:rsidRPr="000153A5">
        <w:rPr>
          <w:rFonts w:ascii="Times New Roman" w:hAnsi="Times New Roman"/>
          <w:b/>
          <w:bCs/>
          <w:sz w:val="28"/>
          <w:szCs w:val="28"/>
        </w:rPr>
        <w:t>ст</w:t>
      </w:r>
      <w:proofErr w:type="spellEnd"/>
      <w:proofErr w:type="gramEnd"/>
    </w:p>
    <w:p w:rsidR="00FF204F" w:rsidRPr="000153A5" w:rsidRDefault="00FF204F" w:rsidP="00FF204F">
      <w:pPr>
        <w:spacing w:after="0"/>
        <w:jc w:val="center"/>
        <w:rPr>
          <w:rFonts w:ascii="Times New Roman" w:hAnsi="Times New Roman"/>
          <w:b/>
          <w:bCs/>
          <w:sz w:val="28"/>
          <w:szCs w:val="28"/>
          <w:lang w:val="uk-UA"/>
        </w:rPr>
      </w:pPr>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І. Паспорт </w:t>
      </w:r>
      <w:proofErr w:type="spellStart"/>
      <w:r w:rsidRPr="000153A5">
        <w:rPr>
          <w:rFonts w:ascii="Times New Roman" w:hAnsi="Times New Roman"/>
          <w:sz w:val="28"/>
          <w:szCs w:val="28"/>
        </w:rPr>
        <w:t>Програми</w:t>
      </w:r>
      <w:proofErr w:type="spellEnd"/>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ІІ. </w:t>
      </w:r>
      <w:proofErr w:type="spellStart"/>
      <w:r w:rsidRPr="000153A5">
        <w:rPr>
          <w:rFonts w:ascii="Times New Roman" w:hAnsi="Times New Roman"/>
          <w:sz w:val="28"/>
          <w:szCs w:val="28"/>
        </w:rPr>
        <w:t>Загальна</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частина</w:t>
      </w:r>
      <w:proofErr w:type="spellEnd"/>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ІІІ. Мета </w:t>
      </w:r>
      <w:proofErr w:type="spellStart"/>
      <w:r w:rsidRPr="000153A5">
        <w:rPr>
          <w:rFonts w:ascii="Times New Roman" w:hAnsi="Times New Roman"/>
          <w:sz w:val="28"/>
          <w:szCs w:val="28"/>
        </w:rPr>
        <w:t>Програми</w:t>
      </w:r>
      <w:proofErr w:type="spellEnd"/>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 xml:space="preserve">IV. </w:t>
      </w:r>
      <w:r w:rsidRPr="000153A5">
        <w:rPr>
          <w:rFonts w:ascii="Times New Roman" w:hAnsi="Times New Roman"/>
          <w:sz w:val="28"/>
          <w:szCs w:val="28"/>
          <w:lang w:val="uk-UA"/>
        </w:rPr>
        <w:t>Основні завдання Програми</w:t>
      </w:r>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V. </w:t>
      </w:r>
      <w:proofErr w:type="spellStart"/>
      <w:r w:rsidRPr="000153A5">
        <w:rPr>
          <w:rFonts w:ascii="Times New Roman" w:hAnsi="Times New Roman"/>
          <w:sz w:val="28"/>
          <w:szCs w:val="28"/>
        </w:rPr>
        <w:t>Обгрунтування</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шляхів</w:t>
      </w:r>
      <w:proofErr w:type="spellEnd"/>
      <w:r w:rsidRPr="000153A5">
        <w:rPr>
          <w:rFonts w:ascii="Times New Roman" w:hAnsi="Times New Roman"/>
          <w:sz w:val="28"/>
          <w:szCs w:val="28"/>
        </w:rPr>
        <w:t xml:space="preserve"> і </w:t>
      </w:r>
      <w:proofErr w:type="spellStart"/>
      <w:r w:rsidRPr="000153A5">
        <w:rPr>
          <w:rFonts w:ascii="Times New Roman" w:hAnsi="Times New Roman"/>
          <w:sz w:val="28"/>
          <w:szCs w:val="28"/>
        </w:rPr>
        <w:t>засобів</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розв’язання</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проблеми</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Програми</w:t>
      </w:r>
      <w:proofErr w:type="spellEnd"/>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 xml:space="preserve">VI. </w:t>
      </w:r>
      <w:proofErr w:type="spellStart"/>
      <w:r w:rsidRPr="000153A5">
        <w:rPr>
          <w:rFonts w:ascii="Times New Roman" w:hAnsi="Times New Roman"/>
          <w:sz w:val="28"/>
          <w:szCs w:val="28"/>
        </w:rPr>
        <w:t>Очікувані</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результати</w:t>
      </w:r>
      <w:proofErr w:type="spellEnd"/>
      <w:r w:rsidRPr="000153A5">
        <w:rPr>
          <w:rFonts w:ascii="Times New Roman" w:hAnsi="Times New Roman"/>
          <w:sz w:val="28"/>
          <w:szCs w:val="28"/>
          <w:lang w:val="uk-UA"/>
        </w:rPr>
        <w:t xml:space="preserve"> виконання Програми</w:t>
      </w:r>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 xml:space="preserve">VII. </w:t>
      </w:r>
      <w:r w:rsidRPr="000153A5">
        <w:rPr>
          <w:rFonts w:ascii="Times New Roman" w:hAnsi="Times New Roman"/>
          <w:sz w:val="28"/>
          <w:szCs w:val="28"/>
          <w:lang w:val="uk-UA"/>
        </w:rPr>
        <w:t>Фінансування Програми</w:t>
      </w:r>
    </w:p>
    <w:p w:rsidR="00FF204F" w:rsidRPr="000153A5" w:rsidRDefault="00FF204F" w:rsidP="00FF204F">
      <w:pPr>
        <w:spacing w:after="0"/>
        <w:rPr>
          <w:rFonts w:ascii="Times New Roman" w:hAnsi="Times New Roman"/>
          <w:sz w:val="28"/>
          <w:szCs w:val="28"/>
          <w:lang w:val="uk-UA"/>
        </w:rPr>
      </w:pPr>
      <w:r w:rsidRPr="000153A5">
        <w:rPr>
          <w:rFonts w:ascii="Times New Roman" w:hAnsi="Times New Roman"/>
          <w:sz w:val="28"/>
          <w:szCs w:val="28"/>
        </w:rPr>
        <w:t>VI</w:t>
      </w:r>
      <w:r w:rsidRPr="000153A5">
        <w:rPr>
          <w:rFonts w:ascii="Times New Roman" w:hAnsi="Times New Roman"/>
          <w:sz w:val="28"/>
          <w:szCs w:val="28"/>
          <w:lang w:val="uk-UA"/>
        </w:rPr>
        <w:t>І</w:t>
      </w:r>
      <w:r w:rsidRPr="000153A5">
        <w:rPr>
          <w:rFonts w:ascii="Times New Roman" w:hAnsi="Times New Roman"/>
          <w:sz w:val="28"/>
          <w:szCs w:val="28"/>
        </w:rPr>
        <w:t xml:space="preserve">I. </w:t>
      </w:r>
      <w:proofErr w:type="spellStart"/>
      <w:r w:rsidRPr="000153A5">
        <w:rPr>
          <w:rFonts w:ascii="Times New Roman" w:hAnsi="Times New Roman"/>
          <w:sz w:val="28"/>
          <w:szCs w:val="28"/>
        </w:rPr>
        <w:t>Координація</w:t>
      </w:r>
      <w:proofErr w:type="spellEnd"/>
      <w:r w:rsidRPr="000153A5">
        <w:rPr>
          <w:rFonts w:ascii="Times New Roman" w:hAnsi="Times New Roman"/>
          <w:sz w:val="28"/>
          <w:szCs w:val="28"/>
        </w:rPr>
        <w:t xml:space="preserve"> та контроль за </w:t>
      </w:r>
      <w:proofErr w:type="spellStart"/>
      <w:r w:rsidRPr="000153A5">
        <w:rPr>
          <w:rFonts w:ascii="Times New Roman" w:hAnsi="Times New Roman"/>
          <w:sz w:val="28"/>
          <w:szCs w:val="28"/>
        </w:rPr>
        <w:t>виконанням</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Програми</w:t>
      </w:r>
      <w:proofErr w:type="spellEnd"/>
      <w:r>
        <w:rPr>
          <w:rFonts w:ascii="Times New Roman" w:hAnsi="Times New Roman"/>
          <w:sz w:val="28"/>
          <w:szCs w:val="28"/>
          <w:lang w:val="uk-UA"/>
        </w:rPr>
        <w:t>,</w:t>
      </w:r>
    </w:p>
    <w:p w:rsidR="00FF204F" w:rsidRPr="000153A5" w:rsidRDefault="00FF204F" w:rsidP="00FF204F">
      <w:pPr>
        <w:spacing w:after="0"/>
        <w:rPr>
          <w:rFonts w:ascii="Times New Roman" w:hAnsi="Times New Roman"/>
          <w:sz w:val="28"/>
          <w:szCs w:val="28"/>
        </w:rPr>
      </w:pPr>
      <w:r w:rsidRPr="000153A5">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0153A5">
        <w:rPr>
          <w:rFonts w:ascii="Times New Roman" w:hAnsi="Times New Roman"/>
          <w:sz w:val="28"/>
          <w:szCs w:val="28"/>
        </w:rPr>
        <w:t>Фінансове</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забезпечення</w:t>
      </w:r>
      <w:proofErr w:type="spellEnd"/>
      <w:r w:rsidRPr="000153A5">
        <w:rPr>
          <w:rFonts w:ascii="Times New Roman" w:hAnsi="Times New Roman"/>
          <w:sz w:val="28"/>
          <w:szCs w:val="28"/>
        </w:rPr>
        <w:t xml:space="preserve"> </w:t>
      </w:r>
      <w:proofErr w:type="spellStart"/>
      <w:r w:rsidRPr="000153A5">
        <w:rPr>
          <w:rFonts w:ascii="Times New Roman" w:hAnsi="Times New Roman"/>
          <w:sz w:val="28"/>
          <w:szCs w:val="28"/>
        </w:rPr>
        <w:t>Програми</w:t>
      </w:r>
      <w:proofErr w:type="spellEnd"/>
    </w:p>
    <w:p w:rsidR="00FF204F" w:rsidRDefault="00FF204F" w:rsidP="00FF204F">
      <w:pPr>
        <w:spacing w:after="0"/>
        <w:rPr>
          <w:rFonts w:ascii="Times New Roman" w:hAnsi="Times New Roman"/>
          <w:sz w:val="28"/>
          <w:szCs w:val="28"/>
          <w:lang w:val="uk-UA"/>
        </w:rPr>
      </w:pPr>
      <w:r>
        <w:rPr>
          <w:rFonts w:ascii="Times New Roman" w:hAnsi="Times New Roman"/>
          <w:sz w:val="28"/>
          <w:szCs w:val="28"/>
          <w:lang w:val="uk-UA"/>
        </w:rPr>
        <w:t xml:space="preserve">        </w:t>
      </w:r>
      <w:r w:rsidRPr="000153A5">
        <w:rPr>
          <w:rFonts w:ascii="Times New Roman" w:hAnsi="Times New Roman"/>
          <w:sz w:val="28"/>
          <w:szCs w:val="28"/>
        </w:rPr>
        <w:t xml:space="preserve">Заходи </w:t>
      </w:r>
      <w:proofErr w:type="spellStart"/>
      <w:r w:rsidRPr="000153A5">
        <w:rPr>
          <w:rFonts w:ascii="Times New Roman" w:hAnsi="Times New Roman"/>
          <w:sz w:val="28"/>
          <w:szCs w:val="28"/>
        </w:rPr>
        <w:t>Програми</w:t>
      </w:r>
      <w:proofErr w:type="spellEnd"/>
      <w:r w:rsidRPr="000153A5">
        <w:rPr>
          <w:rFonts w:ascii="Times New Roman" w:hAnsi="Times New Roman"/>
          <w:sz w:val="28"/>
          <w:szCs w:val="28"/>
        </w:rPr>
        <w:t> </w:t>
      </w:r>
    </w:p>
    <w:p w:rsidR="00FF204F" w:rsidRPr="000153A5" w:rsidRDefault="00FF204F" w:rsidP="00FF204F">
      <w:pPr>
        <w:spacing w:after="0"/>
        <w:rPr>
          <w:rFonts w:ascii="Times New Roman" w:hAnsi="Times New Roman"/>
          <w:sz w:val="28"/>
          <w:szCs w:val="28"/>
          <w:lang w:val="uk-UA"/>
        </w:rPr>
      </w:pPr>
    </w:p>
    <w:p w:rsidR="00FF204F" w:rsidRPr="000153A5" w:rsidRDefault="00FF204F" w:rsidP="00FF204F">
      <w:pPr>
        <w:spacing w:after="0"/>
        <w:jc w:val="center"/>
        <w:rPr>
          <w:rFonts w:ascii="Times New Roman" w:hAnsi="Times New Roman"/>
          <w:sz w:val="28"/>
          <w:szCs w:val="28"/>
        </w:rPr>
      </w:pPr>
      <w:r w:rsidRPr="000153A5">
        <w:rPr>
          <w:rFonts w:ascii="Times New Roman" w:hAnsi="Times New Roman"/>
          <w:b/>
          <w:bCs/>
          <w:sz w:val="28"/>
          <w:szCs w:val="28"/>
        </w:rPr>
        <w:t xml:space="preserve">І. Паспорт </w:t>
      </w:r>
      <w:proofErr w:type="spellStart"/>
      <w:r w:rsidRPr="000153A5">
        <w:rPr>
          <w:rFonts w:ascii="Times New Roman" w:hAnsi="Times New Roman"/>
          <w:b/>
          <w:bCs/>
          <w:sz w:val="28"/>
          <w:szCs w:val="28"/>
        </w:rPr>
        <w:t>Програми</w:t>
      </w:r>
      <w:proofErr w:type="spellEnd"/>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
        <w:gridCol w:w="4211"/>
        <w:gridCol w:w="4715"/>
      </w:tblGrid>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1.</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Ініціатор</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розроблення</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jc w:val="both"/>
              <w:rPr>
                <w:rFonts w:ascii="Times New Roman" w:hAnsi="Times New Roman"/>
                <w:sz w:val="24"/>
                <w:szCs w:val="24"/>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sidRPr="00B9618D">
              <w:rPr>
                <w:rFonts w:ascii="Times New Roman" w:hAnsi="Times New Roman"/>
                <w:sz w:val="24"/>
                <w:szCs w:val="24"/>
              </w:rPr>
              <w:t> </w:t>
            </w: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2.</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Розробник</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sidRPr="00B9618D">
              <w:rPr>
                <w:rFonts w:ascii="Times New Roman" w:hAnsi="Times New Roman"/>
                <w:sz w:val="24"/>
                <w:szCs w:val="24"/>
              </w:rPr>
              <w:t> </w:t>
            </w: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3.</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Відповідальний</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виконавець</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sidRPr="00B9618D">
              <w:rPr>
                <w:rFonts w:ascii="Times New Roman" w:hAnsi="Times New Roman"/>
                <w:sz w:val="24"/>
                <w:szCs w:val="24"/>
              </w:rPr>
              <w:t> </w:t>
            </w: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4</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Учасники</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lang w:val="uk-UA"/>
              </w:rPr>
            </w:pPr>
            <w:r>
              <w:rPr>
                <w:rFonts w:ascii="Times New Roman" w:hAnsi="Times New Roman"/>
                <w:sz w:val="24"/>
                <w:szCs w:val="24"/>
                <w:lang w:val="uk-UA"/>
              </w:rPr>
              <w:t xml:space="preserve">Відділ культури, </w:t>
            </w:r>
            <w:r w:rsidRPr="00B9618D">
              <w:rPr>
                <w:rFonts w:ascii="Times New Roman" w:hAnsi="Times New Roman"/>
                <w:sz w:val="24"/>
                <w:szCs w:val="24"/>
                <w:lang w:val="uk-UA"/>
              </w:rPr>
              <w:t xml:space="preserve">молоді та спорту  Тетіївської міської ради </w:t>
            </w:r>
            <w:r>
              <w:rPr>
                <w:rFonts w:ascii="Times New Roman" w:hAnsi="Times New Roman"/>
                <w:sz w:val="24"/>
                <w:szCs w:val="24"/>
                <w:lang w:val="uk-UA"/>
              </w:rPr>
              <w:t>,</w:t>
            </w:r>
            <w:r w:rsidRPr="00B9618D">
              <w:rPr>
                <w:rFonts w:ascii="Times New Roman" w:hAnsi="Times New Roman"/>
                <w:sz w:val="24"/>
                <w:szCs w:val="24"/>
              </w:rPr>
              <w:t> </w:t>
            </w:r>
            <w:r w:rsidRPr="00B9618D">
              <w:rPr>
                <w:rFonts w:ascii="Times New Roman" w:hAnsi="Times New Roman"/>
                <w:sz w:val="24"/>
                <w:szCs w:val="24"/>
                <w:lang w:val="uk-UA"/>
              </w:rPr>
              <w:t xml:space="preserve"> </w:t>
            </w:r>
            <w:r>
              <w:rPr>
                <w:rFonts w:ascii="Times New Roman" w:hAnsi="Times New Roman"/>
                <w:sz w:val="24"/>
                <w:szCs w:val="24"/>
                <w:lang w:val="uk-UA"/>
              </w:rPr>
              <w:t>заклади культури Тетіївської територіальної громади</w:t>
            </w:r>
          </w:p>
        </w:tc>
      </w:tr>
      <w:tr w:rsidR="00FF204F" w:rsidRPr="00B9618D" w:rsidTr="00595B6C">
        <w:tc>
          <w:tcPr>
            <w:tcW w:w="359" w:type="dxa"/>
            <w:tcMar>
              <w:top w:w="75" w:type="dxa"/>
              <w:left w:w="75" w:type="dxa"/>
              <w:bottom w:w="75" w:type="dxa"/>
              <w:right w:w="75" w:type="dxa"/>
            </w:tcMar>
            <w:vAlign w:val="bottom"/>
          </w:tcPr>
          <w:p w:rsidR="00FF204F" w:rsidRPr="009C63B3" w:rsidRDefault="00FF204F" w:rsidP="00595B6C">
            <w:pPr>
              <w:spacing w:after="0"/>
              <w:rPr>
                <w:rFonts w:ascii="Times New Roman" w:hAnsi="Times New Roman"/>
                <w:sz w:val="24"/>
                <w:szCs w:val="24"/>
                <w:lang w:val="uk-UA"/>
              </w:rPr>
            </w:pPr>
            <w:r>
              <w:rPr>
                <w:rFonts w:ascii="Times New Roman" w:hAnsi="Times New Roman"/>
                <w:sz w:val="24"/>
                <w:szCs w:val="24"/>
                <w:lang w:val="uk-UA"/>
              </w:rPr>
              <w:t>5.</w:t>
            </w:r>
          </w:p>
        </w:tc>
        <w:tc>
          <w:tcPr>
            <w:tcW w:w="4211" w:type="dxa"/>
            <w:tcMar>
              <w:top w:w="75" w:type="dxa"/>
              <w:left w:w="75" w:type="dxa"/>
              <w:bottom w:w="75" w:type="dxa"/>
              <w:right w:w="75" w:type="dxa"/>
            </w:tcMar>
            <w:vAlign w:val="bottom"/>
          </w:tcPr>
          <w:p w:rsidR="00FF204F" w:rsidRPr="009C63B3" w:rsidRDefault="00FF204F" w:rsidP="00595B6C">
            <w:pPr>
              <w:spacing w:after="0"/>
              <w:rPr>
                <w:rFonts w:ascii="Times New Roman" w:hAnsi="Times New Roman"/>
                <w:sz w:val="24"/>
                <w:szCs w:val="24"/>
                <w:lang w:val="uk-UA"/>
              </w:rPr>
            </w:pPr>
            <w:r>
              <w:rPr>
                <w:rFonts w:ascii="Times New Roman" w:hAnsi="Times New Roman"/>
                <w:sz w:val="24"/>
                <w:szCs w:val="24"/>
                <w:lang w:val="uk-UA"/>
              </w:rPr>
              <w:t>Мета Програми</w:t>
            </w:r>
            <w:bookmarkStart w:id="0" w:name="_GoBack"/>
            <w:bookmarkEnd w:id="0"/>
          </w:p>
        </w:tc>
        <w:tc>
          <w:tcPr>
            <w:tcW w:w="4715" w:type="dxa"/>
            <w:tcMar>
              <w:top w:w="75" w:type="dxa"/>
              <w:left w:w="75" w:type="dxa"/>
              <w:bottom w:w="75" w:type="dxa"/>
              <w:right w:w="75" w:type="dxa"/>
            </w:tcMar>
            <w:vAlign w:val="bottom"/>
          </w:tcPr>
          <w:p w:rsidR="00FF204F" w:rsidRDefault="00FF204F" w:rsidP="00595B6C">
            <w:pPr>
              <w:pStyle w:val="Default"/>
              <w:rPr>
                <w:lang w:val="uk-UA"/>
              </w:rPr>
            </w:pPr>
            <w:r w:rsidRPr="004F5297">
              <w:rPr>
                <w:lang w:val="uk-UA"/>
              </w:rPr>
              <w:t xml:space="preserve">Метою Програми є </w:t>
            </w:r>
            <w:r>
              <w:rPr>
                <w:lang w:val="uk-UA"/>
              </w:rPr>
              <w:t>:</w:t>
            </w:r>
          </w:p>
          <w:p w:rsidR="00FF204F" w:rsidRDefault="00FF204F" w:rsidP="00595B6C">
            <w:pPr>
              <w:pStyle w:val="Default"/>
              <w:rPr>
                <w:lang w:val="uk-UA"/>
              </w:rPr>
            </w:pPr>
            <w:r>
              <w:rPr>
                <w:lang w:val="uk-UA"/>
              </w:rPr>
              <w:t xml:space="preserve">- реалізація,підтримка та розвиток культурно – освітніх заходів, </w:t>
            </w:r>
          </w:p>
          <w:p w:rsidR="00FF204F" w:rsidRDefault="00FF204F" w:rsidP="00595B6C">
            <w:pPr>
              <w:pStyle w:val="Default"/>
              <w:rPr>
                <w:lang w:val="uk-UA"/>
              </w:rPr>
            </w:pPr>
            <w:r>
              <w:rPr>
                <w:lang w:val="uk-UA"/>
              </w:rPr>
              <w:t>- задоволення творчих потреб та інтересів громадян;</w:t>
            </w:r>
          </w:p>
          <w:p w:rsidR="00FF204F" w:rsidRDefault="00FF204F" w:rsidP="00595B6C">
            <w:pPr>
              <w:pStyle w:val="Default"/>
              <w:rPr>
                <w:lang w:val="uk-UA"/>
              </w:rPr>
            </w:pPr>
            <w:r>
              <w:rPr>
                <w:lang w:val="uk-UA"/>
              </w:rPr>
              <w:t>- сприяння активності та ініціативи молоді,дітей,жінок   та інших верств населення у всіх сферах життєдіяльності;</w:t>
            </w:r>
          </w:p>
          <w:p w:rsidR="00FF204F" w:rsidRPr="004F5297" w:rsidRDefault="00FF204F" w:rsidP="00595B6C">
            <w:pPr>
              <w:pStyle w:val="Default"/>
              <w:rPr>
                <w:lang w:val="uk-UA"/>
              </w:rPr>
            </w:pPr>
            <w:r>
              <w:rPr>
                <w:lang w:val="uk-UA"/>
              </w:rPr>
              <w:t xml:space="preserve">- </w:t>
            </w:r>
            <w:r w:rsidRPr="004F5297">
              <w:rPr>
                <w:lang w:val="uk-UA"/>
              </w:rPr>
              <w:t xml:space="preserve">належне проведення в </w:t>
            </w:r>
            <w:r>
              <w:rPr>
                <w:lang w:val="uk-UA"/>
              </w:rPr>
              <w:t xml:space="preserve">Тетіївській громаді </w:t>
            </w:r>
            <w:r w:rsidRPr="004F5297">
              <w:rPr>
                <w:lang w:val="uk-UA"/>
              </w:rPr>
              <w:t xml:space="preserve"> загальнодержавних свят, урочистих заходів до пам’ятних дат та історичних подій, професійних свят та інших знаменних дат місцевого значення, заохочення за заслуг</w:t>
            </w:r>
            <w:r>
              <w:rPr>
                <w:lang w:val="uk-UA"/>
              </w:rPr>
              <w:t>и перед громадою Тетіївщини;</w:t>
            </w:r>
          </w:p>
          <w:p w:rsidR="00FF204F" w:rsidRPr="004F5297" w:rsidRDefault="00FF204F" w:rsidP="00595B6C">
            <w:pPr>
              <w:pStyle w:val="Default"/>
              <w:rPr>
                <w:lang w:val="uk-UA"/>
              </w:rPr>
            </w:pPr>
            <w:r>
              <w:rPr>
                <w:lang w:val="uk-UA"/>
              </w:rPr>
              <w:t xml:space="preserve"> - в</w:t>
            </w:r>
            <w:r w:rsidRPr="004F5297">
              <w:rPr>
                <w:lang w:val="uk-UA"/>
              </w:rPr>
              <w:t xml:space="preserve">иховання у мешканців </w:t>
            </w:r>
            <w:r>
              <w:rPr>
                <w:lang w:val="uk-UA"/>
              </w:rPr>
              <w:t xml:space="preserve">громади </w:t>
            </w:r>
            <w:r w:rsidRPr="004F5297">
              <w:rPr>
                <w:lang w:val="uk-UA"/>
              </w:rPr>
              <w:t>почуття патріотизму до рідного міста та України в цілому, знання атрибутики міста, вшанування почесних громадян та виховання п</w:t>
            </w:r>
            <w:r>
              <w:rPr>
                <w:lang w:val="uk-UA"/>
              </w:rPr>
              <w:t>оваги до старшого покоління.</w:t>
            </w:r>
          </w:p>
          <w:p w:rsidR="00FF204F" w:rsidRDefault="00FF204F" w:rsidP="00595B6C">
            <w:pPr>
              <w:spacing w:after="0"/>
              <w:rPr>
                <w:rFonts w:ascii="Times New Roman" w:hAnsi="Times New Roman"/>
                <w:sz w:val="24"/>
                <w:szCs w:val="24"/>
                <w:lang w:val="uk-UA"/>
              </w:rPr>
            </w:pPr>
          </w:p>
        </w:tc>
      </w:tr>
      <w:tr w:rsidR="00FF204F" w:rsidRPr="00B9618D" w:rsidTr="00595B6C">
        <w:tc>
          <w:tcPr>
            <w:tcW w:w="359"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sidRPr="00B9618D">
              <w:rPr>
                <w:rFonts w:ascii="Times New Roman" w:hAnsi="Times New Roman"/>
                <w:sz w:val="24"/>
                <w:szCs w:val="24"/>
              </w:rPr>
              <w:t>5.</w:t>
            </w:r>
          </w:p>
        </w:tc>
        <w:tc>
          <w:tcPr>
            <w:tcW w:w="4211"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proofErr w:type="spellStart"/>
            <w:r w:rsidRPr="00B9618D">
              <w:rPr>
                <w:rFonts w:ascii="Times New Roman" w:hAnsi="Times New Roman"/>
                <w:sz w:val="24"/>
                <w:szCs w:val="24"/>
              </w:rPr>
              <w:t>Термін</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реалізації</w:t>
            </w:r>
            <w:proofErr w:type="spellEnd"/>
            <w:r w:rsidRPr="00B9618D">
              <w:rPr>
                <w:rFonts w:ascii="Times New Roman" w:hAnsi="Times New Roman"/>
                <w:sz w:val="24"/>
                <w:szCs w:val="24"/>
              </w:rPr>
              <w:t xml:space="preserve"> </w:t>
            </w:r>
            <w:proofErr w:type="spellStart"/>
            <w:r w:rsidRPr="00B9618D">
              <w:rPr>
                <w:rFonts w:ascii="Times New Roman" w:hAnsi="Times New Roman"/>
                <w:sz w:val="24"/>
                <w:szCs w:val="24"/>
              </w:rPr>
              <w:t>програми</w:t>
            </w:r>
            <w:proofErr w:type="spellEnd"/>
          </w:p>
        </w:tc>
        <w:tc>
          <w:tcPr>
            <w:tcW w:w="4715" w:type="dxa"/>
            <w:tcMar>
              <w:top w:w="75" w:type="dxa"/>
              <w:left w:w="75" w:type="dxa"/>
              <w:bottom w:w="75" w:type="dxa"/>
              <w:right w:w="75" w:type="dxa"/>
            </w:tcMar>
            <w:vAlign w:val="bottom"/>
            <w:hideMark/>
          </w:tcPr>
          <w:p w:rsidR="00FF204F" w:rsidRPr="00B9618D" w:rsidRDefault="00FF204F" w:rsidP="00595B6C">
            <w:pPr>
              <w:spacing w:after="0"/>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uk-UA"/>
              </w:rPr>
              <w:t>23</w:t>
            </w:r>
            <w:r>
              <w:rPr>
                <w:rFonts w:ascii="Times New Roman" w:hAnsi="Times New Roman"/>
                <w:sz w:val="24"/>
                <w:szCs w:val="24"/>
              </w:rPr>
              <w:t>-202</w:t>
            </w:r>
            <w:r>
              <w:rPr>
                <w:rFonts w:ascii="Times New Roman" w:hAnsi="Times New Roman"/>
                <w:sz w:val="24"/>
                <w:szCs w:val="24"/>
                <w:lang w:val="uk-UA"/>
              </w:rPr>
              <w:t>6</w:t>
            </w:r>
            <w:r w:rsidRPr="00B9618D">
              <w:rPr>
                <w:rFonts w:ascii="Times New Roman" w:hAnsi="Times New Roman"/>
                <w:sz w:val="24"/>
                <w:szCs w:val="24"/>
              </w:rPr>
              <w:t xml:space="preserve"> роки</w:t>
            </w:r>
          </w:p>
        </w:tc>
      </w:tr>
    </w:tbl>
    <w:p w:rsidR="00FF204F" w:rsidRDefault="00FF204F" w:rsidP="00FF204F">
      <w:pPr>
        <w:spacing w:after="0"/>
        <w:jc w:val="both"/>
        <w:rPr>
          <w:rFonts w:ascii="Times New Roman" w:hAnsi="Times New Roman"/>
          <w:b/>
          <w:bCs/>
          <w:sz w:val="24"/>
          <w:szCs w:val="24"/>
          <w:lang w:val="uk-UA"/>
        </w:rPr>
      </w:pPr>
    </w:p>
    <w:p w:rsidR="00ED7F0F" w:rsidRDefault="00ED7F0F" w:rsidP="00FF204F">
      <w:pPr>
        <w:spacing w:after="0"/>
        <w:jc w:val="both"/>
        <w:rPr>
          <w:rFonts w:ascii="Times New Roman" w:hAnsi="Times New Roman"/>
          <w:b/>
          <w:bCs/>
          <w:sz w:val="24"/>
          <w:szCs w:val="24"/>
          <w:lang w:val="uk-UA"/>
        </w:rPr>
      </w:pPr>
    </w:p>
    <w:p w:rsidR="00ED7F0F" w:rsidRDefault="00ED7F0F" w:rsidP="00FF204F">
      <w:pPr>
        <w:spacing w:after="0"/>
        <w:jc w:val="both"/>
        <w:rPr>
          <w:rFonts w:ascii="Times New Roman" w:hAnsi="Times New Roman"/>
          <w:b/>
          <w:bCs/>
          <w:sz w:val="24"/>
          <w:szCs w:val="24"/>
          <w:lang w:val="uk-UA"/>
        </w:rPr>
      </w:pPr>
    </w:p>
    <w:p w:rsidR="00ED7F0F" w:rsidRDefault="00ED7F0F" w:rsidP="00FF204F">
      <w:pPr>
        <w:spacing w:after="0"/>
        <w:jc w:val="both"/>
        <w:rPr>
          <w:rFonts w:ascii="Times New Roman" w:hAnsi="Times New Roman"/>
          <w:b/>
          <w:bCs/>
          <w:sz w:val="24"/>
          <w:szCs w:val="24"/>
          <w:lang w:val="uk-UA"/>
        </w:rPr>
      </w:pPr>
    </w:p>
    <w:p w:rsidR="00ED7F0F" w:rsidRDefault="00ED7F0F" w:rsidP="00FF204F">
      <w:pPr>
        <w:spacing w:after="0"/>
        <w:jc w:val="both"/>
        <w:rPr>
          <w:rFonts w:ascii="Times New Roman" w:hAnsi="Times New Roman"/>
          <w:b/>
          <w:bCs/>
          <w:sz w:val="24"/>
          <w:szCs w:val="24"/>
          <w:lang w:val="uk-UA"/>
        </w:rPr>
      </w:pPr>
    </w:p>
    <w:p w:rsidR="00ED7F0F" w:rsidRDefault="00ED7F0F" w:rsidP="00FF204F">
      <w:pPr>
        <w:spacing w:after="0"/>
        <w:jc w:val="both"/>
        <w:rPr>
          <w:rFonts w:ascii="Times New Roman" w:hAnsi="Times New Roman"/>
          <w:b/>
          <w:bCs/>
          <w:sz w:val="24"/>
          <w:szCs w:val="24"/>
          <w:lang w:val="uk-UA"/>
        </w:rPr>
      </w:pPr>
    </w:p>
    <w:p w:rsidR="00ED7F0F" w:rsidRDefault="00ED7F0F" w:rsidP="00FF204F">
      <w:pPr>
        <w:spacing w:after="0"/>
        <w:jc w:val="both"/>
        <w:rPr>
          <w:rFonts w:ascii="Times New Roman" w:hAnsi="Times New Roman"/>
          <w:b/>
          <w:bCs/>
          <w:sz w:val="24"/>
          <w:szCs w:val="24"/>
          <w:lang w:val="uk-UA"/>
        </w:rPr>
      </w:pPr>
    </w:p>
    <w:p w:rsidR="00ED7F0F" w:rsidRPr="00ED7F0F" w:rsidRDefault="00ED7F0F" w:rsidP="00FF204F">
      <w:pPr>
        <w:spacing w:after="0"/>
        <w:jc w:val="both"/>
        <w:rPr>
          <w:rFonts w:ascii="Times New Roman" w:hAnsi="Times New Roman"/>
          <w:b/>
          <w:bCs/>
          <w:sz w:val="24"/>
          <w:szCs w:val="24"/>
          <w:lang w:val="uk-UA"/>
        </w:rPr>
      </w:pPr>
    </w:p>
    <w:p w:rsidR="00FF204F" w:rsidRDefault="00FF204F" w:rsidP="00FF204F">
      <w:pPr>
        <w:spacing w:after="0"/>
        <w:ind w:firstLine="567"/>
        <w:jc w:val="center"/>
        <w:rPr>
          <w:rFonts w:ascii="Times New Roman" w:hAnsi="Times New Roman"/>
          <w:b/>
          <w:bCs/>
          <w:sz w:val="28"/>
          <w:szCs w:val="28"/>
          <w:lang w:val="uk-UA"/>
        </w:rPr>
      </w:pPr>
      <w:r w:rsidRPr="00ED7F0F">
        <w:rPr>
          <w:rFonts w:ascii="Times New Roman" w:hAnsi="Times New Roman"/>
          <w:b/>
          <w:bCs/>
          <w:sz w:val="28"/>
          <w:szCs w:val="28"/>
        </w:rPr>
        <w:t xml:space="preserve">ІІ. </w:t>
      </w:r>
      <w:proofErr w:type="spellStart"/>
      <w:r w:rsidRPr="00ED7F0F">
        <w:rPr>
          <w:rFonts w:ascii="Times New Roman" w:hAnsi="Times New Roman"/>
          <w:b/>
          <w:bCs/>
          <w:sz w:val="28"/>
          <w:szCs w:val="28"/>
        </w:rPr>
        <w:t>Загальна</w:t>
      </w:r>
      <w:proofErr w:type="spellEnd"/>
      <w:r w:rsidRPr="00ED7F0F">
        <w:rPr>
          <w:rFonts w:ascii="Times New Roman" w:hAnsi="Times New Roman"/>
          <w:b/>
          <w:bCs/>
          <w:sz w:val="28"/>
          <w:szCs w:val="28"/>
        </w:rPr>
        <w:t xml:space="preserve"> </w:t>
      </w:r>
      <w:proofErr w:type="spellStart"/>
      <w:r w:rsidRPr="00ED7F0F">
        <w:rPr>
          <w:rFonts w:ascii="Times New Roman" w:hAnsi="Times New Roman"/>
          <w:b/>
          <w:bCs/>
          <w:sz w:val="28"/>
          <w:szCs w:val="28"/>
        </w:rPr>
        <w:t>частина</w:t>
      </w:r>
      <w:proofErr w:type="spellEnd"/>
    </w:p>
    <w:p w:rsidR="00ED7F0F" w:rsidRPr="00ED7F0F" w:rsidRDefault="00ED7F0F" w:rsidP="00FF204F">
      <w:pPr>
        <w:spacing w:after="0"/>
        <w:ind w:firstLine="567"/>
        <w:jc w:val="center"/>
        <w:rPr>
          <w:rFonts w:ascii="Times New Roman" w:hAnsi="Times New Roman"/>
          <w:sz w:val="28"/>
          <w:szCs w:val="28"/>
          <w:lang w:val="uk-UA"/>
        </w:rPr>
      </w:pPr>
    </w:p>
    <w:p w:rsidR="000A4159" w:rsidRPr="00ED7F0F" w:rsidRDefault="00FF204F" w:rsidP="000A4159">
      <w:pPr>
        <w:spacing w:after="0" w:line="240" w:lineRule="auto"/>
        <w:ind w:firstLine="567"/>
        <w:jc w:val="both"/>
        <w:rPr>
          <w:rFonts w:ascii="Times New Roman" w:hAnsi="Times New Roman"/>
          <w:sz w:val="28"/>
          <w:szCs w:val="28"/>
        </w:rPr>
      </w:pPr>
      <w:proofErr w:type="spellStart"/>
      <w:r w:rsidRPr="00ED7F0F">
        <w:rPr>
          <w:rFonts w:ascii="Times New Roman" w:hAnsi="Times New Roman"/>
          <w:sz w:val="28"/>
          <w:szCs w:val="28"/>
        </w:rPr>
        <w:t>Програма</w:t>
      </w:r>
      <w:proofErr w:type="spellEnd"/>
      <w:r w:rsidRPr="00ED7F0F">
        <w:rPr>
          <w:rFonts w:ascii="Times New Roman" w:hAnsi="Times New Roman"/>
          <w:sz w:val="28"/>
          <w:szCs w:val="28"/>
        </w:rPr>
        <w:t xml:space="preserve"> </w:t>
      </w:r>
      <w:r w:rsidRPr="00ED7F0F">
        <w:rPr>
          <w:rFonts w:ascii="Times New Roman" w:hAnsi="Times New Roman"/>
          <w:sz w:val="28"/>
          <w:szCs w:val="28"/>
          <w:lang w:val="uk-UA"/>
        </w:rPr>
        <w:t xml:space="preserve">по забезпеченню культурного </w:t>
      </w:r>
      <w:proofErr w:type="spellStart"/>
      <w:r w:rsidRPr="00ED7F0F">
        <w:rPr>
          <w:rFonts w:ascii="Times New Roman" w:hAnsi="Times New Roman"/>
          <w:sz w:val="28"/>
          <w:szCs w:val="28"/>
        </w:rPr>
        <w:t>розвитку</w:t>
      </w:r>
      <w:proofErr w:type="spellEnd"/>
      <w:r w:rsidRPr="00ED7F0F">
        <w:rPr>
          <w:rFonts w:ascii="Times New Roman" w:hAnsi="Times New Roman"/>
          <w:sz w:val="28"/>
          <w:szCs w:val="28"/>
        </w:rPr>
        <w:t xml:space="preserve"> </w:t>
      </w:r>
      <w:r w:rsidRPr="00ED7F0F">
        <w:rPr>
          <w:rFonts w:ascii="Times New Roman" w:hAnsi="Times New Roman"/>
          <w:sz w:val="28"/>
          <w:szCs w:val="28"/>
          <w:lang w:val="uk-UA"/>
        </w:rPr>
        <w:t>Тетіївської</w:t>
      </w:r>
      <w:r w:rsidRPr="00ED7F0F">
        <w:rPr>
          <w:rFonts w:ascii="Times New Roman" w:hAnsi="Times New Roman"/>
          <w:sz w:val="28"/>
          <w:szCs w:val="28"/>
        </w:rPr>
        <w:t xml:space="preserve"> </w:t>
      </w:r>
      <w:r w:rsidRPr="00ED7F0F">
        <w:rPr>
          <w:rFonts w:ascii="Times New Roman" w:hAnsi="Times New Roman"/>
          <w:sz w:val="28"/>
          <w:szCs w:val="28"/>
          <w:lang w:val="uk-UA"/>
        </w:rPr>
        <w:t xml:space="preserve">територіальної </w:t>
      </w:r>
      <w:proofErr w:type="gramStart"/>
      <w:r w:rsidRPr="00ED7F0F">
        <w:rPr>
          <w:rFonts w:ascii="Times New Roman" w:hAnsi="Times New Roman"/>
          <w:sz w:val="28"/>
          <w:szCs w:val="28"/>
          <w:lang w:val="uk-UA"/>
        </w:rPr>
        <w:t xml:space="preserve">громади </w:t>
      </w:r>
      <w:r w:rsidRPr="00ED7F0F">
        <w:rPr>
          <w:rFonts w:ascii="Times New Roman" w:hAnsi="Times New Roman"/>
          <w:sz w:val="28"/>
          <w:szCs w:val="28"/>
        </w:rPr>
        <w:t xml:space="preserve"> на</w:t>
      </w:r>
      <w:proofErr w:type="gramEnd"/>
      <w:r w:rsidRPr="00ED7F0F">
        <w:rPr>
          <w:rFonts w:ascii="Times New Roman" w:hAnsi="Times New Roman"/>
          <w:sz w:val="28"/>
          <w:szCs w:val="28"/>
        </w:rPr>
        <w:t xml:space="preserve"> 20</w:t>
      </w:r>
      <w:r w:rsidRPr="00ED7F0F">
        <w:rPr>
          <w:rFonts w:ascii="Times New Roman" w:hAnsi="Times New Roman"/>
          <w:sz w:val="28"/>
          <w:szCs w:val="28"/>
          <w:lang w:val="uk-UA"/>
        </w:rPr>
        <w:t xml:space="preserve">23 </w:t>
      </w:r>
      <w:r w:rsidRPr="00ED7F0F">
        <w:rPr>
          <w:rFonts w:ascii="Times New Roman" w:hAnsi="Times New Roman"/>
          <w:sz w:val="28"/>
          <w:szCs w:val="28"/>
        </w:rPr>
        <w:t>-</w:t>
      </w:r>
      <w:r w:rsidRPr="00ED7F0F">
        <w:rPr>
          <w:rFonts w:ascii="Times New Roman" w:hAnsi="Times New Roman"/>
          <w:sz w:val="28"/>
          <w:szCs w:val="28"/>
          <w:lang w:val="uk-UA"/>
        </w:rPr>
        <w:t xml:space="preserve"> </w:t>
      </w:r>
      <w:r w:rsidRPr="00ED7F0F">
        <w:rPr>
          <w:rFonts w:ascii="Times New Roman" w:hAnsi="Times New Roman"/>
          <w:sz w:val="28"/>
          <w:szCs w:val="28"/>
        </w:rPr>
        <w:t>202</w:t>
      </w:r>
      <w:r w:rsidRPr="00ED7F0F">
        <w:rPr>
          <w:rFonts w:ascii="Times New Roman" w:hAnsi="Times New Roman"/>
          <w:sz w:val="28"/>
          <w:szCs w:val="28"/>
          <w:lang w:val="uk-UA"/>
        </w:rPr>
        <w:t>6</w:t>
      </w:r>
      <w:r w:rsidRPr="00ED7F0F">
        <w:rPr>
          <w:rFonts w:ascii="Times New Roman" w:hAnsi="Times New Roman"/>
          <w:sz w:val="28"/>
          <w:szCs w:val="28"/>
        </w:rPr>
        <w:t xml:space="preserve"> роки (</w:t>
      </w:r>
      <w:proofErr w:type="spellStart"/>
      <w:r w:rsidRPr="00ED7F0F">
        <w:rPr>
          <w:rFonts w:ascii="Times New Roman" w:hAnsi="Times New Roman"/>
          <w:sz w:val="28"/>
          <w:szCs w:val="28"/>
        </w:rPr>
        <w:t>далі</w:t>
      </w:r>
      <w:proofErr w:type="spellEnd"/>
      <w:r w:rsidRPr="00ED7F0F">
        <w:rPr>
          <w:rFonts w:ascii="Times New Roman" w:hAnsi="Times New Roman"/>
          <w:sz w:val="28"/>
          <w:szCs w:val="28"/>
        </w:rPr>
        <w:t xml:space="preserve"> – </w:t>
      </w:r>
      <w:proofErr w:type="spellStart"/>
      <w:r w:rsidRPr="00ED7F0F">
        <w:rPr>
          <w:rFonts w:ascii="Times New Roman" w:hAnsi="Times New Roman"/>
          <w:sz w:val="28"/>
          <w:szCs w:val="28"/>
        </w:rPr>
        <w:t>Програма</w:t>
      </w:r>
      <w:proofErr w:type="spellEnd"/>
      <w:r w:rsidRPr="00ED7F0F">
        <w:rPr>
          <w:rFonts w:ascii="Times New Roman" w:hAnsi="Times New Roman"/>
          <w:sz w:val="28"/>
          <w:szCs w:val="28"/>
        </w:rPr>
        <w:t xml:space="preserve">) </w:t>
      </w:r>
      <w:proofErr w:type="spellStart"/>
      <w:r w:rsidRPr="00ED7F0F">
        <w:rPr>
          <w:rFonts w:ascii="Times New Roman" w:hAnsi="Times New Roman"/>
          <w:sz w:val="28"/>
          <w:szCs w:val="28"/>
        </w:rPr>
        <w:t>розроблена</w:t>
      </w:r>
      <w:proofErr w:type="spellEnd"/>
      <w:r w:rsidRPr="00ED7F0F">
        <w:rPr>
          <w:rFonts w:ascii="Times New Roman" w:hAnsi="Times New Roman"/>
          <w:sz w:val="28"/>
          <w:szCs w:val="28"/>
        </w:rPr>
        <w:t xml:space="preserve"> з метою </w:t>
      </w:r>
      <w:proofErr w:type="spellStart"/>
      <w:r w:rsidRPr="00ED7F0F">
        <w:rPr>
          <w:rFonts w:ascii="Times New Roman" w:hAnsi="Times New Roman"/>
          <w:sz w:val="28"/>
          <w:szCs w:val="28"/>
        </w:rPr>
        <w:t>забезпечення</w:t>
      </w:r>
      <w:proofErr w:type="spellEnd"/>
      <w:r w:rsidRPr="00ED7F0F">
        <w:rPr>
          <w:rFonts w:ascii="Times New Roman" w:hAnsi="Times New Roman"/>
          <w:sz w:val="28"/>
          <w:szCs w:val="28"/>
        </w:rPr>
        <w:t xml:space="preserve"> </w:t>
      </w:r>
      <w:proofErr w:type="spellStart"/>
      <w:r w:rsidRPr="00ED7F0F">
        <w:rPr>
          <w:rFonts w:ascii="Times New Roman" w:hAnsi="Times New Roman"/>
          <w:sz w:val="28"/>
          <w:szCs w:val="28"/>
        </w:rPr>
        <w:t>розвитку</w:t>
      </w:r>
      <w:proofErr w:type="spellEnd"/>
      <w:r w:rsidRPr="00ED7F0F">
        <w:rPr>
          <w:rFonts w:ascii="Times New Roman" w:hAnsi="Times New Roman"/>
          <w:sz w:val="28"/>
          <w:szCs w:val="28"/>
        </w:rPr>
        <w:t xml:space="preserve"> </w:t>
      </w:r>
      <w:proofErr w:type="spellStart"/>
      <w:r w:rsidRPr="00ED7F0F">
        <w:rPr>
          <w:rFonts w:ascii="Times New Roman" w:hAnsi="Times New Roman"/>
          <w:sz w:val="28"/>
          <w:szCs w:val="28"/>
        </w:rPr>
        <w:t>культури</w:t>
      </w:r>
      <w:proofErr w:type="spellEnd"/>
      <w:r w:rsidRPr="00ED7F0F">
        <w:rPr>
          <w:rFonts w:ascii="Times New Roman" w:hAnsi="Times New Roman"/>
          <w:sz w:val="28"/>
          <w:szCs w:val="28"/>
        </w:rPr>
        <w:t xml:space="preserve"> та </w:t>
      </w:r>
      <w:proofErr w:type="spellStart"/>
      <w:r w:rsidRPr="00ED7F0F">
        <w:rPr>
          <w:rFonts w:ascii="Times New Roman" w:hAnsi="Times New Roman"/>
          <w:sz w:val="28"/>
          <w:szCs w:val="28"/>
        </w:rPr>
        <w:t>мистецтва</w:t>
      </w:r>
      <w:proofErr w:type="spellEnd"/>
      <w:r w:rsidRPr="00ED7F0F">
        <w:rPr>
          <w:rFonts w:ascii="Times New Roman" w:hAnsi="Times New Roman"/>
          <w:sz w:val="28"/>
          <w:szCs w:val="28"/>
        </w:rPr>
        <w:t xml:space="preserve"> в </w:t>
      </w:r>
      <w:r w:rsidRPr="00ED7F0F">
        <w:rPr>
          <w:rFonts w:ascii="Times New Roman" w:hAnsi="Times New Roman"/>
          <w:sz w:val="28"/>
          <w:szCs w:val="28"/>
          <w:lang w:val="uk-UA"/>
        </w:rPr>
        <w:t>Тетіївській громаді</w:t>
      </w:r>
      <w:r w:rsidRPr="00ED7F0F">
        <w:rPr>
          <w:rFonts w:ascii="Times New Roman" w:hAnsi="Times New Roman"/>
          <w:sz w:val="28"/>
          <w:szCs w:val="28"/>
        </w:rPr>
        <w:t>.</w:t>
      </w:r>
    </w:p>
    <w:p w:rsidR="00FF204F" w:rsidRPr="00ED7F0F" w:rsidRDefault="00FF204F" w:rsidP="000A4159">
      <w:pPr>
        <w:spacing w:after="0" w:line="240" w:lineRule="auto"/>
        <w:ind w:firstLine="708"/>
        <w:jc w:val="both"/>
        <w:rPr>
          <w:rFonts w:ascii="Times New Roman" w:hAnsi="Times New Roman"/>
          <w:sz w:val="28"/>
          <w:szCs w:val="28"/>
          <w:lang w:val="uk-UA"/>
        </w:rPr>
      </w:pPr>
      <w:r w:rsidRPr="00ED7F0F">
        <w:rPr>
          <w:rFonts w:ascii="Times New Roman" w:hAnsi="Times New Roman"/>
          <w:sz w:val="28"/>
          <w:szCs w:val="28"/>
          <w:lang w:val="uk-UA"/>
        </w:rPr>
        <w:t>Розробка Програми зумовлена необхідністю удосконалення галузі культури міста, спрямування її на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сприяння доступу глядачів до перегляду творів художнього та декоративно – ужиткового мистецтва, забезпечення життєдіяльності бібліотек централізованої бібліотечної системи на придбання мінімуму книг.</w:t>
      </w:r>
    </w:p>
    <w:p w:rsidR="00FF204F" w:rsidRPr="00ED7F0F" w:rsidRDefault="00FF204F" w:rsidP="00FF204F">
      <w:pPr>
        <w:spacing w:after="0" w:line="240" w:lineRule="auto"/>
        <w:ind w:firstLine="708"/>
        <w:jc w:val="both"/>
        <w:rPr>
          <w:rFonts w:ascii="Times New Roman" w:hAnsi="Times New Roman"/>
          <w:sz w:val="28"/>
          <w:szCs w:val="28"/>
          <w:lang w:val="uk-UA"/>
        </w:rPr>
      </w:pPr>
      <w:r w:rsidRPr="00ED7F0F">
        <w:rPr>
          <w:rFonts w:ascii="Times New Roman" w:hAnsi="Times New Roman"/>
          <w:sz w:val="28"/>
          <w:szCs w:val="28"/>
          <w:lang w:val="uk-UA"/>
        </w:rPr>
        <w:t xml:space="preserve">Програма має на меті реалізацію єдиної політики в сфері організації концертів, театралізованих свят, тематичних заходів, фестивалів, виявлення талановитих особистостей, подальший розвиток традиційної української культури, підтримку народної та високопрофесійної творчості, обдарованих дітей. </w:t>
      </w:r>
    </w:p>
    <w:p w:rsidR="00FF204F" w:rsidRPr="00ED7F0F" w:rsidRDefault="00FF204F" w:rsidP="00FF204F">
      <w:pPr>
        <w:spacing w:after="0" w:line="240" w:lineRule="auto"/>
        <w:ind w:firstLine="708"/>
        <w:jc w:val="both"/>
        <w:rPr>
          <w:rFonts w:ascii="Times New Roman" w:hAnsi="Times New Roman"/>
          <w:sz w:val="28"/>
          <w:szCs w:val="28"/>
          <w:lang w:val="uk-UA"/>
        </w:rPr>
      </w:pPr>
      <w:r w:rsidRPr="00ED7F0F">
        <w:rPr>
          <w:rFonts w:ascii="Times New Roman" w:hAnsi="Times New Roman"/>
          <w:sz w:val="28"/>
          <w:szCs w:val="28"/>
          <w:lang w:val="uk-UA"/>
        </w:rPr>
        <w:t>Програма визначає основні напрямки використання коштів на проведення  заходів у  2023-2026 роках. Вона дасть змогу планомірно розподілити кошти, охопити всі сфери соціально-культурного життя Тетіївської  міської територіальної громади  , врахувати конкретні потреби всіх верств населення і реалізувати основні завдання щодо вирішення соціальних проблем .</w:t>
      </w:r>
    </w:p>
    <w:p w:rsidR="00FF204F" w:rsidRPr="00ED7F0F" w:rsidRDefault="00FF204F" w:rsidP="00FF204F">
      <w:pPr>
        <w:spacing w:after="0"/>
        <w:jc w:val="both"/>
        <w:rPr>
          <w:rFonts w:ascii="Times New Roman" w:hAnsi="Times New Roman"/>
          <w:sz w:val="28"/>
          <w:szCs w:val="28"/>
          <w:shd w:val="clear" w:color="auto" w:fill="FFFFFF"/>
          <w:lang w:val="uk-UA"/>
        </w:rPr>
      </w:pPr>
    </w:p>
    <w:p w:rsidR="00FF204F" w:rsidRPr="00ED7F0F" w:rsidRDefault="00FF204F" w:rsidP="00FF204F">
      <w:pPr>
        <w:pStyle w:val="a5"/>
        <w:shd w:val="clear" w:color="auto" w:fill="FFFFFF"/>
        <w:spacing w:before="0" w:beforeAutospacing="0" w:after="0" w:afterAutospacing="0"/>
        <w:ind w:firstLine="567"/>
        <w:jc w:val="center"/>
        <w:rPr>
          <w:b/>
          <w:bCs/>
          <w:sz w:val="28"/>
          <w:szCs w:val="28"/>
          <w:lang w:val="uk-UA"/>
        </w:rPr>
      </w:pPr>
      <w:r w:rsidRPr="00ED7F0F">
        <w:rPr>
          <w:b/>
          <w:bCs/>
          <w:sz w:val="28"/>
          <w:szCs w:val="28"/>
        </w:rPr>
        <w:t>І</w:t>
      </w:r>
      <w:r w:rsidRPr="00ED7F0F">
        <w:rPr>
          <w:b/>
          <w:bCs/>
          <w:sz w:val="28"/>
          <w:szCs w:val="28"/>
          <w:lang w:val="uk-UA"/>
        </w:rPr>
        <w:t>І</w:t>
      </w:r>
      <w:r w:rsidRPr="00ED7F0F">
        <w:rPr>
          <w:b/>
          <w:bCs/>
          <w:sz w:val="28"/>
          <w:szCs w:val="28"/>
        </w:rPr>
        <w:t xml:space="preserve">І. Мета </w:t>
      </w:r>
      <w:r w:rsidRPr="00ED7F0F">
        <w:rPr>
          <w:b/>
          <w:bCs/>
          <w:sz w:val="28"/>
          <w:szCs w:val="28"/>
          <w:lang w:val="uk-UA"/>
        </w:rPr>
        <w:t>Програми</w:t>
      </w:r>
    </w:p>
    <w:p w:rsidR="00FF204F" w:rsidRPr="00ED7F0F" w:rsidRDefault="00FF204F" w:rsidP="00FF204F">
      <w:pPr>
        <w:pStyle w:val="a5"/>
        <w:shd w:val="clear" w:color="auto" w:fill="FFFFFF"/>
        <w:spacing w:before="0" w:beforeAutospacing="0" w:after="0" w:afterAutospacing="0"/>
        <w:ind w:firstLine="567"/>
        <w:jc w:val="center"/>
        <w:rPr>
          <w:sz w:val="28"/>
          <w:szCs w:val="28"/>
          <w:lang w:val="uk-UA"/>
        </w:rPr>
      </w:pPr>
    </w:p>
    <w:p w:rsidR="00FF204F" w:rsidRPr="00ED7F0F" w:rsidRDefault="000A4159"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w:t>
      </w:r>
      <w:r w:rsidR="00FF204F" w:rsidRPr="00ED7F0F">
        <w:rPr>
          <w:rFonts w:ascii="Times New Roman" w:hAnsi="Times New Roman"/>
          <w:sz w:val="28"/>
          <w:szCs w:val="28"/>
          <w:lang w:val="uk-UA"/>
        </w:rPr>
        <w:t>Головною метою Програми  розвитку культосвітньої галузі Тетіївської міської територіальної громади є :</w:t>
      </w:r>
    </w:p>
    <w:p w:rsidR="00FF204F" w:rsidRPr="00ED7F0F" w:rsidRDefault="00FF204F" w:rsidP="00FF204F">
      <w:pPr>
        <w:pStyle w:val="Default"/>
        <w:jc w:val="both"/>
        <w:rPr>
          <w:sz w:val="28"/>
          <w:szCs w:val="28"/>
          <w:lang w:val="uk-UA"/>
        </w:rPr>
      </w:pPr>
      <w:r w:rsidRPr="00ED7F0F">
        <w:rPr>
          <w:sz w:val="28"/>
          <w:szCs w:val="28"/>
          <w:lang w:val="uk-UA"/>
        </w:rPr>
        <w:t xml:space="preserve">- реалізація,підтримка та розвиток культурно – освітніх заходів, </w:t>
      </w:r>
    </w:p>
    <w:p w:rsidR="00FF204F" w:rsidRPr="00ED7F0F" w:rsidRDefault="00FF204F" w:rsidP="00FF204F">
      <w:pPr>
        <w:pStyle w:val="Default"/>
        <w:jc w:val="both"/>
        <w:rPr>
          <w:sz w:val="28"/>
          <w:szCs w:val="28"/>
          <w:lang w:val="uk-UA"/>
        </w:rPr>
      </w:pPr>
      <w:r w:rsidRPr="00ED7F0F">
        <w:rPr>
          <w:sz w:val="28"/>
          <w:szCs w:val="28"/>
          <w:lang w:val="uk-UA"/>
        </w:rPr>
        <w:t>- задоволення творчих потреб та інтересів громадян;</w:t>
      </w:r>
    </w:p>
    <w:p w:rsidR="00FF204F" w:rsidRPr="00ED7F0F" w:rsidRDefault="00FF204F" w:rsidP="00FF204F">
      <w:pPr>
        <w:pStyle w:val="Default"/>
        <w:jc w:val="both"/>
        <w:rPr>
          <w:sz w:val="28"/>
          <w:szCs w:val="28"/>
          <w:lang w:val="uk-UA"/>
        </w:rPr>
      </w:pPr>
      <w:r w:rsidRPr="00ED7F0F">
        <w:rPr>
          <w:sz w:val="28"/>
          <w:szCs w:val="28"/>
          <w:lang w:val="uk-UA"/>
        </w:rPr>
        <w:t>- сприяння активності та ініціативи молоді,дітей,жінок   та інших верств населення у всіх сферах життєдіяльності;</w:t>
      </w:r>
    </w:p>
    <w:p w:rsidR="00FF204F" w:rsidRPr="00ED7F0F" w:rsidRDefault="00FF204F" w:rsidP="00FF204F">
      <w:pPr>
        <w:pStyle w:val="Default"/>
        <w:jc w:val="both"/>
        <w:rPr>
          <w:sz w:val="28"/>
          <w:szCs w:val="28"/>
          <w:lang w:val="uk-UA"/>
        </w:rPr>
      </w:pPr>
      <w:r w:rsidRPr="00ED7F0F">
        <w:rPr>
          <w:sz w:val="28"/>
          <w:szCs w:val="28"/>
          <w:lang w:val="uk-UA"/>
        </w:rPr>
        <w:t>- належне проведення в Тетіївській міській територіальній громаді  загальнодержавних свят, урочистих заходів до пам’ятних дат та історичних подій, професійних свят та інших знаменних дат місцевого значення, заохочення за заслуги перед громадою Тетіївщини;</w:t>
      </w:r>
    </w:p>
    <w:p w:rsidR="00FF204F" w:rsidRPr="00ED7F0F" w:rsidRDefault="00FF204F" w:rsidP="00FF204F">
      <w:pPr>
        <w:pStyle w:val="Default"/>
        <w:jc w:val="both"/>
        <w:rPr>
          <w:sz w:val="28"/>
          <w:szCs w:val="28"/>
          <w:lang w:val="uk-UA"/>
        </w:rPr>
      </w:pPr>
      <w:r w:rsidRPr="00ED7F0F">
        <w:rPr>
          <w:sz w:val="28"/>
          <w:szCs w:val="28"/>
          <w:lang w:val="uk-UA"/>
        </w:rPr>
        <w:t xml:space="preserve"> - виховання у мешканців громади почуття патріотизму до рідного міста та України в цілому, знання атрибутики міста, вшанування почесних громадян та виховання поваги до старшого покоління.</w:t>
      </w:r>
    </w:p>
    <w:p w:rsidR="00FF204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забезпечення удосконалення роботи закладів культури (бібліотек), створення максимально сприятливих умов для творчого розвитку </w:t>
      </w:r>
      <w:r w:rsidRPr="00ED7F0F">
        <w:rPr>
          <w:rFonts w:ascii="Times New Roman" w:hAnsi="Times New Roman"/>
          <w:sz w:val="28"/>
          <w:szCs w:val="28"/>
          <w:lang w:val="uk-UA"/>
        </w:rPr>
        <w:lastRenderedPageBreak/>
        <w:t>особистості, розкриття їх здібностей, задоволення духовних та естетичних потреб громадян громади;</w:t>
      </w:r>
    </w:p>
    <w:p w:rsidR="00ED7F0F" w:rsidRPr="00ED7F0F" w:rsidRDefault="00ED7F0F" w:rsidP="00FF204F">
      <w:pPr>
        <w:spacing w:after="0" w:line="240" w:lineRule="auto"/>
        <w:jc w:val="both"/>
        <w:rPr>
          <w:rFonts w:ascii="Times New Roman" w:hAnsi="Times New Roman"/>
          <w:sz w:val="28"/>
          <w:szCs w:val="28"/>
          <w:lang w:val="uk-UA"/>
        </w:rPr>
      </w:pP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проведення ефективних рекламних кампаній культурно-мистецьких, культурно-інформаційних проектів;</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підтримка розвитку аматорського виконавського та музичного мистецтва, сучасних альтернативних форм української молодіжної культури;</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розвиток народної творчості та популяризації національних звичаїв і обрядів, збереження та розвиток культурної інфраструктури громади. </w:t>
      </w:r>
    </w:p>
    <w:p w:rsidR="00FF204F" w:rsidRPr="00ED7F0F" w:rsidRDefault="00FF204F" w:rsidP="000A4159">
      <w:pPr>
        <w:pStyle w:val="a5"/>
        <w:shd w:val="clear" w:color="auto" w:fill="FFFFFF"/>
        <w:spacing w:before="0" w:beforeAutospacing="0" w:after="0" w:afterAutospacing="0"/>
        <w:rPr>
          <w:b/>
          <w:bCs/>
          <w:sz w:val="28"/>
          <w:szCs w:val="28"/>
          <w:lang w:val="uk-UA"/>
        </w:rPr>
      </w:pPr>
    </w:p>
    <w:p w:rsidR="00FF204F" w:rsidRPr="00ED7F0F" w:rsidRDefault="00FF204F" w:rsidP="00FF204F">
      <w:pPr>
        <w:pStyle w:val="a5"/>
        <w:shd w:val="clear" w:color="auto" w:fill="FFFFFF"/>
        <w:spacing w:before="0" w:beforeAutospacing="0" w:after="0" w:afterAutospacing="0"/>
        <w:ind w:firstLine="567"/>
        <w:jc w:val="center"/>
        <w:rPr>
          <w:b/>
          <w:bCs/>
          <w:sz w:val="28"/>
          <w:szCs w:val="28"/>
          <w:lang w:val="uk-UA"/>
        </w:rPr>
      </w:pPr>
      <w:r w:rsidRPr="00ED7F0F">
        <w:rPr>
          <w:b/>
          <w:bCs/>
          <w:sz w:val="28"/>
          <w:szCs w:val="28"/>
          <w:lang w:val="uk-UA"/>
        </w:rPr>
        <w:t>І</w:t>
      </w:r>
      <w:r w:rsidRPr="00ED7F0F">
        <w:rPr>
          <w:b/>
          <w:bCs/>
          <w:sz w:val="28"/>
          <w:szCs w:val="28"/>
          <w:lang w:val="en-US"/>
        </w:rPr>
        <w:t>V</w:t>
      </w:r>
      <w:r w:rsidRPr="00ED7F0F">
        <w:rPr>
          <w:b/>
          <w:bCs/>
          <w:sz w:val="28"/>
          <w:szCs w:val="28"/>
          <w:lang w:val="uk-UA"/>
        </w:rPr>
        <w:t>. О</w:t>
      </w:r>
      <w:proofErr w:type="spellStart"/>
      <w:r w:rsidRPr="00ED7F0F">
        <w:rPr>
          <w:b/>
          <w:bCs/>
          <w:sz w:val="28"/>
          <w:szCs w:val="28"/>
        </w:rPr>
        <w:t>сновні</w:t>
      </w:r>
      <w:proofErr w:type="spellEnd"/>
      <w:r w:rsidRPr="00ED7F0F">
        <w:rPr>
          <w:b/>
          <w:bCs/>
          <w:sz w:val="28"/>
          <w:szCs w:val="28"/>
        </w:rPr>
        <w:t xml:space="preserve"> </w:t>
      </w:r>
      <w:proofErr w:type="spellStart"/>
      <w:r w:rsidRPr="00ED7F0F">
        <w:rPr>
          <w:b/>
          <w:bCs/>
          <w:sz w:val="28"/>
          <w:szCs w:val="28"/>
        </w:rPr>
        <w:t>завдання</w:t>
      </w:r>
      <w:proofErr w:type="spellEnd"/>
      <w:r w:rsidRPr="00ED7F0F">
        <w:rPr>
          <w:b/>
          <w:bCs/>
          <w:sz w:val="28"/>
          <w:szCs w:val="28"/>
          <w:lang w:val="uk-UA"/>
        </w:rPr>
        <w:t xml:space="preserve"> Програми</w:t>
      </w:r>
    </w:p>
    <w:p w:rsidR="00FF204F" w:rsidRPr="00ED7F0F" w:rsidRDefault="00FF204F" w:rsidP="00FF204F">
      <w:pPr>
        <w:pStyle w:val="a5"/>
        <w:shd w:val="clear" w:color="auto" w:fill="FFFFFF"/>
        <w:spacing w:before="0" w:beforeAutospacing="0" w:after="0" w:afterAutospacing="0"/>
        <w:ind w:firstLine="567"/>
        <w:jc w:val="center"/>
        <w:rPr>
          <w:sz w:val="28"/>
          <w:szCs w:val="28"/>
          <w:lang w:val="uk-UA"/>
        </w:rPr>
      </w:pPr>
    </w:p>
    <w:p w:rsidR="00FF204F" w:rsidRPr="00ED7F0F" w:rsidRDefault="00FF204F" w:rsidP="00FF204F">
      <w:pPr>
        <w:pStyle w:val="a5"/>
        <w:shd w:val="clear" w:color="auto" w:fill="FFFFFF"/>
        <w:spacing w:before="0" w:beforeAutospacing="0" w:after="0" w:afterAutospacing="0"/>
        <w:ind w:firstLine="567"/>
        <w:jc w:val="both"/>
        <w:rPr>
          <w:sz w:val="28"/>
          <w:szCs w:val="28"/>
        </w:rPr>
      </w:pPr>
      <w:proofErr w:type="spellStart"/>
      <w:r w:rsidRPr="00ED7F0F">
        <w:rPr>
          <w:sz w:val="28"/>
          <w:szCs w:val="28"/>
        </w:rPr>
        <w:t>Основними</w:t>
      </w:r>
      <w:proofErr w:type="spellEnd"/>
      <w:r w:rsidRPr="00ED7F0F">
        <w:rPr>
          <w:sz w:val="28"/>
          <w:szCs w:val="28"/>
        </w:rPr>
        <w:t xml:space="preserve"> </w:t>
      </w:r>
      <w:proofErr w:type="spellStart"/>
      <w:r w:rsidRPr="00ED7F0F">
        <w:rPr>
          <w:sz w:val="28"/>
          <w:szCs w:val="28"/>
        </w:rPr>
        <w:t>завданнями</w:t>
      </w:r>
      <w:proofErr w:type="spellEnd"/>
      <w:r w:rsidRPr="00ED7F0F">
        <w:rPr>
          <w:sz w:val="28"/>
          <w:szCs w:val="28"/>
        </w:rPr>
        <w:t xml:space="preserve"> </w:t>
      </w:r>
      <w:proofErr w:type="spellStart"/>
      <w:r w:rsidRPr="00ED7F0F">
        <w:rPr>
          <w:sz w:val="28"/>
          <w:szCs w:val="28"/>
        </w:rPr>
        <w:t>Програми</w:t>
      </w:r>
      <w:proofErr w:type="spellEnd"/>
      <w:proofErr w:type="gramStart"/>
      <w:r w:rsidRPr="00ED7F0F">
        <w:rPr>
          <w:sz w:val="28"/>
          <w:szCs w:val="28"/>
        </w:rPr>
        <w:t xml:space="preserve"> є:</w:t>
      </w:r>
      <w:proofErr w:type="gramEnd"/>
    </w:p>
    <w:p w:rsidR="00FF204F" w:rsidRPr="00ED7F0F" w:rsidRDefault="00FF204F" w:rsidP="00FF204F">
      <w:pPr>
        <w:pStyle w:val="a5"/>
        <w:shd w:val="clear" w:color="auto" w:fill="FFFFFF"/>
        <w:spacing w:before="0" w:beforeAutospacing="0" w:after="0" w:afterAutospacing="0"/>
        <w:ind w:firstLine="567"/>
        <w:jc w:val="both"/>
        <w:rPr>
          <w:sz w:val="28"/>
          <w:szCs w:val="28"/>
          <w:lang w:val="uk-UA"/>
        </w:rPr>
      </w:pPr>
      <w:r w:rsidRPr="00ED7F0F">
        <w:rPr>
          <w:sz w:val="28"/>
          <w:szCs w:val="28"/>
        </w:rPr>
        <w:t xml:space="preserve">- </w:t>
      </w:r>
      <w:proofErr w:type="spellStart"/>
      <w:r w:rsidRPr="00ED7F0F">
        <w:rPr>
          <w:sz w:val="28"/>
          <w:szCs w:val="28"/>
        </w:rPr>
        <w:t>вдосконалення</w:t>
      </w:r>
      <w:proofErr w:type="spellEnd"/>
      <w:r w:rsidRPr="00ED7F0F">
        <w:rPr>
          <w:sz w:val="28"/>
          <w:szCs w:val="28"/>
        </w:rPr>
        <w:t xml:space="preserve"> </w:t>
      </w:r>
      <w:proofErr w:type="spellStart"/>
      <w:r w:rsidRPr="00ED7F0F">
        <w:rPr>
          <w:sz w:val="28"/>
          <w:szCs w:val="28"/>
        </w:rPr>
        <w:t>реалізації</w:t>
      </w:r>
      <w:proofErr w:type="spellEnd"/>
      <w:r w:rsidRPr="00ED7F0F">
        <w:rPr>
          <w:sz w:val="28"/>
          <w:szCs w:val="28"/>
        </w:rPr>
        <w:t xml:space="preserve"> </w:t>
      </w:r>
      <w:proofErr w:type="spellStart"/>
      <w:r w:rsidRPr="00ED7F0F">
        <w:rPr>
          <w:sz w:val="28"/>
          <w:szCs w:val="28"/>
        </w:rPr>
        <w:t>державної</w:t>
      </w:r>
      <w:proofErr w:type="spellEnd"/>
      <w:r w:rsidRPr="00ED7F0F">
        <w:rPr>
          <w:sz w:val="28"/>
          <w:szCs w:val="28"/>
        </w:rPr>
        <w:t xml:space="preserve"> </w:t>
      </w:r>
      <w:proofErr w:type="spellStart"/>
      <w:r w:rsidRPr="00ED7F0F">
        <w:rPr>
          <w:sz w:val="28"/>
          <w:szCs w:val="28"/>
        </w:rPr>
        <w:t>політики</w:t>
      </w:r>
      <w:proofErr w:type="spellEnd"/>
      <w:r w:rsidRPr="00ED7F0F">
        <w:rPr>
          <w:sz w:val="28"/>
          <w:szCs w:val="28"/>
        </w:rPr>
        <w:t xml:space="preserve"> в </w:t>
      </w:r>
      <w:proofErr w:type="spellStart"/>
      <w:r w:rsidRPr="00ED7F0F">
        <w:rPr>
          <w:sz w:val="28"/>
          <w:szCs w:val="28"/>
        </w:rPr>
        <w:t>сфері</w:t>
      </w:r>
      <w:proofErr w:type="spellEnd"/>
      <w:r w:rsidRPr="00ED7F0F">
        <w:rPr>
          <w:sz w:val="28"/>
          <w:szCs w:val="28"/>
        </w:rPr>
        <w:t xml:space="preserve"> </w:t>
      </w:r>
      <w:proofErr w:type="spellStart"/>
      <w:r w:rsidRPr="00ED7F0F">
        <w:rPr>
          <w:sz w:val="28"/>
          <w:szCs w:val="28"/>
        </w:rPr>
        <w:t>культури</w:t>
      </w:r>
      <w:proofErr w:type="spellEnd"/>
      <w:r w:rsidRPr="00ED7F0F">
        <w:rPr>
          <w:sz w:val="28"/>
          <w:szCs w:val="28"/>
        </w:rPr>
        <w:t xml:space="preserve">, </w:t>
      </w:r>
      <w:proofErr w:type="spellStart"/>
      <w:r w:rsidRPr="00ED7F0F">
        <w:rPr>
          <w:sz w:val="28"/>
          <w:szCs w:val="28"/>
        </w:rPr>
        <w:t>поліпшення</w:t>
      </w:r>
      <w:proofErr w:type="spellEnd"/>
      <w:r w:rsidRPr="00ED7F0F">
        <w:rPr>
          <w:sz w:val="28"/>
          <w:szCs w:val="28"/>
        </w:rPr>
        <w:t xml:space="preserve"> стану </w:t>
      </w:r>
      <w:proofErr w:type="spellStart"/>
      <w:r w:rsidRPr="00ED7F0F">
        <w:rPr>
          <w:sz w:val="28"/>
          <w:szCs w:val="28"/>
        </w:rPr>
        <w:t>матеріально-технічної</w:t>
      </w:r>
      <w:proofErr w:type="spellEnd"/>
      <w:r w:rsidRPr="00ED7F0F">
        <w:rPr>
          <w:sz w:val="28"/>
          <w:szCs w:val="28"/>
        </w:rPr>
        <w:t xml:space="preserve"> </w:t>
      </w:r>
      <w:proofErr w:type="spellStart"/>
      <w:r w:rsidRPr="00ED7F0F">
        <w:rPr>
          <w:sz w:val="28"/>
          <w:szCs w:val="28"/>
        </w:rPr>
        <w:t>бази</w:t>
      </w:r>
      <w:proofErr w:type="spellEnd"/>
      <w:r w:rsidRPr="00ED7F0F">
        <w:rPr>
          <w:sz w:val="28"/>
          <w:szCs w:val="28"/>
        </w:rPr>
        <w:t xml:space="preserve">, </w:t>
      </w:r>
      <w:proofErr w:type="spellStart"/>
      <w:proofErr w:type="gramStart"/>
      <w:r w:rsidRPr="00ED7F0F">
        <w:rPr>
          <w:sz w:val="28"/>
          <w:szCs w:val="28"/>
        </w:rPr>
        <w:t>п</w:t>
      </w:r>
      <w:proofErr w:type="gramEnd"/>
      <w:r w:rsidRPr="00ED7F0F">
        <w:rPr>
          <w:sz w:val="28"/>
          <w:szCs w:val="28"/>
        </w:rPr>
        <w:t>ідвищення</w:t>
      </w:r>
      <w:proofErr w:type="spellEnd"/>
      <w:r w:rsidRPr="00ED7F0F">
        <w:rPr>
          <w:sz w:val="28"/>
          <w:szCs w:val="28"/>
        </w:rPr>
        <w:t xml:space="preserve"> </w:t>
      </w:r>
      <w:proofErr w:type="spellStart"/>
      <w:r w:rsidRPr="00ED7F0F">
        <w:rPr>
          <w:sz w:val="28"/>
          <w:szCs w:val="28"/>
        </w:rPr>
        <w:t>ролі</w:t>
      </w:r>
      <w:proofErr w:type="spellEnd"/>
      <w:r w:rsidRPr="00ED7F0F">
        <w:rPr>
          <w:sz w:val="28"/>
          <w:szCs w:val="28"/>
        </w:rPr>
        <w:t xml:space="preserve"> </w:t>
      </w:r>
      <w:proofErr w:type="spellStart"/>
      <w:r w:rsidRPr="00ED7F0F">
        <w:rPr>
          <w:sz w:val="28"/>
          <w:szCs w:val="28"/>
        </w:rPr>
        <w:t>закладів</w:t>
      </w:r>
      <w:proofErr w:type="spellEnd"/>
      <w:r w:rsidRPr="00ED7F0F">
        <w:rPr>
          <w:sz w:val="28"/>
          <w:szCs w:val="28"/>
        </w:rPr>
        <w:t xml:space="preserve"> </w:t>
      </w:r>
      <w:proofErr w:type="spellStart"/>
      <w:r w:rsidRPr="00ED7F0F">
        <w:rPr>
          <w:sz w:val="28"/>
          <w:szCs w:val="28"/>
        </w:rPr>
        <w:t>культури</w:t>
      </w:r>
      <w:proofErr w:type="spellEnd"/>
      <w:r w:rsidRPr="00ED7F0F">
        <w:rPr>
          <w:sz w:val="28"/>
          <w:szCs w:val="28"/>
        </w:rPr>
        <w:t xml:space="preserve"> в </w:t>
      </w:r>
      <w:proofErr w:type="spellStart"/>
      <w:r w:rsidRPr="00ED7F0F">
        <w:rPr>
          <w:sz w:val="28"/>
          <w:szCs w:val="28"/>
        </w:rPr>
        <w:t>соціально</w:t>
      </w:r>
      <w:proofErr w:type="spellEnd"/>
      <w:r w:rsidRPr="00ED7F0F">
        <w:rPr>
          <w:sz w:val="28"/>
          <w:szCs w:val="28"/>
        </w:rPr>
        <w:t xml:space="preserve">-культурному </w:t>
      </w:r>
      <w:proofErr w:type="spellStart"/>
      <w:r w:rsidRPr="00ED7F0F">
        <w:rPr>
          <w:sz w:val="28"/>
          <w:szCs w:val="28"/>
        </w:rPr>
        <w:t>житті</w:t>
      </w:r>
      <w:proofErr w:type="spellEnd"/>
      <w:r w:rsidRPr="00ED7F0F">
        <w:rPr>
          <w:sz w:val="28"/>
          <w:szCs w:val="28"/>
          <w:lang w:val="uk-UA"/>
        </w:rPr>
        <w:t xml:space="preserve"> громади</w:t>
      </w:r>
      <w:r w:rsidRPr="00ED7F0F">
        <w:rPr>
          <w:sz w:val="28"/>
          <w:szCs w:val="28"/>
        </w:rPr>
        <w:t>;</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 розвиток індивідуальних здібностей і талантів дітей та молоді, забезпечення цілісної системи роботи для створення умов всебічного розвитку особистості; </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 проведення концертних програм, театралізований свят та фестивалів на високому професійно-художньому та організаційному рівнях; </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 збереження народних традицій, свят і обрядів; </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 залучення населення, благодійників та меценатів  до  популяризації </w:t>
      </w:r>
      <w:proofErr w:type="spellStart"/>
      <w:r w:rsidRPr="00ED7F0F">
        <w:rPr>
          <w:rFonts w:ascii="Times New Roman" w:hAnsi="Times New Roman"/>
          <w:sz w:val="28"/>
          <w:szCs w:val="28"/>
          <w:lang w:val="uk-UA"/>
        </w:rPr>
        <w:t>книгочитання</w:t>
      </w:r>
      <w:proofErr w:type="spellEnd"/>
      <w:r w:rsidRPr="00ED7F0F">
        <w:rPr>
          <w:rFonts w:ascii="Times New Roman" w:hAnsi="Times New Roman"/>
          <w:sz w:val="28"/>
          <w:szCs w:val="28"/>
          <w:lang w:val="uk-UA"/>
        </w:rPr>
        <w:t xml:space="preserve">, проведення читацьких конкурсів, акцій, виносних бібліотек; </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 створення більш сприятливих умов для роботи аматорських художній колективів, об’єднань, клубів за інтересами, забезпечення створення театральних, хореографічних студій, інших художніх колективів для творчої самореалізації громадян та організації культурно-розважальних заходів для мешканців Тетіївської міської територіальної громади; </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організація, проведення та участь у різноманітних міських, районних, регіональних, обласних, всеукраїнських та міжнародних конкурсах, фестивалях, виставках, всіх мистецьких заходах;</w:t>
      </w:r>
    </w:p>
    <w:p w:rsidR="00FF204F" w:rsidRPr="00ED7F0F" w:rsidRDefault="00FF204F" w:rsidP="00FF204F">
      <w:pPr>
        <w:pStyle w:val="a5"/>
        <w:shd w:val="clear" w:color="auto" w:fill="FFFFFF"/>
        <w:spacing w:before="0" w:beforeAutospacing="0" w:after="0" w:afterAutospacing="0"/>
        <w:jc w:val="both"/>
        <w:rPr>
          <w:sz w:val="28"/>
          <w:szCs w:val="28"/>
          <w:lang w:val="uk-UA"/>
        </w:rPr>
      </w:pPr>
      <w:r w:rsidRPr="00ED7F0F">
        <w:rPr>
          <w:sz w:val="28"/>
          <w:szCs w:val="28"/>
        </w:rPr>
        <w:t xml:space="preserve">- </w:t>
      </w:r>
      <w:proofErr w:type="spellStart"/>
      <w:r w:rsidRPr="00ED7F0F">
        <w:rPr>
          <w:sz w:val="28"/>
          <w:szCs w:val="28"/>
        </w:rPr>
        <w:t>збільшення</w:t>
      </w:r>
      <w:proofErr w:type="spellEnd"/>
      <w:r w:rsidRPr="00ED7F0F">
        <w:rPr>
          <w:sz w:val="28"/>
          <w:szCs w:val="28"/>
        </w:rPr>
        <w:t xml:space="preserve"> </w:t>
      </w:r>
      <w:proofErr w:type="spellStart"/>
      <w:r w:rsidRPr="00ED7F0F">
        <w:rPr>
          <w:sz w:val="28"/>
          <w:szCs w:val="28"/>
        </w:rPr>
        <w:t>обсягів</w:t>
      </w:r>
      <w:proofErr w:type="spellEnd"/>
      <w:r w:rsidRPr="00ED7F0F">
        <w:rPr>
          <w:sz w:val="28"/>
          <w:szCs w:val="28"/>
        </w:rPr>
        <w:t xml:space="preserve"> </w:t>
      </w:r>
      <w:proofErr w:type="spellStart"/>
      <w:r w:rsidRPr="00ED7F0F">
        <w:rPr>
          <w:sz w:val="28"/>
          <w:szCs w:val="28"/>
        </w:rPr>
        <w:t>видатків</w:t>
      </w:r>
      <w:proofErr w:type="spellEnd"/>
      <w:r w:rsidRPr="00ED7F0F">
        <w:rPr>
          <w:sz w:val="28"/>
          <w:szCs w:val="28"/>
        </w:rPr>
        <w:t xml:space="preserve"> на </w:t>
      </w:r>
      <w:proofErr w:type="spellStart"/>
      <w:r w:rsidRPr="00ED7F0F">
        <w:rPr>
          <w:sz w:val="28"/>
          <w:szCs w:val="28"/>
        </w:rPr>
        <w:t>розвиток</w:t>
      </w:r>
      <w:proofErr w:type="spellEnd"/>
      <w:r w:rsidRPr="00ED7F0F">
        <w:rPr>
          <w:sz w:val="28"/>
          <w:szCs w:val="28"/>
        </w:rPr>
        <w:t xml:space="preserve"> </w:t>
      </w:r>
      <w:proofErr w:type="spellStart"/>
      <w:r w:rsidRPr="00ED7F0F">
        <w:rPr>
          <w:sz w:val="28"/>
          <w:szCs w:val="28"/>
        </w:rPr>
        <w:t>культури</w:t>
      </w:r>
      <w:proofErr w:type="spellEnd"/>
      <w:r w:rsidRPr="00ED7F0F">
        <w:rPr>
          <w:sz w:val="28"/>
          <w:szCs w:val="28"/>
        </w:rPr>
        <w:t>.</w:t>
      </w:r>
    </w:p>
    <w:p w:rsidR="00FF204F" w:rsidRPr="00ED7F0F" w:rsidRDefault="00FF204F" w:rsidP="00FF204F">
      <w:pPr>
        <w:pStyle w:val="a5"/>
        <w:shd w:val="clear" w:color="auto" w:fill="FFFFFF"/>
        <w:spacing w:before="0" w:beforeAutospacing="0" w:after="150" w:afterAutospacing="0"/>
        <w:ind w:left="720" w:firstLine="567"/>
        <w:rPr>
          <w:color w:val="333333"/>
          <w:sz w:val="28"/>
          <w:szCs w:val="28"/>
        </w:rPr>
      </w:pPr>
      <w:r w:rsidRPr="00ED7F0F">
        <w:rPr>
          <w:color w:val="333333"/>
          <w:sz w:val="28"/>
          <w:szCs w:val="28"/>
        </w:rPr>
        <w:t> </w:t>
      </w:r>
    </w:p>
    <w:p w:rsidR="00FF204F" w:rsidRPr="00ED7F0F" w:rsidRDefault="00FF204F" w:rsidP="00FF204F">
      <w:pPr>
        <w:pStyle w:val="a5"/>
        <w:shd w:val="clear" w:color="auto" w:fill="FFFFFF"/>
        <w:spacing w:before="0" w:beforeAutospacing="0" w:after="0" w:afterAutospacing="0"/>
        <w:ind w:left="720" w:firstLine="567"/>
        <w:jc w:val="center"/>
        <w:rPr>
          <w:b/>
          <w:bCs/>
          <w:sz w:val="28"/>
          <w:szCs w:val="28"/>
        </w:rPr>
      </w:pPr>
    </w:p>
    <w:p w:rsidR="00FF204F" w:rsidRPr="00ED7F0F" w:rsidRDefault="00FF204F" w:rsidP="00FF204F">
      <w:pPr>
        <w:pStyle w:val="a5"/>
        <w:shd w:val="clear" w:color="auto" w:fill="FFFFFF"/>
        <w:spacing w:before="0" w:beforeAutospacing="0" w:after="0" w:afterAutospacing="0"/>
        <w:rPr>
          <w:b/>
          <w:bCs/>
          <w:sz w:val="28"/>
          <w:szCs w:val="28"/>
          <w:lang w:val="uk-UA"/>
        </w:rPr>
      </w:pPr>
      <w:r w:rsidRPr="00ED7F0F">
        <w:rPr>
          <w:b/>
          <w:bCs/>
          <w:sz w:val="28"/>
          <w:szCs w:val="28"/>
        </w:rPr>
        <w:t xml:space="preserve">V. </w:t>
      </w:r>
      <w:proofErr w:type="spellStart"/>
      <w:r w:rsidRPr="00ED7F0F">
        <w:rPr>
          <w:b/>
          <w:bCs/>
          <w:sz w:val="28"/>
          <w:szCs w:val="28"/>
          <w:lang w:val="uk-UA"/>
        </w:rPr>
        <w:t>Обгрунтування</w:t>
      </w:r>
      <w:proofErr w:type="spellEnd"/>
      <w:r w:rsidRPr="00ED7F0F">
        <w:rPr>
          <w:b/>
          <w:bCs/>
          <w:sz w:val="28"/>
          <w:szCs w:val="28"/>
          <w:lang w:val="uk-UA"/>
        </w:rPr>
        <w:t xml:space="preserve"> шляхів і засобів розв’язання проблеми Програми</w:t>
      </w:r>
    </w:p>
    <w:p w:rsidR="00FF204F" w:rsidRPr="00ED7F0F" w:rsidRDefault="00FF204F" w:rsidP="00FF204F">
      <w:pPr>
        <w:pStyle w:val="a5"/>
        <w:shd w:val="clear" w:color="auto" w:fill="FFFFFF"/>
        <w:spacing w:before="0" w:beforeAutospacing="0" w:after="0" w:afterAutospacing="0"/>
        <w:rPr>
          <w:b/>
          <w:bCs/>
          <w:sz w:val="28"/>
          <w:szCs w:val="28"/>
          <w:lang w:val="uk-UA"/>
        </w:rPr>
      </w:pPr>
    </w:p>
    <w:p w:rsidR="00FF204F" w:rsidRPr="00ED7F0F" w:rsidRDefault="00FF204F" w:rsidP="00FF204F">
      <w:pPr>
        <w:pStyle w:val="a5"/>
        <w:shd w:val="clear" w:color="auto" w:fill="FFFFFF"/>
        <w:tabs>
          <w:tab w:val="left" w:pos="567"/>
        </w:tabs>
        <w:spacing w:before="0" w:beforeAutospacing="0" w:after="0" w:afterAutospacing="0"/>
        <w:ind w:firstLine="567"/>
        <w:jc w:val="both"/>
        <w:rPr>
          <w:bCs/>
          <w:sz w:val="28"/>
          <w:szCs w:val="28"/>
          <w:lang w:val="uk-UA"/>
        </w:rPr>
      </w:pPr>
      <w:r w:rsidRPr="00ED7F0F">
        <w:rPr>
          <w:bCs/>
          <w:sz w:val="28"/>
          <w:szCs w:val="28"/>
          <w:lang w:val="uk-UA"/>
        </w:rPr>
        <w:t>Для досягнення мети Програми необхідно вжити заходів щодо:</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-надання можливості жителям та гостям, переселенцям громади  спільно відзначати державні та міські    свята;</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-забезпечення вільного доступу всіх верств населення Тетіївщини до всіх культурних надбань громади;</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 xml:space="preserve">-сприяння розвитку творчих здібностей населення, виявлення талановитої </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особистості, росту активності громадян у підвищенні культурного іміджу   Тетіївської  міської територіальної громади;</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-формування високомистецького культурного середовища громади;</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 xml:space="preserve">-підтримка діяльності закладів культури, митців, громадських організацій, творчих </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спілок;</w:t>
      </w:r>
    </w:p>
    <w:p w:rsidR="00FF204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lastRenderedPageBreak/>
        <w:t>-розвиток різних напрямків аматорської творчості;</w:t>
      </w:r>
    </w:p>
    <w:p w:rsidR="00ED7F0F" w:rsidRDefault="00ED7F0F" w:rsidP="00FF204F">
      <w:pPr>
        <w:pStyle w:val="a5"/>
        <w:shd w:val="clear" w:color="auto" w:fill="FFFFFF"/>
        <w:tabs>
          <w:tab w:val="left" w:pos="567"/>
        </w:tabs>
        <w:spacing w:before="0" w:beforeAutospacing="0" w:after="0" w:afterAutospacing="0"/>
        <w:jc w:val="both"/>
        <w:rPr>
          <w:bCs/>
          <w:sz w:val="28"/>
          <w:szCs w:val="28"/>
          <w:lang w:val="uk-UA"/>
        </w:rPr>
      </w:pPr>
    </w:p>
    <w:p w:rsidR="00ED7F0F" w:rsidRDefault="00ED7F0F" w:rsidP="00FF204F">
      <w:pPr>
        <w:pStyle w:val="a5"/>
        <w:shd w:val="clear" w:color="auto" w:fill="FFFFFF"/>
        <w:tabs>
          <w:tab w:val="left" w:pos="567"/>
        </w:tabs>
        <w:spacing w:before="0" w:beforeAutospacing="0" w:after="0" w:afterAutospacing="0"/>
        <w:jc w:val="both"/>
        <w:rPr>
          <w:bCs/>
          <w:sz w:val="28"/>
          <w:szCs w:val="28"/>
          <w:lang w:val="uk-UA"/>
        </w:rPr>
      </w:pPr>
    </w:p>
    <w:p w:rsidR="00ED7F0F" w:rsidRPr="00ED7F0F" w:rsidRDefault="00ED7F0F" w:rsidP="00FF204F">
      <w:pPr>
        <w:pStyle w:val="a5"/>
        <w:shd w:val="clear" w:color="auto" w:fill="FFFFFF"/>
        <w:tabs>
          <w:tab w:val="left" w:pos="567"/>
        </w:tabs>
        <w:spacing w:before="0" w:beforeAutospacing="0" w:after="0" w:afterAutospacing="0"/>
        <w:jc w:val="both"/>
        <w:rPr>
          <w:bCs/>
          <w:sz w:val="28"/>
          <w:szCs w:val="28"/>
          <w:lang w:val="uk-UA"/>
        </w:rPr>
      </w:pP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-сприяння розвитку нових яскравих форм культурної діяльності з інноваційним підходом та збереженням досягнень розвитку рівня культури та художній самодіяльності;</w:t>
      </w:r>
    </w:p>
    <w:p w:rsidR="00FF204F" w:rsidRPr="00ED7F0F" w:rsidRDefault="00FF204F" w:rsidP="00FF204F">
      <w:pPr>
        <w:pStyle w:val="a5"/>
        <w:shd w:val="clear" w:color="auto" w:fill="FFFFFF"/>
        <w:tabs>
          <w:tab w:val="left" w:pos="567"/>
        </w:tabs>
        <w:spacing w:before="0" w:beforeAutospacing="0" w:after="0" w:afterAutospacing="0"/>
        <w:jc w:val="both"/>
        <w:rPr>
          <w:bCs/>
          <w:sz w:val="28"/>
          <w:szCs w:val="28"/>
          <w:lang w:val="uk-UA"/>
        </w:rPr>
      </w:pPr>
      <w:r w:rsidRPr="00ED7F0F">
        <w:rPr>
          <w:bCs/>
          <w:sz w:val="28"/>
          <w:szCs w:val="28"/>
          <w:lang w:val="uk-UA"/>
        </w:rPr>
        <w:t>-забезпечення гарантій свободи творчості, доступ до культурних надбань.</w:t>
      </w:r>
    </w:p>
    <w:p w:rsidR="00FF204F" w:rsidRPr="00ED7F0F" w:rsidRDefault="00FF204F" w:rsidP="00FF204F">
      <w:pPr>
        <w:pStyle w:val="a5"/>
        <w:shd w:val="clear" w:color="auto" w:fill="FFFFFF"/>
        <w:tabs>
          <w:tab w:val="left" w:pos="567"/>
        </w:tabs>
        <w:spacing w:before="0" w:beforeAutospacing="0" w:after="0" w:afterAutospacing="0"/>
        <w:ind w:left="567"/>
        <w:jc w:val="both"/>
        <w:rPr>
          <w:bCs/>
          <w:sz w:val="28"/>
          <w:szCs w:val="28"/>
          <w:lang w:val="uk-UA"/>
        </w:rPr>
      </w:pPr>
    </w:p>
    <w:p w:rsidR="00FF204F" w:rsidRPr="00ED7F0F" w:rsidRDefault="00FF204F" w:rsidP="00FF204F">
      <w:pPr>
        <w:pStyle w:val="a5"/>
        <w:shd w:val="clear" w:color="auto" w:fill="FFFFFF"/>
        <w:spacing w:before="0" w:beforeAutospacing="0" w:after="0" w:afterAutospacing="0"/>
        <w:jc w:val="center"/>
        <w:rPr>
          <w:b/>
          <w:bCs/>
          <w:sz w:val="28"/>
          <w:szCs w:val="28"/>
          <w:lang w:val="uk-UA"/>
        </w:rPr>
      </w:pPr>
      <w:r w:rsidRPr="00ED7F0F">
        <w:rPr>
          <w:b/>
          <w:bCs/>
          <w:sz w:val="28"/>
          <w:szCs w:val="28"/>
        </w:rPr>
        <w:t xml:space="preserve">VI. </w:t>
      </w:r>
      <w:proofErr w:type="spellStart"/>
      <w:r w:rsidRPr="00ED7F0F">
        <w:rPr>
          <w:b/>
          <w:bCs/>
          <w:sz w:val="28"/>
          <w:szCs w:val="28"/>
        </w:rPr>
        <w:t>Очікуванні</w:t>
      </w:r>
      <w:proofErr w:type="spellEnd"/>
      <w:r w:rsidRPr="00ED7F0F">
        <w:rPr>
          <w:b/>
          <w:bCs/>
          <w:sz w:val="28"/>
          <w:szCs w:val="28"/>
        </w:rPr>
        <w:t xml:space="preserve"> </w:t>
      </w:r>
      <w:proofErr w:type="spellStart"/>
      <w:r w:rsidRPr="00ED7F0F">
        <w:rPr>
          <w:b/>
          <w:bCs/>
          <w:sz w:val="28"/>
          <w:szCs w:val="28"/>
        </w:rPr>
        <w:t>результати</w:t>
      </w:r>
      <w:proofErr w:type="spellEnd"/>
      <w:r w:rsidRPr="00ED7F0F">
        <w:rPr>
          <w:b/>
          <w:bCs/>
          <w:sz w:val="28"/>
          <w:szCs w:val="28"/>
        </w:rPr>
        <w:t xml:space="preserve"> </w:t>
      </w:r>
      <w:proofErr w:type="spellStart"/>
      <w:r w:rsidRPr="00ED7F0F">
        <w:rPr>
          <w:b/>
          <w:bCs/>
          <w:sz w:val="28"/>
          <w:szCs w:val="28"/>
        </w:rPr>
        <w:t>виконання</w:t>
      </w:r>
      <w:proofErr w:type="spellEnd"/>
      <w:r w:rsidRPr="00ED7F0F">
        <w:rPr>
          <w:b/>
          <w:bCs/>
          <w:sz w:val="28"/>
          <w:szCs w:val="28"/>
        </w:rPr>
        <w:t xml:space="preserve"> </w:t>
      </w:r>
      <w:proofErr w:type="spellStart"/>
      <w:r w:rsidRPr="00ED7F0F">
        <w:rPr>
          <w:b/>
          <w:bCs/>
          <w:sz w:val="28"/>
          <w:szCs w:val="28"/>
        </w:rPr>
        <w:t>Програми</w:t>
      </w:r>
      <w:proofErr w:type="spellEnd"/>
      <w:r w:rsidRPr="00ED7F0F">
        <w:rPr>
          <w:b/>
          <w:bCs/>
          <w:sz w:val="28"/>
          <w:szCs w:val="28"/>
          <w:lang w:val="uk-UA"/>
        </w:rPr>
        <w:t xml:space="preserve"> </w:t>
      </w:r>
    </w:p>
    <w:p w:rsidR="00FF204F" w:rsidRPr="00ED7F0F" w:rsidRDefault="00FF204F" w:rsidP="00FF204F">
      <w:pPr>
        <w:pStyle w:val="a5"/>
        <w:shd w:val="clear" w:color="auto" w:fill="FFFFFF"/>
        <w:spacing w:before="0" w:beforeAutospacing="0" w:after="0" w:afterAutospacing="0"/>
        <w:jc w:val="center"/>
        <w:rPr>
          <w:sz w:val="28"/>
          <w:szCs w:val="28"/>
          <w:lang w:val="uk-UA"/>
        </w:rPr>
      </w:pPr>
    </w:p>
    <w:p w:rsidR="00FF204F" w:rsidRPr="00ED7F0F" w:rsidRDefault="00FF204F" w:rsidP="00FF204F">
      <w:pPr>
        <w:pStyle w:val="a5"/>
        <w:shd w:val="clear" w:color="auto" w:fill="FFFFFF"/>
        <w:tabs>
          <w:tab w:val="left" w:pos="142"/>
        </w:tabs>
        <w:spacing w:before="0" w:beforeAutospacing="0" w:after="0" w:afterAutospacing="0"/>
        <w:ind w:firstLine="567"/>
        <w:rPr>
          <w:sz w:val="28"/>
          <w:szCs w:val="28"/>
          <w:lang w:val="uk-UA"/>
        </w:rPr>
      </w:pPr>
      <w:proofErr w:type="spellStart"/>
      <w:r w:rsidRPr="00ED7F0F">
        <w:rPr>
          <w:sz w:val="28"/>
          <w:szCs w:val="28"/>
        </w:rPr>
        <w:t>Реалізація</w:t>
      </w:r>
      <w:proofErr w:type="spellEnd"/>
      <w:r w:rsidRPr="00ED7F0F">
        <w:rPr>
          <w:sz w:val="28"/>
          <w:szCs w:val="28"/>
        </w:rPr>
        <w:t xml:space="preserve"> </w:t>
      </w:r>
      <w:proofErr w:type="spellStart"/>
      <w:r w:rsidRPr="00ED7F0F">
        <w:rPr>
          <w:sz w:val="28"/>
          <w:szCs w:val="28"/>
        </w:rPr>
        <w:t>Програми</w:t>
      </w:r>
      <w:proofErr w:type="spellEnd"/>
      <w:r w:rsidRPr="00ED7F0F">
        <w:rPr>
          <w:sz w:val="28"/>
          <w:szCs w:val="28"/>
        </w:rPr>
        <w:t xml:space="preserve"> </w:t>
      </w:r>
      <w:proofErr w:type="spellStart"/>
      <w:r w:rsidRPr="00ED7F0F">
        <w:rPr>
          <w:sz w:val="28"/>
          <w:szCs w:val="28"/>
        </w:rPr>
        <w:t>сприя</w:t>
      </w:r>
      <w:proofErr w:type="gramStart"/>
      <w:r w:rsidRPr="00ED7F0F">
        <w:rPr>
          <w:sz w:val="28"/>
          <w:szCs w:val="28"/>
        </w:rPr>
        <w:t>є</w:t>
      </w:r>
      <w:proofErr w:type="spellEnd"/>
      <w:r w:rsidRPr="00ED7F0F">
        <w:rPr>
          <w:sz w:val="28"/>
          <w:szCs w:val="28"/>
        </w:rPr>
        <w:t>:</w:t>
      </w:r>
      <w:proofErr w:type="gramEnd"/>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-розвитку та популяризації національної культури, національних звичаїв та обрядів; </w:t>
      </w:r>
    </w:p>
    <w:p w:rsidR="00FF204F" w:rsidRPr="00ED7F0F" w:rsidRDefault="00FF204F" w:rsidP="00FF204F">
      <w:pPr>
        <w:spacing w:after="0" w:line="240" w:lineRule="auto"/>
        <w:jc w:val="both"/>
        <w:rPr>
          <w:rFonts w:ascii="Times New Roman" w:hAnsi="Times New Roman"/>
          <w:sz w:val="28"/>
          <w:szCs w:val="28"/>
          <w:lang w:val="uk-UA"/>
        </w:rPr>
      </w:pPr>
      <w:r w:rsidRPr="00ED7F0F">
        <w:rPr>
          <w:rFonts w:ascii="Times New Roman" w:hAnsi="Times New Roman"/>
          <w:sz w:val="28"/>
          <w:szCs w:val="28"/>
          <w:lang w:val="uk-UA"/>
        </w:rPr>
        <w:t xml:space="preserve">-формування у громадян почуття гордості за рідне місто, збагачення духовного життя мешканців та гостей міста шляхом проведення мистецьких заходів; </w:t>
      </w:r>
    </w:p>
    <w:p w:rsidR="00FF204F" w:rsidRPr="00ED7F0F" w:rsidRDefault="00FF204F" w:rsidP="00FF204F">
      <w:pPr>
        <w:pStyle w:val="a5"/>
        <w:shd w:val="clear" w:color="auto" w:fill="FFFFFF"/>
        <w:tabs>
          <w:tab w:val="left" w:pos="142"/>
        </w:tabs>
        <w:spacing w:before="0" w:beforeAutospacing="0" w:after="0" w:afterAutospacing="0"/>
        <w:rPr>
          <w:sz w:val="28"/>
          <w:szCs w:val="28"/>
        </w:rPr>
      </w:pPr>
      <w:r w:rsidRPr="00ED7F0F">
        <w:rPr>
          <w:sz w:val="28"/>
          <w:szCs w:val="28"/>
          <w:lang w:val="uk-UA"/>
        </w:rPr>
        <w:t>-п</w:t>
      </w:r>
      <w:proofErr w:type="spellStart"/>
      <w:r w:rsidRPr="00ED7F0F">
        <w:rPr>
          <w:sz w:val="28"/>
          <w:szCs w:val="28"/>
        </w:rPr>
        <w:t>ідвищенню</w:t>
      </w:r>
      <w:proofErr w:type="spellEnd"/>
      <w:r w:rsidRPr="00ED7F0F">
        <w:rPr>
          <w:sz w:val="28"/>
          <w:szCs w:val="28"/>
        </w:rPr>
        <w:t xml:space="preserve"> </w:t>
      </w:r>
      <w:proofErr w:type="spellStart"/>
      <w:r w:rsidRPr="00ED7F0F">
        <w:rPr>
          <w:sz w:val="28"/>
          <w:szCs w:val="28"/>
        </w:rPr>
        <w:t>ролі</w:t>
      </w:r>
      <w:proofErr w:type="spellEnd"/>
      <w:r w:rsidRPr="00ED7F0F">
        <w:rPr>
          <w:sz w:val="28"/>
          <w:szCs w:val="28"/>
        </w:rPr>
        <w:t xml:space="preserve"> </w:t>
      </w:r>
      <w:proofErr w:type="spellStart"/>
      <w:r w:rsidRPr="00ED7F0F">
        <w:rPr>
          <w:sz w:val="28"/>
          <w:szCs w:val="28"/>
        </w:rPr>
        <w:t>культури</w:t>
      </w:r>
      <w:proofErr w:type="spellEnd"/>
      <w:r w:rsidRPr="00ED7F0F">
        <w:rPr>
          <w:sz w:val="28"/>
          <w:szCs w:val="28"/>
        </w:rPr>
        <w:t xml:space="preserve"> та </w:t>
      </w:r>
      <w:proofErr w:type="spellStart"/>
      <w:r w:rsidRPr="00ED7F0F">
        <w:rPr>
          <w:sz w:val="28"/>
          <w:szCs w:val="28"/>
        </w:rPr>
        <w:t>духовності</w:t>
      </w:r>
      <w:proofErr w:type="spellEnd"/>
      <w:r w:rsidRPr="00ED7F0F">
        <w:rPr>
          <w:sz w:val="28"/>
          <w:szCs w:val="28"/>
        </w:rPr>
        <w:t xml:space="preserve"> у </w:t>
      </w:r>
      <w:proofErr w:type="spellStart"/>
      <w:r w:rsidRPr="00ED7F0F">
        <w:rPr>
          <w:sz w:val="28"/>
          <w:szCs w:val="28"/>
        </w:rPr>
        <w:t>суспільному</w:t>
      </w:r>
      <w:proofErr w:type="spellEnd"/>
      <w:r w:rsidRPr="00ED7F0F">
        <w:rPr>
          <w:sz w:val="28"/>
          <w:szCs w:val="28"/>
        </w:rPr>
        <w:t xml:space="preserve"> </w:t>
      </w:r>
      <w:proofErr w:type="spellStart"/>
      <w:r w:rsidRPr="00ED7F0F">
        <w:rPr>
          <w:sz w:val="28"/>
          <w:szCs w:val="28"/>
        </w:rPr>
        <w:t>життя</w:t>
      </w:r>
      <w:proofErr w:type="spellEnd"/>
      <w:r w:rsidRPr="00ED7F0F">
        <w:rPr>
          <w:sz w:val="28"/>
          <w:szCs w:val="28"/>
          <w:lang w:val="uk-UA"/>
        </w:rPr>
        <w:t xml:space="preserve"> громади</w:t>
      </w:r>
      <w:r w:rsidRPr="00ED7F0F">
        <w:rPr>
          <w:sz w:val="28"/>
          <w:szCs w:val="28"/>
        </w:rPr>
        <w:t>;</w:t>
      </w:r>
    </w:p>
    <w:p w:rsidR="00FF204F" w:rsidRPr="00ED7F0F" w:rsidRDefault="00FF204F" w:rsidP="00FF204F">
      <w:pPr>
        <w:pStyle w:val="a5"/>
        <w:shd w:val="clear" w:color="auto" w:fill="FFFFFF"/>
        <w:tabs>
          <w:tab w:val="left" w:pos="142"/>
        </w:tabs>
        <w:spacing w:before="0" w:beforeAutospacing="0" w:after="0" w:afterAutospacing="0"/>
        <w:rPr>
          <w:sz w:val="28"/>
          <w:szCs w:val="28"/>
          <w:lang w:val="uk-UA"/>
        </w:rPr>
      </w:pPr>
      <w:r w:rsidRPr="00ED7F0F">
        <w:rPr>
          <w:sz w:val="28"/>
          <w:szCs w:val="28"/>
          <w:lang w:val="uk-UA"/>
        </w:rPr>
        <w:t>-підвищення рівня культурного обслуговування населення, забезпечення доступу населення до культурних надбань громади;</w:t>
      </w:r>
    </w:p>
    <w:p w:rsidR="00FF204F" w:rsidRPr="00ED7F0F" w:rsidRDefault="00FF204F" w:rsidP="00FF204F">
      <w:pPr>
        <w:pStyle w:val="a5"/>
        <w:shd w:val="clear" w:color="auto" w:fill="FFFFFF"/>
        <w:tabs>
          <w:tab w:val="left" w:pos="142"/>
        </w:tabs>
        <w:spacing w:before="0" w:beforeAutospacing="0" w:after="0" w:afterAutospacing="0"/>
        <w:rPr>
          <w:sz w:val="28"/>
          <w:szCs w:val="28"/>
          <w:lang w:val="uk-UA"/>
        </w:rPr>
      </w:pPr>
      <w:proofErr w:type="spellStart"/>
      <w:r w:rsidRPr="00ED7F0F">
        <w:rPr>
          <w:sz w:val="28"/>
          <w:szCs w:val="28"/>
          <w:lang w:val="uk-UA"/>
        </w:rPr>
        <w:t>-розширення</w:t>
      </w:r>
      <w:proofErr w:type="spellEnd"/>
      <w:r w:rsidRPr="00ED7F0F">
        <w:rPr>
          <w:sz w:val="28"/>
          <w:szCs w:val="28"/>
          <w:lang w:val="uk-UA"/>
        </w:rPr>
        <w:t xml:space="preserve"> культурно – </w:t>
      </w:r>
      <w:proofErr w:type="spellStart"/>
      <w:r w:rsidRPr="00ED7F0F">
        <w:rPr>
          <w:sz w:val="28"/>
          <w:szCs w:val="28"/>
          <w:lang w:val="uk-UA"/>
        </w:rPr>
        <w:t>дозвілєвих</w:t>
      </w:r>
      <w:proofErr w:type="spellEnd"/>
      <w:r w:rsidRPr="00ED7F0F">
        <w:rPr>
          <w:sz w:val="28"/>
          <w:szCs w:val="28"/>
          <w:lang w:val="uk-UA"/>
        </w:rPr>
        <w:t xml:space="preserve"> послуг;</w:t>
      </w:r>
    </w:p>
    <w:p w:rsidR="00FF204F" w:rsidRPr="00ED7F0F" w:rsidRDefault="00FF204F" w:rsidP="00FF204F">
      <w:pPr>
        <w:pStyle w:val="a5"/>
        <w:shd w:val="clear" w:color="auto" w:fill="FFFFFF"/>
        <w:tabs>
          <w:tab w:val="left" w:pos="142"/>
        </w:tabs>
        <w:spacing w:before="0" w:beforeAutospacing="0" w:after="0" w:afterAutospacing="0"/>
        <w:rPr>
          <w:sz w:val="28"/>
          <w:szCs w:val="28"/>
        </w:rPr>
      </w:pPr>
      <w:r w:rsidRPr="00ED7F0F">
        <w:rPr>
          <w:sz w:val="28"/>
          <w:szCs w:val="28"/>
          <w:lang w:val="uk-UA"/>
        </w:rPr>
        <w:t>-п</w:t>
      </w:r>
      <w:proofErr w:type="spellStart"/>
      <w:r w:rsidRPr="00ED7F0F">
        <w:rPr>
          <w:sz w:val="28"/>
          <w:szCs w:val="28"/>
        </w:rPr>
        <w:t>окращенню</w:t>
      </w:r>
      <w:proofErr w:type="spellEnd"/>
      <w:r w:rsidRPr="00ED7F0F">
        <w:rPr>
          <w:sz w:val="28"/>
          <w:szCs w:val="28"/>
        </w:rPr>
        <w:t xml:space="preserve"> </w:t>
      </w:r>
      <w:proofErr w:type="spellStart"/>
      <w:r w:rsidRPr="00ED7F0F">
        <w:rPr>
          <w:sz w:val="28"/>
          <w:szCs w:val="28"/>
        </w:rPr>
        <w:t>матеріально-технічної</w:t>
      </w:r>
      <w:proofErr w:type="spellEnd"/>
      <w:r w:rsidRPr="00ED7F0F">
        <w:rPr>
          <w:sz w:val="28"/>
          <w:szCs w:val="28"/>
        </w:rPr>
        <w:t xml:space="preserve"> </w:t>
      </w:r>
      <w:proofErr w:type="spellStart"/>
      <w:r w:rsidRPr="00ED7F0F">
        <w:rPr>
          <w:sz w:val="28"/>
          <w:szCs w:val="28"/>
        </w:rPr>
        <w:t>бази</w:t>
      </w:r>
      <w:proofErr w:type="spellEnd"/>
      <w:r w:rsidRPr="00ED7F0F">
        <w:rPr>
          <w:sz w:val="28"/>
          <w:szCs w:val="28"/>
        </w:rPr>
        <w:t xml:space="preserve"> </w:t>
      </w:r>
      <w:proofErr w:type="spellStart"/>
      <w:r w:rsidRPr="00ED7F0F">
        <w:rPr>
          <w:sz w:val="28"/>
          <w:szCs w:val="28"/>
        </w:rPr>
        <w:t>закладів</w:t>
      </w:r>
      <w:proofErr w:type="spellEnd"/>
      <w:r w:rsidRPr="00ED7F0F">
        <w:rPr>
          <w:sz w:val="28"/>
          <w:szCs w:val="28"/>
        </w:rPr>
        <w:t xml:space="preserve"> </w:t>
      </w:r>
      <w:proofErr w:type="spellStart"/>
      <w:r w:rsidRPr="00ED7F0F">
        <w:rPr>
          <w:sz w:val="28"/>
          <w:szCs w:val="28"/>
        </w:rPr>
        <w:t>культури</w:t>
      </w:r>
      <w:proofErr w:type="spellEnd"/>
      <w:r w:rsidRPr="00ED7F0F">
        <w:rPr>
          <w:sz w:val="28"/>
          <w:szCs w:val="28"/>
        </w:rPr>
        <w:t>;</w:t>
      </w:r>
    </w:p>
    <w:p w:rsidR="00FF204F" w:rsidRPr="00ED7F0F" w:rsidRDefault="00FF204F" w:rsidP="00FF204F">
      <w:pPr>
        <w:pStyle w:val="a5"/>
        <w:shd w:val="clear" w:color="auto" w:fill="FFFFFF"/>
        <w:tabs>
          <w:tab w:val="left" w:pos="142"/>
        </w:tabs>
        <w:spacing w:before="0" w:beforeAutospacing="0" w:after="0" w:afterAutospacing="0"/>
        <w:rPr>
          <w:sz w:val="28"/>
          <w:szCs w:val="28"/>
          <w:lang w:val="uk-UA"/>
        </w:rPr>
      </w:pPr>
      <w:r w:rsidRPr="00ED7F0F">
        <w:rPr>
          <w:sz w:val="28"/>
          <w:szCs w:val="28"/>
          <w:lang w:val="uk-UA"/>
        </w:rPr>
        <w:t>-з</w:t>
      </w:r>
      <w:proofErr w:type="spellStart"/>
      <w:r w:rsidRPr="00ED7F0F">
        <w:rPr>
          <w:sz w:val="28"/>
          <w:szCs w:val="28"/>
        </w:rPr>
        <w:t>дійснення</w:t>
      </w:r>
      <w:proofErr w:type="spellEnd"/>
      <w:r w:rsidRPr="00ED7F0F">
        <w:rPr>
          <w:sz w:val="28"/>
          <w:szCs w:val="28"/>
        </w:rPr>
        <w:t xml:space="preserve"> </w:t>
      </w:r>
      <w:proofErr w:type="spellStart"/>
      <w:r w:rsidRPr="00ED7F0F">
        <w:rPr>
          <w:sz w:val="28"/>
          <w:szCs w:val="28"/>
        </w:rPr>
        <w:t>значного</w:t>
      </w:r>
      <w:proofErr w:type="spellEnd"/>
      <w:r w:rsidRPr="00ED7F0F">
        <w:rPr>
          <w:sz w:val="28"/>
          <w:szCs w:val="28"/>
        </w:rPr>
        <w:t xml:space="preserve"> </w:t>
      </w:r>
      <w:proofErr w:type="spellStart"/>
      <w:r w:rsidRPr="00ED7F0F">
        <w:rPr>
          <w:sz w:val="28"/>
          <w:szCs w:val="28"/>
        </w:rPr>
        <w:t>обсягу</w:t>
      </w:r>
      <w:proofErr w:type="spellEnd"/>
      <w:r w:rsidRPr="00ED7F0F">
        <w:rPr>
          <w:sz w:val="28"/>
          <w:szCs w:val="28"/>
        </w:rPr>
        <w:t xml:space="preserve"> </w:t>
      </w:r>
      <w:proofErr w:type="spellStart"/>
      <w:r w:rsidRPr="00ED7F0F">
        <w:rPr>
          <w:sz w:val="28"/>
          <w:szCs w:val="28"/>
        </w:rPr>
        <w:t>робіт</w:t>
      </w:r>
      <w:proofErr w:type="spellEnd"/>
      <w:r w:rsidRPr="00ED7F0F">
        <w:rPr>
          <w:sz w:val="28"/>
          <w:szCs w:val="28"/>
        </w:rPr>
        <w:t xml:space="preserve"> в </w:t>
      </w:r>
      <w:proofErr w:type="spellStart"/>
      <w:r w:rsidRPr="00ED7F0F">
        <w:rPr>
          <w:sz w:val="28"/>
          <w:szCs w:val="28"/>
        </w:rPr>
        <w:t>проведенні</w:t>
      </w:r>
      <w:proofErr w:type="spellEnd"/>
      <w:r w:rsidRPr="00ED7F0F">
        <w:rPr>
          <w:sz w:val="28"/>
          <w:szCs w:val="28"/>
        </w:rPr>
        <w:t xml:space="preserve"> </w:t>
      </w:r>
      <w:proofErr w:type="spellStart"/>
      <w:r w:rsidRPr="00ED7F0F">
        <w:rPr>
          <w:sz w:val="28"/>
          <w:szCs w:val="28"/>
        </w:rPr>
        <w:t>капітальних</w:t>
      </w:r>
      <w:proofErr w:type="spellEnd"/>
      <w:r w:rsidRPr="00ED7F0F">
        <w:rPr>
          <w:sz w:val="28"/>
          <w:szCs w:val="28"/>
        </w:rPr>
        <w:t xml:space="preserve"> </w:t>
      </w:r>
      <w:proofErr w:type="spellStart"/>
      <w:r w:rsidRPr="00ED7F0F">
        <w:rPr>
          <w:sz w:val="28"/>
          <w:szCs w:val="28"/>
        </w:rPr>
        <w:t>ремонтів</w:t>
      </w:r>
      <w:proofErr w:type="spellEnd"/>
      <w:r w:rsidRPr="00ED7F0F">
        <w:rPr>
          <w:sz w:val="28"/>
          <w:szCs w:val="28"/>
        </w:rPr>
        <w:t xml:space="preserve"> </w:t>
      </w:r>
      <w:proofErr w:type="spellStart"/>
      <w:r w:rsidRPr="00ED7F0F">
        <w:rPr>
          <w:sz w:val="28"/>
          <w:szCs w:val="28"/>
        </w:rPr>
        <w:t>закладів</w:t>
      </w:r>
      <w:proofErr w:type="spellEnd"/>
      <w:r w:rsidRPr="00ED7F0F">
        <w:rPr>
          <w:sz w:val="28"/>
          <w:szCs w:val="28"/>
        </w:rPr>
        <w:t xml:space="preserve"> </w:t>
      </w:r>
      <w:proofErr w:type="spellStart"/>
      <w:r w:rsidRPr="00ED7F0F">
        <w:rPr>
          <w:sz w:val="28"/>
          <w:szCs w:val="28"/>
        </w:rPr>
        <w:t>культури</w:t>
      </w:r>
      <w:proofErr w:type="spellEnd"/>
      <w:r w:rsidRPr="00ED7F0F">
        <w:rPr>
          <w:sz w:val="28"/>
          <w:szCs w:val="28"/>
        </w:rPr>
        <w:t>;</w:t>
      </w:r>
    </w:p>
    <w:p w:rsidR="00FF204F" w:rsidRPr="00ED7F0F" w:rsidRDefault="00FF204F" w:rsidP="00FF204F">
      <w:pPr>
        <w:pStyle w:val="a5"/>
        <w:shd w:val="clear" w:color="auto" w:fill="FFFFFF"/>
        <w:tabs>
          <w:tab w:val="left" w:pos="142"/>
        </w:tabs>
        <w:spacing w:before="0" w:beforeAutospacing="0" w:after="0" w:afterAutospacing="0"/>
        <w:rPr>
          <w:sz w:val="28"/>
          <w:szCs w:val="28"/>
          <w:lang w:val="uk-UA"/>
        </w:rPr>
      </w:pPr>
      <w:r w:rsidRPr="00ED7F0F">
        <w:rPr>
          <w:sz w:val="28"/>
          <w:szCs w:val="28"/>
          <w:lang w:val="uk-UA"/>
        </w:rPr>
        <w:t>-з</w:t>
      </w:r>
      <w:proofErr w:type="spellStart"/>
      <w:r w:rsidRPr="00ED7F0F">
        <w:rPr>
          <w:sz w:val="28"/>
          <w:szCs w:val="28"/>
        </w:rPr>
        <w:t>абезпечення</w:t>
      </w:r>
      <w:proofErr w:type="spellEnd"/>
      <w:r w:rsidRPr="00ED7F0F">
        <w:rPr>
          <w:sz w:val="28"/>
          <w:szCs w:val="28"/>
        </w:rPr>
        <w:t xml:space="preserve"> </w:t>
      </w:r>
      <w:proofErr w:type="spellStart"/>
      <w:r w:rsidRPr="00ED7F0F">
        <w:rPr>
          <w:sz w:val="28"/>
          <w:szCs w:val="28"/>
        </w:rPr>
        <w:t>соціального</w:t>
      </w:r>
      <w:proofErr w:type="spellEnd"/>
      <w:r w:rsidRPr="00ED7F0F">
        <w:rPr>
          <w:sz w:val="28"/>
          <w:szCs w:val="28"/>
        </w:rPr>
        <w:t xml:space="preserve"> </w:t>
      </w:r>
      <w:proofErr w:type="spellStart"/>
      <w:r w:rsidRPr="00ED7F0F">
        <w:rPr>
          <w:sz w:val="28"/>
          <w:szCs w:val="28"/>
        </w:rPr>
        <w:t>захисту</w:t>
      </w:r>
      <w:proofErr w:type="spellEnd"/>
      <w:r w:rsidRPr="00ED7F0F">
        <w:rPr>
          <w:sz w:val="28"/>
          <w:szCs w:val="28"/>
        </w:rPr>
        <w:t xml:space="preserve"> </w:t>
      </w:r>
      <w:proofErr w:type="spellStart"/>
      <w:r w:rsidRPr="00ED7F0F">
        <w:rPr>
          <w:sz w:val="28"/>
          <w:szCs w:val="28"/>
        </w:rPr>
        <w:t>працівників</w:t>
      </w:r>
      <w:proofErr w:type="spellEnd"/>
      <w:r w:rsidRPr="00ED7F0F">
        <w:rPr>
          <w:sz w:val="28"/>
          <w:szCs w:val="28"/>
        </w:rPr>
        <w:t xml:space="preserve"> </w:t>
      </w:r>
      <w:proofErr w:type="spellStart"/>
      <w:r w:rsidRPr="00ED7F0F">
        <w:rPr>
          <w:sz w:val="28"/>
          <w:szCs w:val="28"/>
        </w:rPr>
        <w:t>культурної</w:t>
      </w:r>
      <w:proofErr w:type="spellEnd"/>
      <w:r w:rsidRPr="00ED7F0F">
        <w:rPr>
          <w:sz w:val="28"/>
          <w:szCs w:val="28"/>
        </w:rPr>
        <w:t xml:space="preserve"> </w:t>
      </w:r>
      <w:proofErr w:type="spellStart"/>
      <w:r w:rsidRPr="00ED7F0F">
        <w:rPr>
          <w:sz w:val="28"/>
          <w:szCs w:val="28"/>
        </w:rPr>
        <w:t>сфери</w:t>
      </w:r>
      <w:proofErr w:type="spellEnd"/>
      <w:r w:rsidRPr="00ED7F0F">
        <w:rPr>
          <w:sz w:val="28"/>
          <w:szCs w:val="28"/>
        </w:rPr>
        <w:t>.</w:t>
      </w:r>
    </w:p>
    <w:p w:rsidR="00FF204F" w:rsidRPr="00ED7F0F" w:rsidRDefault="00FF204F" w:rsidP="00FF204F">
      <w:pPr>
        <w:pStyle w:val="a5"/>
        <w:shd w:val="clear" w:color="auto" w:fill="FFFFFF"/>
        <w:spacing w:before="0" w:beforeAutospacing="0" w:after="150" w:afterAutospacing="0"/>
        <w:ind w:left="720" w:firstLine="567"/>
        <w:jc w:val="center"/>
        <w:rPr>
          <w:b/>
          <w:bCs/>
          <w:sz w:val="28"/>
          <w:szCs w:val="28"/>
        </w:rPr>
      </w:pPr>
    </w:p>
    <w:p w:rsidR="00FF204F" w:rsidRPr="00ED7F0F" w:rsidRDefault="00FF204F" w:rsidP="00FF204F">
      <w:pPr>
        <w:pStyle w:val="a5"/>
        <w:shd w:val="clear" w:color="auto" w:fill="FFFFFF"/>
        <w:spacing w:before="0" w:beforeAutospacing="0" w:after="0" w:afterAutospacing="0"/>
        <w:ind w:firstLine="567"/>
        <w:jc w:val="center"/>
        <w:rPr>
          <w:b/>
          <w:bCs/>
          <w:sz w:val="28"/>
          <w:szCs w:val="28"/>
          <w:lang w:val="uk-UA"/>
        </w:rPr>
      </w:pPr>
      <w:r w:rsidRPr="00ED7F0F">
        <w:rPr>
          <w:b/>
          <w:bCs/>
          <w:sz w:val="28"/>
          <w:szCs w:val="28"/>
          <w:lang w:val="en-US"/>
        </w:rPr>
        <w:t>VII</w:t>
      </w:r>
      <w:r w:rsidRPr="00ED7F0F">
        <w:rPr>
          <w:b/>
          <w:bCs/>
          <w:sz w:val="28"/>
          <w:szCs w:val="28"/>
        </w:rPr>
        <w:t xml:space="preserve">. </w:t>
      </w:r>
      <w:proofErr w:type="spellStart"/>
      <w:r w:rsidRPr="00ED7F0F">
        <w:rPr>
          <w:b/>
          <w:bCs/>
          <w:sz w:val="28"/>
          <w:szCs w:val="28"/>
        </w:rPr>
        <w:t>Фінансування</w:t>
      </w:r>
      <w:proofErr w:type="spellEnd"/>
      <w:r w:rsidRPr="00ED7F0F">
        <w:rPr>
          <w:b/>
          <w:bCs/>
          <w:sz w:val="28"/>
          <w:szCs w:val="28"/>
        </w:rPr>
        <w:t xml:space="preserve"> </w:t>
      </w:r>
      <w:proofErr w:type="spellStart"/>
      <w:r w:rsidRPr="00ED7F0F">
        <w:rPr>
          <w:b/>
          <w:bCs/>
          <w:sz w:val="28"/>
          <w:szCs w:val="28"/>
        </w:rPr>
        <w:t>Програми</w:t>
      </w:r>
      <w:proofErr w:type="spellEnd"/>
      <w:r w:rsidRPr="00ED7F0F">
        <w:rPr>
          <w:b/>
          <w:bCs/>
          <w:sz w:val="28"/>
          <w:szCs w:val="28"/>
          <w:lang w:val="uk-UA"/>
        </w:rPr>
        <w:t xml:space="preserve"> </w:t>
      </w:r>
    </w:p>
    <w:p w:rsidR="00FF204F" w:rsidRPr="00ED7F0F" w:rsidRDefault="00FF204F" w:rsidP="00FF204F">
      <w:pPr>
        <w:pStyle w:val="a5"/>
        <w:shd w:val="clear" w:color="auto" w:fill="FFFFFF"/>
        <w:spacing w:before="0" w:beforeAutospacing="0" w:after="0" w:afterAutospacing="0"/>
        <w:ind w:firstLine="567"/>
        <w:jc w:val="center"/>
        <w:rPr>
          <w:sz w:val="28"/>
          <w:szCs w:val="28"/>
          <w:lang w:val="uk-UA"/>
        </w:rPr>
      </w:pPr>
    </w:p>
    <w:p w:rsidR="00FF204F" w:rsidRPr="00ED7F0F" w:rsidRDefault="00FF204F" w:rsidP="00FF204F">
      <w:pPr>
        <w:pStyle w:val="a5"/>
        <w:shd w:val="clear" w:color="auto" w:fill="FFFFFF"/>
        <w:spacing w:before="0" w:beforeAutospacing="0" w:after="0" w:afterAutospacing="0"/>
        <w:ind w:firstLine="567"/>
        <w:jc w:val="both"/>
        <w:rPr>
          <w:sz w:val="28"/>
          <w:szCs w:val="28"/>
        </w:rPr>
      </w:pPr>
      <w:proofErr w:type="spellStart"/>
      <w:r w:rsidRPr="00ED7F0F">
        <w:rPr>
          <w:sz w:val="28"/>
          <w:szCs w:val="28"/>
        </w:rPr>
        <w:t>Фінансування</w:t>
      </w:r>
      <w:proofErr w:type="spellEnd"/>
      <w:r w:rsidRPr="00ED7F0F">
        <w:rPr>
          <w:sz w:val="28"/>
          <w:szCs w:val="28"/>
        </w:rPr>
        <w:t> </w:t>
      </w:r>
      <w:proofErr w:type="spellStart"/>
      <w:r w:rsidRPr="00ED7F0F">
        <w:rPr>
          <w:sz w:val="28"/>
          <w:szCs w:val="28"/>
        </w:rPr>
        <w:t>заходів</w:t>
      </w:r>
      <w:proofErr w:type="spellEnd"/>
      <w:r w:rsidRPr="00ED7F0F">
        <w:rPr>
          <w:sz w:val="28"/>
          <w:szCs w:val="28"/>
        </w:rPr>
        <w:t xml:space="preserve">, </w:t>
      </w:r>
      <w:proofErr w:type="spellStart"/>
      <w:r w:rsidRPr="00ED7F0F">
        <w:rPr>
          <w:sz w:val="28"/>
          <w:szCs w:val="28"/>
        </w:rPr>
        <w:t>визначених</w:t>
      </w:r>
      <w:proofErr w:type="spellEnd"/>
      <w:r w:rsidRPr="00ED7F0F">
        <w:rPr>
          <w:sz w:val="28"/>
          <w:szCs w:val="28"/>
        </w:rPr>
        <w:t xml:space="preserve"> </w:t>
      </w:r>
      <w:proofErr w:type="spellStart"/>
      <w:r w:rsidRPr="00ED7F0F">
        <w:rPr>
          <w:sz w:val="28"/>
          <w:szCs w:val="28"/>
        </w:rPr>
        <w:t>Програмою</w:t>
      </w:r>
      <w:proofErr w:type="spellEnd"/>
      <w:r w:rsidRPr="00ED7F0F">
        <w:rPr>
          <w:sz w:val="28"/>
          <w:szCs w:val="28"/>
        </w:rPr>
        <w:t xml:space="preserve">, </w:t>
      </w:r>
      <w:proofErr w:type="spellStart"/>
      <w:r w:rsidRPr="00ED7F0F">
        <w:rPr>
          <w:sz w:val="28"/>
          <w:szCs w:val="28"/>
        </w:rPr>
        <w:t>здійснюватиметься</w:t>
      </w:r>
      <w:proofErr w:type="spellEnd"/>
      <w:r w:rsidRPr="00ED7F0F">
        <w:rPr>
          <w:sz w:val="28"/>
          <w:szCs w:val="28"/>
        </w:rPr>
        <w:t xml:space="preserve"> з </w:t>
      </w:r>
      <w:proofErr w:type="spellStart"/>
      <w:r w:rsidRPr="00ED7F0F">
        <w:rPr>
          <w:sz w:val="28"/>
          <w:szCs w:val="28"/>
        </w:rPr>
        <w:t>урахуванням</w:t>
      </w:r>
      <w:proofErr w:type="spellEnd"/>
      <w:r w:rsidRPr="00ED7F0F">
        <w:rPr>
          <w:sz w:val="28"/>
          <w:szCs w:val="28"/>
        </w:rPr>
        <w:t xml:space="preserve"> </w:t>
      </w:r>
      <w:proofErr w:type="spellStart"/>
      <w:r w:rsidRPr="00ED7F0F">
        <w:rPr>
          <w:sz w:val="28"/>
          <w:szCs w:val="28"/>
        </w:rPr>
        <w:t>реальних</w:t>
      </w:r>
      <w:proofErr w:type="spellEnd"/>
      <w:r w:rsidRPr="00ED7F0F">
        <w:rPr>
          <w:sz w:val="28"/>
          <w:szCs w:val="28"/>
        </w:rPr>
        <w:t xml:space="preserve"> </w:t>
      </w:r>
      <w:proofErr w:type="spellStart"/>
      <w:r w:rsidRPr="00ED7F0F">
        <w:rPr>
          <w:sz w:val="28"/>
          <w:szCs w:val="28"/>
        </w:rPr>
        <w:t>можливостей</w:t>
      </w:r>
      <w:proofErr w:type="spellEnd"/>
      <w:r w:rsidRPr="00ED7F0F">
        <w:rPr>
          <w:sz w:val="28"/>
          <w:szCs w:val="28"/>
        </w:rPr>
        <w:t xml:space="preserve"> </w:t>
      </w:r>
      <w:proofErr w:type="spellStart"/>
      <w:r w:rsidRPr="00ED7F0F">
        <w:rPr>
          <w:sz w:val="28"/>
          <w:szCs w:val="28"/>
        </w:rPr>
        <w:t>місцев</w:t>
      </w:r>
      <w:proofErr w:type="spellEnd"/>
      <w:r w:rsidRPr="00ED7F0F">
        <w:rPr>
          <w:sz w:val="28"/>
          <w:szCs w:val="28"/>
          <w:lang w:val="uk-UA"/>
        </w:rPr>
        <w:t xml:space="preserve">ого </w:t>
      </w:r>
      <w:r w:rsidRPr="00ED7F0F">
        <w:rPr>
          <w:sz w:val="28"/>
          <w:szCs w:val="28"/>
        </w:rPr>
        <w:t>бюджет</w:t>
      </w:r>
      <w:r w:rsidRPr="00ED7F0F">
        <w:rPr>
          <w:sz w:val="28"/>
          <w:szCs w:val="28"/>
          <w:lang w:val="uk-UA"/>
        </w:rPr>
        <w:t>у</w:t>
      </w:r>
      <w:r w:rsidRPr="00ED7F0F">
        <w:rPr>
          <w:sz w:val="28"/>
          <w:szCs w:val="28"/>
        </w:rPr>
        <w:t xml:space="preserve"> та з </w:t>
      </w:r>
      <w:proofErr w:type="spellStart"/>
      <w:r w:rsidRPr="00ED7F0F">
        <w:rPr>
          <w:sz w:val="28"/>
          <w:szCs w:val="28"/>
        </w:rPr>
        <w:t>інших</w:t>
      </w:r>
      <w:proofErr w:type="spellEnd"/>
      <w:r w:rsidRPr="00ED7F0F">
        <w:rPr>
          <w:sz w:val="28"/>
          <w:szCs w:val="28"/>
        </w:rPr>
        <w:t xml:space="preserve"> </w:t>
      </w:r>
      <w:proofErr w:type="spellStart"/>
      <w:r w:rsidRPr="00ED7F0F">
        <w:rPr>
          <w:sz w:val="28"/>
          <w:szCs w:val="28"/>
        </w:rPr>
        <w:t>джерел</w:t>
      </w:r>
      <w:proofErr w:type="spellEnd"/>
      <w:r w:rsidRPr="00ED7F0F">
        <w:rPr>
          <w:sz w:val="28"/>
          <w:szCs w:val="28"/>
        </w:rPr>
        <w:t xml:space="preserve">, не </w:t>
      </w:r>
      <w:proofErr w:type="spellStart"/>
      <w:r w:rsidRPr="00ED7F0F">
        <w:rPr>
          <w:sz w:val="28"/>
          <w:szCs w:val="28"/>
        </w:rPr>
        <w:t>заборонених</w:t>
      </w:r>
      <w:proofErr w:type="spellEnd"/>
      <w:r w:rsidRPr="00ED7F0F">
        <w:rPr>
          <w:sz w:val="28"/>
          <w:szCs w:val="28"/>
        </w:rPr>
        <w:t xml:space="preserve"> </w:t>
      </w:r>
      <w:proofErr w:type="spellStart"/>
      <w:r w:rsidRPr="00ED7F0F">
        <w:rPr>
          <w:sz w:val="28"/>
          <w:szCs w:val="28"/>
        </w:rPr>
        <w:t>чинним</w:t>
      </w:r>
      <w:proofErr w:type="spellEnd"/>
      <w:r w:rsidRPr="00ED7F0F">
        <w:rPr>
          <w:sz w:val="28"/>
          <w:szCs w:val="28"/>
        </w:rPr>
        <w:t xml:space="preserve"> </w:t>
      </w:r>
      <w:proofErr w:type="spellStart"/>
      <w:r w:rsidRPr="00ED7F0F">
        <w:rPr>
          <w:sz w:val="28"/>
          <w:szCs w:val="28"/>
        </w:rPr>
        <w:t>законодавством</w:t>
      </w:r>
      <w:proofErr w:type="spellEnd"/>
      <w:r w:rsidRPr="00ED7F0F">
        <w:rPr>
          <w:sz w:val="28"/>
          <w:szCs w:val="28"/>
        </w:rPr>
        <w:t>.</w:t>
      </w:r>
    </w:p>
    <w:p w:rsidR="00FF204F" w:rsidRPr="00ED7F0F" w:rsidRDefault="00FF204F" w:rsidP="00FF204F">
      <w:pPr>
        <w:pStyle w:val="a5"/>
        <w:shd w:val="clear" w:color="auto" w:fill="FFFFFF"/>
        <w:spacing w:before="0" w:beforeAutospacing="0" w:after="0" w:afterAutospacing="0"/>
        <w:ind w:firstLine="567"/>
        <w:jc w:val="both"/>
        <w:rPr>
          <w:sz w:val="28"/>
          <w:szCs w:val="28"/>
        </w:rPr>
      </w:pPr>
    </w:p>
    <w:p w:rsidR="00FF204F" w:rsidRPr="00ED7F0F" w:rsidRDefault="00FF204F" w:rsidP="00FF204F">
      <w:pPr>
        <w:spacing w:after="0"/>
        <w:jc w:val="center"/>
        <w:rPr>
          <w:rFonts w:ascii="Times New Roman" w:hAnsi="Times New Roman"/>
          <w:b/>
          <w:bCs/>
          <w:sz w:val="28"/>
          <w:szCs w:val="28"/>
          <w:lang w:val="uk-UA"/>
        </w:rPr>
      </w:pPr>
      <w:r w:rsidRPr="00ED7F0F">
        <w:rPr>
          <w:rFonts w:ascii="Times New Roman" w:hAnsi="Times New Roman"/>
          <w:b/>
          <w:bCs/>
          <w:sz w:val="28"/>
          <w:szCs w:val="28"/>
          <w:lang w:val="en-US"/>
        </w:rPr>
        <w:t>VIII</w:t>
      </w:r>
      <w:r w:rsidRPr="00ED7F0F">
        <w:rPr>
          <w:rFonts w:ascii="Times New Roman" w:hAnsi="Times New Roman"/>
          <w:b/>
          <w:bCs/>
          <w:sz w:val="28"/>
          <w:szCs w:val="28"/>
        </w:rPr>
        <w:t>.</w:t>
      </w:r>
      <w:r w:rsidRPr="00ED7F0F">
        <w:rPr>
          <w:rFonts w:ascii="Times New Roman" w:hAnsi="Times New Roman"/>
          <w:b/>
          <w:bCs/>
          <w:sz w:val="28"/>
          <w:szCs w:val="28"/>
          <w:lang w:val="uk-UA"/>
        </w:rPr>
        <w:t xml:space="preserve"> </w:t>
      </w:r>
      <w:proofErr w:type="spellStart"/>
      <w:r w:rsidRPr="00ED7F0F">
        <w:rPr>
          <w:rFonts w:ascii="Times New Roman" w:hAnsi="Times New Roman"/>
          <w:b/>
          <w:bCs/>
          <w:sz w:val="28"/>
          <w:szCs w:val="28"/>
        </w:rPr>
        <w:t>Координація</w:t>
      </w:r>
      <w:proofErr w:type="spellEnd"/>
      <w:r w:rsidRPr="00ED7F0F">
        <w:rPr>
          <w:rFonts w:ascii="Times New Roman" w:hAnsi="Times New Roman"/>
          <w:b/>
          <w:bCs/>
          <w:sz w:val="28"/>
          <w:szCs w:val="28"/>
        </w:rPr>
        <w:t xml:space="preserve"> та контроль за </w:t>
      </w:r>
      <w:proofErr w:type="spellStart"/>
      <w:r w:rsidRPr="00ED7F0F">
        <w:rPr>
          <w:rFonts w:ascii="Times New Roman" w:hAnsi="Times New Roman"/>
          <w:b/>
          <w:bCs/>
          <w:sz w:val="28"/>
          <w:szCs w:val="28"/>
        </w:rPr>
        <w:t>виконанням</w:t>
      </w:r>
      <w:proofErr w:type="spellEnd"/>
      <w:r w:rsidRPr="00ED7F0F">
        <w:rPr>
          <w:rFonts w:ascii="Times New Roman" w:hAnsi="Times New Roman"/>
          <w:b/>
          <w:bCs/>
          <w:sz w:val="28"/>
          <w:szCs w:val="28"/>
        </w:rPr>
        <w:t xml:space="preserve"> </w:t>
      </w:r>
      <w:proofErr w:type="spellStart"/>
      <w:r w:rsidRPr="00ED7F0F">
        <w:rPr>
          <w:rFonts w:ascii="Times New Roman" w:hAnsi="Times New Roman"/>
          <w:b/>
          <w:bCs/>
          <w:sz w:val="28"/>
          <w:szCs w:val="28"/>
        </w:rPr>
        <w:t>Програми</w:t>
      </w:r>
      <w:proofErr w:type="spellEnd"/>
    </w:p>
    <w:p w:rsidR="00FF204F" w:rsidRPr="00ED7F0F" w:rsidRDefault="00FF204F" w:rsidP="00FF204F">
      <w:pPr>
        <w:spacing w:after="0"/>
        <w:jc w:val="center"/>
        <w:rPr>
          <w:rFonts w:ascii="Times New Roman" w:hAnsi="Times New Roman"/>
          <w:b/>
          <w:sz w:val="28"/>
          <w:szCs w:val="28"/>
          <w:lang w:val="uk-UA"/>
        </w:rPr>
      </w:pPr>
    </w:p>
    <w:p w:rsidR="00FF204F" w:rsidRPr="00ED7F0F" w:rsidRDefault="00FF204F" w:rsidP="00FF204F">
      <w:pPr>
        <w:spacing w:after="0"/>
        <w:jc w:val="both"/>
        <w:rPr>
          <w:rFonts w:ascii="Times New Roman" w:hAnsi="Times New Roman"/>
          <w:sz w:val="28"/>
          <w:szCs w:val="28"/>
          <w:lang w:val="uk-UA"/>
        </w:rPr>
      </w:pPr>
      <w:r w:rsidRPr="00ED7F0F">
        <w:rPr>
          <w:rFonts w:ascii="Times New Roman" w:hAnsi="Times New Roman"/>
          <w:sz w:val="28"/>
          <w:szCs w:val="28"/>
        </w:rPr>
        <w:t xml:space="preserve">        </w:t>
      </w:r>
      <w:proofErr w:type="spellStart"/>
      <w:r w:rsidRPr="00ED7F0F">
        <w:rPr>
          <w:rFonts w:ascii="Times New Roman" w:hAnsi="Times New Roman"/>
          <w:sz w:val="28"/>
          <w:szCs w:val="28"/>
        </w:rPr>
        <w:t>Координацію</w:t>
      </w:r>
      <w:proofErr w:type="spellEnd"/>
      <w:r w:rsidRPr="00ED7F0F">
        <w:rPr>
          <w:rFonts w:ascii="Times New Roman" w:hAnsi="Times New Roman"/>
          <w:sz w:val="28"/>
          <w:szCs w:val="28"/>
        </w:rPr>
        <w:t xml:space="preserve"> та контроль за </w:t>
      </w:r>
      <w:proofErr w:type="spellStart"/>
      <w:r w:rsidRPr="00ED7F0F">
        <w:rPr>
          <w:rFonts w:ascii="Times New Roman" w:hAnsi="Times New Roman"/>
          <w:sz w:val="28"/>
          <w:szCs w:val="28"/>
        </w:rPr>
        <w:t>виконанням</w:t>
      </w:r>
      <w:proofErr w:type="spellEnd"/>
      <w:r w:rsidRPr="00ED7F0F">
        <w:rPr>
          <w:rFonts w:ascii="Times New Roman" w:hAnsi="Times New Roman"/>
          <w:sz w:val="28"/>
          <w:szCs w:val="28"/>
        </w:rPr>
        <w:t xml:space="preserve"> </w:t>
      </w:r>
      <w:proofErr w:type="spellStart"/>
      <w:r w:rsidRPr="00ED7F0F">
        <w:rPr>
          <w:rFonts w:ascii="Times New Roman" w:hAnsi="Times New Roman"/>
          <w:sz w:val="28"/>
          <w:szCs w:val="28"/>
        </w:rPr>
        <w:t>Програми</w:t>
      </w:r>
      <w:proofErr w:type="spellEnd"/>
      <w:r w:rsidRPr="00ED7F0F">
        <w:rPr>
          <w:rFonts w:ascii="Times New Roman" w:hAnsi="Times New Roman"/>
          <w:sz w:val="28"/>
          <w:szCs w:val="28"/>
        </w:rPr>
        <w:t xml:space="preserve"> </w:t>
      </w:r>
      <w:proofErr w:type="spellStart"/>
      <w:r w:rsidRPr="00ED7F0F">
        <w:rPr>
          <w:rFonts w:ascii="Times New Roman" w:hAnsi="Times New Roman"/>
          <w:sz w:val="28"/>
          <w:szCs w:val="28"/>
        </w:rPr>
        <w:t>здійсню</w:t>
      </w:r>
      <w:proofErr w:type="gramStart"/>
      <w:r w:rsidRPr="00ED7F0F">
        <w:rPr>
          <w:rFonts w:ascii="Times New Roman" w:hAnsi="Times New Roman"/>
          <w:sz w:val="28"/>
          <w:szCs w:val="28"/>
        </w:rPr>
        <w:t>є</w:t>
      </w:r>
      <w:proofErr w:type="spellEnd"/>
      <w:r w:rsidRPr="00ED7F0F">
        <w:rPr>
          <w:rFonts w:ascii="Times New Roman" w:hAnsi="Times New Roman"/>
          <w:sz w:val="28"/>
          <w:szCs w:val="28"/>
        </w:rPr>
        <w:t xml:space="preserve"> </w:t>
      </w:r>
      <w:r w:rsidRPr="00ED7F0F">
        <w:rPr>
          <w:rFonts w:ascii="Times New Roman" w:hAnsi="Times New Roman"/>
          <w:sz w:val="28"/>
          <w:szCs w:val="28"/>
          <w:lang w:val="uk-UA"/>
        </w:rPr>
        <w:t>В</w:t>
      </w:r>
      <w:proofErr w:type="gramEnd"/>
      <w:r w:rsidRPr="00ED7F0F">
        <w:rPr>
          <w:rFonts w:ascii="Times New Roman" w:hAnsi="Times New Roman"/>
          <w:sz w:val="28"/>
          <w:szCs w:val="28"/>
          <w:lang w:val="uk-UA"/>
        </w:rPr>
        <w:t xml:space="preserve">ідділ культури,  молоді та спорту Тетіївської міської ради. </w:t>
      </w:r>
    </w:p>
    <w:p w:rsidR="00595B6C" w:rsidRPr="00ED7F0F" w:rsidRDefault="00595B6C" w:rsidP="00595B6C">
      <w:pPr>
        <w:spacing w:after="0"/>
        <w:rPr>
          <w:rFonts w:ascii="Times New Roman" w:hAnsi="Times New Roman"/>
          <w:bCs/>
          <w:sz w:val="28"/>
          <w:szCs w:val="28"/>
          <w:lang w:val="uk-UA"/>
        </w:rPr>
      </w:pPr>
      <w:r w:rsidRPr="00ED7F0F">
        <w:rPr>
          <w:rFonts w:ascii="Times New Roman" w:hAnsi="Times New Roman"/>
          <w:sz w:val="28"/>
          <w:szCs w:val="28"/>
          <w:lang w:val="uk-UA"/>
        </w:rPr>
        <w:t xml:space="preserve">  </w:t>
      </w:r>
      <w:r w:rsidR="00ED7F0F">
        <w:rPr>
          <w:rFonts w:ascii="Times New Roman" w:hAnsi="Times New Roman"/>
          <w:sz w:val="28"/>
          <w:szCs w:val="28"/>
          <w:lang w:val="uk-UA"/>
        </w:rPr>
        <w:t xml:space="preserve">    </w:t>
      </w:r>
      <w:r w:rsidRPr="00ED7F0F">
        <w:rPr>
          <w:rFonts w:ascii="Times New Roman" w:hAnsi="Times New Roman"/>
          <w:sz w:val="28"/>
          <w:szCs w:val="28"/>
          <w:lang w:val="uk-UA"/>
        </w:rPr>
        <w:t xml:space="preserve">   Заходи до Програми </w:t>
      </w:r>
      <w:r w:rsidRPr="00ED7F0F">
        <w:rPr>
          <w:rFonts w:ascii="Times New Roman" w:hAnsi="Times New Roman"/>
          <w:bCs/>
          <w:sz w:val="28"/>
          <w:szCs w:val="28"/>
          <w:lang w:val="uk-UA"/>
        </w:rPr>
        <w:t xml:space="preserve">по забезпеченню культурного розвитку </w:t>
      </w:r>
      <w:proofErr w:type="spellStart"/>
      <w:r w:rsidRPr="00ED7F0F">
        <w:rPr>
          <w:rFonts w:ascii="Times New Roman" w:hAnsi="Times New Roman"/>
          <w:bCs/>
          <w:sz w:val="28"/>
          <w:szCs w:val="28"/>
        </w:rPr>
        <w:t>Тет</w:t>
      </w:r>
      <w:r w:rsidRPr="00ED7F0F">
        <w:rPr>
          <w:rFonts w:ascii="Times New Roman" w:hAnsi="Times New Roman"/>
          <w:bCs/>
          <w:sz w:val="28"/>
          <w:szCs w:val="28"/>
          <w:lang w:val="uk-UA"/>
        </w:rPr>
        <w:t>ії</w:t>
      </w:r>
      <w:r w:rsidRPr="00ED7F0F">
        <w:rPr>
          <w:rFonts w:ascii="Times New Roman" w:hAnsi="Times New Roman"/>
          <w:bCs/>
          <w:sz w:val="28"/>
          <w:szCs w:val="28"/>
        </w:rPr>
        <w:t>вськ</w:t>
      </w:r>
      <w:r w:rsidRPr="00ED7F0F">
        <w:rPr>
          <w:rFonts w:ascii="Times New Roman" w:hAnsi="Times New Roman"/>
          <w:bCs/>
          <w:sz w:val="28"/>
          <w:szCs w:val="28"/>
          <w:lang w:val="uk-UA"/>
        </w:rPr>
        <w:t>ої</w:t>
      </w:r>
      <w:proofErr w:type="spellEnd"/>
      <w:r w:rsidRPr="00ED7F0F">
        <w:rPr>
          <w:rFonts w:ascii="Times New Roman" w:hAnsi="Times New Roman"/>
          <w:bCs/>
          <w:sz w:val="28"/>
          <w:szCs w:val="28"/>
        </w:rPr>
        <w:t xml:space="preserve"> </w:t>
      </w:r>
      <w:r w:rsidRPr="00ED7F0F">
        <w:rPr>
          <w:rFonts w:ascii="Times New Roman" w:hAnsi="Times New Roman"/>
          <w:bCs/>
          <w:sz w:val="28"/>
          <w:szCs w:val="28"/>
          <w:lang w:val="uk-UA"/>
        </w:rPr>
        <w:t xml:space="preserve">міської </w:t>
      </w:r>
      <w:r w:rsidR="00ED7F0F">
        <w:rPr>
          <w:rFonts w:ascii="Times New Roman" w:hAnsi="Times New Roman"/>
          <w:bCs/>
          <w:sz w:val="28"/>
          <w:szCs w:val="28"/>
          <w:lang w:val="uk-UA"/>
        </w:rPr>
        <w:t xml:space="preserve"> </w:t>
      </w:r>
      <w:r w:rsidRPr="00ED7F0F">
        <w:rPr>
          <w:rFonts w:ascii="Times New Roman" w:hAnsi="Times New Roman"/>
          <w:bCs/>
          <w:sz w:val="28"/>
          <w:szCs w:val="28"/>
          <w:lang w:val="uk-UA"/>
        </w:rPr>
        <w:t xml:space="preserve">територіальної громади  </w:t>
      </w:r>
      <w:r w:rsidRPr="00ED7F0F">
        <w:rPr>
          <w:rFonts w:ascii="Times New Roman" w:hAnsi="Times New Roman"/>
          <w:bCs/>
          <w:sz w:val="28"/>
          <w:szCs w:val="28"/>
        </w:rPr>
        <w:t>на 20</w:t>
      </w:r>
      <w:r w:rsidRPr="00ED7F0F">
        <w:rPr>
          <w:rFonts w:ascii="Times New Roman" w:hAnsi="Times New Roman"/>
          <w:bCs/>
          <w:sz w:val="28"/>
          <w:szCs w:val="28"/>
          <w:lang w:val="uk-UA"/>
        </w:rPr>
        <w:t>23</w:t>
      </w:r>
      <w:r w:rsidRPr="00ED7F0F">
        <w:rPr>
          <w:rFonts w:ascii="Times New Roman" w:hAnsi="Times New Roman"/>
          <w:bCs/>
          <w:sz w:val="28"/>
          <w:szCs w:val="28"/>
        </w:rPr>
        <w:t>-202</w:t>
      </w:r>
      <w:r w:rsidRPr="00ED7F0F">
        <w:rPr>
          <w:rFonts w:ascii="Times New Roman" w:hAnsi="Times New Roman"/>
          <w:bCs/>
          <w:sz w:val="28"/>
          <w:szCs w:val="28"/>
          <w:lang w:val="uk-UA"/>
        </w:rPr>
        <w:t>6</w:t>
      </w:r>
      <w:r w:rsidRPr="00ED7F0F">
        <w:rPr>
          <w:rFonts w:ascii="Times New Roman" w:hAnsi="Times New Roman"/>
          <w:bCs/>
          <w:sz w:val="28"/>
          <w:szCs w:val="28"/>
        </w:rPr>
        <w:t> роки</w:t>
      </w:r>
      <w:r w:rsidR="00ED7F0F">
        <w:rPr>
          <w:rFonts w:ascii="Times New Roman" w:hAnsi="Times New Roman"/>
          <w:bCs/>
          <w:sz w:val="28"/>
          <w:szCs w:val="28"/>
          <w:lang w:val="uk-UA"/>
        </w:rPr>
        <w:t xml:space="preserve"> ( додаються</w:t>
      </w:r>
      <w:r w:rsidRPr="00ED7F0F">
        <w:rPr>
          <w:rFonts w:ascii="Times New Roman" w:hAnsi="Times New Roman"/>
          <w:bCs/>
          <w:sz w:val="28"/>
          <w:szCs w:val="28"/>
          <w:lang w:val="uk-UA"/>
        </w:rPr>
        <w:t>)</w:t>
      </w:r>
      <w:r w:rsidR="00ED7F0F">
        <w:rPr>
          <w:rFonts w:ascii="Times New Roman" w:hAnsi="Times New Roman"/>
          <w:bCs/>
          <w:sz w:val="28"/>
          <w:szCs w:val="28"/>
          <w:lang w:val="uk-UA"/>
        </w:rPr>
        <w:t>.</w:t>
      </w:r>
    </w:p>
    <w:p w:rsidR="00FF204F" w:rsidRPr="00ED7F0F" w:rsidRDefault="00FF204F" w:rsidP="00ED7F0F">
      <w:pPr>
        <w:ind w:firstLine="708"/>
        <w:jc w:val="both"/>
        <w:rPr>
          <w:rFonts w:ascii="Times New Roman" w:hAnsi="Times New Roman"/>
          <w:sz w:val="28"/>
          <w:szCs w:val="28"/>
          <w:lang w:val="uk-UA"/>
        </w:rPr>
      </w:pPr>
    </w:p>
    <w:p w:rsidR="00FF204F" w:rsidRPr="00ED7F0F" w:rsidRDefault="00FF204F" w:rsidP="00FF204F">
      <w:pPr>
        <w:jc w:val="both"/>
        <w:rPr>
          <w:rFonts w:ascii="Times New Roman" w:hAnsi="Times New Roman"/>
          <w:sz w:val="28"/>
          <w:szCs w:val="28"/>
          <w:lang w:val="uk-UA"/>
        </w:rPr>
      </w:pPr>
    </w:p>
    <w:p w:rsidR="00FF204F" w:rsidRPr="00ED7F0F" w:rsidRDefault="00ED7F0F" w:rsidP="00FF204F">
      <w:pPr>
        <w:jc w:val="center"/>
        <w:rPr>
          <w:rFonts w:ascii="Times New Roman" w:hAnsi="Times New Roman"/>
          <w:sz w:val="28"/>
          <w:szCs w:val="28"/>
          <w:lang w:val="uk-UA"/>
        </w:rPr>
      </w:pPr>
      <w:r>
        <w:rPr>
          <w:rFonts w:ascii="Times New Roman" w:hAnsi="Times New Roman"/>
          <w:sz w:val="28"/>
          <w:szCs w:val="28"/>
          <w:lang w:val="uk-UA"/>
        </w:rPr>
        <w:t xml:space="preserve">  </w:t>
      </w:r>
      <w:r w:rsidR="00FF204F" w:rsidRPr="00ED7F0F">
        <w:rPr>
          <w:rFonts w:ascii="Times New Roman" w:hAnsi="Times New Roman"/>
          <w:sz w:val="28"/>
          <w:szCs w:val="28"/>
          <w:lang w:val="uk-UA"/>
        </w:rPr>
        <w:t xml:space="preserve">Міський голова                                                                      Богдан БАЛАГУРА </w:t>
      </w:r>
    </w:p>
    <w:p w:rsidR="00FF204F" w:rsidRPr="00ED7F0F" w:rsidRDefault="00FF204F" w:rsidP="00FF204F">
      <w:pPr>
        <w:jc w:val="center"/>
        <w:rPr>
          <w:rFonts w:ascii="Times New Roman" w:hAnsi="Times New Roman"/>
          <w:sz w:val="28"/>
          <w:szCs w:val="28"/>
          <w:lang w:val="uk-UA"/>
        </w:rPr>
      </w:pPr>
      <w:r w:rsidRPr="00ED7F0F">
        <w:rPr>
          <w:rFonts w:ascii="Times New Roman" w:hAnsi="Times New Roman"/>
          <w:sz w:val="28"/>
          <w:szCs w:val="28"/>
          <w:lang w:val="uk-UA"/>
        </w:rPr>
        <w:br w:type="page"/>
      </w:r>
    </w:p>
    <w:p w:rsidR="00FF204F" w:rsidRPr="00EB404C" w:rsidRDefault="00FF204F" w:rsidP="00FF204F">
      <w:pPr>
        <w:pStyle w:val="a4"/>
        <w:rPr>
          <w:sz w:val="28"/>
          <w:szCs w:val="28"/>
          <w:lang w:val="uk-UA"/>
        </w:rPr>
      </w:pPr>
      <w:r>
        <w:rPr>
          <w:sz w:val="28"/>
          <w:szCs w:val="28"/>
          <w:lang w:val="uk-UA"/>
        </w:rPr>
        <w:lastRenderedPageBreak/>
        <w:t xml:space="preserve">                                                                                 </w:t>
      </w:r>
      <w:r w:rsidRPr="00202F22">
        <w:rPr>
          <w:sz w:val="28"/>
          <w:szCs w:val="28"/>
          <w:lang w:val="uk-UA"/>
        </w:rPr>
        <w:t xml:space="preserve">Додаток </w:t>
      </w:r>
    </w:p>
    <w:p w:rsidR="00FF204F" w:rsidRPr="00E61ACA" w:rsidRDefault="00FF204F" w:rsidP="00595B6C">
      <w:pPr>
        <w:pStyle w:val="a4"/>
        <w:ind w:left="5670"/>
        <w:rPr>
          <w:sz w:val="28"/>
          <w:szCs w:val="28"/>
          <w:lang w:val="uk-UA"/>
        </w:rPr>
      </w:pPr>
      <w:r w:rsidRPr="00202F22">
        <w:rPr>
          <w:sz w:val="28"/>
          <w:szCs w:val="28"/>
          <w:lang w:val="uk-UA"/>
        </w:rPr>
        <w:t xml:space="preserve">до </w:t>
      </w:r>
      <w:r w:rsidR="00595B6C">
        <w:rPr>
          <w:sz w:val="28"/>
          <w:szCs w:val="28"/>
          <w:lang w:val="uk-UA"/>
        </w:rPr>
        <w:t xml:space="preserve"> програми </w:t>
      </w:r>
    </w:p>
    <w:p w:rsidR="00FF204F" w:rsidRDefault="00FF204F" w:rsidP="00ED7F0F">
      <w:pPr>
        <w:rPr>
          <w:rFonts w:ascii="Times New Roman" w:hAnsi="Times New Roman"/>
          <w:sz w:val="24"/>
          <w:szCs w:val="24"/>
          <w:lang w:val="uk-UA"/>
        </w:rPr>
      </w:pPr>
    </w:p>
    <w:p w:rsidR="00FF204F" w:rsidRPr="00E03E9A" w:rsidRDefault="00FF204F" w:rsidP="00FF204F">
      <w:pPr>
        <w:jc w:val="center"/>
        <w:rPr>
          <w:rFonts w:ascii="Times New Roman" w:hAnsi="Times New Roman"/>
          <w:b/>
          <w:sz w:val="24"/>
          <w:szCs w:val="24"/>
          <w:lang w:val="uk-UA"/>
        </w:rPr>
      </w:pPr>
      <w:r w:rsidRPr="00E03E9A">
        <w:rPr>
          <w:rFonts w:ascii="Times New Roman" w:hAnsi="Times New Roman"/>
          <w:b/>
          <w:sz w:val="24"/>
          <w:szCs w:val="24"/>
          <w:lang w:val="uk-UA"/>
        </w:rPr>
        <w:t>ЗАХОДИ</w:t>
      </w:r>
    </w:p>
    <w:p w:rsidR="00FF204F" w:rsidRDefault="00FF204F" w:rsidP="00FF204F">
      <w:pPr>
        <w:jc w:val="center"/>
        <w:rPr>
          <w:rFonts w:ascii="Times New Roman" w:hAnsi="Times New Roman"/>
          <w:b/>
          <w:sz w:val="24"/>
          <w:szCs w:val="24"/>
          <w:lang w:val="uk-UA"/>
        </w:rPr>
      </w:pPr>
      <w:r w:rsidRPr="00E03E9A">
        <w:rPr>
          <w:rFonts w:ascii="Times New Roman" w:hAnsi="Times New Roman"/>
          <w:b/>
          <w:sz w:val="24"/>
          <w:szCs w:val="24"/>
          <w:lang w:val="uk-UA"/>
        </w:rPr>
        <w:t xml:space="preserve">До </w:t>
      </w:r>
      <w:r>
        <w:rPr>
          <w:rFonts w:ascii="Times New Roman" w:hAnsi="Times New Roman"/>
          <w:b/>
          <w:sz w:val="24"/>
          <w:szCs w:val="24"/>
          <w:lang w:val="uk-UA"/>
        </w:rPr>
        <w:t>П</w:t>
      </w:r>
      <w:r w:rsidRPr="00E03E9A">
        <w:rPr>
          <w:rFonts w:ascii="Times New Roman" w:hAnsi="Times New Roman"/>
          <w:b/>
          <w:sz w:val="24"/>
          <w:szCs w:val="24"/>
          <w:lang w:val="uk-UA"/>
        </w:rPr>
        <w:t xml:space="preserve">рограми </w:t>
      </w:r>
      <w:r>
        <w:rPr>
          <w:rFonts w:ascii="Times New Roman" w:hAnsi="Times New Roman"/>
          <w:b/>
          <w:sz w:val="24"/>
          <w:szCs w:val="24"/>
          <w:lang w:val="uk-UA"/>
        </w:rPr>
        <w:t xml:space="preserve">по забезпеченню </w:t>
      </w:r>
      <w:r w:rsidRPr="00E03E9A">
        <w:rPr>
          <w:rFonts w:ascii="Times New Roman" w:hAnsi="Times New Roman"/>
          <w:b/>
          <w:sz w:val="24"/>
          <w:szCs w:val="24"/>
          <w:lang w:val="uk-UA"/>
        </w:rPr>
        <w:t>культурного розвитку Тетіївської міської ОТГ</w:t>
      </w:r>
    </w:p>
    <w:p w:rsidR="00FF204F" w:rsidRPr="00E03E9A" w:rsidRDefault="00FF204F" w:rsidP="00FF204F">
      <w:pPr>
        <w:jc w:val="center"/>
        <w:rPr>
          <w:rFonts w:ascii="Times New Roman" w:hAnsi="Times New Roman"/>
          <w:b/>
          <w:sz w:val="24"/>
          <w:szCs w:val="24"/>
          <w:lang w:val="uk-UA"/>
        </w:rPr>
      </w:pPr>
      <w:r>
        <w:rPr>
          <w:rFonts w:ascii="Times New Roman" w:hAnsi="Times New Roman"/>
          <w:b/>
          <w:sz w:val="24"/>
          <w:szCs w:val="24"/>
          <w:lang w:val="uk-UA"/>
        </w:rPr>
        <w:t>на 2023-2026</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4253"/>
        <w:gridCol w:w="1417"/>
      </w:tblGrid>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 з/п</w:t>
            </w:r>
          </w:p>
        </w:tc>
        <w:tc>
          <w:tcPr>
            <w:tcW w:w="453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Зміст заходів</w:t>
            </w:r>
          </w:p>
        </w:tc>
        <w:tc>
          <w:tcPr>
            <w:tcW w:w="4253"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Відповідальний за виконання</w:t>
            </w: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Термін виконання</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Забезпечення повноцінного функціонування наявної мережі з</w:t>
            </w:r>
            <w:r>
              <w:rPr>
                <w:rFonts w:ascii="Times New Roman" w:hAnsi="Times New Roman"/>
                <w:sz w:val="20"/>
                <w:szCs w:val="20"/>
                <w:lang w:val="uk-UA"/>
              </w:rPr>
              <w:t xml:space="preserve">акладів культури і мистецтва громади </w:t>
            </w:r>
            <w:r w:rsidRPr="008775F7">
              <w:rPr>
                <w:rFonts w:ascii="Times New Roman" w:hAnsi="Times New Roman"/>
                <w:sz w:val="20"/>
                <w:szCs w:val="20"/>
                <w:lang w:val="uk-UA"/>
              </w:rPr>
              <w:t>, підтримання належного технічного стану приміщень, проведення заходів із енергозбереження.</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Міськвиконком</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Відділ куль</w:t>
            </w:r>
            <w:r>
              <w:rPr>
                <w:rFonts w:ascii="Times New Roman" w:hAnsi="Times New Roman"/>
                <w:sz w:val="20"/>
                <w:szCs w:val="20"/>
                <w:lang w:val="uk-UA"/>
              </w:rPr>
              <w:t>тури,</w:t>
            </w:r>
            <w:r w:rsidRPr="008775F7">
              <w:rPr>
                <w:rFonts w:ascii="Times New Roman" w:hAnsi="Times New Roman"/>
                <w:sz w:val="20"/>
                <w:szCs w:val="20"/>
                <w:lang w:val="uk-UA"/>
              </w:rPr>
              <w:t xml:space="preserve"> молоді та спорту </w:t>
            </w:r>
            <w:r>
              <w:rPr>
                <w:rFonts w:ascii="Times New Roman" w:hAnsi="Times New Roman"/>
                <w:sz w:val="20"/>
                <w:szCs w:val="20"/>
                <w:lang w:val="uk-UA"/>
              </w:rPr>
              <w:t xml:space="preserve"> </w:t>
            </w:r>
            <w:r w:rsidRPr="008775F7">
              <w:rPr>
                <w:rFonts w:ascii="Times New Roman" w:hAnsi="Times New Roman"/>
                <w:sz w:val="20"/>
                <w:szCs w:val="20"/>
                <w:lang w:val="uk-UA"/>
              </w:rPr>
              <w:t>Тетіївської міської ради</w:t>
            </w:r>
          </w:p>
          <w:p w:rsidR="00FF204F" w:rsidRPr="008775F7" w:rsidRDefault="00FF204F" w:rsidP="00595B6C">
            <w:pPr>
              <w:pStyle w:val="a3"/>
              <w:spacing w:after="0" w:line="240" w:lineRule="auto"/>
              <w:ind w:left="0" w:firstLine="459"/>
              <w:jc w:val="both"/>
              <w:rPr>
                <w:rFonts w:ascii="Times New Roman" w:hAnsi="Times New Roman"/>
                <w:sz w:val="20"/>
                <w:szCs w:val="20"/>
                <w:lang w:val="uk-UA"/>
              </w:rPr>
            </w:pP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Pr>
                <w:rFonts w:ascii="Times New Roman" w:hAnsi="Times New Roman"/>
                <w:sz w:val="20"/>
                <w:szCs w:val="20"/>
                <w:lang w:val="uk-UA"/>
              </w:rPr>
              <w:t>2023-2026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2</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lang w:val="uk-UA"/>
              </w:rPr>
            </w:pPr>
            <w:proofErr w:type="spellStart"/>
            <w:r w:rsidRPr="008775F7">
              <w:rPr>
                <w:rFonts w:ascii="Times New Roman" w:hAnsi="Times New Roman"/>
                <w:sz w:val="20"/>
                <w:szCs w:val="20"/>
              </w:rPr>
              <w:t>Надання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допомоги</w:t>
            </w:r>
            <w:proofErr w:type="spellEnd"/>
            <w:r w:rsidRPr="008775F7">
              <w:rPr>
                <w:rFonts w:ascii="Times New Roman" w:hAnsi="Times New Roman"/>
                <w:sz w:val="20"/>
                <w:szCs w:val="20"/>
              </w:rPr>
              <w:t xml:space="preserve"> з </w:t>
            </w:r>
            <w:proofErr w:type="spellStart"/>
            <w:r w:rsidRPr="008775F7">
              <w:rPr>
                <w:rFonts w:ascii="Times New Roman" w:hAnsi="Times New Roman"/>
                <w:sz w:val="20"/>
                <w:szCs w:val="20"/>
              </w:rPr>
              <w:t>питань</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зміцнення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матеріально-технічної</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бази</w:t>
            </w:r>
            <w:proofErr w:type="spellEnd"/>
            <w:r>
              <w:rPr>
                <w:rFonts w:ascii="Times New Roman" w:hAnsi="Times New Roman"/>
                <w:sz w:val="20"/>
                <w:szCs w:val="20"/>
                <w:lang w:val="uk-UA"/>
              </w:rPr>
              <w:t xml:space="preserve"> галузі </w:t>
            </w:r>
            <w:r w:rsidRPr="008775F7">
              <w:rPr>
                <w:rFonts w:ascii="Times New Roman" w:hAnsi="Times New Roman"/>
                <w:sz w:val="20"/>
                <w:szCs w:val="20"/>
                <w:lang w:val="uk-UA"/>
              </w:rPr>
              <w:t xml:space="preserve"> культури</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Міськвиконком</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w:t>
            </w:r>
            <w:r>
              <w:rPr>
                <w:rFonts w:ascii="Times New Roman" w:hAnsi="Times New Roman"/>
                <w:sz w:val="20"/>
                <w:szCs w:val="20"/>
                <w:lang w:val="uk-UA"/>
              </w:rPr>
              <w:t xml:space="preserve"> та спорту </w:t>
            </w:r>
            <w:r w:rsidRPr="008775F7">
              <w:rPr>
                <w:rFonts w:ascii="Times New Roman" w:hAnsi="Times New Roman"/>
                <w:sz w:val="20"/>
                <w:szCs w:val="20"/>
                <w:lang w:val="uk-UA"/>
              </w:rPr>
              <w:t>Тетіївської міської ради</w:t>
            </w: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rPr>
            </w:pPr>
            <w:r>
              <w:rPr>
                <w:rFonts w:ascii="Times New Roman" w:hAnsi="Times New Roman"/>
                <w:sz w:val="20"/>
                <w:szCs w:val="20"/>
                <w:lang w:val="uk-UA"/>
              </w:rPr>
              <w:t>2023-2026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3</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Сприя</w:t>
            </w:r>
            <w:r>
              <w:rPr>
                <w:rFonts w:ascii="Times New Roman" w:hAnsi="Times New Roman"/>
                <w:sz w:val="20"/>
                <w:szCs w:val="20"/>
                <w:lang w:val="uk-UA"/>
              </w:rPr>
              <w:t>ння</w:t>
            </w:r>
            <w:r w:rsidRPr="008775F7">
              <w:rPr>
                <w:rFonts w:ascii="Times New Roman" w:hAnsi="Times New Roman"/>
                <w:sz w:val="20"/>
                <w:szCs w:val="20"/>
                <w:lang w:val="uk-UA"/>
              </w:rPr>
              <w:t xml:space="preserve"> роботі закладів культури, інших громадських та неприбуткових організацій, які діють у сфері культури, роботи з молоддю.</w:t>
            </w:r>
          </w:p>
        </w:tc>
        <w:tc>
          <w:tcPr>
            <w:tcW w:w="4253" w:type="dxa"/>
            <w:shd w:val="clear" w:color="auto" w:fill="auto"/>
          </w:tcPr>
          <w:p w:rsidR="00FF204F" w:rsidRPr="008775F7" w:rsidRDefault="00FF204F" w:rsidP="00FF204F">
            <w:pPr>
              <w:pStyle w:val="a3"/>
              <w:numPr>
                <w:ilvl w:val="0"/>
                <w:numId w:val="18"/>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Міськвиконком</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4</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Забезпечення організації, участі та проведення творчих конкурсів, змагань, підвищення кваліфікації працівників культури</w:t>
            </w:r>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0A4159" w:rsidRDefault="00FF204F" w:rsidP="000A4159">
            <w:pPr>
              <w:spacing w:after="0" w:line="240" w:lineRule="auto"/>
              <w:jc w:val="center"/>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5</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Забезпечення участі кращих аматорських колективів, окремих виконавців у регіональних, всеукраїнських та міжнародних фестивалях, конкурсах</w:t>
            </w:r>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0A4159" w:rsidRPr="008775F7"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0A4159" w:rsidRPr="000A4159" w:rsidRDefault="000A4159" w:rsidP="000A4159">
            <w:pPr>
              <w:spacing w:after="0" w:line="240" w:lineRule="auto"/>
              <w:ind w:left="34"/>
              <w:rPr>
                <w:rFonts w:ascii="Times New Roman" w:hAnsi="Times New Roman"/>
                <w:sz w:val="20"/>
                <w:szCs w:val="20"/>
                <w:lang w:val="uk-UA"/>
              </w:rPr>
            </w:pPr>
          </w:p>
          <w:p w:rsidR="00FF204F" w:rsidRPr="000A4159" w:rsidRDefault="00FF204F" w:rsidP="000A4159">
            <w:pPr>
              <w:spacing w:after="0" w:line="240" w:lineRule="auto"/>
              <w:jc w:val="center"/>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6</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Здійснення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підтримки</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творчих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ініціатив</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державних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установ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підприємств</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громадських</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релігійних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організацій</w:t>
            </w:r>
            <w:proofErr w:type="spellEnd"/>
            <w:r w:rsidRPr="008775F7">
              <w:rPr>
                <w:rFonts w:ascii="Times New Roman" w:hAnsi="Times New Roman"/>
                <w:sz w:val="20"/>
                <w:szCs w:val="20"/>
              </w:rPr>
              <w:t xml:space="preserve"> у </w:t>
            </w:r>
            <w:proofErr w:type="spellStart"/>
            <w:r w:rsidRPr="008775F7">
              <w:rPr>
                <w:rFonts w:ascii="Times New Roman" w:hAnsi="Times New Roman"/>
                <w:sz w:val="20"/>
                <w:szCs w:val="20"/>
              </w:rPr>
              <w:t>реалізації</w:t>
            </w:r>
            <w:proofErr w:type="spellEnd"/>
            <w:r w:rsidRPr="008775F7">
              <w:rPr>
                <w:rFonts w:ascii="Times New Roman" w:hAnsi="Times New Roman"/>
                <w:sz w:val="20"/>
                <w:szCs w:val="20"/>
              </w:rPr>
              <w:t xml:space="preserve"> культурно-</w:t>
            </w:r>
            <w:proofErr w:type="spellStart"/>
            <w:r w:rsidRPr="008775F7">
              <w:rPr>
                <w:rFonts w:ascii="Times New Roman" w:hAnsi="Times New Roman"/>
                <w:sz w:val="20"/>
                <w:szCs w:val="20"/>
              </w:rPr>
              <w:t>мистецьких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проектів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програм</w:t>
            </w:r>
            <w:proofErr w:type="spellEnd"/>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 та спорту Тетіївської міської ради</w:t>
            </w:r>
          </w:p>
          <w:p w:rsidR="000A4159" w:rsidRPr="008775F7"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0A4159" w:rsidRPr="008775F7" w:rsidRDefault="000A4159" w:rsidP="000A4159">
            <w:pPr>
              <w:pStyle w:val="a3"/>
              <w:spacing w:after="0" w:line="240" w:lineRule="auto"/>
              <w:ind w:left="459"/>
              <w:rPr>
                <w:rFonts w:ascii="Times New Roman" w:hAnsi="Times New Roman"/>
                <w:sz w:val="20"/>
                <w:szCs w:val="20"/>
                <w:lang w:val="uk-UA"/>
              </w:rPr>
            </w:pPr>
          </w:p>
          <w:p w:rsidR="00FF204F" w:rsidRPr="000A4159" w:rsidRDefault="00FF204F" w:rsidP="000A4159">
            <w:pPr>
              <w:spacing w:after="0" w:line="240" w:lineRule="auto"/>
              <w:jc w:val="center"/>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7</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proofErr w:type="spellStart"/>
            <w:r w:rsidRPr="008775F7">
              <w:rPr>
                <w:rFonts w:ascii="Times New Roman" w:hAnsi="Times New Roman"/>
                <w:sz w:val="20"/>
                <w:szCs w:val="20"/>
              </w:rPr>
              <w:t>Сприяння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придбанню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інструментарію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сценічних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костюмів</w:t>
            </w:r>
            <w:proofErr w:type="spellEnd"/>
            <w:r w:rsidRPr="008775F7">
              <w:rPr>
                <w:rFonts w:ascii="Times New Roman" w:hAnsi="Times New Roman"/>
                <w:sz w:val="20"/>
                <w:szCs w:val="20"/>
              </w:rPr>
              <w:t xml:space="preserve"> для </w:t>
            </w:r>
            <w:proofErr w:type="spellStart"/>
            <w:r w:rsidRPr="008775F7">
              <w:rPr>
                <w:rFonts w:ascii="Times New Roman" w:hAnsi="Times New Roman"/>
                <w:sz w:val="20"/>
                <w:szCs w:val="20"/>
              </w:rPr>
              <w:t>аматорських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колективів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окремих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виконавців</w:t>
            </w:r>
            <w:proofErr w:type="spellEnd"/>
            <w:r w:rsidRPr="008775F7">
              <w:rPr>
                <w:rFonts w:ascii="Times New Roman" w:hAnsi="Times New Roman"/>
                <w:sz w:val="20"/>
                <w:szCs w:val="20"/>
              </w:rPr>
              <w:t xml:space="preserve"> </w:t>
            </w:r>
            <w:r w:rsidRPr="008775F7">
              <w:rPr>
                <w:rFonts w:ascii="Times New Roman" w:hAnsi="Times New Roman"/>
                <w:sz w:val="20"/>
                <w:szCs w:val="20"/>
                <w:lang w:val="uk-UA"/>
              </w:rPr>
              <w:t>закладі</w:t>
            </w:r>
            <w:r>
              <w:rPr>
                <w:rFonts w:ascii="Times New Roman" w:hAnsi="Times New Roman"/>
                <w:sz w:val="20"/>
                <w:szCs w:val="20"/>
                <w:lang w:val="uk-UA"/>
              </w:rPr>
              <w:t>в сфери культури Тетіївської громади</w:t>
            </w:r>
          </w:p>
        </w:tc>
        <w:tc>
          <w:tcPr>
            <w:tcW w:w="4253" w:type="dxa"/>
            <w:shd w:val="clear" w:color="auto" w:fill="auto"/>
          </w:tcPr>
          <w:p w:rsidR="00FF204F"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Виконавчого комітету Тетіївської міської ради</w:t>
            </w:r>
          </w:p>
          <w:p w:rsidR="000A4159" w:rsidRPr="008775F7"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0A4159" w:rsidRPr="008775F7" w:rsidRDefault="000A4159" w:rsidP="000A4159">
            <w:pPr>
              <w:pStyle w:val="a3"/>
              <w:spacing w:after="0" w:line="240" w:lineRule="auto"/>
              <w:ind w:left="459"/>
              <w:jc w:val="both"/>
              <w:rPr>
                <w:rFonts w:ascii="Times New Roman" w:hAnsi="Times New Roman"/>
                <w:sz w:val="20"/>
                <w:szCs w:val="20"/>
                <w:lang w:val="uk-UA"/>
              </w:rPr>
            </w:pPr>
          </w:p>
          <w:p w:rsidR="00FF204F" w:rsidRPr="000A4159" w:rsidRDefault="00FF204F" w:rsidP="000A4159">
            <w:pPr>
              <w:spacing w:after="0" w:line="240" w:lineRule="auto"/>
              <w:jc w:val="both"/>
              <w:rPr>
                <w:rFonts w:ascii="Times New Roman" w:hAnsi="Times New Roman"/>
                <w:sz w:val="20"/>
                <w:szCs w:val="20"/>
                <w:lang w:val="uk-UA"/>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8</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Забезпечення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проведення</w:t>
            </w:r>
            <w:proofErr w:type="spellEnd"/>
            <w:r w:rsidRPr="008775F7">
              <w:rPr>
                <w:rFonts w:ascii="Times New Roman" w:hAnsi="Times New Roman"/>
                <w:sz w:val="20"/>
                <w:szCs w:val="20"/>
              </w:rPr>
              <w:t xml:space="preserve"> культурно-</w:t>
            </w:r>
            <w:proofErr w:type="spellStart"/>
            <w:r w:rsidRPr="008775F7">
              <w:rPr>
                <w:rFonts w:ascii="Times New Roman" w:hAnsi="Times New Roman"/>
                <w:sz w:val="20"/>
                <w:szCs w:val="20"/>
              </w:rPr>
              <w:t>просвітницьких</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літературно-мистецьких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заходів</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із</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відзначення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державних</w:t>
            </w:r>
            <w:proofErr w:type="spellEnd"/>
            <w:r w:rsidRPr="008775F7">
              <w:rPr>
                <w:rFonts w:ascii="Times New Roman" w:hAnsi="Times New Roman"/>
                <w:sz w:val="20"/>
                <w:szCs w:val="20"/>
              </w:rPr>
              <w:t xml:space="preserve"> свят, </w:t>
            </w:r>
            <w:proofErr w:type="spellStart"/>
            <w:r w:rsidRPr="008775F7">
              <w:rPr>
                <w:rFonts w:ascii="Times New Roman" w:hAnsi="Times New Roman"/>
                <w:sz w:val="20"/>
                <w:szCs w:val="20"/>
              </w:rPr>
              <w:t>важливих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політичних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подій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ювілейних</w:t>
            </w:r>
            <w:proofErr w:type="spellEnd"/>
            <w:r w:rsidRPr="008775F7">
              <w:rPr>
                <w:rFonts w:ascii="Times New Roman" w:hAnsi="Times New Roman"/>
                <w:sz w:val="20"/>
                <w:szCs w:val="20"/>
              </w:rPr>
              <w:t xml:space="preserve"> дат, </w:t>
            </w:r>
            <w:proofErr w:type="spellStart"/>
            <w:r w:rsidRPr="008775F7">
              <w:rPr>
                <w:rFonts w:ascii="Times New Roman" w:hAnsi="Times New Roman"/>
                <w:sz w:val="20"/>
                <w:szCs w:val="20"/>
              </w:rPr>
              <w:t>професійних</w:t>
            </w:r>
            <w:proofErr w:type="spellEnd"/>
            <w:r w:rsidRPr="008775F7">
              <w:rPr>
                <w:rFonts w:ascii="Times New Roman" w:hAnsi="Times New Roman"/>
                <w:sz w:val="20"/>
                <w:szCs w:val="20"/>
              </w:rPr>
              <w:t xml:space="preserve"> свят</w:t>
            </w:r>
          </w:p>
        </w:tc>
        <w:tc>
          <w:tcPr>
            <w:tcW w:w="4253" w:type="dxa"/>
            <w:shd w:val="clear" w:color="auto" w:fill="auto"/>
          </w:tcPr>
          <w:p w:rsidR="00FF204F"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0A4159">
            <w:pPr>
              <w:spacing w:after="0" w:line="240" w:lineRule="auto"/>
              <w:jc w:val="center"/>
              <w:rPr>
                <w:rFonts w:ascii="Times New Roman" w:hAnsi="Times New Roman"/>
                <w:sz w:val="20"/>
                <w:szCs w:val="20"/>
              </w:rPr>
            </w:pPr>
          </w:p>
        </w:tc>
        <w:tc>
          <w:tcPr>
            <w:tcW w:w="1417" w:type="dxa"/>
            <w:shd w:val="clear" w:color="auto" w:fill="auto"/>
          </w:tcPr>
          <w:p w:rsidR="00FF204F" w:rsidRPr="009E2115"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95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9</w:t>
            </w:r>
          </w:p>
        </w:tc>
        <w:tc>
          <w:tcPr>
            <w:tcW w:w="4537" w:type="dxa"/>
            <w:shd w:val="clear" w:color="auto" w:fill="auto"/>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Організація</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проведення</w:t>
            </w:r>
            <w:proofErr w:type="spellEnd"/>
            <w:r w:rsidRPr="008775F7">
              <w:rPr>
                <w:rFonts w:ascii="Times New Roman" w:hAnsi="Times New Roman"/>
                <w:sz w:val="20"/>
                <w:szCs w:val="20"/>
              </w:rPr>
              <w:t xml:space="preserve"> </w:t>
            </w:r>
            <w:r w:rsidRPr="008775F7">
              <w:rPr>
                <w:rFonts w:ascii="Times New Roman" w:hAnsi="Times New Roman"/>
                <w:sz w:val="20"/>
                <w:szCs w:val="20"/>
                <w:lang w:val="uk-UA"/>
              </w:rPr>
              <w:t xml:space="preserve">всіх видів мистецьких заходів </w:t>
            </w:r>
            <w:proofErr w:type="spellStart"/>
            <w:r w:rsidRPr="008775F7">
              <w:rPr>
                <w:rFonts w:ascii="Times New Roman" w:hAnsi="Times New Roman"/>
                <w:sz w:val="20"/>
                <w:szCs w:val="20"/>
              </w:rPr>
              <w:t>народних</w:t>
            </w:r>
            <w:proofErr w:type="spellEnd"/>
            <w:r w:rsidRPr="008775F7">
              <w:rPr>
                <w:rFonts w:ascii="Times New Roman" w:hAnsi="Times New Roman"/>
                <w:sz w:val="20"/>
                <w:szCs w:val="20"/>
                <w:lang w:val="uk-UA"/>
              </w:rPr>
              <w:t xml:space="preserve">, аматорських </w:t>
            </w:r>
            <w:proofErr w:type="spellStart"/>
            <w:r w:rsidRPr="008775F7">
              <w:rPr>
                <w:rFonts w:ascii="Times New Roman" w:hAnsi="Times New Roman"/>
                <w:sz w:val="20"/>
                <w:szCs w:val="20"/>
              </w:rPr>
              <w:t>колективів</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окремих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виконавців</w:t>
            </w:r>
            <w:proofErr w:type="spellEnd"/>
          </w:p>
        </w:tc>
        <w:tc>
          <w:tcPr>
            <w:tcW w:w="4253" w:type="dxa"/>
            <w:shd w:val="clear" w:color="auto" w:fill="auto"/>
          </w:tcPr>
          <w:p w:rsidR="00FF204F"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0A4159" w:rsidRDefault="00FF204F" w:rsidP="000A4159">
            <w:pPr>
              <w:spacing w:after="0" w:line="240" w:lineRule="auto"/>
              <w:jc w:val="both"/>
              <w:rPr>
                <w:rFonts w:ascii="Times New Roman" w:hAnsi="Times New Roman"/>
                <w:sz w:val="20"/>
                <w:szCs w:val="20"/>
                <w:lang w:val="uk-UA"/>
              </w:rPr>
            </w:pP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10</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7328BB"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Сприя</w:t>
            </w:r>
            <w:r>
              <w:rPr>
                <w:rFonts w:ascii="Times New Roman" w:hAnsi="Times New Roman"/>
                <w:sz w:val="20"/>
                <w:szCs w:val="20"/>
                <w:lang w:val="uk-UA"/>
              </w:rPr>
              <w:t>ння</w:t>
            </w:r>
            <w:r w:rsidRPr="008775F7">
              <w:rPr>
                <w:rFonts w:ascii="Times New Roman" w:hAnsi="Times New Roman"/>
                <w:sz w:val="20"/>
                <w:szCs w:val="20"/>
                <w:lang w:val="uk-UA"/>
              </w:rPr>
              <w:t xml:space="preserve">  вивченню, збереженню та популяризації нематеріальної культурної спадщини Тетіївської </w:t>
            </w:r>
            <w:r>
              <w:rPr>
                <w:rFonts w:ascii="Times New Roman" w:hAnsi="Times New Roman"/>
                <w:sz w:val="20"/>
                <w:szCs w:val="20"/>
                <w:lang w:val="uk-UA"/>
              </w:rPr>
              <w:t xml:space="preserve">територіальної </w:t>
            </w:r>
            <w:proofErr w:type="spellStart"/>
            <w:r>
              <w:rPr>
                <w:rFonts w:ascii="Times New Roman" w:hAnsi="Times New Roman"/>
                <w:sz w:val="20"/>
                <w:szCs w:val="20"/>
                <w:lang w:val="uk-UA"/>
              </w:rPr>
              <w:t>грромади</w:t>
            </w:r>
            <w:proofErr w:type="spellEnd"/>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Відділ к</w:t>
            </w:r>
            <w:r>
              <w:rPr>
                <w:rFonts w:ascii="Times New Roman" w:hAnsi="Times New Roman"/>
                <w:sz w:val="20"/>
                <w:szCs w:val="20"/>
                <w:lang w:val="uk-UA"/>
              </w:rPr>
              <w:t xml:space="preserve">ультури, </w:t>
            </w:r>
            <w:r w:rsidRPr="008775F7">
              <w:rPr>
                <w:rFonts w:ascii="Times New Roman" w:hAnsi="Times New Roman"/>
                <w:sz w:val="20"/>
                <w:szCs w:val="20"/>
                <w:lang w:val="uk-UA"/>
              </w:rPr>
              <w:t xml:space="preserve"> молоді та спорту Тетіївської міської ради</w:t>
            </w:r>
          </w:p>
          <w:p w:rsidR="000A4159"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ЦБС</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 xml:space="preserve">Тетіївський історико краєзнавчий музей </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11</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proofErr w:type="spellStart"/>
            <w:r w:rsidRPr="008775F7">
              <w:rPr>
                <w:rFonts w:ascii="Times New Roman" w:hAnsi="Times New Roman"/>
                <w:sz w:val="20"/>
                <w:szCs w:val="20"/>
              </w:rPr>
              <w:t>Створення</w:t>
            </w:r>
            <w:proofErr w:type="spellEnd"/>
            <w:r w:rsidRPr="008775F7">
              <w:rPr>
                <w:rFonts w:ascii="Times New Roman" w:hAnsi="Times New Roman"/>
                <w:sz w:val="20"/>
                <w:szCs w:val="20"/>
              </w:rPr>
              <w:t xml:space="preserve"> умов для </w:t>
            </w:r>
            <w:proofErr w:type="spellStart"/>
            <w:r w:rsidRPr="008775F7">
              <w:rPr>
                <w:rFonts w:ascii="Times New Roman" w:hAnsi="Times New Roman"/>
                <w:sz w:val="20"/>
                <w:szCs w:val="20"/>
              </w:rPr>
              <w:t>надання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освітніх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послуг</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виконання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навчальних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планів</w:t>
            </w:r>
            <w:proofErr w:type="spellEnd"/>
            <w:r w:rsidRPr="008775F7">
              <w:rPr>
                <w:rFonts w:ascii="Times New Roman" w:hAnsi="Times New Roman"/>
                <w:sz w:val="20"/>
                <w:szCs w:val="20"/>
              </w:rPr>
              <w:t xml:space="preserve"> у </w:t>
            </w:r>
            <w:proofErr w:type="spellStart"/>
            <w:r w:rsidRPr="008775F7">
              <w:rPr>
                <w:rFonts w:ascii="Times New Roman" w:hAnsi="Times New Roman"/>
                <w:sz w:val="20"/>
                <w:szCs w:val="20"/>
              </w:rPr>
              <w:t>повному</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обсязі</w:t>
            </w:r>
            <w:proofErr w:type="spellEnd"/>
            <w:r w:rsidRPr="008775F7">
              <w:rPr>
                <w:rFonts w:ascii="Times New Roman" w:hAnsi="Times New Roman"/>
                <w:sz w:val="20"/>
                <w:szCs w:val="20"/>
              </w:rPr>
              <w:t xml:space="preserve"> у </w:t>
            </w:r>
            <w:proofErr w:type="spellStart"/>
            <w:r w:rsidRPr="008775F7">
              <w:rPr>
                <w:rFonts w:ascii="Times New Roman" w:hAnsi="Times New Roman"/>
                <w:sz w:val="20"/>
                <w:szCs w:val="20"/>
              </w:rPr>
              <w:t>музичній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школі</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залучення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дітей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грі</w:t>
            </w:r>
            <w:proofErr w:type="spellEnd"/>
            <w:r w:rsidRPr="008775F7">
              <w:rPr>
                <w:rFonts w:ascii="Times New Roman" w:hAnsi="Times New Roman"/>
                <w:sz w:val="20"/>
                <w:szCs w:val="20"/>
              </w:rPr>
              <w:t xml:space="preserve"> на </w:t>
            </w:r>
            <w:proofErr w:type="spellStart"/>
            <w:r w:rsidRPr="008775F7">
              <w:rPr>
                <w:rFonts w:ascii="Times New Roman" w:hAnsi="Times New Roman"/>
                <w:sz w:val="20"/>
                <w:szCs w:val="20"/>
              </w:rPr>
              <w:t>народних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духових</w:t>
            </w:r>
            <w:proofErr w:type="spellEnd"/>
            <w:r w:rsidRPr="008775F7">
              <w:rPr>
                <w:rFonts w:ascii="Times New Roman" w:hAnsi="Times New Roman"/>
                <w:sz w:val="20"/>
                <w:szCs w:val="20"/>
              </w:rPr>
              <w:t xml:space="preserve"> та струнно-</w:t>
            </w:r>
            <w:proofErr w:type="spellStart"/>
            <w:r w:rsidRPr="008775F7">
              <w:rPr>
                <w:rFonts w:ascii="Times New Roman" w:hAnsi="Times New Roman"/>
                <w:sz w:val="20"/>
                <w:szCs w:val="20"/>
              </w:rPr>
              <w:t>смичкових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інструментах</w:t>
            </w:r>
            <w:proofErr w:type="spellEnd"/>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w:t>
            </w:r>
            <w:r>
              <w:rPr>
                <w:rFonts w:ascii="Times New Roman" w:hAnsi="Times New Roman"/>
                <w:sz w:val="20"/>
                <w:szCs w:val="20"/>
                <w:lang w:val="uk-UA"/>
              </w:rPr>
              <w:t xml:space="preserve"> та спорту </w:t>
            </w:r>
            <w:r w:rsidRPr="008775F7">
              <w:rPr>
                <w:rFonts w:ascii="Times New Roman" w:hAnsi="Times New Roman"/>
                <w:sz w:val="20"/>
                <w:szCs w:val="20"/>
                <w:lang w:val="uk-UA"/>
              </w:rPr>
              <w:t>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12</w:t>
            </w:r>
          </w:p>
        </w:tc>
        <w:tc>
          <w:tcPr>
            <w:tcW w:w="4537" w:type="dxa"/>
            <w:tcBorders>
              <w:top w:val="outset" w:sz="6" w:space="0" w:color="auto"/>
              <w:left w:val="outset" w:sz="6" w:space="0" w:color="auto"/>
              <w:bottom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 xml:space="preserve">Сприяння зміцненню та розвитку матеріально-технічної </w:t>
            </w:r>
            <w:r>
              <w:rPr>
                <w:rFonts w:ascii="Times New Roman" w:hAnsi="Times New Roman"/>
                <w:sz w:val="20"/>
                <w:szCs w:val="20"/>
                <w:lang w:val="uk-UA"/>
              </w:rPr>
              <w:t>бази, оновлення інструментарію Т</w:t>
            </w:r>
            <w:r w:rsidRPr="008775F7">
              <w:rPr>
                <w:rFonts w:ascii="Times New Roman" w:hAnsi="Times New Roman"/>
                <w:sz w:val="20"/>
                <w:szCs w:val="20"/>
                <w:lang w:val="uk-UA"/>
              </w:rPr>
              <w:t>етіївської дитячої музичної школи</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Тетіївської міської ради</w:t>
            </w:r>
          </w:p>
          <w:p w:rsidR="00FF204F" w:rsidRPr="008775F7" w:rsidRDefault="00FF204F" w:rsidP="00FF204F">
            <w:pPr>
              <w:numPr>
                <w:ilvl w:val="0"/>
                <w:numId w:val="17"/>
              </w:numPr>
              <w:spacing w:after="0" w:line="240" w:lineRule="auto"/>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13</w:t>
            </w:r>
          </w:p>
        </w:tc>
        <w:tc>
          <w:tcPr>
            <w:tcW w:w="4537" w:type="dxa"/>
            <w:tcBorders>
              <w:top w:val="outset" w:sz="6" w:space="0" w:color="auto"/>
              <w:left w:val="outset" w:sz="6" w:space="0" w:color="auto"/>
              <w:right w:val="outset" w:sz="6" w:space="0" w:color="auto"/>
            </w:tcBorders>
            <w:shd w:val="clear" w:color="auto" w:fill="FFFFFF"/>
          </w:tcPr>
          <w:p w:rsidR="00FF204F" w:rsidRPr="00AB443C"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Сприяння участі обдарованих дітей та молоді у</w:t>
            </w:r>
            <w:r>
              <w:rPr>
                <w:rFonts w:ascii="Times New Roman" w:hAnsi="Times New Roman"/>
                <w:sz w:val="20"/>
                <w:szCs w:val="20"/>
                <w:lang w:val="uk-UA"/>
              </w:rPr>
              <w:t xml:space="preserve"> регіональних, обласних,</w:t>
            </w:r>
            <w:r w:rsidRPr="008775F7">
              <w:rPr>
                <w:rFonts w:ascii="Times New Roman" w:hAnsi="Times New Roman"/>
                <w:sz w:val="20"/>
                <w:szCs w:val="20"/>
                <w:lang w:val="uk-UA"/>
              </w:rPr>
              <w:t xml:space="preserve"> всеукраїнських та </w:t>
            </w:r>
            <w:r w:rsidRPr="008775F7">
              <w:rPr>
                <w:rFonts w:ascii="Times New Roman" w:hAnsi="Times New Roman"/>
                <w:sz w:val="20"/>
                <w:szCs w:val="20"/>
                <w:lang w:val="uk-UA"/>
              </w:rPr>
              <w:lastRenderedPageBreak/>
              <w:t xml:space="preserve">міжнародних конкурсах, фестивалях, інших культурно-мистецьких акціях, </w:t>
            </w:r>
            <w:r>
              <w:rPr>
                <w:rFonts w:ascii="Times New Roman" w:hAnsi="Times New Roman"/>
                <w:sz w:val="20"/>
                <w:szCs w:val="20"/>
                <w:lang w:val="uk-UA"/>
              </w:rPr>
              <w:t xml:space="preserve">надання їм фінансової підтримки </w:t>
            </w:r>
            <w:r w:rsidRPr="002467C7">
              <w:rPr>
                <w:rFonts w:ascii="Times New Roman" w:hAnsi="Times New Roman"/>
                <w:sz w:val="20"/>
                <w:szCs w:val="20"/>
                <w:lang w:val="uk-UA"/>
              </w:rPr>
              <w:t>в тому числі забезпечення їх послугами автоперевезення.</w:t>
            </w:r>
            <w:r>
              <w:rPr>
                <w:rFonts w:ascii="Times New Roman" w:hAnsi="Times New Roman"/>
                <w:sz w:val="20"/>
                <w:szCs w:val="20"/>
                <w:lang w:val="uk-UA"/>
              </w:rPr>
              <w:t xml:space="preserve"> </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lastRenderedPageBreak/>
              <w:t>Відділ культури,</w:t>
            </w:r>
            <w:r w:rsidRPr="008775F7">
              <w:rPr>
                <w:rFonts w:ascii="Times New Roman" w:hAnsi="Times New Roman"/>
                <w:sz w:val="20"/>
                <w:szCs w:val="20"/>
                <w:lang w:val="uk-UA"/>
              </w:rPr>
              <w:t xml:space="preserve"> молоді та спорту Тетіївської міської ради</w:t>
            </w:r>
          </w:p>
          <w:p w:rsidR="00FF204F"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lastRenderedPageBreak/>
              <w:t>Централізована клубна система</w:t>
            </w:r>
          </w:p>
          <w:p w:rsidR="00FF204F"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both"/>
              <w:rPr>
                <w:rFonts w:ascii="Times New Roman" w:hAnsi="Times New Roman"/>
                <w:sz w:val="20"/>
                <w:szCs w:val="20"/>
                <w:lang w:val="uk-UA"/>
              </w:rPr>
            </w:pPr>
            <w:r>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lastRenderedPageBreak/>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lastRenderedPageBreak/>
              <w:t>14</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Сприяння та фінансова підтримка проведення екскурсій для різних верств населення  по визначних, історичних місцях Тетіївської територіальної громади </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Тетіївський історико краєзнавчий музей</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15</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Pr>
                <w:rFonts w:ascii="Times New Roman" w:hAnsi="Times New Roman"/>
                <w:sz w:val="20"/>
                <w:szCs w:val="20"/>
                <w:lang w:val="uk-UA"/>
              </w:rPr>
              <w:t>Сприяння</w:t>
            </w:r>
            <w:r w:rsidRPr="008775F7">
              <w:rPr>
                <w:rFonts w:ascii="Times New Roman" w:hAnsi="Times New Roman"/>
                <w:sz w:val="20"/>
                <w:szCs w:val="20"/>
                <w:lang w:val="uk-UA"/>
              </w:rPr>
              <w:t xml:space="preserve"> поповнення книжкових фондів бібліотек, насамперед українською мовою, із залученням коштів різних джерел фінансування.</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16</w:t>
            </w:r>
          </w:p>
        </w:tc>
        <w:tc>
          <w:tcPr>
            <w:tcW w:w="4537" w:type="dxa"/>
            <w:tcBorders>
              <w:left w:val="outset" w:sz="6" w:space="0" w:color="auto"/>
              <w:right w:val="outset" w:sz="6" w:space="0" w:color="auto"/>
            </w:tcBorders>
            <w:shd w:val="clear" w:color="auto" w:fill="FFFFFF"/>
          </w:tcPr>
          <w:p w:rsidR="00FF204F" w:rsidRPr="002467C7" w:rsidRDefault="00FF204F" w:rsidP="00595B6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Сприяння </w:t>
            </w:r>
            <w:r w:rsidRPr="008775F7">
              <w:rPr>
                <w:rFonts w:ascii="Times New Roman" w:hAnsi="Times New Roman"/>
                <w:sz w:val="20"/>
                <w:szCs w:val="20"/>
              </w:rPr>
              <w:t xml:space="preserve"> </w:t>
            </w:r>
            <w:proofErr w:type="spellStart"/>
            <w:r w:rsidRPr="008775F7">
              <w:rPr>
                <w:rFonts w:ascii="Times New Roman" w:hAnsi="Times New Roman"/>
                <w:sz w:val="20"/>
                <w:szCs w:val="20"/>
              </w:rPr>
              <w:t>передплати</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періодичних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видань</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українською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мовою</w:t>
            </w:r>
            <w:proofErr w:type="spellEnd"/>
            <w:r w:rsidRPr="008775F7">
              <w:rPr>
                <w:rFonts w:ascii="Times New Roman" w:hAnsi="Times New Roman"/>
                <w:sz w:val="20"/>
                <w:szCs w:val="20"/>
              </w:rPr>
              <w:t xml:space="preserve"> для </w:t>
            </w:r>
            <w:proofErr w:type="spellStart"/>
            <w:r w:rsidRPr="008775F7">
              <w:rPr>
                <w:rFonts w:ascii="Times New Roman" w:hAnsi="Times New Roman"/>
                <w:sz w:val="20"/>
                <w:szCs w:val="20"/>
              </w:rPr>
              <w:t>бібліотек</w:t>
            </w:r>
            <w:proofErr w:type="spellEnd"/>
            <w:r w:rsidRPr="008775F7">
              <w:rPr>
                <w:rFonts w:ascii="Times New Roman" w:hAnsi="Times New Roman"/>
                <w:sz w:val="20"/>
                <w:szCs w:val="20"/>
              </w:rPr>
              <w:t xml:space="preserve"> </w:t>
            </w:r>
            <w:r>
              <w:rPr>
                <w:rFonts w:ascii="Times New Roman" w:hAnsi="Times New Roman"/>
                <w:sz w:val="20"/>
                <w:szCs w:val="20"/>
                <w:lang w:val="uk-UA"/>
              </w:rPr>
              <w:t xml:space="preserve"> </w:t>
            </w:r>
            <w:proofErr w:type="spellStart"/>
            <w:r>
              <w:rPr>
                <w:rFonts w:ascii="Times New Roman" w:hAnsi="Times New Roman"/>
                <w:sz w:val="20"/>
                <w:szCs w:val="20"/>
              </w:rPr>
              <w:t>сільськ</w:t>
            </w:r>
            <w:r>
              <w:rPr>
                <w:rFonts w:ascii="Times New Roman" w:hAnsi="Times New Roman"/>
                <w:sz w:val="20"/>
                <w:szCs w:val="20"/>
                <w:lang w:val="uk-UA"/>
              </w:rPr>
              <w:t>их</w:t>
            </w:r>
            <w:proofErr w:type="spellEnd"/>
            <w:r>
              <w:rPr>
                <w:rFonts w:ascii="Times New Roman" w:hAnsi="Times New Roman"/>
                <w:sz w:val="20"/>
                <w:szCs w:val="20"/>
                <w:lang w:val="uk-UA"/>
              </w:rPr>
              <w:t xml:space="preserve"> населених пунктів  громади </w:t>
            </w:r>
            <w:r>
              <w:rPr>
                <w:rFonts w:ascii="Times New Roman" w:hAnsi="Times New Roman"/>
                <w:sz w:val="20"/>
                <w:szCs w:val="20"/>
              </w:rPr>
              <w:t xml:space="preserve"> </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w:t>
            </w:r>
            <w:r>
              <w:rPr>
                <w:rFonts w:ascii="Times New Roman" w:hAnsi="Times New Roman"/>
                <w:sz w:val="20"/>
                <w:szCs w:val="20"/>
                <w:lang w:val="uk-UA"/>
              </w:rPr>
              <w:t xml:space="preserve">і та спорту </w:t>
            </w:r>
            <w:r w:rsidRPr="008775F7">
              <w:rPr>
                <w:rFonts w:ascii="Times New Roman" w:hAnsi="Times New Roman"/>
                <w:sz w:val="20"/>
                <w:szCs w:val="20"/>
                <w:lang w:val="uk-UA"/>
              </w:rPr>
              <w:t xml:space="preserve">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17</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proofErr w:type="spellStart"/>
            <w:r w:rsidRPr="008775F7">
              <w:rPr>
                <w:rFonts w:ascii="Times New Roman" w:hAnsi="Times New Roman"/>
                <w:sz w:val="20"/>
                <w:szCs w:val="20"/>
              </w:rPr>
              <w:t>Сприяння</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проведенню</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творчих</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зустрічей</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із</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письменниками</w:t>
            </w:r>
            <w:proofErr w:type="spellEnd"/>
            <w:r w:rsidRPr="008775F7">
              <w:rPr>
                <w:rFonts w:ascii="Times New Roman" w:hAnsi="Times New Roman"/>
                <w:sz w:val="20"/>
                <w:szCs w:val="20"/>
              </w:rPr>
              <w:t xml:space="preserve"> та </w:t>
            </w:r>
            <w:proofErr w:type="spellStart"/>
            <w:r w:rsidRPr="008775F7">
              <w:rPr>
                <w:rFonts w:ascii="Times New Roman" w:hAnsi="Times New Roman"/>
                <w:sz w:val="20"/>
                <w:szCs w:val="20"/>
              </w:rPr>
              <w:t>відомими</w:t>
            </w:r>
            <w:proofErr w:type="spellEnd"/>
            <w:r w:rsidRPr="008775F7">
              <w:rPr>
                <w:rFonts w:ascii="Times New Roman" w:hAnsi="Times New Roman"/>
                <w:sz w:val="20"/>
                <w:szCs w:val="20"/>
              </w:rPr>
              <w:t xml:space="preserve"> </w:t>
            </w:r>
            <w:proofErr w:type="spellStart"/>
            <w:r w:rsidRPr="008775F7">
              <w:rPr>
                <w:rFonts w:ascii="Times New Roman" w:hAnsi="Times New Roman"/>
                <w:sz w:val="20"/>
                <w:szCs w:val="20"/>
              </w:rPr>
              <w:t>особистостями</w:t>
            </w:r>
            <w:proofErr w:type="spellEnd"/>
            <w:r w:rsidRPr="008775F7">
              <w:rPr>
                <w:rFonts w:ascii="Times New Roman" w:hAnsi="Times New Roman"/>
                <w:sz w:val="20"/>
                <w:szCs w:val="20"/>
              </w:rPr>
              <w:t xml:space="preserve"> в </w:t>
            </w:r>
            <w:proofErr w:type="spellStart"/>
            <w:r w:rsidRPr="008775F7">
              <w:rPr>
                <w:rFonts w:ascii="Times New Roman" w:hAnsi="Times New Roman"/>
                <w:sz w:val="20"/>
                <w:szCs w:val="20"/>
              </w:rPr>
              <w:t>бібліотеці</w:t>
            </w:r>
            <w:proofErr w:type="spellEnd"/>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18</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rPr>
            </w:pPr>
            <w:r w:rsidRPr="008775F7">
              <w:rPr>
                <w:rFonts w:ascii="Times New Roman" w:hAnsi="Times New Roman"/>
                <w:sz w:val="20"/>
                <w:szCs w:val="20"/>
                <w:lang w:val="uk-UA"/>
              </w:rPr>
              <w:t>Підтримка місцевих авторів для видавництва та популяризації їх творів</w:t>
            </w:r>
          </w:p>
        </w:tc>
        <w:tc>
          <w:tcPr>
            <w:tcW w:w="4253" w:type="dxa"/>
            <w:shd w:val="clear" w:color="auto" w:fill="auto"/>
          </w:tcPr>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Pr>
                <w:rFonts w:ascii="Times New Roman" w:hAnsi="Times New Roman"/>
                <w:sz w:val="20"/>
                <w:szCs w:val="20"/>
                <w:lang w:val="uk-UA"/>
              </w:rPr>
              <w:t>Відділ культури,</w:t>
            </w:r>
            <w:r w:rsidRPr="008775F7">
              <w:rPr>
                <w:rFonts w:ascii="Times New Roman" w:hAnsi="Times New Roman"/>
                <w:sz w:val="20"/>
                <w:szCs w:val="20"/>
                <w:lang w:val="uk-UA"/>
              </w:rPr>
              <w:t xml:space="preserve"> молоді та спорту Тетіївської міської ради</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19</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Проведення святкових урочистостей до Дня міста Тетієва</w:t>
            </w:r>
            <w:r>
              <w:rPr>
                <w:rFonts w:ascii="Times New Roman" w:hAnsi="Times New Roman"/>
                <w:sz w:val="20"/>
                <w:szCs w:val="20"/>
                <w:lang w:val="uk-UA"/>
              </w:rPr>
              <w:t xml:space="preserve">, та Дня сіл </w:t>
            </w:r>
            <w:proofErr w:type="spellStart"/>
            <w:r>
              <w:rPr>
                <w:rFonts w:ascii="Times New Roman" w:hAnsi="Times New Roman"/>
                <w:sz w:val="20"/>
                <w:szCs w:val="20"/>
                <w:lang w:val="uk-UA"/>
              </w:rPr>
              <w:t>старостинських</w:t>
            </w:r>
            <w:proofErr w:type="spellEnd"/>
            <w:r>
              <w:rPr>
                <w:rFonts w:ascii="Times New Roman" w:hAnsi="Times New Roman"/>
                <w:sz w:val="20"/>
                <w:szCs w:val="20"/>
                <w:lang w:val="uk-UA"/>
              </w:rPr>
              <w:t xml:space="preserve"> округів Тетіївської міської територіальної громади</w:t>
            </w:r>
          </w:p>
        </w:tc>
        <w:tc>
          <w:tcPr>
            <w:tcW w:w="4253" w:type="dxa"/>
            <w:shd w:val="clear" w:color="auto" w:fill="auto"/>
          </w:tcPr>
          <w:p w:rsidR="00FF204F" w:rsidRPr="008775F7" w:rsidRDefault="00FF204F" w:rsidP="00FF204F">
            <w:pPr>
              <w:pStyle w:val="a3"/>
              <w:numPr>
                <w:ilvl w:val="0"/>
                <w:numId w:val="17"/>
              </w:numPr>
              <w:spacing w:after="0" w:line="240" w:lineRule="auto"/>
              <w:ind w:left="34" w:firstLine="425"/>
              <w:jc w:val="center"/>
              <w:rPr>
                <w:rFonts w:ascii="Times New Roman" w:hAnsi="Times New Roman"/>
                <w:sz w:val="20"/>
                <w:szCs w:val="20"/>
                <w:lang w:val="uk-UA"/>
              </w:rPr>
            </w:pPr>
            <w:r w:rsidRPr="008775F7">
              <w:rPr>
                <w:rFonts w:ascii="Times New Roman" w:hAnsi="Times New Roman"/>
                <w:sz w:val="20"/>
                <w:szCs w:val="20"/>
                <w:lang w:val="uk-UA"/>
              </w:rPr>
              <w:t>Відділ куль</w:t>
            </w:r>
            <w:r>
              <w:rPr>
                <w:rFonts w:ascii="Times New Roman" w:hAnsi="Times New Roman"/>
                <w:sz w:val="20"/>
                <w:szCs w:val="20"/>
                <w:lang w:val="uk-UA"/>
              </w:rPr>
              <w:t xml:space="preserve">тури, </w:t>
            </w:r>
            <w:r w:rsidRPr="008775F7">
              <w:rPr>
                <w:rFonts w:ascii="Times New Roman" w:hAnsi="Times New Roman"/>
                <w:sz w:val="20"/>
                <w:szCs w:val="20"/>
                <w:lang w:val="uk-UA"/>
              </w:rPr>
              <w:t xml:space="preserve"> молоді та спорту Тетіївської міської ради</w:t>
            </w:r>
          </w:p>
          <w:p w:rsidR="00FF204F" w:rsidRPr="008775F7" w:rsidRDefault="000A4159" w:rsidP="00FF204F">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20</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jc w:val="both"/>
              <w:rPr>
                <w:rFonts w:ascii="Times New Roman" w:hAnsi="Times New Roman"/>
                <w:sz w:val="20"/>
                <w:szCs w:val="20"/>
                <w:lang w:val="uk-UA"/>
              </w:rPr>
            </w:pPr>
            <w:r w:rsidRPr="008775F7">
              <w:rPr>
                <w:rFonts w:ascii="Times New Roman" w:hAnsi="Times New Roman"/>
                <w:sz w:val="20"/>
                <w:szCs w:val="20"/>
                <w:lang w:val="uk-UA"/>
              </w:rPr>
              <w:t>Організація ювілейних дат, вечорів пам’яті видатних земляків Тетіївської територіальної громади, державних  та культурно</w:t>
            </w:r>
            <w:r>
              <w:rPr>
                <w:rFonts w:ascii="Times New Roman" w:hAnsi="Times New Roman"/>
                <w:sz w:val="20"/>
                <w:szCs w:val="20"/>
                <w:lang w:val="uk-UA"/>
              </w:rPr>
              <w:t xml:space="preserve"> </w:t>
            </w:r>
            <w:r w:rsidRPr="008775F7">
              <w:rPr>
                <w:rFonts w:ascii="Times New Roman" w:hAnsi="Times New Roman"/>
                <w:sz w:val="20"/>
                <w:szCs w:val="20"/>
                <w:lang w:val="uk-UA"/>
              </w:rPr>
              <w:t>-</w:t>
            </w:r>
            <w:r>
              <w:rPr>
                <w:rFonts w:ascii="Times New Roman" w:hAnsi="Times New Roman"/>
                <w:sz w:val="20"/>
                <w:szCs w:val="20"/>
                <w:lang w:val="uk-UA"/>
              </w:rPr>
              <w:t xml:space="preserve"> мистецьких </w:t>
            </w:r>
            <w:r w:rsidRPr="008775F7">
              <w:rPr>
                <w:rFonts w:ascii="Times New Roman" w:hAnsi="Times New Roman"/>
                <w:sz w:val="20"/>
                <w:szCs w:val="20"/>
                <w:lang w:val="uk-UA"/>
              </w:rPr>
              <w:t>масових заходів.</w:t>
            </w:r>
          </w:p>
        </w:tc>
        <w:tc>
          <w:tcPr>
            <w:tcW w:w="4253" w:type="dxa"/>
            <w:shd w:val="clear" w:color="auto" w:fill="auto"/>
          </w:tcPr>
          <w:p w:rsidR="000A4159" w:rsidRDefault="00FF204F" w:rsidP="000A4159">
            <w:pPr>
              <w:pStyle w:val="a3"/>
              <w:numPr>
                <w:ilvl w:val="0"/>
                <w:numId w:val="17"/>
              </w:numPr>
              <w:spacing w:after="0" w:line="240" w:lineRule="auto"/>
              <w:ind w:left="34" w:firstLine="425"/>
              <w:jc w:val="center"/>
              <w:rPr>
                <w:rFonts w:ascii="Times New Roman" w:hAnsi="Times New Roman"/>
                <w:sz w:val="20"/>
                <w:szCs w:val="20"/>
                <w:lang w:val="uk-UA"/>
              </w:rPr>
            </w:pPr>
            <w:r w:rsidRPr="008775F7">
              <w:rPr>
                <w:rFonts w:ascii="Times New Roman" w:hAnsi="Times New Roman"/>
                <w:sz w:val="20"/>
                <w:szCs w:val="20"/>
                <w:lang w:val="uk-UA"/>
              </w:rPr>
              <w:t>Відділ культури, молоді та спорту Тетіївської міської рад</w:t>
            </w:r>
            <w:r w:rsidR="000A4159">
              <w:rPr>
                <w:rFonts w:ascii="Times New Roman" w:hAnsi="Times New Roman"/>
                <w:sz w:val="20"/>
                <w:szCs w:val="20"/>
                <w:lang w:val="uk-UA"/>
              </w:rPr>
              <w:t xml:space="preserve"> </w:t>
            </w:r>
          </w:p>
          <w:p w:rsidR="00FF204F" w:rsidRPr="000A4159" w:rsidRDefault="000A4159" w:rsidP="000A4159">
            <w:pPr>
              <w:pStyle w:val="a3"/>
              <w:numPr>
                <w:ilvl w:val="0"/>
                <w:numId w:val="17"/>
              </w:numPr>
              <w:spacing w:after="0" w:line="240" w:lineRule="auto"/>
              <w:ind w:left="34" w:firstLine="425"/>
              <w:jc w:val="center"/>
              <w:rPr>
                <w:rFonts w:ascii="Times New Roman" w:hAnsi="Times New Roman"/>
                <w:sz w:val="20"/>
                <w:szCs w:val="20"/>
                <w:lang w:val="uk-UA"/>
              </w:rPr>
            </w:pPr>
            <w:r>
              <w:rPr>
                <w:rFonts w:ascii="Times New Roman" w:hAnsi="Times New Roman"/>
                <w:sz w:val="20"/>
                <w:szCs w:val="20"/>
                <w:lang w:val="uk-UA"/>
              </w:rPr>
              <w:t>Централізована клубна система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Тетіївська дитяча музична школа</w:t>
            </w:r>
          </w:p>
          <w:p w:rsidR="00FF204F" w:rsidRPr="008775F7" w:rsidRDefault="00FF204F" w:rsidP="00FF204F">
            <w:pPr>
              <w:pStyle w:val="a3"/>
              <w:numPr>
                <w:ilvl w:val="0"/>
                <w:numId w:val="17"/>
              </w:numPr>
              <w:spacing w:after="0" w:line="240" w:lineRule="auto"/>
              <w:ind w:left="0" w:firstLine="459"/>
              <w:jc w:val="center"/>
              <w:rPr>
                <w:rFonts w:ascii="Times New Roman" w:hAnsi="Times New Roman"/>
                <w:sz w:val="20"/>
                <w:szCs w:val="20"/>
                <w:lang w:val="uk-UA"/>
              </w:rPr>
            </w:pPr>
            <w:r w:rsidRPr="008775F7">
              <w:rPr>
                <w:rFonts w:ascii="Times New Roman" w:hAnsi="Times New Roman"/>
                <w:sz w:val="20"/>
                <w:szCs w:val="20"/>
                <w:lang w:val="uk-UA"/>
              </w:rPr>
              <w:t>ЦБС</w:t>
            </w: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21</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rPr>
                <w:rFonts w:ascii="Times New Roman" w:hAnsi="Times New Roman"/>
                <w:sz w:val="20"/>
                <w:szCs w:val="20"/>
                <w:lang w:val="uk-UA"/>
              </w:rPr>
            </w:pPr>
            <w:r w:rsidRPr="008775F7">
              <w:rPr>
                <w:rFonts w:ascii="Times New Roman" w:hAnsi="Times New Roman"/>
                <w:sz w:val="20"/>
                <w:szCs w:val="20"/>
                <w:lang w:val="uk-UA"/>
              </w:rPr>
              <w:t>Організація та проведення культурно –</w:t>
            </w:r>
            <w:r>
              <w:rPr>
                <w:rFonts w:ascii="Times New Roman" w:hAnsi="Times New Roman"/>
                <w:sz w:val="20"/>
                <w:szCs w:val="20"/>
                <w:lang w:val="uk-UA"/>
              </w:rPr>
              <w:t xml:space="preserve"> мистецьких </w:t>
            </w:r>
            <w:r w:rsidRPr="008775F7">
              <w:rPr>
                <w:rFonts w:ascii="Times New Roman" w:hAnsi="Times New Roman"/>
                <w:sz w:val="20"/>
                <w:szCs w:val="20"/>
                <w:lang w:val="uk-UA"/>
              </w:rPr>
              <w:t xml:space="preserve"> масових заходів згідно календарного плану, що </w:t>
            </w:r>
            <w:r>
              <w:rPr>
                <w:rFonts w:ascii="Times New Roman" w:hAnsi="Times New Roman"/>
                <w:sz w:val="20"/>
                <w:szCs w:val="20"/>
                <w:lang w:val="uk-UA"/>
              </w:rPr>
              <w:t>з</w:t>
            </w:r>
            <w:r w:rsidRPr="008775F7">
              <w:rPr>
                <w:rFonts w:ascii="Times New Roman" w:hAnsi="Times New Roman"/>
                <w:sz w:val="20"/>
                <w:szCs w:val="20"/>
                <w:lang w:val="uk-UA"/>
              </w:rPr>
              <w:t>атверджується р</w:t>
            </w:r>
            <w:r>
              <w:rPr>
                <w:rFonts w:ascii="Times New Roman" w:hAnsi="Times New Roman"/>
                <w:sz w:val="20"/>
                <w:szCs w:val="20"/>
                <w:lang w:val="uk-UA"/>
              </w:rPr>
              <w:t>озпорядження</w:t>
            </w:r>
            <w:r w:rsidRPr="008775F7">
              <w:rPr>
                <w:rFonts w:ascii="Times New Roman" w:hAnsi="Times New Roman"/>
                <w:sz w:val="20"/>
                <w:szCs w:val="20"/>
                <w:lang w:val="uk-UA"/>
              </w:rPr>
              <w:t xml:space="preserve"> міського голови</w:t>
            </w:r>
            <w:r>
              <w:rPr>
                <w:rFonts w:ascii="Times New Roman" w:hAnsi="Times New Roman"/>
                <w:sz w:val="20"/>
                <w:szCs w:val="20"/>
                <w:lang w:val="uk-UA"/>
              </w:rPr>
              <w:t xml:space="preserve">  (раз на рік)</w:t>
            </w:r>
            <w:r w:rsidRPr="008775F7">
              <w:rPr>
                <w:rFonts w:ascii="Times New Roman" w:hAnsi="Times New Roman"/>
                <w:sz w:val="20"/>
                <w:szCs w:val="20"/>
                <w:lang w:val="uk-UA"/>
              </w:rPr>
              <w:t>.</w:t>
            </w:r>
          </w:p>
        </w:tc>
        <w:tc>
          <w:tcPr>
            <w:tcW w:w="4253" w:type="dxa"/>
            <w:shd w:val="clear" w:color="auto" w:fill="auto"/>
          </w:tcPr>
          <w:p w:rsidR="00FF204F" w:rsidRDefault="00FF204F" w:rsidP="00FF204F">
            <w:pPr>
              <w:numPr>
                <w:ilvl w:val="0"/>
                <w:numId w:val="19"/>
              </w:numPr>
              <w:spacing w:after="0" w:line="240" w:lineRule="auto"/>
              <w:ind w:left="5" w:firstLine="425"/>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молоді та спорту Тетіївської міської ради</w:t>
            </w:r>
          </w:p>
          <w:p w:rsidR="00FF204F" w:rsidRPr="008775F7" w:rsidRDefault="00FF204F" w:rsidP="00595B6C">
            <w:pPr>
              <w:spacing w:after="0" w:line="240" w:lineRule="auto"/>
              <w:ind w:left="430"/>
              <w:rPr>
                <w:rFonts w:ascii="Times New Roman" w:hAnsi="Times New Roman"/>
                <w:sz w:val="20"/>
                <w:szCs w:val="20"/>
                <w:lang w:val="uk-UA"/>
              </w:rPr>
            </w:pPr>
          </w:p>
        </w:tc>
        <w:tc>
          <w:tcPr>
            <w:tcW w:w="1417" w:type="dxa"/>
            <w:shd w:val="clear" w:color="auto" w:fill="auto"/>
          </w:tcPr>
          <w:p w:rsidR="00FF204F" w:rsidRPr="002467C7" w:rsidRDefault="00FF204F" w:rsidP="00595B6C">
            <w:pPr>
              <w:spacing w:after="0" w:line="240" w:lineRule="auto"/>
              <w:rPr>
                <w:rFonts w:ascii="Times New Roman" w:hAnsi="Times New Roman"/>
                <w:sz w:val="20"/>
                <w:szCs w:val="20"/>
                <w:lang w:val="uk-UA"/>
              </w:rPr>
            </w:pPr>
            <w:r>
              <w:rPr>
                <w:rFonts w:ascii="Times New Roman" w:hAnsi="Times New Roman"/>
                <w:sz w:val="20"/>
                <w:szCs w:val="20"/>
              </w:rPr>
              <w:t>20</w:t>
            </w:r>
            <w:r>
              <w:rPr>
                <w:rFonts w:ascii="Times New Roman" w:hAnsi="Times New Roman"/>
                <w:sz w:val="20"/>
                <w:szCs w:val="20"/>
                <w:lang w:val="uk-UA"/>
              </w:rPr>
              <w:t>23</w:t>
            </w:r>
            <w:r>
              <w:rPr>
                <w:rFonts w:ascii="Times New Roman" w:hAnsi="Times New Roman"/>
                <w:sz w:val="20"/>
                <w:szCs w:val="20"/>
              </w:rPr>
              <w:t>-202</w:t>
            </w:r>
            <w:r>
              <w:rPr>
                <w:rFonts w:ascii="Times New Roman" w:hAnsi="Times New Roman"/>
                <w:sz w:val="20"/>
                <w:szCs w:val="20"/>
                <w:lang w:val="uk-UA"/>
              </w:rPr>
              <w:t>6</w:t>
            </w:r>
          </w:p>
        </w:tc>
      </w:tr>
      <w:tr w:rsidR="00FF204F" w:rsidRPr="008775F7" w:rsidTr="00595B6C">
        <w:trPr>
          <w:trHeight w:val="135"/>
        </w:trPr>
        <w:tc>
          <w:tcPr>
            <w:tcW w:w="56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Pr>
                <w:rFonts w:ascii="Times New Roman" w:hAnsi="Times New Roman"/>
                <w:sz w:val="20"/>
                <w:szCs w:val="20"/>
                <w:lang w:val="uk-UA"/>
              </w:rPr>
              <w:t>22</w:t>
            </w:r>
          </w:p>
        </w:tc>
        <w:tc>
          <w:tcPr>
            <w:tcW w:w="4537" w:type="dxa"/>
            <w:tcBorders>
              <w:left w:val="outset" w:sz="6" w:space="0" w:color="auto"/>
              <w:right w:val="outset" w:sz="6" w:space="0" w:color="auto"/>
            </w:tcBorders>
            <w:shd w:val="clear" w:color="auto" w:fill="FFFFFF"/>
          </w:tcPr>
          <w:p w:rsidR="00FF204F" w:rsidRPr="008775F7" w:rsidRDefault="00FF204F" w:rsidP="00595B6C">
            <w:pPr>
              <w:spacing w:after="0" w:line="240" w:lineRule="auto"/>
              <w:rPr>
                <w:rFonts w:ascii="Times New Roman" w:hAnsi="Times New Roman"/>
                <w:sz w:val="20"/>
                <w:szCs w:val="20"/>
                <w:lang w:val="uk-UA"/>
              </w:rPr>
            </w:pPr>
            <w:r w:rsidRPr="002467C7">
              <w:rPr>
                <w:rFonts w:ascii="Times New Roman" w:hAnsi="Times New Roman"/>
                <w:sz w:val="20"/>
                <w:szCs w:val="20"/>
                <w:lang w:val="uk-UA"/>
              </w:rPr>
              <w:t>Забезпечення участі, шляхом перевезення, учасників кул</w:t>
            </w:r>
            <w:r>
              <w:rPr>
                <w:rFonts w:ascii="Times New Roman" w:hAnsi="Times New Roman"/>
                <w:sz w:val="20"/>
                <w:szCs w:val="20"/>
                <w:lang w:val="uk-UA"/>
              </w:rPr>
              <w:t xml:space="preserve">ьтурного процесу Тетіївської громади </w:t>
            </w:r>
            <w:r w:rsidRPr="002467C7">
              <w:rPr>
                <w:rFonts w:ascii="Times New Roman" w:hAnsi="Times New Roman"/>
                <w:sz w:val="20"/>
                <w:szCs w:val="20"/>
                <w:lang w:val="uk-UA"/>
              </w:rPr>
              <w:t xml:space="preserve"> в різного рівня конкурсах, фестивалях та культурно</w:t>
            </w:r>
            <w:r>
              <w:rPr>
                <w:rFonts w:ascii="Times New Roman" w:hAnsi="Times New Roman"/>
                <w:sz w:val="20"/>
                <w:szCs w:val="20"/>
                <w:lang w:val="uk-UA"/>
              </w:rPr>
              <w:t xml:space="preserve"> </w:t>
            </w:r>
            <w:r w:rsidRPr="002467C7">
              <w:rPr>
                <w:rFonts w:ascii="Times New Roman" w:hAnsi="Times New Roman"/>
                <w:sz w:val="20"/>
                <w:szCs w:val="20"/>
                <w:lang w:val="uk-UA"/>
              </w:rPr>
              <w:t xml:space="preserve">- </w:t>
            </w:r>
            <w:r>
              <w:rPr>
                <w:rFonts w:ascii="Times New Roman" w:hAnsi="Times New Roman"/>
                <w:sz w:val="20"/>
                <w:szCs w:val="20"/>
                <w:lang w:val="uk-UA"/>
              </w:rPr>
              <w:t xml:space="preserve">мистецьких </w:t>
            </w:r>
            <w:r w:rsidRPr="002467C7">
              <w:rPr>
                <w:rFonts w:ascii="Times New Roman" w:hAnsi="Times New Roman"/>
                <w:sz w:val="20"/>
                <w:szCs w:val="20"/>
                <w:lang w:val="uk-UA"/>
              </w:rPr>
              <w:t>масових заходах (регіонального, обласного, всеукраїнського, міжнародного та ін. рівнів)</w:t>
            </w:r>
            <w:r>
              <w:rPr>
                <w:rFonts w:ascii="Times New Roman" w:hAnsi="Times New Roman"/>
                <w:sz w:val="20"/>
                <w:szCs w:val="20"/>
                <w:lang w:val="uk-UA"/>
              </w:rPr>
              <w:t xml:space="preserve"> </w:t>
            </w:r>
          </w:p>
        </w:tc>
        <w:tc>
          <w:tcPr>
            <w:tcW w:w="4253" w:type="dxa"/>
            <w:shd w:val="clear" w:color="auto" w:fill="auto"/>
          </w:tcPr>
          <w:p w:rsidR="00FF204F" w:rsidRPr="008775F7" w:rsidRDefault="00FF204F" w:rsidP="00FF204F">
            <w:pPr>
              <w:numPr>
                <w:ilvl w:val="0"/>
                <w:numId w:val="19"/>
              </w:numPr>
              <w:spacing w:after="0" w:line="240" w:lineRule="auto"/>
              <w:ind w:left="0" w:firstLine="360"/>
              <w:jc w:val="center"/>
              <w:rPr>
                <w:rFonts w:ascii="Times New Roman" w:hAnsi="Times New Roman"/>
                <w:sz w:val="20"/>
                <w:szCs w:val="20"/>
                <w:lang w:val="uk-UA"/>
              </w:rPr>
            </w:pPr>
            <w:r>
              <w:rPr>
                <w:rFonts w:ascii="Times New Roman" w:hAnsi="Times New Roman"/>
                <w:sz w:val="20"/>
                <w:szCs w:val="20"/>
                <w:lang w:val="uk-UA"/>
              </w:rPr>
              <w:t xml:space="preserve">Відділ культури, </w:t>
            </w:r>
            <w:r w:rsidRPr="008775F7">
              <w:rPr>
                <w:rFonts w:ascii="Times New Roman" w:hAnsi="Times New Roman"/>
                <w:sz w:val="20"/>
                <w:szCs w:val="20"/>
                <w:lang w:val="uk-UA"/>
              </w:rPr>
              <w:t xml:space="preserve"> молоді та спорту Тетіївської міської ради</w:t>
            </w:r>
          </w:p>
        </w:tc>
        <w:tc>
          <w:tcPr>
            <w:tcW w:w="1417" w:type="dxa"/>
            <w:shd w:val="clear" w:color="auto" w:fill="auto"/>
          </w:tcPr>
          <w:p w:rsidR="00FF204F" w:rsidRPr="008775F7" w:rsidRDefault="00FF204F" w:rsidP="00595B6C">
            <w:pPr>
              <w:spacing w:after="0" w:line="240" w:lineRule="auto"/>
              <w:rPr>
                <w:rFonts w:ascii="Times New Roman" w:hAnsi="Times New Roman"/>
                <w:sz w:val="20"/>
                <w:szCs w:val="20"/>
                <w:lang w:val="uk-UA"/>
              </w:rPr>
            </w:pPr>
            <w:r>
              <w:rPr>
                <w:rFonts w:ascii="Times New Roman" w:hAnsi="Times New Roman"/>
                <w:sz w:val="20"/>
                <w:szCs w:val="20"/>
                <w:lang w:val="uk-UA"/>
              </w:rPr>
              <w:t>2023-2026</w:t>
            </w:r>
          </w:p>
        </w:tc>
      </w:tr>
    </w:tbl>
    <w:p w:rsidR="00FF204F" w:rsidRPr="00E2699C" w:rsidRDefault="00FF204F" w:rsidP="00FF204F">
      <w:pPr>
        <w:rPr>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Pr="00ED7F0F" w:rsidRDefault="00FF204F" w:rsidP="00FF204F">
      <w:pPr>
        <w:jc w:val="center"/>
        <w:rPr>
          <w:rFonts w:ascii="Times New Roman" w:hAnsi="Times New Roman"/>
          <w:sz w:val="28"/>
          <w:szCs w:val="28"/>
          <w:lang w:val="uk-UA"/>
        </w:rPr>
      </w:pPr>
      <w:r w:rsidRPr="00ED7F0F">
        <w:rPr>
          <w:rFonts w:ascii="Times New Roman" w:hAnsi="Times New Roman"/>
          <w:sz w:val="28"/>
          <w:szCs w:val="28"/>
          <w:lang w:val="uk-UA"/>
        </w:rPr>
        <w:t xml:space="preserve">Секретар </w:t>
      </w:r>
      <w:r w:rsidR="00ED7F0F" w:rsidRPr="00ED7F0F">
        <w:rPr>
          <w:rFonts w:ascii="Times New Roman" w:hAnsi="Times New Roman"/>
          <w:sz w:val="28"/>
          <w:szCs w:val="28"/>
          <w:lang w:val="uk-UA"/>
        </w:rPr>
        <w:t xml:space="preserve">міської </w:t>
      </w:r>
      <w:r w:rsidRPr="00ED7F0F">
        <w:rPr>
          <w:rFonts w:ascii="Times New Roman" w:hAnsi="Times New Roman"/>
          <w:sz w:val="28"/>
          <w:szCs w:val="28"/>
          <w:lang w:val="uk-UA"/>
        </w:rPr>
        <w:t>ради                                           Наталія ІВАНЮТА</w:t>
      </w: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FF204F" w:rsidRDefault="00FF204F" w:rsidP="00FF204F">
      <w:pPr>
        <w:jc w:val="center"/>
        <w:rPr>
          <w:rFonts w:ascii="Times New Roman" w:hAnsi="Times New Roman"/>
          <w:sz w:val="24"/>
          <w:szCs w:val="24"/>
          <w:lang w:val="uk-UA"/>
        </w:rPr>
      </w:pPr>
    </w:p>
    <w:p w:rsidR="00595B6C" w:rsidRDefault="00595B6C" w:rsidP="00FF204F">
      <w:pPr>
        <w:rPr>
          <w:rFonts w:ascii="Times New Roman" w:hAnsi="Times New Roman"/>
          <w:b/>
          <w:i/>
          <w:sz w:val="28"/>
          <w:szCs w:val="28"/>
          <w:lang w:val="uk-UA"/>
        </w:rPr>
      </w:pPr>
    </w:p>
    <w:p w:rsidR="00ED7F0F" w:rsidRDefault="00ED7F0F" w:rsidP="00FF204F">
      <w:pPr>
        <w:rPr>
          <w:rFonts w:ascii="Times New Roman" w:hAnsi="Times New Roman"/>
          <w:b/>
          <w:i/>
          <w:sz w:val="28"/>
          <w:szCs w:val="28"/>
          <w:lang w:val="uk-UA"/>
        </w:rPr>
      </w:pPr>
    </w:p>
    <w:p w:rsidR="00ED7F0F" w:rsidRDefault="00ED7F0F" w:rsidP="00FF204F">
      <w:pPr>
        <w:rPr>
          <w:rFonts w:ascii="Times New Roman" w:hAnsi="Times New Roman"/>
          <w:b/>
          <w:i/>
          <w:sz w:val="28"/>
          <w:szCs w:val="28"/>
          <w:lang w:val="uk-UA"/>
        </w:rPr>
      </w:pPr>
    </w:p>
    <w:p w:rsidR="00595B6C" w:rsidRDefault="00595B6C" w:rsidP="00FF204F">
      <w:pPr>
        <w:rPr>
          <w:rFonts w:ascii="Times New Roman" w:hAnsi="Times New Roman"/>
          <w:b/>
          <w:i/>
          <w:sz w:val="28"/>
          <w:szCs w:val="28"/>
          <w:lang w:val="uk-UA"/>
        </w:rPr>
      </w:pPr>
    </w:p>
    <w:p w:rsidR="00FF204F" w:rsidRPr="00E93D7D" w:rsidRDefault="00FF204F" w:rsidP="00FF204F">
      <w:pPr>
        <w:rPr>
          <w:rFonts w:ascii="Times New Roman" w:hAnsi="Times New Roman"/>
          <w:b/>
          <w:i/>
          <w:sz w:val="28"/>
          <w:szCs w:val="28"/>
          <w:lang w:val="uk-UA"/>
        </w:rPr>
      </w:pPr>
      <w:proofErr w:type="spellStart"/>
      <w:r w:rsidRPr="00E93D7D">
        <w:rPr>
          <w:rFonts w:ascii="Times New Roman" w:hAnsi="Times New Roman"/>
          <w:b/>
          <w:i/>
          <w:sz w:val="28"/>
          <w:szCs w:val="28"/>
        </w:rPr>
        <w:lastRenderedPageBreak/>
        <w:t>Календарний</w:t>
      </w:r>
      <w:proofErr w:type="spellEnd"/>
      <w:r w:rsidRPr="00E93D7D">
        <w:rPr>
          <w:rFonts w:ascii="Times New Roman" w:hAnsi="Times New Roman"/>
          <w:b/>
          <w:i/>
          <w:sz w:val="28"/>
          <w:szCs w:val="28"/>
        </w:rPr>
        <w:t xml:space="preserve"> план </w:t>
      </w:r>
      <w:r w:rsidRPr="00E93D7D">
        <w:rPr>
          <w:rFonts w:ascii="Times New Roman" w:hAnsi="Times New Roman"/>
          <w:b/>
          <w:i/>
          <w:sz w:val="28"/>
          <w:szCs w:val="28"/>
          <w:lang w:val="uk-UA"/>
        </w:rPr>
        <w:t xml:space="preserve">культурно-масових заходів, </w:t>
      </w:r>
      <w:proofErr w:type="spellStart"/>
      <w:r w:rsidRPr="00E93D7D">
        <w:rPr>
          <w:rFonts w:ascii="Times New Roman" w:hAnsi="Times New Roman"/>
          <w:b/>
          <w:i/>
          <w:sz w:val="28"/>
          <w:szCs w:val="28"/>
        </w:rPr>
        <w:t>державних</w:t>
      </w:r>
      <w:proofErr w:type="spellEnd"/>
      <w:r w:rsidRPr="00E93D7D">
        <w:rPr>
          <w:rFonts w:ascii="Times New Roman" w:hAnsi="Times New Roman"/>
          <w:b/>
          <w:i/>
          <w:sz w:val="28"/>
          <w:szCs w:val="28"/>
        </w:rPr>
        <w:t xml:space="preserve"> </w:t>
      </w:r>
      <w:r w:rsidRPr="00E93D7D">
        <w:rPr>
          <w:rFonts w:ascii="Times New Roman" w:hAnsi="Times New Roman"/>
          <w:b/>
          <w:i/>
          <w:sz w:val="28"/>
          <w:szCs w:val="28"/>
          <w:lang w:val="uk-UA"/>
        </w:rPr>
        <w:t xml:space="preserve">та </w:t>
      </w:r>
      <w:proofErr w:type="spellStart"/>
      <w:r w:rsidRPr="00E93D7D">
        <w:rPr>
          <w:rFonts w:ascii="Times New Roman" w:hAnsi="Times New Roman"/>
          <w:b/>
          <w:i/>
          <w:sz w:val="28"/>
          <w:szCs w:val="28"/>
        </w:rPr>
        <w:t>профес</w:t>
      </w:r>
      <w:r w:rsidRPr="00E93D7D">
        <w:rPr>
          <w:rFonts w:ascii="Times New Roman" w:hAnsi="Times New Roman"/>
          <w:b/>
          <w:i/>
          <w:sz w:val="28"/>
          <w:szCs w:val="28"/>
          <w:lang w:val="uk-UA"/>
        </w:rPr>
        <w:t>ійних</w:t>
      </w:r>
      <w:proofErr w:type="spellEnd"/>
      <w:r w:rsidRPr="00E93D7D">
        <w:rPr>
          <w:rFonts w:ascii="Times New Roman" w:hAnsi="Times New Roman"/>
          <w:b/>
          <w:i/>
          <w:sz w:val="28"/>
          <w:szCs w:val="28"/>
          <w:lang w:val="uk-UA"/>
        </w:rPr>
        <w:t xml:space="preserve"> свят Тетіївської міської територіальної громади  на 2023 </w:t>
      </w:r>
      <w:proofErr w:type="gramStart"/>
      <w:r w:rsidRPr="00E93D7D">
        <w:rPr>
          <w:rFonts w:ascii="Times New Roman" w:hAnsi="Times New Roman"/>
          <w:b/>
          <w:i/>
          <w:sz w:val="28"/>
          <w:szCs w:val="28"/>
          <w:lang w:val="uk-UA"/>
        </w:rPr>
        <w:t>р</w:t>
      </w:r>
      <w:proofErr w:type="gramEnd"/>
      <w:r w:rsidRPr="00E93D7D">
        <w:rPr>
          <w:rFonts w:ascii="Times New Roman" w:hAnsi="Times New Roman"/>
          <w:b/>
          <w:i/>
          <w:sz w:val="28"/>
          <w:szCs w:val="28"/>
          <w:lang w:val="uk-UA"/>
        </w:rPr>
        <w:t xml:space="preserve">ік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4111"/>
        <w:gridCol w:w="1701"/>
        <w:gridCol w:w="2551"/>
      </w:tblGrid>
      <w:tr w:rsidR="00FF204F" w:rsidRPr="00E93D7D" w:rsidTr="00A25776">
        <w:tc>
          <w:tcPr>
            <w:tcW w:w="851" w:type="dxa"/>
            <w:vMerge w:val="restart"/>
            <w:shd w:val="clear" w:color="auto" w:fill="auto"/>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 з/п</w:t>
            </w:r>
          </w:p>
        </w:tc>
        <w:tc>
          <w:tcPr>
            <w:tcW w:w="1418" w:type="dxa"/>
            <w:vMerge w:val="restart"/>
            <w:shd w:val="clear" w:color="auto" w:fill="auto"/>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 xml:space="preserve">Місяць проведення </w:t>
            </w:r>
          </w:p>
        </w:tc>
        <w:tc>
          <w:tcPr>
            <w:tcW w:w="4111" w:type="dxa"/>
            <w:vMerge w:val="restart"/>
            <w:shd w:val="clear" w:color="auto" w:fill="auto"/>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Назва заходу</w:t>
            </w:r>
          </w:p>
        </w:tc>
        <w:tc>
          <w:tcPr>
            <w:tcW w:w="1701" w:type="dxa"/>
            <w:vMerge w:val="restart"/>
          </w:tcPr>
          <w:p w:rsidR="00FF204F" w:rsidRPr="00E93D7D" w:rsidRDefault="00FF204F" w:rsidP="00595B6C">
            <w:pPr>
              <w:jc w:val="center"/>
              <w:rPr>
                <w:rFonts w:ascii="Times New Roman" w:hAnsi="Times New Roman"/>
                <w:b/>
                <w:i/>
                <w:sz w:val="28"/>
                <w:szCs w:val="28"/>
                <w:lang w:val="uk-UA"/>
              </w:rPr>
            </w:pPr>
            <w:r w:rsidRPr="00E93D7D">
              <w:rPr>
                <w:rFonts w:ascii="Times New Roman" w:hAnsi="Times New Roman"/>
                <w:b/>
                <w:i/>
                <w:sz w:val="28"/>
                <w:szCs w:val="28"/>
                <w:lang w:val="uk-UA"/>
              </w:rPr>
              <w:t>Сума</w:t>
            </w:r>
          </w:p>
          <w:p w:rsidR="00FF204F" w:rsidRPr="00E93D7D" w:rsidRDefault="00FF204F" w:rsidP="00595B6C">
            <w:pPr>
              <w:jc w:val="center"/>
              <w:rPr>
                <w:rFonts w:ascii="Times New Roman" w:hAnsi="Times New Roman"/>
                <w:b/>
                <w:color w:val="000000"/>
                <w:sz w:val="28"/>
                <w:szCs w:val="28"/>
                <w:lang w:val="uk-UA"/>
              </w:rPr>
            </w:pPr>
          </w:p>
          <w:p w:rsidR="00FF204F" w:rsidRPr="00E93D7D" w:rsidRDefault="00FF204F" w:rsidP="00595B6C">
            <w:pPr>
              <w:jc w:val="center"/>
              <w:rPr>
                <w:rFonts w:ascii="Times New Roman" w:hAnsi="Times New Roman"/>
                <w:i/>
                <w:color w:val="000000"/>
                <w:sz w:val="28"/>
                <w:szCs w:val="28"/>
                <w:lang w:val="uk-UA"/>
              </w:rPr>
            </w:pPr>
            <w:r w:rsidRPr="00E93D7D">
              <w:rPr>
                <w:rFonts w:ascii="Times New Roman" w:hAnsi="Times New Roman"/>
                <w:b/>
                <w:i/>
                <w:sz w:val="28"/>
                <w:szCs w:val="28"/>
                <w:lang w:val="uk-UA"/>
              </w:rPr>
              <w:t xml:space="preserve"> </w:t>
            </w:r>
          </w:p>
        </w:tc>
        <w:tc>
          <w:tcPr>
            <w:tcW w:w="2551" w:type="dxa"/>
            <w:tcBorders>
              <w:bottom w:val="nil"/>
            </w:tcBorders>
          </w:tcPr>
          <w:p w:rsidR="00FF204F" w:rsidRPr="00E93D7D" w:rsidRDefault="00FF204F" w:rsidP="00595B6C">
            <w:pPr>
              <w:jc w:val="center"/>
              <w:rPr>
                <w:rFonts w:ascii="Times New Roman" w:hAnsi="Times New Roman"/>
                <w:i/>
                <w:color w:val="000000"/>
                <w:sz w:val="28"/>
                <w:szCs w:val="28"/>
                <w:lang w:val="uk-UA"/>
              </w:rPr>
            </w:pPr>
            <w:r w:rsidRPr="00E93D7D">
              <w:rPr>
                <w:rFonts w:ascii="Times New Roman" w:hAnsi="Times New Roman"/>
                <w:b/>
                <w:color w:val="000000"/>
                <w:sz w:val="28"/>
                <w:szCs w:val="28"/>
                <w:lang w:val="uk-UA"/>
              </w:rPr>
              <w:t>Інше</w:t>
            </w:r>
          </w:p>
        </w:tc>
      </w:tr>
      <w:tr w:rsidR="00FF204F" w:rsidRPr="00E93D7D" w:rsidTr="00A25776">
        <w:trPr>
          <w:trHeight w:val="614"/>
        </w:trPr>
        <w:tc>
          <w:tcPr>
            <w:tcW w:w="851" w:type="dxa"/>
            <w:vMerge/>
            <w:shd w:val="clear" w:color="auto" w:fill="auto"/>
          </w:tcPr>
          <w:p w:rsidR="00FF204F" w:rsidRPr="00E93D7D" w:rsidRDefault="00FF204F" w:rsidP="00595B6C">
            <w:pPr>
              <w:jc w:val="center"/>
              <w:rPr>
                <w:rFonts w:ascii="Times New Roman" w:hAnsi="Times New Roman"/>
                <w:b/>
                <w:i/>
                <w:sz w:val="28"/>
                <w:szCs w:val="28"/>
                <w:lang w:val="uk-UA"/>
              </w:rPr>
            </w:pPr>
          </w:p>
        </w:tc>
        <w:tc>
          <w:tcPr>
            <w:tcW w:w="1418" w:type="dxa"/>
            <w:vMerge/>
            <w:shd w:val="clear" w:color="auto" w:fill="auto"/>
          </w:tcPr>
          <w:p w:rsidR="00FF204F" w:rsidRPr="00E93D7D" w:rsidRDefault="00FF204F" w:rsidP="00595B6C">
            <w:pPr>
              <w:jc w:val="center"/>
              <w:rPr>
                <w:rFonts w:ascii="Times New Roman" w:hAnsi="Times New Roman"/>
                <w:b/>
                <w:i/>
                <w:sz w:val="28"/>
                <w:szCs w:val="28"/>
                <w:lang w:val="uk-UA"/>
              </w:rPr>
            </w:pPr>
          </w:p>
        </w:tc>
        <w:tc>
          <w:tcPr>
            <w:tcW w:w="4111" w:type="dxa"/>
            <w:vMerge/>
            <w:shd w:val="clear" w:color="auto" w:fill="auto"/>
          </w:tcPr>
          <w:p w:rsidR="00FF204F" w:rsidRPr="00E93D7D" w:rsidRDefault="00FF204F" w:rsidP="00595B6C">
            <w:pPr>
              <w:jc w:val="center"/>
              <w:rPr>
                <w:rFonts w:ascii="Times New Roman" w:hAnsi="Times New Roman"/>
                <w:b/>
                <w:i/>
                <w:sz w:val="28"/>
                <w:szCs w:val="28"/>
                <w:lang w:val="uk-UA"/>
              </w:rPr>
            </w:pPr>
          </w:p>
        </w:tc>
        <w:tc>
          <w:tcPr>
            <w:tcW w:w="1701" w:type="dxa"/>
            <w:vMerge/>
          </w:tcPr>
          <w:p w:rsidR="00FF204F" w:rsidRPr="00E93D7D" w:rsidRDefault="00FF204F" w:rsidP="00595B6C">
            <w:pPr>
              <w:jc w:val="center"/>
              <w:rPr>
                <w:rFonts w:ascii="Times New Roman" w:hAnsi="Times New Roman"/>
                <w:b/>
                <w:i/>
                <w:sz w:val="28"/>
                <w:szCs w:val="28"/>
                <w:lang w:val="uk-UA"/>
              </w:rPr>
            </w:pPr>
          </w:p>
        </w:tc>
        <w:tc>
          <w:tcPr>
            <w:tcW w:w="2551" w:type="dxa"/>
            <w:tcBorders>
              <w:top w:val="nil"/>
            </w:tcBorders>
          </w:tcPr>
          <w:p w:rsidR="00FF204F" w:rsidRPr="00E93D7D" w:rsidRDefault="00FF204F" w:rsidP="00595B6C">
            <w:pPr>
              <w:jc w:val="center"/>
              <w:rPr>
                <w:rFonts w:ascii="Times New Roman" w:hAnsi="Times New Roman"/>
                <w:i/>
                <w:color w:val="000000"/>
                <w:sz w:val="28"/>
                <w:szCs w:val="28"/>
                <w:lang w:val="uk-UA"/>
              </w:rPr>
            </w:pPr>
          </w:p>
        </w:tc>
      </w:tr>
      <w:tr w:rsidR="000A4159" w:rsidRPr="00E93D7D" w:rsidTr="00A25776">
        <w:tc>
          <w:tcPr>
            <w:tcW w:w="851" w:type="dxa"/>
            <w:shd w:val="clear" w:color="auto" w:fill="auto"/>
          </w:tcPr>
          <w:p w:rsidR="000A4159" w:rsidRPr="00E93D7D" w:rsidRDefault="000A4159" w:rsidP="00595B6C">
            <w:pPr>
              <w:jc w:val="center"/>
              <w:rPr>
                <w:rFonts w:ascii="Times New Roman" w:hAnsi="Times New Roman"/>
                <w:sz w:val="24"/>
                <w:szCs w:val="24"/>
                <w:lang w:val="uk-UA"/>
              </w:rPr>
            </w:pPr>
            <w:r w:rsidRPr="00E93D7D">
              <w:rPr>
                <w:rFonts w:ascii="Times New Roman" w:hAnsi="Times New Roman"/>
                <w:sz w:val="24"/>
                <w:szCs w:val="24"/>
                <w:lang w:val="uk-UA"/>
              </w:rPr>
              <w:t>1</w:t>
            </w:r>
          </w:p>
        </w:tc>
        <w:tc>
          <w:tcPr>
            <w:tcW w:w="1418" w:type="dxa"/>
            <w:vMerge w:val="restart"/>
            <w:shd w:val="clear" w:color="auto" w:fill="auto"/>
          </w:tcPr>
          <w:p w:rsidR="000A4159" w:rsidRPr="00E93D7D" w:rsidRDefault="000A4159" w:rsidP="00595B6C">
            <w:pPr>
              <w:jc w:val="center"/>
              <w:rPr>
                <w:rFonts w:ascii="Times New Roman" w:hAnsi="Times New Roman"/>
                <w:sz w:val="24"/>
                <w:szCs w:val="24"/>
              </w:rPr>
            </w:pPr>
            <w:r w:rsidRPr="00E93D7D">
              <w:rPr>
                <w:rFonts w:ascii="Times New Roman" w:hAnsi="Times New Roman"/>
                <w:sz w:val="24"/>
                <w:szCs w:val="24"/>
                <w:lang w:val="uk-UA"/>
              </w:rPr>
              <w:t>Січень</w:t>
            </w:r>
          </w:p>
          <w:p w:rsidR="000A4159" w:rsidRPr="00E93D7D" w:rsidRDefault="000A4159" w:rsidP="00595B6C">
            <w:pPr>
              <w:jc w:val="center"/>
              <w:rPr>
                <w:rFonts w:ascii="Times New Roman" w:hAnsi="Times New Roman"/>
                <w:sz w:val="24"/>
                <w:szCs w:val="24"/>
              </w:rPr>
            </w:pPr>
          </w:p>
        </w:tc>
        <w:tc>
          <w:tcPr>
            <w:tcW w:w="4111" w:type="dxa"/>
            <w:vMerge w:val="restart"/>
            <w:shd w:val="clear" w:color="auto" w:fill="auto"/>
          </w:tcPr>
          <w:p w:rsidR="000A4159" w:rsidRPr="00E93D7D" w:rsidRDefault="000A4159" w:rsidP="00595B6C">
            <w:pPr>
              <w:jc w:val="center"/>
              <w:rPr>
                <w:rFonts w:ascii="Times New Roman" w:hAnsi="Times New Roman"/>
                <w:sz w:val="24"/>
                <w:szCs w:val="24"/>
                <w:lang w:val="uk-UA"/>
              </w:rPr>
            </w:pPr>
            <w:r w:rsidRPr="00E93D7D">
              <w:rPr>
                <w:rFonts w:ascii="Times New Roman" w:hAnsi="Times New Roman"/>
                <w:sz w:val="24"/>
                <w:szCs w:val="24"/>
                <w:lang w:val="uk-UA"/>
              </w:rPr>
              <w:t>Новорічні та Різдвяні свята</w:t>
            </w:r>
          </w:p>
        </w:tc>
        <w:tc>
          <w:tcPr>
            <w:tcW w:w="1701" w:type="dxa"/>
            <w:vMerge w:val="restart"/>
          </w:tcPr>
          <w:p w:rsidR="000A4159"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7</w:t>
            </w:r>
            <w:r w:rsidR="000A4159" w:rsidRPr="00E93D7D">
              <w:rPr>
                <w:rFonts w:ascii="Times New Roman" w:hAnsi="Times New Roman"/>
                <w:sz w:val="24"/>
                <w:szCs w:val="24"/>
                <w:lang w:val="uk-UA"/>
              </w:rPr>
              <w:t>000,00</w:t>
            </w:r>
          </w:p>
          <w:p w:rsidR="000A4159" w:rsidRPr="00E93D7D" w:rsidRDefault="000A4159" w:rsidP="00595B6C">
            <w:pPr>
              <w:jc w:val="center"/>
              <w:rPr>
                <w:rFonts w:ascii="Times New Roman" w:hAnsi="Times New Roman"/>
                <w:sz w:val="24"/>
                <w:szCs w:val="24"/>
                <w:lang w:val="uk-UA"/>
              </w:rPr>
            </w:pPr>
          </w:p>
        </w:tc>
        <w:tc>
          <w:tcPr>
            <w:tcW w:w="2551" w:type="dxa"/>
            <w:vMerge w:val="restart"/>
          </w:tcPr>
          <w:p w:rsidR="000A4159" w:rsidRDefault="000A4159"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Кондитерські вироби, предмети </w:t>
            </w:r>
            <w:r>
              <w:rPr>
                <w:rFonts w:ascii="Times New Roman" w:hAnsi="Times New Roman"/>
                <w:i/>
                <w:color w:val="000000"/>
                <w:sz w:val="24"/>
                <w:szCs w:val="24"/>
                <w:lang w:val="uk-UA"/>
              </w:rPr>
              <w:t>декору, квіти, кухонне приладдя,</w:t>
            </w:r>
          </w:p>
          <w:p w:rsidR="000A4159" w:rsidRPr="00E93D7D" w:rsidRDefault="000A4159"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w:t>
            </w:r>
            <w:r w:rsidR="008B348B">
              <w:rPr>
                <w:rFonts w:ascii="Times New Roman" w:hAnsi="Times New Roman"/>
                <w:i/>
                <w:color w:val="000000"/>
                <w:sz w:val="24"/>
                <w:szCs w:val="24"/>
                <w:lang w:val="uk-UA"/>
              </w:rPr>
              <w:t xml:space="preserve"> витрати (перевезення).</w:t>
            </w:r>
          </w:p>
        </w:tc>
      </w:tr>
      <w:tr w:rsidR="000A4159" w:rsidRPr="00E93D7D" w:rsidTr="00A25776">
        <w:tc>
          <w:tcPr>
            <w:tcW w:w="851" w:type="dxa"/>
            <w:shd w:val="clear" w:color="auto" w:fill="auto"/>
          </w:tcPr>
          <w:p w:rsidR="000A4159" w:rsidRPr="00E93D7D" w:rsidRDefault="000A4159" w:rsidP="00595B6C">
            <w:pPr>
              <w:jc w:val="center"/>
              <w:rPr>
                <w:rFonts w:ascii="Times New Roman" w:hAnsi="Times New Roman"/>
                <w:sz w:val="24"/>
                <w:szCs w:val="24"/>
                <w:lang w:val="uk-UA"/>
              </w:rPr>
            </w:pPr>
          </w:p>
        </w:tc>
        <w:tc>
          <w:tcPr>
            <w:tcW w:w="1418" w:type="dxa"/>
            <w:vMerge/>
            <w:shd w:val="clear" w:color="auto" w:fill="auto"/>
          </w:tcPr>
          <w:p w:rsidR="000A4159" w:rsidRPr="00E93D7D" w:rsidRDefault="000A4159" w:rsidP="00595B6C">
            <w:pPr>
              <w:jc w:val="center"/>
              <w:rPr>
                <w:rFonts w:ascii="Times New Roman" w:hAnsi="Times New Roman"/>
                <w:sz w:val="24"/>
                <w:szCs w:val="24"/>
                <w:lang w:val="uk-UA"/>
              </w:rPr>
            </w:pPr>
          </w:p>
        </w:tc>
        <w:tc>
          <w:tcPr>
            <w:tcW w:w="4111" w:type="dxa"/>
            <w:vMerge/>
            <w:shd w:val="clear" w:color="auto" w:fill="auto"/>
          </w:tcPr>
          <w:p w:rsidR="000A4159" w:rsidRPr="00E93D7D" w:rsidRDefault="000A4159" w:rsidP="000A4159">
            <w:pPr>
              <w:rPr>
                <w:rFonts w:ascii="Times New Roman" w:hAnsi="Times New Roman"/>
                <w:sz w:val="24"/>
                <w:szCs w:val="24"/>
                <w:lang w:val="uk-UA"/>
              </w:rPr>
            </w:pPr>
          </w:p>
        </w:tc>
        <w:tc>
          <w:tcPr>
            <w:tcW w:w="1701" w:type="dxa"/>
            <w:vMerge/>
          </w:tcPr>
          <w:p w:rsidR="000A4159" w:rsidRPr="00E93D7D" w:rsidRDefault="000A4159" w:rsidP="00595B6C">
            <w:pPr>
              <w:jc w:val="center"/>
              <w:rPr>
                <w:rFonts w:ascii="Times New Roman" w:hAnsi="Times New Roman"/>
                <w:sz w:val="24"/>
                <w:szCs w:val="24"/>
                <w:lang w:val="uk-UA"/>
              </w:rPr>
            </w:pPr>
          </w:p>
        </w:tc>
        <w:tc>
          <w:tcPr>
            <w:tcW w:w="2551" w:type="dxa"/>
            <w:vMerge/>
          </w:tcPr>
          <w:p w:rsidR="000A4159" w:rsidRPr="00E93D7D" w:rsidRDefault="000A4159"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Різдвяна гостина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Соборності України</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студентів</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пам’яті героїв Крут</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w:t>
            </w:r>
          </w:p>
        </w:tc>
        <w:tc>
          <w:tcPr>
            <w:tcW w:w="1418"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Лютий</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Валентина </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1500,00</w:t>
            </w:r>
          </w:p>
        </w:tc>
        <w:tc>
          <w:tcPr>
            <w:tcW w:w="2551"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Предмети декору, квіти, кухонне приладдя</w:t>
            </w: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вшанування учасників бойових дій на території інших держав</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Героїв Небесної Сотні</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9</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рідної мови</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10</w:t>
            </w:r>
          </w:p>
        </w:tc>
        <w:tc>
          <w:tcPr>
            <w:tcW w:w="1418"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Березень</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Масляна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Послуги виступу естрадних артистів,  квіти, товари для дому, подарункові набори, кухонне приладдя. </w:t>
            </w: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11</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Міжнародний жіночий день </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12</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Вшанування пам’яті Т. Г. Шевченка</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rPr>
          <w:trHeight w:val="105"/>
        </w:trPr>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13</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Всесвітній день поезії</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14</w:t>
            </w:r>
          </w:p>
        </w:tc>
        <w:tc>
          <w:tcPr>
            <w:tcW w:w="1418"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Квітень </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весняного допризовника</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2551"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Текстильні вироби, солодощі, продукти харчування, приладдя, квіти, подарунки та нагороди, кухонне приладдя, </w:t>
            </w: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15</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Всесвітній день здоров’я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16</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довкілля</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Чорнобильської трагедії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танцю</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8B348B" w:rsidRPr="00E93D7D" w:rsidTr="00A25776">
        <w:trPr>
          <w:trHeight w:val="926"/>
        </w:trPr>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19</w:t>
            </w:r>
          </w:p>
        </w:tc>
        <w:tc>
          <w:tcPr>
            <w:tcW w:w="1418" w:type="dxa"/>
            <w:vMerge w:val="restart"/>
            <w:shd w:val="clear" w:color="auto" w:fill="auto"/>
          </w:tcPr>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Травень</w:t>
            </w: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міста </w:t>
            </w:r>
          </w:p>
        </w:tc>
        <w:tc>
          <w:tcPr>
            <w:tcW w:w="1701" w:type="dxa"/>
          </w:tcPr>
          <w:p w:rsidR="008B348B"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 xml:space="preserve">10 </w:t>
            </w:r>
            <w:r w:rsidRPr="00E93D7D">
              <w:rPr>
                <w:rFonts w:ascii="Times New Roman" w:hAnsi="Times New Roman"/>
                <w:sz w:val="24"/>
                <w:szCs w:val="24"/>
                <w:lang w:val="uk-UA"/>
              </w:rPr>
              <w:t>000,00</w:t>
            </w:r>
          </w:p>
          <w:p w:rsidR="008B348B" w:rsidRPr="00E93D7D" w:rsidRDefault="008B348B" w:rsidP="00595B6C">
            <w:pPr>
              <w:jc w:val="center"/>
              <w:rPr>
                <w:rFonts w:ascii="Times New Roman" w:hAnsi="Times New Roman"/>
                <w:sz w:val="24"/>
                <w:szCs w:val="24"/>
                <w:lang w:val="uk-UA"/>
              </w:rPr>
            </w:pPr>
          </w:p>
        </w:tc>
        <w:tc>
          <w:tcPr>
            <w:tcW w:w="2551" w:type="dxa"/>
            <w:vMerge w:val="restart"/>
          </w:tcPr>
          <w:p w:rsidR="008B348B"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Послуги виступу естрадних артистів та встановлення аудіоапаратури,  квіти, товари для дому, подарункові набори, приладдя, текстильні вироби, спорт інвентар, канцтовар</w:t>
            </w:r>
            <w:r>
              <w:rPr>
                <w:rFonts w:ascii="Times New Roman" w:hAnsi="Times New Roman"/>
                <w:i/>
                <w:color w:val="000000"/>
                <w:sz w:val="24"/>
                <w:szCs w:val="24"/>
                <w:lang w:val="uk-UA"/>
              </w:rPr>
              <w:t>и, парфуми, продукти харчування,</w:t>
            </w:r>
          </w:p>
          <w:p w:rsidR="008B348B" w:rsidRPr="00E93D7D"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w:t>
            </w: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 xml:space="preserve">. </w:t>
            </w:r>
          </w:p>
        </w:tc>
      </w:tr>
      <w:tr w:rsidR="008B348B" w:rsidRPr="00E93D7D" w:rsidTr="00A25776">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20</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День пам’яті та примирення</w:t>
            </w:r>
          </w:p>
        </w:tc>
        <w:tc>
          <w:tcPr>
            <w:tcW w:w="1701" w:type="dxa"/>
          </w:tcPr>
          <w:p w:rsidR="008B348B" w:rsidRPr="00E93D7D" w:rsidRDefault="008B348B" w:rsidP="00595B6C">
            <w:pPr>
              <w:jc w:val="center"/>
              <w:rPr>
                <w:rFonts w:ascii="Times New Roman" w:hAnsi="Times New Roman"/>
                <w:sz w:val="24"/>
                <w:szCs w:val="24"/>
                <w:lang w:val="uk-UA"/>
              </w:rPr>
            </w:pP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A25776">
        <w:trPr>
          <w:trHeight w:val="158"/>
        </w:trPr>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21</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День Перемоги</w:t>
            </w:r>
          </w:p>
        </w:tc>
        <w:tc>
          <w:tcPr>
            <w:tcW w:w="1701" w:type="dxa"/>
          </w:tcPr>
          <w:p w:rsidR="008B348B" w:rsidRPr="00E93D7D" w:rsidRDefault="008B348B" w:rsidP="00595B6C">
            <w:pPr>
              <w:jc w:val="center"/>
              <w:rPr>
                <w:rFonts w:ascii="Times New Roman" w:hAnsi="Times New Roman"/>
                <w:sz w:val="24"/>
                <w:szCs w:val="24"/>
                <w:lang w:val="uk-UA"/>
              </w:rPr>
            </w:pP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A25776">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22</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День матері</w:t>
            </w:r>
          </w:p>
        </w:tc>
        <w:tc>
          <w:tcPr>
            <w:tcW w:w="1701" w:type="dxa"/>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1000,00</w:t>
            </w: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A25776">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23</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сім’ї</w:t>
            </w:r>
          </w:p>
        </w:tc>
        <w:tc>
          <w:tcPr>
            <w:tcW w:w="1701" w:type="dxa"/>
          </w:tcPr>
          <w:p w:rsidR="008B348B" w:rsidRPr="00E93D7D" w:rsidRDefault="008B348B" w:rsidP="00595B6C">
            <w:pPr>
              <w:jc w:val="center"/>
              <w:rPr>
                <w:rFonts w:ascii="Times New Roman" w:hAnsi="Times New Roman"/>
                <w:sz w:val="24"/>
                <w:szCs w:val="24"/>
                <w:lang w:val="uk-UA"/>
              </w:rPr>
            </w:pP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A25776">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24</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музеїв. День відкритих дверей.</w:t>
            </w:r>
          </w:p>
        </w:tc>
        <w:tc>
          <w:tcPr>
            <w:tcW w:w="1701" w:type="dxa"/>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1000,00</w:t>
            </w: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A25776">
        <w:trPr>
          <w:trHeight w:val="468"/>
        </w:trPr>
        <w:tc>
          <w:tcPr>
            <w:tcW w:w="851" w:type="dxa"/>
            <w:tcBorders>
              <w:bottom w:val="single" w:sz="4" w:space="0" w:color="auto"/>
            </w:tcBorders>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25</w:t>
            </w:r>
          </w:p>
        </w:tc>
        <w:tc>
          <w:tcPr>
            <w:tcW w:w="1418" w:type="dxa"/>
            <w:vMerge/>
            <w:tcBorders>
              <w:bottom w:val="single" w:sz="4" w:space="0" w:color="auto"/>
            </w:tcBorders>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tcBorders>
              <w:bottom w:val="single" w:sz="4" w:space="0" w:color="auto"/>
            </w:tcBorders>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Степового </w:t>
            </w:r>
          </w:p>
        </w:tc>
        <w:tc>
          <w:tcPr>
            <w:tcW w:w="1701" w:type="dxa"/>
            <w:tcBorders>
              <w:bottom w:val="single" w:sz="4" w:space="0" w:color="auto"/>
            </w:tcBorders>
          </w:tcPr>
          <w:p w:rsidR="008B348B" w:rsidRPr="00E93D7D" w:rsidRDefault="008B348B" w:rsidP="00595B6C">
            <w:pPr>
              <w:jc w:val="center"/>
              <w:rPr>
                <w:rFonts w:ascii="Times New Roman" w:hAnsi="Times New Roman"/>
                <w:sz w:val="24"/>
                <w:szCs w:val="24"/>
                <w:lang w:val="uk-UA"/>
              </w:rPr>
            </w:pPr>
          </w:p>
        </w:tc>
        <w:tc>
          <w:tcPr>
            <w:tcW w:w="2551" w:type="dxa"/>
            <w:vMerge/>
            <w:tcBorders>
              <w:bottom w:val="single" w:sz="4" w:space="0" w:color="auto"/>
            </w:tcBorders>
          </w:tcPr>
          <w:p w:rsidR="008B348B" w:rsidRPr="00E93D7D" w:rsidRDefault="008B348B"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26</w:t>
            </w:r>
          </w:p>
        </w:tc>
        <w:tc>
          <w:tcPr>
            <w:tcW w:w="1418" w:type="dxa"/>
            <w:vMerge w:val="restart"/>
            <w:shd w:val="clear" w:color="auto" w:fill="auto"/>
          </w:tcPr>
          <w:p w:rsidR="00FF204F" w:rsidRPr="00E93D7D" w:rsidRDefault="00FF204F" w:rsidP="00595B6C">
            <w:pPr>
              <w:jc w:val="center"/>
              <w:rPr>
                <w:rFonts w:ascii="Times New Roman" w:hAnsi="Times New Roman"/>
                <w:i/>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Червень</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Міжнародний День захисту дітей </w:t>
            </w:r>
          </w:p>
        </w:tc>
        <w:tc>
          <w:tcPr>
            <w:tcW w:w="1701" w:type="dxa"/>
          </w:tcPr>
          <w:p w:rsidR="00FF204F"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4</w:t>
            </w:r>
            <w:r w:rsidR="00FF204F" w:rsidRPr="00E93D7D">
              <w:rPr>
                <w:rFonts w:ascii="Times New Roman" w:hAnsi="Times New Roman"/>
                <w:sz w:val="24"/>
                <w:szCs w:val="24"/>
                <w:lang w:val="uk-UA"/>
              </w:rPr>
              <w:t>000,00</w:t>
            </w:r>
          </w:p>
        </w:tc>
        <w:tc>
          <w:tcPr>
            <w:tcW w:w="2551" w:type="dxa"/>
            <w:vMerge w:val="restart"/>
          </w:tcPr>
          <w:p w:rsidR="00FF204F" w:rsidRDefault="00FF204F"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Послуги їдальні, квіти, товари для дому, подарункові набори, приладдя, текстильні вироби, спорт інв</w:t>
            </w:r>
            <w:r w:rsidR="008B348B">
              <w:rPr>
                <w:rFonts w:ascii="Times New Roman" w:hAnsi="Times New Roman"/>
                <w:i/>
                <w:color w:val="000000"/>
                <w:sz w:val="24"/>
                <w:szCs w:val="24"/>
                <w:lang w:val="uk-UA"/>
              </w:rPr>
              <w:t>ентар, канцтовари, фарби, рамки,</w:t>
            </w:r>
          </w:p>
          <w:p w:rsidR="008B348B" w:rsidRPr="00E93D7D"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 xml:space="preserve">. </w:t>
            </w: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скорботи та вшанування пам’яті жертв війни в Україні</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rPr>
          <w:trHeight w:val="372"/>
        </w:trPr>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Конституції України</w:t>
            </w:r>
          </w:p>
        </w:tc>
        <w:tc>
          <w:tcPr>
            <w:tcW w:w="1701" w:type="dxa"/>
          </w:tcPr>
          <w:p w:rsidR="00FF204F"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4</w:t>
            </w:r>
            <w:r w:rsidR="00FF204F" w:rsidRPr="00E93D7D">
              <w:rPr>
                <w:rFonts w:ascii="Times New Roman" w:hAnsi="Times New Roman"/>
                <w:sz w:val="24"/>
                <w:szCs w:val="24"/>
                <w:lang w:val="uk-UA"/>
              </w:rPr>
              <w:t>000,00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8B348B" w:rsidRPr="00E93D7D" w:rsidTr="00A25776">
        <w:trPr>
          <w:trHeight w:val="855"/>
        </w:trPr>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29</w:t>
            </w:r>
          </w:p>
        </w:tc>
        <w:tc>
          <w:tcPr>
            <w:tcW w:w="1418" w:type="dxa"/>
            <w:vMerge w:val="restart"/>
            <w:shd w:val="clear" w:color="auto" w:fill="auto"/>
          </w:tcPr>
          <w:p w:rsidR="008B348B" w:rsidRPr="00E93D7D" w:rsidRDefault="008B348B" w:rsidP="00595B6C">
            <w:pPr>
              <w:jc w:val="center"/>
              <w:rPr>
                <w:rFonts w:ascii="Times New Roman" w:hAnsi="Times New Roman"/>
                <w:i/>
                <w:sz w:val="24"/>
                <w:szCs w:val="24"/>
                <w:lang w:val="uk-UA"/>
              </w:rPr>
            </w:pPr>
          </w:p>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Липень</w:t>
            </w: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Свято Івана Купала</w:t>
            </w:r>
          </w:p>
        </w:tc>
        <w:tc>
          <w:tcPr>
            <w:tcW w:w="1701" w:type="dxa"/>
          </w:tcPr>
          <w:p w:rsidR="008B348B"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5000,00</w:t>
            </w:r>
          </w:p>
          <w:p w:rsidR="008B348B" w:rsidRPr="00E93D7D" w:rsidRDefault="008B348B" w:rsidP="00595B6C">
            <w:pPr>
              <w:jc w:val="center"/>
              <w:rPr>
                <w:rFonts w:ascii="Times New Roman" w:hAnsi="Times New Roman"/>
                <w:sz w:val="24"/>
                <w:szCs w:val="24"/>
                <w:lang w:val="uk-UA"/>
              </w:rPr>
            </w:pPr>
          </w:p>
        </w:tc>
        <w:tc>
          <w:tcPr>
            <w:tcW w:w="2551" w:type="dxa"/>
            <w:vMerge w:val="restart"/>
          </w:tcPr>
          <w:p w:rsidR="008B348B" w:rsidRPr="00E93D7D"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Парфуми, подарункові набори,</w:t>
            </w:r>
          </w:p>
          <w:p w:rsidR="008B348B" w:rsidRDefault="008B348B"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w:t>
            </w:r>
            <w:r>
              <w:rPr>
                <w:rFonts w:ascii="Times New Roman" w:hAnsi="Times New Roman"/>
                <w:i/>
                <w:color w:val="000000"/>
                <w:sz w:val="24"/>
                <w:szCs w:val="24"/>
                <w:lang w:val="uk-UA"/>
              </w:rPr>
              <w:t>к</w:t>
            </w:r>
            <w:r w:rsidRPr="00E93D7D">
              <w:rPr>
                <w:rFonts w:ascii="Times New Roman" w:hAnsi="Times New Roman"/>
                <w:i/>
                <w:color w:val="000000"/>
                <w:sz w:val="24"/>
                <w:szCs w:val="24"/>
                <w:lang w:val="uk-UA"/>
              </w:rPr>
              <w:t>анцтовари</w:t>
            </w:r>
            <w:r>
              <w:rPr>
                <w:rFonts w:ascii="Times New Roman" w:hAnsi="Times New Roman"/>
                <w:i/>
                <w:color w:val="000000"/>
                <w:sz w:val="24"/>
                <w:szCs w:val="24"/>
                <w:lang w:val="uk-UA"/>
              </w:rPr>
              <w:t>,</w:t>
            </w:r>
          </w:p>
          <w:p w:rsidR="008B348B" w:rsidRPr="00E93D7D"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 xml:space="preserve">. </w:t>
            </w:r>
            <w:r w:rsidRPr="00E93D7D">
              <w:rPr>
                <w:rFonts w:ascii="Times New Roman" w:hAnsi="Times New Roman"/>
                <w:i/>
                <w:color w:val="000000"/>
                <w:sz w:val="24"/>
                <w:szCs w:val="24"/>
                <w:lang w:val="uk-UA"/>
              </w:rPr>
              <w:t xml:space="preserve"> </w:t>
            </w:r>
          </w:p>
        </w:tc>
      </w:tr>
      <w:tr w:rsidR="008B348B" w:rsidRPr="00E93D7D" w:rsidTr="00A25776">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30</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Бурківці</w:t>
            </w:r>
            <w:proofErr w:type="spellEnd"/>
            <w:r w:rsidRPr="00E93D7D">
              <w:rPr>
                <w:rFonts w:ascii="Times New Roman" w:hAnsi="Times New Roman"/>
                <w:sz w:val="24"/>
                <w:szCs w:val="24"/>
                <w:lang w:val="uk-UA"/>
              </w:rPr>
              <w:t xml:space="preserve"> (храмове свято)</w:t>
            </w:r>
          </w:p>
        </w:tc>
        <w:tc>
          <w:tcPr>
            <w:tcW w:w="1701" w:type="dxa"/>
          </w:tcPr>
          <w:p w:rsidR="008B348B" w:rsidRPr="00E93D7D" w:rsidRDefault="008B348B" w:rsidP="00595B6C">
            <w:pPr>
              <w:jc w:val="center"/>
              <w:rPr>
                <w:rFonts w:ascii="Times New Roman" w:hAnsi="Times New Roman"/>
                <w:sz w:val="24"/>
                <w:szCs w:val="24"/>
                <w:lang w:val="uk-UA"/>
              </w:rPr>
            </w:pP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8B348B" w:rsidRPr="00E93D7D" w:rsidTr="00A25776">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31</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Дібрівка</w:t>
            </w:r>
            <w:proofErr w:type="spellEnd"/>
          </w:p>
        </w:tc>
        <w:tc>
          <w:tcPr>
            <w:tcW w:w="1701" w:type="dxa"/>
          </w:tcPr>
          <w:p w:rsidR="008B348B" w:rsidRPr="00E93D7D" w:rsidRDefault="008B348B" w:rsidP="00595B6C">
            <w:pPr>
              <w:jc w:val="center"/>
              <w:rPr>
                <w:rFonts w:ascii="Times New Roman" w:hAnsi="Times New Roman"/>
                <w:sz w:val="24"/>
                <w:szCs w:val="24"/>
                <w:lang w:val="uk-UA"/>
              </w:rPr>
            </w:pP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FF204F" w:rsidRPr="00E93D7D" w:rsidTr="00A25776">
        <w:trPr>
          <w:trHeight w:val="554"/>
        </w:trPr>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32</w:t>
            </w:r>
          </w:p>
        </w:tc>
        <w:tc>
          <w:tcPr>
            <w:tcW w:w="1418" w:type="dxa"/>
            <w:vMerge w:val="restart"/>
            <w:shd w:val="clear" w:color="auto" w:fill="auto"/>
          </w:tcPr>
          <w:p w:rsidR="00FF204F" w:rsidRPr="00E93D7D" w:rsidRDefault="00FF204F" w:rsidP="00595B6C">
            <w:pPr>
              <w:jc w:val="center"/>
              <w:rPr>
                <w:rFonts w:ascii="Times New Roman" w:hAnsi="Times New Roman"/>
                <w:i/>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Серпень</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Дзвеняче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val="restart"/>
          </w:tcPr>
          <w:p w:rsidR="00FF204F" w:rsidRDefault="00FF204F"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Фарби, подарункові набори,квіти, рамки канцтовари, текстильні вироби, продукти харчування,  хлібопродукти, книги, послуги виступу естрадних артистів та встановлення аудіоапаратури</w:t>
            </w:r>
            <w:r w:rsidR="008B348B">
              <w:rPr>
                <w:rFonts w:ascii="Times New Roman" w:hAnsi="Times New Roman"/>
                <w:i/>
                <w:color w:val="000000"/>
                <w:sz w:val="24"/>
                <w:szCs w:val="24"/>
                <w:lang w:val="uk-UA"/>
              </w:rPr>
              <w:t>,</w:t>
            </w:r>
          </w:p>
          <w:p w:rsidR="008B348B" w:rsidRPr="000A4159"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w:t>
            </w:r>
            <w:r w:rsidRPr="000A4159">
              <w:rPr>
                <w:rFonts w:ascii="Times New Roman" w:hAnsi="Times New Roman"/>
                <w:i/>
                <w:color w:val="000000"/>
                <w:sz w:val="24"/>
                <w:szCs w:val="24"/>
                <w:lang w:val="uk-UA"/>
              </w:rPr>
              <w:t xml:space="preserve"> </w:t>
            </w:r>
          </w:p>
          <w:p w:rsidR="008B348B" w:rsidRPr="00E93D7D" w:rsidRDefault="008B348B" w:rsidP="00595B6C">
            <w:pPr>
              <w:jc w:val="center"/>
              <w:rPr>
                <w:rFonts w:ascii="Times New Roman" w:hAnsi="Times New Roman"/>
                <w:i/>
                <w:color w:val="000000"/>
                <w:sz w:val="24"/>
                <w:szCs w:val="24"/>
                <w:lang w:val="uk-UA"/>
              </w:rPr>
            </w:pPr>
          </w:p>
        </w:tc>
      </w:tr>
      <w:tr w:rsidR="00FF204F" w:rsidRPr="00E93D7D" w:rsidTr="00A25776">
        <w:trPr>
          <w:trHeight w:val="120"/>
        </w:trPr>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33</w:t>
            </w:r>
          </w:p>
        </w:tc>
        <w:tc>
          <w:tcPr>
            <w:tcW w:w="1418" w:type="dxa"/>
            <w:vMerge/>
            <w:shd w:val="clear" w:color="auto" w:fill="auto"/>
          </w:tcPr>
          <w:p w:rsidR="00FF204F" w:rsidRPr="00E93D7D" w:rsidRDefault="00FF204F" w:rsidP="00595B6C">
            <w:pPr>
              <w:jc w:val="center"/>
              <w:rPr>
                <w:rFonts w:ascii="Times New Roman" w:hAnsi="Times New Roman"/>
                <w:i/>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державного прапора</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34</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незалежності</w:t>
            </w:r>
          </w:p>
        </w:tc>
        <w:tc>
          <w:tcPr>
            <w:tcW w:w="1701" w:type="dxa"/>
          </w:tcPr>
          <w:p w:rsidR="00FF204F"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9</w:t>
            </w:r>
            <w:r w:rsidR="00FF204F" w:rsidRPr="00E93D7D">
              <w:rPr>
                <w:rFonts w:ascii="Times New Roman" w:hAnsi="Times New Roman"/>
                <w:sz w:val="24"/>
                <w:szCs w:val="24"/>
                <w:lang w:val="uk-UA"/>
              </w:rPr>
              <w:t>000,00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rPr>
          <w:trHeight w:val="2340"/>
        </w:trPr>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35</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rPr>
              <w:t xml:space="preserve">День </w:t>
            </w:r>
            <w:proofErr w:type="spellStart"/>
            <w:r w:rsidRPr="00E93D7D">
              <w:rPr>
                <w:rFonts w:ascii="Times New Roman" w:hAnsi="Times New Roman"/>
                <w:sz w:val="24"/>
                <w:szCs w:val="24"/>
              </w:rPr>
              <w:t>пам'яті</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захисників</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які</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загинули</w:t>
            </w:r>
            <w:proofErr w:type="spellEnd"/>
            <w:r w:rsidRPr="00E93D7D">
              <w:rPr>
                <w:rFonts w:ascii="Times New Roman" w:hAnsi="Times New Roman"/>
                <w:sz w:val="24"/>
                <w:szCs w:val="24"/>
              </w:rPr>
              <w:t xml:space="preserve"> в </w:t>
            </w:r>
            <w:proofErr w:type="spellStart"/>
            <w:r w:rsidRPr="00E93D7D">
              <w:rPr>
                <w:rFonts w:ascii="Times New Roman" w:hAnsi="Times New Roman"/>
                <w:sz w:val="24"/>
                <w:szCs w:val="24"/>
              </w:rPr>
              <w:t>боротьбі</w:t>
            </w:r>
            <w:proofErr w:type="spellEnd"/>
            <w:r w:rsidRPr="00E93D7D">
              <w:rPr>
                <w:rFonts w:ascii="Times New Roman" w:hAnsi="Times New Roman"/>
                <w:sz w:val="24"/>
                <w:szCs w:val="24"/>
              </w:rPr>
              <w:t xml:space="preserve"> за </w:t>
            </w:r>
            <w:proofErr w:type="spellStart"/>
            <w:r w:rsidRPr="00E93D7D">
              <w:rPr>
                <w:rFonts w:ascii="Times New Roman" w:hAnsi="Times New Roman"/>
                <w:sz w:val="24"/>
                <w:szCs w:val="24"/>
              </w:rPr>
              <w:t>незалежність</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суверенітет</w:t>
            </w:r>
            <w:proofErr w:type="spellEnd"/>
            <w:r w:rsidRPr="00E93D7D">
              <w:rPr>
                <w:rFonts w:ascii="Times New Roman" w:hAnsi="Times New Roman"/>
                <w:sz w:val="24"/>
                <w:szCs w:val="24"/>
              </w:rPr>
              <w:t xml:space="preserve"> і </w:t>
            </w:r>
            <w:proofErr w:type="spellStart"/>
            <w:r w:rsidRPr="00E93D7D">
              <w:rPr>
                <w:rFonts w:ascii="Times New Roman" w:hAnsi="Times New Roman"/>
                <w:sz w:val="24"/>
                <w:szCs w:val="24"/>
              </w:rPr>
              <w:t>територіальну</w:t>
            </w:r>
            <w:proofErr w:type="spellEnd"/>
            <w:r w:rsidRPr="00E93D7D">
              <w:rPr>
                <w:rFonts w:ascii="Times New Roman" w:hAnsi="Times New Roman"/>
                <w:sz w:val="24"/>
                <w:szCs w:val="24"/>
              </w:rPr>
              <w:t xml:space="preserve"> </w:t>
            </w:r>
            <w:proofErr w:type="spellStart"/>
            <w:r w:rsidRPr="00E93D7D">
              <w:rPr>
                <w:rFonts w:ascii="Times New Roman" w:hAnsi="Times New Roman"/>
                <w:sz w:val="24"/>
                <w:szCs w:val="24"/>
              </w:rPr>
              <w:t>цілісніст</w:t>
            </w:r>
            <w:proofErr w:type="spellEnd"/>
            <w:r w:rsidRPr="00E93D7D">
              <w:rPr>
                <w:rFonts w:ascii="Times New Roman" w:hAnsi="Times New Roman"/>
                <w:sz w:val="24"/>
                <w:szCs w:val="24"/>
                <w:lang w:val="uk-UA"/>
              </w:rPr>
              <w:t>ь України</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1000,00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36</w:t>
            </w:r>
          </w:p>
        </w:tc>
        <w:tc>
          <w:tcPr>
            <w:tcW w:w="1418" w:type="dxa"/>
            <w:vMerge w:val="restart"/>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 </w:t>
            </w: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Вересень</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знань</w:t>
            </w:r>
          </w:p>
        </w:tc>
        <w:tc>
          <w:tcPr>
            <w:tcW w:w="1701" w:type="dxa"/>
          </w:tcPr>
          <w:p w:rsidR="00FF204F" w:rsidRPr="00E93D7D" w:rsidRDefault="00FF204F" w:rsidP="00595B6C">
            <w:pPr>
              <w:tabs>
                <w:tab w:val="center" w:pos="505"/>
              </w:tabs>
              <w:jc w:val="center"/>
              <w:rPr>
                <w:rFonts w:ascii="Times New Roman" w:hAnsi="Times New Roman"/>
                <w:sz w:val="24"/>
                <w:szCs w:val="24"/>
                <w:lang w:val="uk-UA"/>
              </w:rPr>
            </w:pPr>
          </w:p>
        </w:tc>
        <w:tc>
          <w:tcPr>
            <w:tcW w:w="2551"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Спортивний інвентар, канцтовари, текстильні вироби, ігри та інвентар, подарунки та нагороди, квіти</w:t>
            </w: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закінчення Другої світової війни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Скибинці</w:t>
            </w:r>
            <w:proofErr w:type="spellEnd"/>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39</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фізичної культури та спорту</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40</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Черепин</w:t>
            </w:r>
            <w:proofErr w:type="spellEnd"/>
            <w:r w:rsidRPr="00E93D7D">
              <w:rPr>
                <w:rFonts w:ascii="Times New Roman" w:hAnsi="Times New Roman"/>
                <w:sz w:val="24"/>
                <w:szCs w:val="24"/>
                <w:lang w:val="uk-UA"/>
              </w:rPr>
              <w:t xml:space="preserve"> (храмове свято)</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41</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партизанської слави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42</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Стадниця</w:t>
            </w:r>
            <w:proofErr w:type="spellEnd"/>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43</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Ненадиха</w:t>
            </w:r>
            <w:proofErr w:type="spellEnd"/>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44</w:t>
            </w:r>
          </w:p>
        </w:tc>
        <w:tc>
          <w:tcPr>
            <w:tcW w:w="1418" w:type="dxa"/>
            <w:vMerge/>
            <w:shd w:val="clear" w:color="auto" w:fill="auto"/>
          </w:tcPr>
          <w:p w:rsidR="00FF204F" w:rsidRPr="00E93D7D" w:rsidRDefault="00FF204F" w:rsidP="00595B6C">
            <w:pPr>
              <w:jc w:val="center"/>
              <w:rPr>
                <w:rFonts w:ascii="Times New Roman" w:hAnsi="Times New Roman"/>
                <w:sz w:val="24"/>
                <w:szCs w:val="24"/>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Росішки</w:t>
            </w:r>
            <w:proofErr w:type="spellEnd"/>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45</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Всеукраїнський день бібліотек</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46</w:t>
            </w:r>
          </w:p>
        </w:tc>
        <w:tc>
          <w:tcPr>
            <w:tcW w:w="1418"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Жовтень</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Міжнародний день музики</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2000,00</w:t>
            </w:r>
          </w:p>
        </w:tc>
        <w:tc>
          <w:tcPr>
            <w:tcW w:w="2551" w:type="dxa"/>
            <w:vMerge w:val="restart"/>
          </w:tcPr>
          <w:p w:rsidR="00FF204F" w:rsidRDefault="00FF204F" w:rsidP="008B348B">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Текстильні вироби, товари для дому, послуги виступу естрадних артистів </w:t>
            </w:r>
            <w:r w:rsidRPr="00E93D7D">
              <w:rPr>
                <w:rFonts w:ascii="Times New Roman" w:hAnsi="Times New Roman"/>
                <w:i/>
                <w:color w:val="000000"/>
                <w:sz w:val="24"/>
                <w:szCs w:val="24"/>
                <w:lang w:val="uk-UA"/>
              </w:rPr>
              <w:lastRenderedPageBreak/>
              <w:t>та встановлення аудіоа</w:t>
            </w:r>
            <w:r w:rsidR="008B348B">
              <w:rPr>
                <w:rFonts w:ascii="Times New Roman" w:hAnsi="Times New Roman"/>
                <w:i/>
                <w:color w:val="000000"/>
                <w:sz w:val="24"/>
                <w:szCs w:val="24"/>
                <w:lang w:val="uk-UA"/>
              </w:rPr>
              <w:t>паратури, подарунки та нагороди,</w:t>
            </w:r>
          </w:p>
          <w:p w:rsidR="008B348B" w:rsidRPr="000A4159" w:rsidRDefault="008B348B" w:rsidP="008B348B">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w:t>
            </w:r>
            <w:r w:rsidRPr="000A4159">
              <w:rPr>
                <w:rFonts w:ascii="Times New Roman" w:hAnsi="Times New Roman"/>
                <w:i/>
                <w:color w:val="000000"/>
                <w:sz w:val="24"/>
                <w:szCs w:val="24"/>
                <w:lang w:val="uk-UA"/>
              </w:rPr>
              <w:t xml:space="preserve"> </w:t>
            </w:r>
          </w:p>
          <w:p w:rsidR="008B348B" w:rsidRPr="00E93D7D" w:rsidRDefault="008B348B" w:rsidP="00595B6C">
            <w:pPr>
              <w:jc w:val="center"/>
              <w:rPr>
                <w:rFonts w:ascii="Times New Roman" w:hAnsi="Times New Roman"/>
                <w:i/>
                <w:color w:val="000000"/>
                <w:sz w:val="24"/>
                <w:szCs w:val="24"/>
                <w:lang w:val="uk-UA"/>
              </w:rPr>
            </w:pPr>
          </w:p>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47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людей похилого віку</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48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 Горошкова</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lastRenderedPageBreak/>
              <w:t>49</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допризовника (осінній призов)</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50</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Голодьки</w:t>
            </w:r>
            <w:proofErr w:type="spellEnd"/>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8B348B" w:rsidRPr="00E93D7D" w:rsidTr="00A25776">
        <w:trPr>
          <w:trHeight w:val="1053"/>
        </w:trPr>
        <w:tc>
          <w:tcPr>
            <w:tcW w:w="85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51</w:t>
            </w:r>
          </w:p>
        </w:tc>
        <w:tc>
          <w:tcPr>
            <w:tcW w:w="1418" w:type="dxa"/>
            <w:vMerge/>
            <w:shd w:val="clear" w:color="auto" w:fill="auto"/>
          </w:tcPr>
          <w:p w:rsidR="008B348B" w:rsidRPr="00E93D7D" w:rsidRDefault="008B348B" w:rsidP="00595B6C">
            <w:pPr>
              <w:jc w:val="center"/>
              <w:rPr>
                <w:rFonts w:ascii="Times New Roman" w:hAnsi="Times New Roman"/>
                <w:sz w:val="24"/>
                <w:szCs w:val="24"/>
                <w:lang w:val="uk-UA"/>
              </w:rPr>
            </w:pPr>
          </w:p>
        </w:tc>
        <w:tc>
          <w:tcPr>
            <w:tcW w:w="4111" w:type="dxa"/>
            <w:shd w:val="clear" w:color="auto" w:fill="auto"/>
          </w:tcPr>
          <w:p w:rsidR="008B348B" w:rsidRPr="00E93D7D" w:rsidRDefault="008B348B" w:rsidP="00595B6C">
            <w:pPr>
              <w:jc w:val="center"/>
              <w:rPr>
                <w:rFonts w:ascii="Times New Roman" w:hAnsi="Times New Roman"/>
                <w:sz w:val="24"/>
                <w:szCs w:val="24"/>
                <w:lang w:val="uk-UA"/>
              </w:rPr>
            </w:pPr>
            <w:r w:rsidRPr="00E93D7D">
              <w:rPr>
                <w:rFonts w:ascii="Times New Roman" w:hAnsi="Times New Roman"/>
                <w:sz w:val="24"/>
                <w:szCs w:val="24"/>
                <w:lang w:val="uk-UA"/>
              </w:rPr>
              <w:t>Покрова Пресвятої Богородиці, День Українського козацтва, День захисників та захисниць України</w:t>
            </w:r>
          </w:p>
        </w:tc>
        <w:tc>
          <w:tcPr>
            <w:tcW w:w="1701" w:type="dxa"/>
          </w:tcPr>
          <w:p w:rsidR="008B348B" w:rsidRPr="00E93D7D" w:rsidRDefault="008B348B" w:rsidP="00595B6C">
            <w:pPr>
              <w:jc w:val="center"/>
              <w:rPr>
                <w:rFonts w:ascii="Times New Roman" w:hAnsi="Times New Roman"/>
                <w:sz w:val="24"/>
                <w:szCs w:val="24"/>
                <w:lang w:val="uk-UA"/>
              </w:rPr>
            </w:pPr>
            <w:r>
              <w:rPr>
                <w:rFonts w:ascii="Times New Roman" w:hAnsi="Times New Roman"/>
                <w:sz w:val="24"/>
                <w:szCs w:val="24"/>
                <w:lang w:val="uk-UA"/>
              </w:rPr>
              <w:t>5</w:t>
            </w:r>
            <w:r w:rsidRPr="00E93D7D">
              <w:rPr>
                <w:rFonts w:ascii="Times New Roman" w:hAnsi="Times New Roman"/>
                <w:sz w:val="24"/>
                <w:szCs w:val="24"/>
                <w:lang w:val="uk-UA"/>
              </w:rPr>
              <w:t>000,00</w:t>
            </w:r>
          </w:p>
        </w:tc>
        <w:tc>
          <w:tcPr>
            <w:tcW w:w="2551" w:type="dxa"/>
            <w:vMerge/>
          </w:tcPr>
          <w:p w:rsidR="008B348B" w:rsidRPr="00E93D7D" w:rsidRDefault="008B348B"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52</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Скибинці</w:t>
            </w:r>
            <w:proofErr w:type="spellEnd"/>
            <w:r w:rsidRPr="00E93D7D">
              <w:rPr>
                <w:rFonts w:ascii="Times New Roman" w:hAnsi="Times New Roman"/>
                <w:sz w:val="24"/>
                <w:szCs w:val="24"/>
                <w:lang w:val="uk-UA"/>
              </w:rPr>
              <w:t xml:space="preserve"> (Храмове свято)</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53</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 Степове (Храмове свято)</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54</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визволення України від німецько-фашистських загарбників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55</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День с. </w:t>
            </w:r>
            <w:proofErr w:type="spellStart"/>
            <w:r w:rsidRPr="00E93D7D">
              <w:rPr>
                <w:rFonts w:ascii="Times New Roman" w:hAnsi="Times New Roman"/>
                <w:sz w:val="24"/>
                <w:szCs w:val="24"/>
                <w:lang w:val="uk-UA"/>
              </w:rPr>
              <w:t>Тайниця</w:t>
            </w:r>
            <w:proofErr w:type="spellEnd"/>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576C6E" w:rsidRPr="00E93D7D" w:rsidTr="00A25776">
        <w:tc>
          <w:tcPr>
            <w:tcW w:w="851" w:type="dxa"/>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56</w:t>
            </w:r>
          </w:p>
        </w:tc>
        <w:tc>
          <w:tcPr>
            <w:tcW w:w="1418" w:type="dxa"/>
            <w:vMerge w:val="restart"/>
            <w:shd w:val="clear" w:color="auto" w:fill="auto"/>
          </w:tcPr>
          <w:p w:rsidR="00576C6E" w:rsidRPr="00E93D7D" w:rsidRDefault="00576C6E" w:rsidP="00595B6C">
            <w:pPr>
              <w:rPr>
                <w:rFonts w:ascii="Times New Roman" w:hAnsi="Times New Roman"/>
                <w:sz w:val="24"/>
                <w:szCs w:val="24"/>
                <w:lang w:val="uk-UA"/>
              </w:rPr>
            </w:pPr>
            <w:r w:rsidRPr="00E93D7D">
              <w:rPr>
                <w:rFonts w:ascii="Times New Roman" w:hAnsi="Times New Roman"/>
                <w:sz w:val="24"/>
                <w:szCs w:val="24"/>
                <w:lang w:val="uk-UA"/>
              </w:rPr>
              <w:t xml:space="preserve"> Листопад</w:t>
            </w:r>
          </w:p>
        </w:tc>
        <w:tc>
          <w:tcPr>
            <w:tcW w:w="4111" w:type="dxa"/>
            <w:vMerge w:val="restart"/>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День працівників культури та аматорів народного мистецтва</w:t>
            </w:r>
          </w:p>
        </w:tc>
        <w:tc>
          <w:tcPr>
            <w:tcW w:w="1701" w:type="dxa"/>
            <w:vMerge w:val="restart"/>
          </w:tcPr>
          <w:p w:rsidR="00576C6E" w:rsidRPr="00E93D7D" w:rsidRDefault="00576C6E" w:rsidP="00595B6C">
            <w:pPr>
              <w:jc w:val="center"/>
              <w:rPr>
                <w:rFonts w:ascii="Times New Roman" w:hAnsi="Times New Roman"/>
                <w:sz w:val="24"/>
                <w:szCs w:val="24"/>
                <w:lang w:val="uk-UA"/>
              </w:rPr>
            </w:pPr>
            <w:r>
              <w:rPr>
                <w:rFonts w:ascii="Times New Roman" w:hAnsi="Times New Roman"/>
                <w:sz w:val="24"/>
                <w:szCs w:val="24"/>
                <w:lang w:val="uk-UA"/>
              </w:rPr>
              <w:t>7</w:t>
            </w:r>
            <w:r w:rsidRPr="00E93D7D">
              <w:rPr>
                <w:rFonts w:ascii="Times New Roman" w:hAnsi="Times New Roman"/>
                <w:sz w:val="24"/>
                <w:szCs w:val="24"/>
                <w:lang w:val="uk-UA"/>
              </w:rPr>
              <w:t>000,00</w:t>
            </w:r>
          </w:p>
        </w:tc>
        <w:tc>
          <w:tcPr>
            <w:tcW w:w="2551" w:type="dxa"/>
            <w:vMerge w:val="restart"/>
          </w:tcPr>
          <w:p w:rsidR="00576C6E" w:rsidRDefault="00576C6E" w:rsidP="00576C6E">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Квіти, подарунки та нагороди, канцтовари, рамки, текстильні вироби</w:t>
            </w:r>
            <w:r>
              <w:rPr>
                <w:rFonts w:ascii="Times New Roman" w:hAnsi="Times New Roman"/>
                <w:i/>
                <w:color w:val="000000"/>
                <w:sz w:val="24"/>
                <w:szCs w:val="24"/>
                <w:lang w:val="uk-UA"/>
              </w:rPr>
              <w:t>,</w:t>
            </w:r>
          </w:p>
          <w:p w:rsidR="00576C6E" w:rsidRPr="00E93D7D" w:rsidRDefault="00576C6E" w:rsidP="00576C6E">
            <w:pPr>
              <w:spacing w:after="0"/>
              <w:jc w:val="center"/>
              <w:rPr>
                <w:rFonts w:ascii="Times New Roman" w:hAnsi="Times New Roman"/>
                <w:i/>
                <w:color w:val="000000"/>
                <w:sz w:val="24"/>
                <w:szCs w:val="24"/>
                <w:lang w:val="uk-UA"/>
              </w:rPr>
            </w:pPr>
            <w:r w:rsidRPr="000A4159">
              <w:rPr>
                <w:rFonts w:ascii="Times New Roman" w:hAnsi="Times New Roman"/>
                <w:i/>
                <w:color w:val="000000"/>
                <w:sz w:val="24"/>
                <w:szCs w:val="24"/>
                <w:lang w:val="uk-UA"/>
              </w:rPr>
              <w:t>транспортні витрати (перевезення)</w:t>
            </w:r>
            <w:r>
              <w:rPr>
                <w:rFonts w:ascii="Times New Roman" w:hAnsi="Times New Roman"/>
                <w:i/>
                <w:color w:val="000000"/>
                <w:sz w:val="24"/>
                <w:szCs w:val="24"/>
                <w:lang w:val="uk-UA"/>
              </w:rPr>
              <w:t xml:space="preserve">. </w:t>
            </w:r>
          </w:p>
        </w:tc>
      </w:tr>
      <w:tr w:rsidR="00576C6E" w:rsidRPr="00E93D7D" w:rsidTr="00A25776">
        <w:tc>
          <w:tcPr>
            <w:tcW w:w="851" w:type="dxa"/>
            <w:shd w:val="clear" w:color="auto" w:fill="auto"/>
          </w:tcPr>
          <w:p w:rsidR="00576C6E" w:rsidRPr="00E93D7D" w:rsidRDefault="00576C6E" w:rsidP="00595B6C">
            <w:pPr>
              <w:jc w:val="center"/>
              <w:rPr>
                <w:rFonts w:ascii="Times New Roman" w:hAnsi="Times New Roman"/>
                <w:sz w:val="24"/>
                <w:szCs w:val="24"/>
                <w:lang w:val="uk-UA"/>
              </w:rPr>
            </w:pPr>
          </w:p>
        </w:tc>
        <w:tc>
          <w:tcPr>
            <w:tcW w:w="1418" w:type="dxa"/>
            <w:vMerge/>
            <w:shd w:val="clear" w:color="auto" w:fill="auto"/>
          </w:tcPr>
          <w:p w:rsidR="00576C6E" w:rsidRPr="00E93D7D" w:rsidRDefault="00576C6E" w:rsidP="00595B6C">
            <w:pPr>
              <w:rPr>
                <w:rFonts w:ascii="Times New Roman" w:hAnsi="Times New Roman"/>
                <w:sz w:val="24"/>
                <w:szCs w:val="24"/>
                <w:lang w:val="uk-UA"/>
              </w:rPr>
            </w:pPr>
          </w:p>
        </w:tc>
        <w:tc>
          <w:tcPr>
            <w:tcW w:w="4111" w:type="dxa"/>
            <w:vMerge/>
            <w:shd w:val="clear" w:color="auto" w:fill="auto"/>
          </w:tcPr>
          <w:p w:rsidR="00576C6E" w:rsidRPr="00E93D7D" w:rsidRDefault="00576C6E" w:rsidP="00576C6E">
            <w:pPr>
              <w:rPr>
                <w:rFonts w:ascii="Times New Roman" w:hAnsi="Times New Roman"/>
                <w:sz w:val="24"/>
                <w:szCs w:val="24"/>
                <w:lang w:val="uk-UA"/>
              </w:rPr>
            </w:pPr>
          </w:p>
        </w:tc>
        <w:tc>
          <w:tcPr>
            <w:tcW w:w="1701" w:type="dxa"/>
            <w:vMerge/>
          </w:tcPr>
          <w:p w:rsidR="00576C6E" w:rsidRPr="00E93D7D" w:rsidRDefault="00576C6E" w:rsidP="00576C6E">
            <w:pPr>
              <w:rPr>
                <w:rFonts w:ascii="Times New Roman" w:hAnsi="Times New Roman"/>
                <w:sz w:val="24"/>
                <w:szCs w:val="24"/>
                <w:lang w:val="uk-UA"/>
              </w:rPr>
            </w:pPr>
          </w:p>
        </w:tc>
        <w:tc>
          <w:tcPr>
            <w:tcW w:w="2551" w:type="dxa"/>
            <w:vMerge/>
          </w:tcPr>
          <w:p w:rsidR="00576C6E" w:rsidRPr="00E93D7D" w:rsidRDefault="00576C6E"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гідності та свободи</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 Дзвеняче (храмове свято)</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59</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пам’яті жертв Голодомору</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500,00</w:t>
            </w:r>
          </w:p>
        </w:tc>
        <w:tc>
          <w:tcPr>
            <w:tcW w:w="2551" w:type="dxa"/>
            <w:vMerge/>
          </w:tcPr>
          <w:p w:rsidR="00FF204F" w:rsidRPr="00E93D7D" w:rsidRDefault="00FF204F" w:rsidP="00595B6C">
            <w:pPr>
              <w:jc w:val="center"/>
              <w:rPr>
                <w:rFonts w:ascii="Times New Roman" w:hAnsi="Times New Roman"/>
                <w:i/>
                <w:color w:val="000000"/>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60</w:t>
            </w:r>
          </w:p>
        </w:tc>
        <w:tc>
          <w:tcPr>
            <w:tcW w:w="1418" w:type="dxa"/>
            <w:vMerge w:val="restart"/>
            <w:shd w:val="clear" w:color="auto" w:fill="auto"/>
          </w:tcPr>
          <w:p w:rsidR="00FF204F" w:rsidRPr="00E93D7D" w:rsidRDefault="00FF204F" w:rsidP="00595B6C">
            <w:pPr>
              <w:jc w:val="cente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p>
          <w:p w:rsidR="00FF204F" w:rsidRPr="00E93D7D" w:rsidRDefault="00FF204F" w:rsidP="00595B6C">
            <w:pPr>
              <w:rPr>
                <w:rFonts w:ascii="Times New Roman" w:hAnsi="Times New Roman"/>
                <w:sz w:val="24"/>
                <w:szCs w:val="24"/>
                <w:lang w:val="uk-UA"/>
              </w:rPr>
            </w:pPr>
            <w:r w:rsidRPr="00E93D7D">
              <w:rPr>
                <w:rFonts w:ascii="Times New Roman" w:hAnsi="Times New Roman"/>
                <w:sz w:val="24"/>
                <w:szCs w:val="24"/>
                <w:lang w:val="uk-UA"/>
              </w:rPr>
              <w:t>Грудень</w:t>
            </w: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Міжнародний день інваліда</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val="restart"/>
          </w:tcPr>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Кондитерські вироби, предмети декору, текстильні</w:t>
            </w:r>
          </w:p>
          <w:p w:rsidR="00FF204F" w:rsidRPr="00E93D7D" w:rsidRDefault="00FF204F" w:rsidP="00595B6C">
            <w:pPr>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вироби, </w:t>
            </w: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61</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Pr>
                <w:rFonts w:ascii="Times New Roman" w:hAnsi="Times New Roman"/>
                <w:sz w:val="24"/>
                <w:szCs w:val="24"/>
                <w:lang w:val="uk-UA"/>
              </w:rPr>
              <w:t>День Збройних С</w:t>
            </w:r>
            <w:r w:rsidRPr="00E93D7D">
              <w:rPr>
                <w:rFonts w:ascii="Times New Roman" w:hAnsi="Times New Roman"/>
                <w:sz w:val="24"/>
                <w:szCs w:val="24"/>
                <w:lang w:val="uk-UA"/>
              </w:rPr>
              <w:t>ил України</w:t>
            </w:r>
          </w:p>
        </w:tc>
        <w:tc>
          <w:tcPr>
            <w:tcW w:w="1701" w:type="dxa"/>
            <w:vMerge w:val="restart"/>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62</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місцевого самоврядування</w:t>
            </w:r>
          </w:p>
        </w:tc>
        <w:tc>
          <w:tcPr>
            <w:tcW w:w="1701" w:type="dxa"/>
            <w:vMerge/>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rPr>
          <w:trHeight w:val="240"/>
        </w:trPr>
        <w:tc>
          <w:tcPr>
            <w:tcW w:w="851" w:type="dxa"/>
            <w:vMerge w:val="restart"/>
            <w:shd w:val="clear" w:color="auto" w:fill="auto"/>
          </w:tcPr>
          <w:p w:rsidR="00FF204F" w:rsidRPr="00E93D7D" w:rsidRDefault="00FF204F" w:rsidP="00595B6C">
            <w:pPr>
              <w:jc w:val="center"/>
              <w:rPr>
                <w:rFonts w:ascii="Times New Roman" w:hAnsi="Times New Roman"/>
                <w:sz w:val="24"/>
                <w:szCs w:val="24"/>
                <w:lang w:val="uk-UA"/>
              </w:rPr>
            </w:pPr>
            <w:r>
              <w:rPr>
                <w:rFonts w:ascii="Times New Roman" w:hAnsi="Times New Roman"/>
                <w:sz w:val="24"/>
                <w:szCs w:val="24"/>
                <w:lang w:val="uk-UA"/>
              </w:rPr>
              <w:t>63</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Андріївські вечорниці</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1500,00</w:t>
            </w: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D052D6" w:rsidTr="00A25776">
        <w:trPr>
          <w:trHeight w:val="507"/>
        </w:trPr>
        <w:tc>
          <w:tcPr>
            <w:tcW w:w="851"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vMerge w:val="restart"/>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Вшанування учасників ліквідації </w:t>
            </w:r>
          </w:p>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наслідків аварії на Чорнобильській АЕС</w:t>
            </w:r>
          </w:p>
        </w:tc>
        <w:tc>
          <w:tcPr>
            <w:tcW w:w="1701" w:type="dxa"/>
            <w:vMerge w:val="restart"/>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rPr>
          <w:trHeight w:val="507"/>
        </w:trPr>
        <w:tc>
          <w:tcPr>
            <w:tcW w:w="851" w:type="dxa"/>
            <w:vMerge w:val="restart"/>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64</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1701" w:type="dxa"/>
            <w:vMerge/>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rPr>
          <w:trHeight w:val="810"/>
        </w:trPr>
        <w:tc>
          <w:tcPr>
            <w:tcW w:w="851"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vMerge/>
            <w:shd w:val="clear" w:color="auto" w:fill="auto"/>
          </w:tcPr>
          <w:p w:rsidR="00FF204F" w:rsidRPr="00E93D7D" w:rsidRDefault="00FF204F" w:rsidP="00595B6C">
            <w:pPr>
              <w:rPr>
                <w:rFonts w:ascii="Times New Roman" w:hAnsi="Times New Roman"/>
                <w:sz w:val="24"/>
                <w:szCs w:val="24"/>
                <w:lang w:val="uk-UA"/>
              </w:rPr>
            </w:pPr>
          </w:p>
        </w:tc>
        <w:tc>
          <w:tcPr>
            <w:tcW w:w="1701" w:type="dxa"/>
            <w:vMerge/>
          </w:tcPr>
          <w:p w:rsidR="00FF204F" w:rsidRPr="00E93D7D" w:rsidRDefault="00FF204F" w:rsidP="00595B6C">
            <w:pPr>
              <w:jc w:val="center"/>
              <w:rPr>
                <w:rFonts w:ascii="Times New Roman" w:hAnsi="Times New Roman"/>
                <w:sz w:val="24"/>
                <w:szCs w:val="24"/>
                <w:lang w:val="uk-UA"/>
              </w:rPr>
            </w:pPr>
          </w:p>
        </w:tc>
        <w:tc>
          <w:tcPr>
            <w:tcW w:w="2551" w:type="dxa"/>
            <w:vMerge w:val="restart"/>
          </w:tcPr>
          <w:p w:rsidR="00576C6E" w:rsidRDefault="00FF204F" w:rsidP="00576C6E">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канцтовари, подарунки та нагороди, квіти, продукти </w:t>
            </w:r>
            <w:r w:rsidR="00576C6E">
              <w:rPr>
                <w:rFonts w:ascii="Times New Roman" w:hAnsi="Times New Roman"/>
                <w:i/>
                <w:color w:val="000000"/>
                <w:sz w:val="24"/>
                <w:szCs w:val="24"/>
                <w:lang w:val="uk-UA"/>
              </w:rPr>
              <w:t>харчування,</w:t>
            </w:r>
          </w:p>
          <w:p w:rsidR="00576C6E" w:rsidRPr="000A4159" w:rsidRDefault="00FF204F" w:rsidP="00576C6E">
            <w:pPr>
              <w:spacing w:after="0"/>
              <w:jc w:val="center"/>
              <w:rPr>
                <w:rFonts w:ascii="Times New Roman" w:hAnsi="Times New Roman"/>
                <w:i/>
                <w:color w:val="000000"/>
                <w:sz w:val="24"/>
                <w:szCs w:val="24"/>
                <w:lang w:val="uk-UA"/>
              </w:rPr>
            </w:pPr>
            <w:r w:rsidRPr="00E93D7D">
              <w:rPr>
                <w:rFonts w:ascii="Times New Roman" w:hAnsi="Times New Roman"/>
                <w:i/>
                <w:color w:val="000000"/>
                <w:sz w:val="24"/>
                <w:szCs w:val="24"/>
                <w:lang w:val="uk-UA"/>
              </w:rPr>
              <w:t xml:space="preserve"> </w:t>
            </w:r>
            <w:r w:rsidR="00576C6E" w:rsidRPr="000A4159">
              <w:rPr>
                <w:rFonts w:ascii="Times New Roman" w:hAnsi="Times New Roman"/>
                <w:i/>
                <w:color w:val="000000"/>
                <w:sz w:val="24"/>
                <w:szCs w:val="24"/>
                <w:lang w:val="uk-UA"/>
              </w:rPr>
              <w:t>транспортні витрати (перевезення)</w:t>
            </w:r>
            <w:r w:rsidR="00576C6E">
              <w:rPr>
                <w:rFonts w:ascii="Times New Roman" w:hAnsi="Times New Roman"/>
                <w:i/>
                <w:color w:val="000000"/>
                <w:sz w:val="24"/>
                <w:szCs w:val="24"/>
                <w:lang w:val="uk-UA"/>
              </w:rPr>
              <w:t>.</w:t>
            </w:r>
            <w:r w:rsidR="00576C6E" w:rsidRPr="000A4159">
              <w:rPr>
                <w:rFonts w:ascii="Times New Roman" w:hAnsi="Times New Roman"/>
                <w:i/>
                <w:color w:val="000000"/>
                <w:sz w:val="24"/>
                <w:szCs w:val="24"/>
                <w:lang w:val="uk-UA"/>
              </w:rPr>
              <w:t xml:space="preserve"> </w:t>
            </w:r>
          </w:p>
          <w:p w:rsidR="00FF204F" w:rsidRPr="00E93D7D" w:rsidRDefault="00FF204F" w:rsidP="00595B6C">
            <w:pPr>
              <w:jc w:val="center"/>
              <w:rPr>
                <w:rFonts w:ascii="Times New Roman" w:hAnsi="Times New Roman"/>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65</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Святого Миколая</w:t>
            </w:r>
          </w:p>
        </w:tc>
        <w:tc>
          <w:tcPr>
            <w:tcW w:w="1701" w:type="dxa"/>
          </w:tcPr>
          <w:p w:rsidR="00FF204F" w:rsidRPr="00E93D7D" w:rsidRDefault="00576C6E" w:rsidP="00595B6C">
            <w:pPr>
              <w:jc w:val="center"/>
              <w:rPr>
                <w:rFonts w:ascii="Times New Roman" w:hAnsi="Times New Roman"/>
                <w:sz w:val="24"/>
                <w:szCs w:val="24"/>
                <w:lang w:val="uk-UA"/>
              </w:rPr>
            </w:pPr>
            <w:r>
              <w:rPr>
                <w:rFonts w:ascii="Times New Roman" w:hAnsi="Times New Roman"/>
                <w:sz w:val="24"/>
                <w:szCs w:val="24"/>
                <w:lang w:val="uk-UA"/>
              </w:rPr>
              <w:t>4</w:t>
            </w:r>
            <w:r w:rsidR="00FF204F" w:rsidRPr="00E93D7D">
              <w:rPr>
                <w:rFonts w:ascii="Times New Roman" w:hAnsi="Times New Roman"/>
                <w:sz w:val="24"/>
                <w:szCs w:val="24"/>
                <w:lang w:val="uk-UA"/>
              </w:rPr>
              <w:t>000,00</w:t>
            </w:r>
          </w:p>
        </w:tc>
        <w:tc>
          <w:tcPr>
            <w:tcW w:w="2551" w:type="dxa"/>
            <w:vMerge/>
          </w:tcPr>
          <w:p w:rsidR="00FF204F" w:rsidRPr="00E93D7D" w:rsidRDefault="00FF204F" w:rsidP="00595B6C">
            <w:pPr>
              <w:jc w:val="center"/>
              <w:rPr>
                <w:rFonts w:ascii="Times New Roman" w:hAnsi="Times New Roman"/>
                <w:sz w:val="24"/>
                <w:szCs w:val="24"/>
                <w:lang w:val="uk-UA"/>
              </w:rPr>
            </w:pPr>
          </w:p>
        </w:tc>
      </w:tr>
      <w:tr w:rsidR="00576C6E" w:rsidRPr="00E93D7D" w:rsidTr="00A25776">
        <w:trPr>
          <w:trHeight w:val="926"/>
        </w:trPr>
        <w:tc>
          <w:tcPr>
            <w:tcW w:w="851" w:type="dxa"/>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66</w:t>
            </w:r>
          </w:p>
        </w:tc>
        <w:tc>
          <w:tcPr>
            <w:tcW w:w="1418" w:type="dxa"/>
            <w:vMerge/>
            <w:shd w:val="clear" w:color="auto" w:fill="auto"/>
          </w:tcPr>
          <w:p w:rsidR="00576C6E" w:rsidRPr="00E93D7D" w:rsidRDefault="00576C6E" w:rsidP="00595B6C">
            <w:pPr>
              <w:jc w:val="center"/>
              <w:rPr>
                <w:rFonts w:ascii="Times New Roman" w:hAnsi="Times New Roman"/>
                <w:sz w:val="24"/>
                <w:szCs w:val="24"/>
                <w:lang w:val="uk-UA"/>
              </w:rPr>
            </w:pPr>
          </w:p>
        </w:tc>
        <w:tc>
          <w:tcPr>
            <w:tcW w:w="4111" w:type="dxa"/>
            <w:shd w:val="clear" w:color="auto" w:fill="auto"/>
          </w:tcPr>
          <w:p w:rsidR="00576C6E" w:rsidRPr="00E93D7D" w:rsidRDefault="00576C6E" w:rsidP="00595B6C">
            <w:pPr>
              <w:jc w:val="center"/>
              <w:rPr>
                <w:rFonts w:ascii="Times New Roman" w:hAnsi="Times New Roman"/>
                <w:sz w:val="24"/>
                <w:szCs w:val="24"/>
                <w:lang w:val="uk-UA"/>
              </w:rPr>
            </w:pPr>
            <w:r w:rsidRPr="00E93D7D">
              <w:rPr>
                <w:rFonts w:ascii="Times New Roman" w:hAnsi="Times New Roman"/>
                <w:sz w:val="24"/>
                <w:szCs w:val="24"/>
                <w:lang w:val="uk-UA"/>
              </w:rPr>
              <w:t>Відкриття новорічної ялинки</w:t>
            </w:r>
          </w:p>
        </w:tc>
        <w:tc>
          <w:tcPr>
            <w:tcW w:w="1701" w:type="dxa"/>
          </w:tcPr>
          <w:p w:rsidR="00576C6E" w:rsidRPr="00E93D7D" w:rsidRDefault="00576C6E" w:rsidP="00595B6C">
            <w:pPr>
              <w:jc w:val="center"/>
              <w:rPr>
                <w:rFonts w:ascii="Times New Roman" w:hAnsi="Times New Roman"/>
                <w:sz w:val="24"/>
                <w:szCs w:val="24"/>
                <w:lang w:val="uk-UA"/>
              </w:rPr>
            </w:pPr>
            <w:r>
              <w:rPr>
                <w:rFonts w:ascii="Times New Roman" w:hAnsi="Times New Roman"/>
                <w:sz w:val="24"/>
                <w:szCs w:val="24"/>
                <w:lang w:val="uk-UA"/>
              </w:rPr>
              <w:t>20</w:t>
            </w:r>
            <w:r w:rsidRPr="00E93D7D">
              <w:rPr>
                <w:rFonts w:ascii="Times New Roman" w:hAnsi="Times New Roman"/>
                <w:sz w:val="24"/>
                <w:szCs w:val="24"/>
                <w:lang w:val="uk-UA"/>
              </w:rPr>
              <w:t>00,00</w:t>
            </w:r>
          </w:p>
        </w:tc>
        <w:tc>
          <w:tcPr>
            <w:tcW w:w="2551" w:type="dxa"/>
            <w:vMerge/>
          </w:tcPr>
          <w:p w:rsidR="00576C6E" w:rsidRPr="00E93D7D" w:rsidRDefault="00576C6E" w:rsidP="00595B6C">
            <w:pPr>
              <w:jc w:val="center"/>
              <w:rPr>
                <w:rFonts w:ascii="Times New Roman" w:hAnsi="Times New Roman"/>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67</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 xml:space="preserve">Новорічні подорожі казками </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68</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Культурно – масовий захід «Приймальня Діда Мороза»</w:t>
            </w:r>
          </w:p>
        </w:tc>
        <w:tc>
          <w:tcPr>
            <w:tcW w:w="1701" w:type="dxa"/>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5000,00</w:t>
            </w: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c>
          <w:tcPr>
            <w:tcW w:w="85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69</w:t>
            </w:r>
          </w:p>
        </w:tc>
        <w:tc>
          <w:tcPr>
            <w:tcW w:w="1418" w:type="dxa"/>
            <w:vMerge/>
            <w:shd w:val="clear" w:color="auto" w:fill="auto"/>
          </w:tcPr>
          <w:p w:rsidR="00FF204F" w:rsidRPr="00E93D7D" w:rsidRDefault="00FF204F" w:rsidP="00595B6C">
            <w:pPr>
              <w:jc w:val="center"/>
              <w:rPr>
                <w:rFonts w:ascii="Times New Roman" w:hAnsi="Times New Roman"/>
                <w:sz w:val="24"/>
                <w:szCs w:val="24"/>
                <w:lang w:val="uk-UA"/>
              </w:rPr>
            </w:pPr>
          </w:p>
        </w:tc>
        <w:tc>
          <w:tcPr>
            <w:tcW w:w="4111" w:type="dxa"/>
            <w:shd w:val="clear" w:color="auto" w:fill="auto"/>
          </w:tcPr>
          <w:p w:rsidR="00FF204F" w:rsidRPr="00E93D7D" w:rsidRDefault="00FF204F" w:rsidP="00595B6C">
            <w:pPr>
              <w:jc w:val="center"/>
              <w:rPr>
                <w:rFonts w:ascii="Times New Roman" w:hAnsi="Times New Roman"/>
                <w:sz w:val="24"/>
                <w:szCs w:val="24"/>
                <w:lang w:val="uk-UA"/>
              </w:rPr>
            </w:pPr>
            <w:r w:rsidRPr="00E93D7D">
              <w:rPr>
                <w:rFonts w:ascii="Times New Roman" w:hAnsi="Times New Roman"/>
                <w:sz w:val="24"/>
                <w:szCs w:val="24"/>
                <w:lang w:val="uk-UA"/>
              </w:rPr>
              <w:t>День визволення міста Тетієва від німецько-фашистських загарбників</w:t>
            </w:r>
          </w:p>
        </w:tc>
        <w:tc>
          <w:tcPr>
            <w:tcW w:w="1701" w:type="dxa"/>
          </w:tcPr>
          <w:p w:rsidR="00FF204F" w:rsidRPr="00E93D7D" w:rsidRDefault="00FF204F" w:rsidP="00595B6C">
            <w:pPr>
              <w:jc w:val="center"/>
              <w:rPr>
                <w:rFonts w:ascii="Times New Roman" w:hAnsi="Times New Roman"/>
                <w:sz w:val="24"/>
                <w:szCs w:val="24"/>
                <w:lang w:val="uk-UA"/>
              </w:rPr>
            </w:pPr>
          </w:p>
        </w:tc>
        <w:tc>
          <w:tcPr>
            <w:tcW w:w="2551" w:type="dxa"/>
            <w:vMerge/>
          </w:tcPr>
          <w:p w:rsidR="00FF204F" w:rsidRPr="00E93D7D" w:rsidRDefault="00FF204F" w:rsidP="00595B6C">
            <w:pPr>
              <w:jc w:val="center"/>
              <w:rPr>
                <w:rFonts w:ascii="Times New Roman" w:hAnsi="Times New Roman"/>
                <w:sz w:val="24"/>
                <w:szCs w:val="24"/>
                <w:lang w:val="uk-UA"/>
              </w:rPr>
            </w:pPr>
          </w:p>
        </w:tc>
      </w:tr>
      <w:tr w:rsidR="00FF204F" w:rsidRPr="00E93D7D" w:rsidTr="00A25776">
        <w:tblPrEx>
          <w:tblLook w:val="0000" w:firstRow="0" w:lastRow="0" w:firstColumn="0" w:lastColumn="0" w:noHBand="0" w:noVBand="0"/>
        </w:tblPrEx>
        <w:trPr>
          <w:trHeight w:val="555"/>
        </w:trPr>
        <w:tc>
          <w:tcPr>
            <w:tcW w:w="2269" w:type="dxa"/>
            <w:gridSpan w:val="2"/>
          </w:tcPr>
          <w:p w:rsidR="00FF204F" w:rsidRPr="00E93D7D" w:rsidRDefault="00FF204F" w:rsidP="00595B6C">
            <w:pPr>
              <w:tabs>
                <w:tab w:val="left" w:pos="0"/>
                <w:tab w:val="left" w:pos="8490"/>
              </w:tabs>
              <w:ind w:left="1276"/>
              <w:rPr>
                <w:rFonts w:ascii="Times New Roman" w:hAnsi="Times New Roman"/>
                <w:sz w:val="24"/>
                <w:szCs w:val="24"/>
                <w:lang w:val="uk-UA"/>
              </w:rPr>
            </w:pPr>
          </w:p>
          <w:p w:rsidR="00FF204F" w:rsidRPr="00E93D7D" w:rsidRDefault="00FF204F" w:rsidP="00595B6C">
            <w:pPr>
              <w:tabs>
                <w:tab w:val="left" w:pos="-567"/>
                <w:tab w:val="left" w:pos="8490"/>
              </w:tabs>
              <w:ind w:left="1276"/>
              <w:rPr>
                <w:rFonts w:ascii="Times New Roman" w:hAnsi="Times New Roman"/>
                <w:sz w:val="24"/>
                <w:szCs w:val="24"/>
                <w:lang w:val="uk-UA"/>
              </w:rPr>
            </w:pPr>
          </w:p>
        </w:tc>
        <w:tc>
          <w:tcPr>
            <w:tcW w:w="4111" w:type="dxa"/>
          </w:tcPr>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 xml:space="preserve">Заходи : </w:t>
            </w:r>
          </w:p>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Перевезення:</w:t>
            </w:r>
          </w:p>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Всього:</w:t>
            </w:r>
          </w:p>
        </w:tc>
        <w:tc>
          <w:tcPr>
            <w:tcW w:w="1701" w:type="dxa"/>
          </w:tcPr>
          <w:p w:rsidR="00FF204F" w:rsidRPr="006F14A3" w:rsidRDefault="00FF204F" w:rsidP="00595B6C">
            <w:pPr>
              <w:rPr>
                <w:rFonts w:ascii="Times New Roman" w:hAnsi="Times New Roman"/>
                <w:b/>
                <w:sz w:val="24"/>
                <w:szCs w:val="24"/>
                <w:lang w:val="uk-UA"/>
              </w:rPr>
            </w:pPr>
            <w:r w:rsidRPr="006F14A3">
              <w:rPr>
                <w:rFonts w:ascii="Times New Roman" w:hAnsi="Times New Roman"/>
                <w:b/>
                <w:sz w:val="24"/>
                <w:szCs w:val="24"/>
                <w:lang w:val="uk-UA"/>
              </w:rPr>
              <w:t>58 500,00</w:t>
            </w:r>
          </w:p>
          <w:p w:rsidR="00FF204F" w:rsidRPr="006F14A3" w:rsidRDefault="00FF204F" w:rsidP="00595B6C">
            <w:pPr>
              <w:tabs>
                <w:tab w:val="left" w:pos="-567"/>
                <w:tab w:val="left" w:pos="8490"/>
              </w:tabs>
              <w:rPr>
                <w:rFonts w:ascii="Times New Roman" w:hAnsi="Times New Roman"/>
                <w:b/>
                <w:sz w:val="24"/>
                <w:szCs w:val="24"/>
                <w:lang w:val="uk-UA"/>
              </w:rPr>
            </w:pPr>
            <w:r w:rsidRPr="006F14A3">
              <w:rPr>
                <w:rFonts w:ascii="Times New Roman" w:hAnsi="Times New Roman"/>
                <w:b/>
                <w:sz w:val="24"/>
                <w:szCs w:val="24"/>
                <w:lang w:val="uk-UA"/>
              </w:rPr>
              <w:t>20 000.00</w:t>
            </w:r>
          </w:p>
          <w:p w:rsidR="00FF204F" w:rsidRPr="006F14A3" w:rsidRDefault="00FF204F" w:rsidP="00595B6C">
            <w:pPr>
              <w:tabs>
                <w:tab w:val="left" w:pos="-567"/>
                <w:tab w:val="left" w:pos="8490"/>
              </w:tabs>
              <w:rPr>
                <w:rFonts w:ascii="Times New Roman" w:hAnsi="Times New Roman"/>
                <w:b/>
                <w:sz w:val="24"/>
                <w:szCs w:val="24"/>
                <w:lang w:val="uk-UA"/>
              </w:rPr>
            </w:pPr>
            <w:r w:rsidRPr="006F14A3">
              <w:rPr>
                <w:rFonts w:ascii="Times New Roman" w:hAnsi="Times New Roman"/>
                <w:b/>
                <w:sz w:val="24"/>
                <w:szCs w:val="24"/>
                <w:lang w:val="uk-UA"/>
              </w:rPr>
              <w:t>78 500.00</w:t>
            </w:r>
          </w:p>
        </w:tc>
        <w:tc>
          <w:tcPr>
            <w:tcW w:w="2551" w:type="dxa"/>
          </w:tcPr>
          <w:p w:rsidR="00FF204F" w:rsidRPr="00E93D7D" w:rsidRDefault="00FF204F" w:rsidP="00595B6C">
            <w:pPr>
              <w:rPr>
                <w:rFonts w:ascii="Times New Roman" w:hAnsi="Times New Roman"/>
                <w:sz w:val="24"/>
                <w:szCs w:val="24"/>
                <w:lang w:val="uk-UA"/>
              </w:rPr>
            </w:pPr>
          </w:p>
          <w:p w:rsidR="00FF204F" w:rsidRPr="00E93D7D" w:rsidRDefault="00FF204F" w:rsidP="00595B6C">
            <w:pPr>
              <w:tabs>
                <w:tab w:val="left" w:pos="-567"/>
                <w:tab w:val="left" w:pos="8490"/>
              </w:tabs>
              <w:rPr>
                <w:rFonts w:ascii="Times New Roman" w:hAnsi="Times New Roman"/>
                <w:sz w:val="24"/>
                <w:szCs w:val="24"/>
                <w:lang w:val="uk-UA"/>
              </w:rPr>
            </w:pPr>
          </w:p>
        </w:tc>
      </w:tr>
    </w:tbl>
    <w:p w:rsidR="00FF204F" w:rsidRPr="00202F22" w:rsidRDefault="00FF204F" w:rsidP="00A25776">
      <w:pPr>
        <w:pStyle w:val="a4"/>
        <w:rPr>
          <w:b/>
          <w:sz w:val="28"/>
          <w:szCs w:val="28"/>
          <w:lang w:val="uk-UA"/>
        </w:rPr>
      </w:pPr>
    </w:p>
    <w:sectPr w:rsidR="00FF204F" w:rsidRPr="00202F22" w:rsidSect="00ED7F0F">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08"/>
    <w:multiLevelType w:val="hybridMultilevel"/>
    <w:tmpl w:val="C164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E27"/>
    <w:multiLevelType w:val="hybridMultilevel"/>
    <w:tmpl w:val="F5B27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714BD"/>
    <w:multiLevelType w:val="hybridMultilevel"/>
    <w:tmpl w:val="643E1E7E"/>
    <w:lvl w:ilvl="0" w:tplc="2CBA30EE">
      <w:start w:val="1"/>
      <w:numFmt w:val="decimal"/>
      <w:lvlText w:val="%1."/>
      <w:lvlJc w:val="left"/>
      <w:pPr>
        <w:ind w:left="-633" w:hanging="360"/>
      </w:pPr>
      <w:rPr>
        <w:rFonts w:hint="default"/>
        <w:b w:val="0"/>
        <w:sz w:val="28"/>
        <w:u w:val="none"/>
      </w:rPr>
    </w:lvl>
    <w:lvl w:ilvl="1" w:tplc="04220019" w:tentative="1">
      <w:start w:val="1"/>
      <w:numFmt w:val="lowerLetter"/>
      <w:lvlText w:val="%2."/>
      <w:lvlJc w:val="left"/>
      <w:pPr>
        <w:ind w:left="87" w:hanging="360"/>
      </w:pPr>
    </w:lvl>
    <w:lvl w:ilvl="2" w:tplc="0422001B" w:tentative="1">
      <w:start w:val="1"/>
      <w:numFmt w:val="lowerRoman"/>
      <w:lvlText w:val="%3."/>
      <w:lvlJc w:val="right"/>
      <w:pPr>
        <w:ind w:left="807" w:hanging="180"/>
      </w:pPr>
    </w:lvl>
    <w:lvl w:ilvl="3" w:tplc="0422000F" w:tentative="1">
      <w:start w:val="1"/>
      <w:numFmt w:val="decimal"/>
      <w:lvlText w:val="%4."/>
      <w:lvlJc w:val="left"/>
      <w:pPr>
        <w:ind w:left="1527" w:hanging="360"/>
      </w:pPr>
    </w:lvl>
    <w:lvl w:ilvl="4" w:tplc="04220019" w:tentative="1">
      <w:start w:val="1"/>
      <w:numFmt w:val="lowerLetter"/>
      <w:lvlText w:val="%5."/>
      <w:lvlJc w:val="left"/>
      <w:pPr>
        <w:ind w:left="2247" w:hanging="360"/>
      </w:pPr>
    </w:lvl>
    <w:lvl w:ilvl="5" w:tplc="0422001B" w:tentative="1">
      <w:start w:val="1"/>
      <w:numFmt w:val="lowerRoman"/>
      <w:lvlText w:val="%6."/>
      <w:lvlJc w:val="right"/>
      <w:pPr>
        <w:ind w:left="2967" w:hanging="180"/>
      </w:pPr>
    </w:lvl>
    <w:lvl w:ilvl="6" w:tplc="0422000F" w:tentative="1">
      <w:start w:val="1"/>
      <w:numFmt w:val="decimal"/>
      <w:lvlText w:val="%7."/>
      <w:lvlJc w:val="left"/>
      <w:pPr>
        <w:ind w:left="3687" w:hanging="360"/>
      </w:pPr>
    </w:lvl>
    <w:lvl w:ilvl="7" w:tplc="04220019" w:tentative="1">
      <w:start w:val="1"/>
      <w:numFmt w:val="lowerLetter"/>
      <w:lvlText w:val="%8."/>
      <w:lvlJc w:val="left"/>
      <w:pPr>
        <w:ind w:left="4407" w:hanging="360"/>
      </w:pPr>
    </w:lvl>
    <w:lvl w:ilvl="8" w:tplc="0422001B" w:tentative="1">
      <w:start w:val="1"/>
      <w:numFmt w:val="lowerRoman"/>
      <w:lvlText w:val="%9."/>
      <w:lvlJc w:val="right"/>
      <w:pPr>
        <w:ind w:left="5127" w:hanging="180"/>
      </w:pPr>
    </w:lvl>
  </w:abstractNum>
  <w:abstractNum w:abstractNumId="3">
    <w:nsid w:val="0B74196C"/>
    <w:multiLevelType w:val="hybridMultilevel"/>
    <w:tmpl w:val="6FA477F2"/>
    <w:lvl w:ilvl="0" w:tplc="8EFAB3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D354C8B"/>
    <w:multiLevelType w:val="multilevel"/>
    <w:tmpl w:val="7FF2FF12"/>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304DE"/>
    <w:multiLevelType w:val="multilevel"/>
    <w:tmpl w:val="F0A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142A0"/>
    <w:multiLevelType w:val="hybridMultilevel"/>
    <w:tmpl w:val="73C84950"/>
    <w:lvl w:ilvl="0" w:tplc="CE04232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37C77"/>
    <w:multiLevelType w:val="hybridMultilevel"/>
    <w:tmpl w:val="5898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F75F8"/>
    <w:multiLevelType w:val="hybridMultilevel"/>
    <w:tmpl w:val="3528B58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9522FB8"/>
    <w:multiLevelType w:val="hybridMultilevel"/>
    <w:tmpl w:val="7F705804"/>
    <w:lvl w:ilvl="0" w:tplc="FC96A42A">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F70AE4"/>
    <w:multiLevelType w:val="hybridMultilevel"/>
    <w:tmpl w:val="4ED472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671A3B"/>
    <w:multiLevelType w:val="hybridMultilevel"/>
    <w:tmpl w:val="20AA864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73B1F"/>
    <w:multiLevelType w:val="multilevel"/>
    <w:tmpl w:val="827A0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9D013B"/>
    <w:multiLevelType w:val="multilevel"/>
    <w:tmpl w:val="7FF2FF12"/>
    <w:lvl w:ilvl="0">
      <w:start w:val="1"/>
      <w:numFmt w:val="decimal"/>
      <w:lvlText w:val="%1."/>
      <w:lvlJc w:val="left"/>
      <w:pPr>
        <w:tabs>
          <w:tab w:val="num" w:pos="1070"/>
        </w:tabs>
        <w:ind w:left="107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026927"/>
    <w:multiLevelType w:val="hybridMultilevel"/>
    <w:tmpl w:val="DDBC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71703"/>
    <w:multiLevelType w:val="multilevel"/>
    <w:tmpl w:val="1EC0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3E3748"/>
    <w:multiLevelType w:val="hybridMultilevel"/>
    <w:tmpl w:val="331654F2"/>
    <w:lvl w:ilvl="0" w:tplc="BAA601B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5D057F"/>
    <w:multiLevelType w:val="hybridMultilevel"/>
    <w:tmpl w:val="D7F44068"/>
    <w:lvl w:ilvl="0" w:tplc="4C5CBA6A">
      <w:start w:val="1"/>
      <w:numFmt w:val="decimal"/>
      <w:lvlText w:val="%1."/>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C700A2"/>
    <w:multiLevelType w:val="hybridMultilevel"/>
    <w:tmpl w:val="CBD2D79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3"/>
  </w:num>
  <w:num w:numId="5">
    <w:abstractNumId w:val="13"/>
  </w:num>
  <w:num w:numId="6">
    <w:abstractNumId w:val="4"/>
  </w:num>
  <w:num w:numId="7">
    <w:abstractNumId w:val="18"/>
  </w:num>
  <w:num w:numId="8">
    <w:abstractNumId w:val="16"/>
  </w:num>
  <w:num w:numId="9">
    <w:abstractNumId w:val="11"/>
  </w:num>
  <w:num w:numId="10">
    <w:abstractNumId w:val="6"/>
  </w:num>
  <w:num w:numId="11">
    <w:abstractNumId w:val="2"/>
  </w:num>
  <w:num w:numId="12">
    <w:abstractNumId w:val="17"/>
  </w:num>
  <w:num w:numId="13">
    <w:abstractNumId w:val="10"/>
  </w:num>
  <w:num w:numId="14">
    <w:abstractNumId w:val="9"/>
  </w:num>
  <w:num w:numId="15">
    <w:abstractNumId w:val="0"/>
  </w:num>
  <w:num w:numId="16">
    <w:abstractNumId w:val="1"/>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0"/>
    <w:rsid w:val="00014542"/>
    <w:rsid w:val="000379AE"/>
    <w:rsid w:val="000630FD"/>
    <w:rsid w:val="00063252"/>
    <w:rsid w:val="00071C4A"/>
    <w:rsid w:val="000743D6"/>
    <w:rsid w:val="000A4159"/>
    <w:rsid w:val="000A6B27"/>
    <w:rsid w:val="000D14CB"/>
    <w:rsid w:val="000D785C"/>
    <w:rsid w:val="000E678F"/>
    <w:rsid w:val="0011206C"/>
    <w:rsid w:val="00124C30"/>
    <w:rsid w:val="0016728C"/>
    <w:rsid w:val="0017275B"/>
    <w:rsid w:val="00202F22"/>
    <w:rsid w:val="00263E77"/>
    <w:rsid w:val="0027399C"/>
    <w:rsid w:val="0029705C"/>
    <w:rsid w:val="002B3286"/>
    <w:rsid w:val="002D6942"/>
    <w:rsid w:val="002F6422"/>
    <w:rsid w:val="002F66BA"/>
    <w:rsid w:val="003031CE"/>
    <w:rsid w:val="00315FD1"/>
    <w:rsid w:val="003738E0"/>
    <w:rsid w:val="0038211B"/>
    <w:rsid w:val="003D1FDF"/>
    <w:rsid w:val="00445375"/>
    <w:rsid w:val="00471FAD"/>
    <w:rsid w:val="00482B05"/>
    <w:rsid w:val="004845BB"/>
    <w:rsid w:val="004869A1"/>
    <w:rsid w:val="004C76D6"/>
    <w:rsid w:val="004E5D8D"/>
    <w:rsid w:val="004F7BC8"/>
    <w:rsid w:val="00504CC8"/>
    <w:rsid w:val="005176FE"/>
    <w:rsid w:val="00524F2F"/>
    <w:rsid w:val="005420C1"/>
    <w:rsid w:val="00543613"/>
    <w:rsid w:val="00551378"/>
    <w:rsid w:val="00555653"/>
    <w:rsid w:val="00564C16"/>
    <w:rsid w:val="00574898"/>
    <w:rsid w:val="00576ADF"/>
    <w:rsid w:val="00576C6E"/>
    <w:rsid w:val="005779E3"/>
    <w:rsid w:val="00592F20"/>
    <w:rsid w:val="00595B6C"/>
    <w:rsid w:val="005B2626"/>
    <w:rsid w:val="005D0BD7"/>
    <w:rsid w:val="005D345D"/>
    <w:rsid w:val="005F338C"/>
    <w:rsid w:val="005F6B77"/>
    <w:rsid w:val="006138AA"/>
    <w:rsid w:val="0062588B"/>
    <w:rsid w:val="00653458"/>
    <w:rsid w:val="00666AD4"/>
    <w:rsid w:val="00670A87"/>
    <w:rsid w:val="00672705"/>
    <w:rsid w:val="006B584D"/>
    <w:rsid w:val="006D4E97"/>
    <w:rsid w:val="00702723"/>
    <w:rsid w:val="00703609"/>
    <w:rsid w:val="00706A69"/>
    <w:rsid w:val="00721664"/>
    <w:rsid w:val="007432B5"/>
    <w:rsid w:val="00747ABC"/>
    <w:rsid w:val="00777EDE"/>
    <w:rsid w:val="00783287"/>
    <w:rsid w:val="00793551"/>
    <w:rsid w:val="0082368E"/>
    <w:rsid w:val="00840B02"/>
    <w:rsid w:val="00842019"/>
    <w:rsid w:val="008577DC"/>
    <w:rsid w:val="0086229B"/>
    <w:rsid w:val="00880AA6"/>
    <w:rsid w:val="00890F68"/>
    <w:rsid w:val="008A5647"/>
    <w:rsid w:val="008A7D0D"/>
    <w:rsid w:val="008B348B"/>
    <w:rsid w:val="008C76EF"/>
    <w:rsid w:val="0095581D"/>
    <w:rsid w:val="00957B84"/>
    <w:rsid w:val="0096206A"/>
    <w:rsid w:val="00962DE5"/>
    <w:rsid w:val="00974689"/>
    <w:rsid w:val="009A47C2"/>
    <w:rsid w:val="009B3BC2"/>
    <w:rsid w:val="009F041F"/>
    <w:rsid w:val="009F6DA6"/>
    <w:rsid w:val="00A25776"/>
    <w:rsid w:val="00A81E7B"/>
    <w:rsid w:val="00A97BB6"/>
    <w:rsid w:val="00AC60FF"/>
    <w:rsid w:val="00AD60B3"/>
    <w:rsid w:val="00AF14CA"/>
    <w:rsid w:val="00B612C7"/>
    <w:rsid w:val="00B76890"/>
    <w:rsid w:val="00B942A7"/>
    <w:rsid w:val="00BA6716"/>
    <w:rsid w:val="00BE0D01"/>
    <w:rsid w:val="00BF34EE"/>
    <w:rsid w:val="00C053F5"/>
    <w:rsid w:val="00C63F37"/>
    <w:rsid w:val="00C92676"/>
    <w:rsid w:val="00CB1A48"/>
    <w:rsid w:val="00CB31D1"/>
    <w:rsid w:val="00CC4A8D"/>
    <w:rsid w:val="00D052D6"/>
    <w:rsid w:val="00D20AFC"/>
    <w:rsid w:val="00D31962"/>
    <w:rsid w:val="00D454C0"/>
    <w:rsid w:val="00D55434"/>
    <w:rsid w:val="00D62D5C"/>
    <w:rsid w:val="00D639F7"/>
    <w:rsid w:val="00D869D2"/>
    <w:rsid w:val="00DC76E2"/>
    <w:rsid w:val="00DE6A85"/>
    <w:rsid w:val="00E16176"/>
    <w:rsid w:val="00E240F4"/>
    <w:rsid w:val="00E31136"/>
    <w:rsid w:val="00E61ACA"/>
    <w:rsid w:val="00E90181"/>
    <w:rsid w:val="00EB02C3"/>
    <w:rsid w:val="00EB404C"/>
    <w:rsid w:val="00EB6E14"/>
    <w:rsid w:val="00EC13D2"/>
    <w:rsid w:val="00EC1D05"/>
    <w:rsid w:val="00ED7F0F"/>
    <w:rsid w:val="00F0586C"/>
    <w:rsid w:val="00F13991"/>
    <w:rsid w:val="00F87471"/>
    <w:rsid w:val="00F96444"/>
    <w:rsid w:val="00F96C79"/>
    <w:rsid w:val="00FB138E"/>
    <w:rsid w:val="00FB1966"/>
    <w:rsid w:val="00FD6C89"/>
    <w:rsid w:val="00FF204F"/>
    <w:rsid w:val="00FF2B42"/>
    <w:rsid w:val="00FF44D6"/>
    <w:rsid w:val="00F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82368E"/>
    <w:pPr>
      <w:spacing w:after="120"/>
      <w:ind w:left="283"/>
    </w:pPr>
  </w:style>
  <w:style w:type="character" w:customStyle="1" w:styleId="ab">
    <w:name w:val="Основной текст с отступом Знак"/>
    <w:basedOn w:val="a0"/>
    <w:link w:val="aa"/>
    <w:uiPriority w:val="99"/>
    <w:rsid w:val="0082368E"/>
  </w:style>
  <w:style w:type="table" w:styleId="ac">
    <w:name w:val="Table Grid"/>
    <w:basedOn w:val="a1"/>
    <w:uiPriority w:val="59"/>
    <w:rsid w:val="0020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82368E"/>
    <w:pPr>
      <w:spacing w:after="120"/>
      <w:ind w:left="283"/>
    </w:pPr>
  </w:style>
  <w:style w:type="character" w:customStyle="1" w:styleId="ab">
    <w:name w:val="Основной текст с отступом Знак"/>
    <w:basedOn w:val="a0"/>
    <w:link w:val="aa"/>
    <w:uiPriority w:val="99"/>
    <w:rsid w:val="0082368E"/>
  </w:style>
  <w:style w:type="table" w:styleId="ac">
    <w:name w:val="Table Grid"/>
    <w:basedOn w:val="a1"/>
    <w:uiPriority w:val="59"/>
    <w:rsid w:val="0020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80474">
      <w:bodyDiv w:val="1"/>
      <w:marLeft w:val="0"/>
      <w:marRight w:val="0"/>
      <w:marTop w:val="0"/>
      <w:marBottom w:val="0"/>
      <w:divBdr>
        <w:top w:val="none" w:sz="0" w:space="0" w:color="auto"/>
        <w:left w:val="none" w:sz="0" w:space="0" w:color="auto"/>
        <w:bottom w:val="none" w:sz="0" w:space="0" w:color="auto"/>
        <w:right w:val="none" w:sz="0" w:space="0" w:color="auto"/>
      </w:divBdr>
    </w:div>
    <w:div w:id="391661574">
      <w:bodyDiv w:val="1"/>
      <w:marLeft w:val="0"/>
      <w:marRight w:val="0"/>
      <w:marTop w:val="0"/>
      <w:marBottom w:val="0"/>
      <w:divBdr>
        <w:top w:val="none" w:sz="0" w:space="0" w:color="auto"/>
        <w:left w:val="none" w:sz="0" w:space="0" w:color="auto"/>
        <w:bottom w:val="none" w:sz="0" w:space="0" w:color="auto"/>
        <w:right w:val="none" w:sz="0" w:space="0" w:color="auto"/>
      </w:divBdr>
    </w:div>
    <w:div w:id="401565585">
      <w:bodyDiv w:val="1"/>
      <w:marLeft w:val="0"/>
      <w:marRight w:val="0"/>
      <w:marTop w:val="0"/>
      <w:marBottom w:val="0"/>
      <w:divBdr>
        <w:top w:val="none" w:sz="0" w:space="0" w:color="auto"/>
        <w:left w:val="none" w:sz="0" w:space="0" w:color="auto"/>
        <w:bottom w:val="none" w:sz="0" w:space="0" w:color="auto"/>
        <w:right w:val="none" w:sz="0" w:space="0" w:color="auto"/>
      </w:divBdr>
    </w:div>
    <w:div w:id="417408794">
      <w:bodyDiv w:val="1"/>
      <w:marLeft w:val="0"/>
      <w:marRight w:val="0"/>
      <w:marTop w:val="0"/>
      <w:marBottom w:val="0"/>
      <w:divBdr>
        <w:top w:val="none" w:sz="0" w:space="0" w:color="auto"/>
        <w:left w:val="none" w:sz="0" w:space="0" w:color="auto"/>
        <w:bottom w:val="none" w:sz="0" w:space="0" w:color="auto"/>
        <w:right w:val="none" w:sz="0" w:space="0" w:color="auto"/>
      </w:divBdr>
    </w:div>
    <w:div w:id="434063281">
      <w:bodyDiv w:val="1"/>
      <w:marLeft w:val="0"/>
      <w:marRight w:val="0"/>
      <w:marTop w:val="0"/>
      <w:marBottom w:val="0"/>
      <w:divBdr>
        <w:top w:val="none" w:sz="0" w:space="0" w:color="auto"/>
        <w:left w:val="none" w:sz="0" w:space="0" w:color="auto"/>
        <w:bottom w:val="none" w:sz="0" w:space="0" w:color="auto"/>
        <w:right w:val="none" w:sz="0" w:space="0" w:color="auto"/>
      </w:divBdr>
    </w:div>
    <w:div w:id="443039656">
      <w:bodyDiv w:val="1"/>
      <w:marLeft w:val="0"/>
      <w:marRight w:val="0"/>
      <w:marTop w:val="0"/>
      <w:marBottom w:val="0"/>
      <w:divBdr>
        <w:top w:val="none" w:sz="0" w:space="0" w:color="auto"/>
        <w:left w:val="none" w:sz="0" w:space="0" w:color="auto"/>
        <w:bottom w:val="none" w:sz="0" w:space="0" w:color="auto"/>
        <w:right w:val="none" w:sz="0" w:space="0" w:color="auto"/>
      </w:divBdr>
    </w:div>
    <w:div w:id="667103161">
      <w:bodyDiv w:val="1"/>
      <w:marLeft w:val="0"/>
      <w:marRight w:val="0"/>
      <w:marTop w:val="0"/>
      <w:marBottom w:val="0"/>
      <w:divBdr>
        <w:top w:val="none" w:sz="0" w:space="0" w:color="auto"/>
        <w:left w:val="none" w:sz="0" w:space="0" w:color="auto"/>
        <w:bottom w:val="none" w:sz="0" w:space="0" w:color="auto"/>
        <w:right w:val="none" w:sz="0" w:space="0" w:color="auto"/>
      </w:divBdr>
    </w:div>
    <w:div w:id="870874408">
      <w:bodyDiv w:val="1"/>
      <w:marLeft w:val="0"/>
      <w:marRight w:val="0"/>
      <w:marTop w:val="0"/>
      <w:marBottom w:val="0"/>
      <w:divBdr>
        <w:top w:val="none" w:sz="0" w:space="0" w:color="auto"/>
        <w:left w:val="none" w:sz="0" w:space="0" w:color="auto"/>
        <w:bottom w:val="none" w:sz="0" w:space="0" w:color="auto"/>
        <w:right w:val="none" w:sz="0" w:space="0" w:color="auto"/>
      </w:divBdr>
    </w:div>
    <w:div w:id="1084960567">
      <w:bodyDiv w:val="1"/>
      <w:marLeft w:val="0"/>
      <w:marRight w:val="0"/>
      <w:marTop w:val="0"/>
      <w:marBottom w:val="0"/>
      <w:divBdr>
        <w:top w:val="none" w:sz="0" w:space="0" w:color="auto"/>
        <w:left w:val="none" w:sz="0" w:space="0" w:color="auto"/>
        <w:bottom w:val="none" w:sz="0" w:space="0" w:color="auto"/>
        <w:right w:val="none" w:sz="0" w:space="0" w:color="auto"/>
      </w:divBdr>
    </w:div>
    <w:div w:id="1236696736">
      <w:bodyDiv w:val="1"/>
      <w:marLeft w:val="0"/>
      <w:marRight w:val="0"/>
      <w:marTop w:val="0"/>
      <w:marBottom w:val="0"/>
      <w:divBdr>
        <w:top w:val="none" w:sz="0" w:space="0" w:color="auto"/>
        <w:left w:val="none" w:sz="0" w:space="0" w:color="auto"/>
        <w:bottom w:val="none" w:sz="0" w:space="0" w:color="auto"/>
        <w:right w:val="none" w:sz="0" w:space="0" w:color="auto"/>
      </w:divBdr>
    </w:div>
    <w:div w:id="1955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A7E5-3C3C-48C6-A920-2F4D9A58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12983</Words>
  <Characters>7401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Таня</cp:lastModifiedBy>
  <cp:revision>40</cp:revision>
  <cp:lastPrinted>2022-12-23T11:52:00Z</cp:lastPrinted>
  <dcterms:created xsi:type="dcterms:W3CDTF">2021-10-18T10:59:00Z</dcterms:created>
  <dcterms:modified xsi:type="dcterms:W3CDTF">2022-12-23T11:58:00Z</dcterms:modified>
</cp:coreProperties>
</file>