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5A" w:rsidRPr="000D755A" w:rsidRDefault="000D755A" w:rsidP="000D755A">
      <w:pPr>
        <w:tabs>
          <w:tab w:val="left" w:pos="9498"/>
        </w:tabs>
        <w:rPr>
          <w:sz w:val="36"/>
          <w:szCs w:val="36"/>
          <w:lang w:val="uk-UA"/>
        </w:rPr>
      </w:pPr>
      <w:r w:rsidRPr="000D755A"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t>КИЇВСЬКА ОБЛАСТЬ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0D755A">
        <w:rPr>
          <w:b/>
          <w:sz w:val="32"/>
          <w:szCs w:val="32"/>
          <w:lang w:eastAsia="en-US"/>
        </w:rPr>
        <w:t>ТЕТІЇВСЬКА МІСЬКА РАДА</w:t>
      </w:r>
    </w:p>
    <w:p w:rsidR="000D755A" w:rsidRDefault="000D755A" w:rsidP="000D75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D755A">
        <w:rPr>
          <w:b/>
          <w:sz w:val="28"/>
          <w:szCs w:val="28"/>
          <w:lang w:val="en-US" w:eastAsia="en-US"/>
        </w:rPr>
        <w:t>V</w:t>
      </w:r>
      <w:r w:rsidRPr="000D755A">
        <w:rPr>
          <w:b/>
          <w:sz w:val="28"/>
          <w:szCs w:val="28"/>
          <w:lang w:val="uk-UA" w:eastAsia="en-US"/>
        </w:rPr>
        <w:t>ІІІ</w:t>
      </w:r>
      <w:r w:rsidRPr="000D755A">
        <w:rPr>
          <w:b/>
          <w:sz w:val="28"/>
          <w:szCs w:val="28"/>
          <w:lang w:eastAsia="en-US"/>
        </w:rPr>
        <w:t xml:space="preserve"> СКЛИКАННЯ</w:t>
      </w:r>
    </w:p>
    <w:p w:rsidR="00E96542" w:rsidRDefault="00E96542" w:rsidP="000D75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E96542" w:rsidRPr="00E96542" w:rsidRDefault="00E96542" w:rsidP="00E9654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E96542">
        <w:rPr>
          <w:b/>
          <w:sz w:val="28"/>
          <w:szCs w:val="28"/>
          <w:lang w:val="uk-UA" w:eastAsia="en-US"/>
        </w:rPr>
        <w:t xml:space="preserve">ШІСТНАДЦЯТА  </w:t>
      </w:r>
      <w:r w:rsidRPr="00E96542">
        <w:rPr>
          <w:b/>
          <w:sz w:val="28"/>
          <w:szCs w:val="28"/>
          <w:lang w:eastAsia="en-US"/>
        </w:rPr>
        <w:t xml:space="preserve"> СЕСІЯ</w:t>
      </w:r>
    </w:p>
    <w:p w:rsidR="00E96542" w:rsidRDefault="00E96542" w:rsidP="00E96542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0D755A" w:rsidRPr="000D755A" w:rsidRDefault="00E96542" w:rsidP="00E96542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                      </w:t>
      </w:r>
      <w:r w:rsidR="001F7526">
        <w:rPr>
          <w:b/>
          <w:bCs/>
          <w:sz w:val="32"/>
          <w:szCs w:val="32"/>
          <w:lang w:val="uk-UA" w:eastAsia="en-US"/>
        </w:rPr>
        <w:t xml:space="preserve">    </w:t>
      </w:r>
      <w:r w:rsidR="000D755A" w:rsidRPr="000D755A">
        <w:rPr>
          <w:b/>
          <w:bCs/>
          <w:sz w:val="32"/>
          <w:szCs w:val="32"/>
          <w:lang w:val="uk-UA" w:eastAsia="en-US"/>
        </w:rPr>
        <w:t xml:space="preserve"> </w:t>
      </w:r>
      <w:r w:rsidR="000D755A" w:rsidRPr="000D755A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0D755A" w:rsidRPr="000D755A">
        <w:rPr>
          <w:b/>
          <w:bCs/>
          <w:sz w:val="32"/>
          <w:szCs w:val="32"/>
          <w:lang w:eastAsia="en-US"/>
        </w:rPr>
        <w:t>Н</w:t>
      </w:r>
      <w:proofErr w:type="spellEnd"/>
      <w:r w:rsidR="000D755A" w:rsidRPr="000D755A">
        <w:rPr>
          <w:b/>
          <w:bCs/>
          <w:sz w:val="32"/>
          <w:szCs w:val="32"/>
          <w:lang w:eastAsia="en-US"/>
        </w:rPr>
        <w:t xml:space="preserve"> Я</w:t>
      </w:r>
    </w:p>
    <w:p w:rsidR="000D755A" w:rsidRPr="000D755A" w:rsidRDefault="000D755A" w:rsidP="000D755A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 w:rsidRPr="000D755A">
        <w:rPr>
          <w:sz w:val="32"/>
          <w:szCs w:val="32"/>
          <w:lang w:eastAsia="en-US"/>
        </w:rPr>
        <w:br/>
      </w:r>
      <w:r w:rsidR="00496FE2">
        <w:rPr>
          <w:rFonts w:eastAsia="Calibri"/>
          <w:sz w:val="28"/>
          <w:szCs w:val="28"/>
          <w:lang w:val="uk-UA" w:eastAsia="en-US"/>
        </w:rPr>
        <w:t>27</w:t>
      </w:r>
      <w:bookmarkStart w:id="0" w:name="_GoBack"/>
      <w:bookmarkEnd w:id="0"/>
      <w:r w:rsidRPr="000D755A">
        <w:rPr>
          <w:rFonts w:eastAsia="Calibri"/>
          <w:sz w:val="28"/>
          <w:szCs w:val="28"/>
          <w:lang w:eastAsia="en-US"/>
        </w:rPr>
        <w:t>.</w:t>
      </w:r>
      <w:r w:rsidR="00BD2D18">
        <w:rPr>
          <w:rFonts w:eastAsia="Calibri"/>
          <w:sz w:val="28"/>
          <w:szCs w:val="28"/>
          <w:lang w:val="uk-UA" w:eastAsia="en-US"/>
        </w:rPr>
        <w:t>09</w:t>
      </w:r>
      <w:r w:rsidRPr="000D755A">
        <w:rPr>
          <w:rFonts w:eastAsia="Calibri"/>
          <w:sz w:val="28"/>
          <w:szCs w:val="28"/>
          <w:lang w:eastAsia="en-US"/>
        </w:rPr>
        <w:t>.</w:t>
      </w:r>
      <w:r w:rsidRPr="000D755A">
        <w:rPr>
          <w:rFonts w:eastAsia="Calibri"/>
          <w:sz w:val="28"/>
          <w:szCs w:val="28"/>
          <w:lang w:val="uk-UA" w:eastAsia="en-US"/>
        </w:rPr>
        <w:t xml:space="preserve">2022 р.  </w:t>
      </w:r>
      <w:r w:rsidRPr="000D755A">
        <w:rPr>
          <w:sz w:val="28"/>
          <w:szCs w:val="22"/>
          <w:lang w:eastAsia="en-US"/>
        </w:rPr>
        <w:t xml:space="preserve">                                 </w:t>
      </w:r>
      <w:r w:rsidRPr="000D755A">
        <w:rPr>
          <w:sz w:val="32"/>
          <w:szCs w:val="32"/>
          <w:lang w:eastAsia="en-US"/>
        </w:rPr>
        <w:t xml:space="preserve">№ </w:t>
      </w:r>
      <w:r w:rsidRPr="000D755A">
        <w:rPr>
          <w:sz w:val="32"/>
          <w:szCs w:val="32"/>
          <w:lang w:val="uk-UA" w:eastAsia="en-US"/>
        </w:rPr>
        <w:t xml:space="preserve">  </w:t>
      </w:r>
      <w:r w:rsidRPr="000D755A">
        <w:rPr>
          <w:color w:val="FF0000"/>
          <w:sz w:val="32"/>
          <w:szCs w:val="32"/>
          <w:lang w:val="uk-UA" w:eastAsia="en-US"/>
        </w:rPr>
        <w:t xml:space="preserve"> </w:t>
      </w:r>
      <w:proofErr w:type="gramStart"/>
      <w:r w:rsidR="00E96542" w:rsidRPr="00E96542">
        <w:rPr>
          <w:sz w:val="32"/>
          <w:szCs w:val="32"/>
          <w:lang w:val="uk-UA" w:eastAsia="en-US"/>
        </w:rPr>
        <w:t>748</w:t>
      </w:r>
      <w:r w:rsidRPr="000D755A">
        <w:rPr>
          <w:color w:val="FF0000"/>
          <w:sz w:val="32"/>
          <w:szCs w:val="32"/>
          <w:lang w:val="uk-UA" w:eastAsia="en-US"/>
        </w:rPr>
        <w:t xml:space="preserve">  </w:t>
      </w:r>
      <w:r w:rsidRPr="000D755A">
        <w:rPr>
          <w:sz w:val="32"/>
          <w:szCs w:val="32"/>
          <w:lang w:eastAsia="en-US"/>
        </w:rPr>
        <w:t>-</w:t>
      </w:r>
      <w:proofErr w:type="gramEnd"/>
      <w:r w:rsidRPr="000D755A">
        <w:rPr>
          <w:sz w:val="32"/>
          <w:szCs w:val="32"/>
          <w:lang w:eastAsia="en-US"/>
        </w:rPr>
        <w:t>16-</w:t>
      </w:r>
      <w:r w:rsidRPr="000D755A">
        <w:rPr>
          <w:sz w:val="32"/>
          <w:szCs w:val="32"/>
          <w:lang w:val="en-US" w:eastAsia="en-US"/>
        </w:rPr>
        <w:t>VII</w:t>
      </w:r>
      <w:r w:rsidRPr="000D755A">
        <w:rPr>
          <w:sz w:val="32"/>
          <w:szCs w:val="32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7366EE" w:rsidRDefault="007366EE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D2D18">
        <w:rPr>
          <w:b/>
          <w:sz w:val="28"/>
          <w:szCs w:val="28"/>
          <w:lang w:val="uk-UA"/>
        </w:rPr>
        <w:t>надання дозволу на розробку</w:t>
      </w:r>
    </w:p>
    <w:p w:rsidR="001F7526" w:rsidRDefault="009D09BA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проектів</w:t>
      </w:r>
      <w:r w:rsidR="00BD2D18">
        <w:rPr>
          <w:b/>
          <w:sz w:val="28"/>
          <w:szCs w:val="28"/>
          <w:lang w:val="uk-UA"/>
        </w:rPr>
        <w:t xml:space="preserve"> землеустрою</w:t>
      </w:r>
      <w:r w:rsidR="00114FA2">
        <w:rPr>
          <w:b/>
          <w:sz w:val="28"/>
          <w:szCs w:val="28"/>
          <w:lang w:val="uk-UA"/>
        </w:rPr>
        <w:t xml:space="preserve"> </w:t>
      </w:r>
      <w:r w:rsidR="00BD2D18">
        <w:rPr>
          <w:b/>
          <w:sz w:val="28"/>
          <w:szCs w:val="28"/>
          <w:lang w:val="uk-UA"/>
        </w:rPr>
        <w:t xml:space="preserve">щодо </w:t>
      </w:r>
      <w:r w:rsidR="00114FA2">
        <w:rPr>
          <w:b/>
          <w:sz w:val="28"/>
          <w:szCs w:val="28"/>
          <w:lang w:val="uk-UA"/>
        </w:rPr>
        <w:t xml:space="preserve">встановлення (зміни) </w:t>
      </w:r>
    </w:p>
    <w:p w:rsidR="001F7526" w:rsidRDefault="00114FA2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</w:t>
      </w:r>
      <w:r w:rsidR="00BD2D18">
        <w:rPr>
          <w:b/>
          <w:sz w:val="28"/>
          <w:szCs w:val="28"/>
          <w:lang w:val="uk-UA"/>
        </w:rPr>
        <w:t xml:space="preserve"> населених пунктів</w:t>
      </w:r>
      <w:r w:rsidR="00DD7303">
        <w:rPr>
          <w:b/>
          <w:sz w:val="28"/>
          <w:szCs w:val="28"/>
          <w:lang w:val="uk-UA"/>
        </w:rPr>
        <w:t xml:space="preserve"> </w:t>
      </w:r>
      <w:r w:rsidR="00BD2D18">
        <w:rPr>
          <w:b/>
          <w:sz w:val="28"/>
          <w:szCs w:val="28"/>
          <w:lang w:val="uk-UA"/>
        </w:rPr>
        <w:t>Тетіївської</w:t>
      </w:r>
      <w:r w:rsidR="00DD7303">
        <w:rPr>
          <w:b/>
          <w:sz w:val="28"/>
          <w:szCs w:val="28"/>
          <w:lang w:val="uk-UA"/>
        </w:rPr>
        <w:t xml:space="preserve"> міської </w:t>
      </w:r>
      <w:r w:rsidR="00BD2D18">
        <w:rPr>
          <w:b/>
          <w:sz w:val="28"/>
          <w:szCs w:val="28"/>
          <w:lang w:val="uk-UA"/>
        </w:rPr>
        <w:t xml:space="preserve"> територіальної </w:t>
      </w:r>
    </w:p>
    <w:p w:rsidR="00BD2D18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</w:t>
      </w:r>
      <w:r w:rsidR="001F75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7366EE" w:rsidRDefault="00114FA2" w:rsidP="001F7526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C01DF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>ст.19, ст.142, ст. 144 Конституції України, ст. 46 Закону</w:t>
      </w:r>
      <w:r w:rsidR="00FC01DF">
        <w:rPr>
          <w:sz w:val="28"/>
          <w:szCs w:val="28"/>
          <w:lang w:val="uk-UA"/>
        </w:rPr>
        <w:t xml:space="preserve"> України «Про </w:t>
      </w:r>
      <w:r>
        <w:rPr>
          <w:sz w:val="28"/>
          <w:szCs w:val="28"/>
          <w:lang w:val="uk-UA"/>
        </w:rPr>
        <w:t>Землеустрій</w:t>
      </w:r>
      <w:r w:rsidR="00FC01DF">
        <w:rPr>
          <w:sz w:val="28"/>
          <w:szCs w:val="28"/>
          <w:lang w:val="uk-UA"/>
        </w:rPr>
        <w:t xml:space="preserve">», Законом України </w:t>
      </w:r>
      <w:r w:rsidR="007366EE">
        <w:rPr>
          <w:sz w:val="28"/>
          <w:szCs w:val="28"/>
          <w:lang w:val="uk-UA"/>
        </w:rPr>
        <w:t>«Про місцеве самоврядування в Україні»</w:t>
      </w:r>
      <w:r w:rsidR="000B6077">
        <w:rPr>
          <w:sz w:val="28"/>
          <w:szCs w:val="28"/>
          <w:lang w:val="uk-UA"/>
        </w:rPr>
        <w:t>, ст. 12, ст. 173, ст. 174 Земельного кодексу України,</w:t>
      </w:r>
      <w:r w:rsidR="007366EE">
        <w:rPr>
          <w:sz w:val="28"/>
          <w:szCs w:val="28"/>
          <w:lang w:val="uk-UA"/>
        </w:rPr>
        <w:t xml:space="preserve">  Тетіївська  міська рада: </w:t>
      </w:r>
    </w:p>
    <w:p w:rsidR="003A264D" w:rsidRDefault="00593C81" w:rsidP="00E96542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7366EE">
        <w:rPr>
          <w:b/>
          <w:sz w:val="28"/>
          <w:szCs w:val="28"/>
          <w:lang w:val="uk-UA"/>
        </w:rPr>
        <w:t>ВИРІШИЛА:</w:t>
      </w:r>
    </w:p>
    <w:p w:rsidR="00A3203F" w:rsidRPr="00470AB2" w:rsidRDefault="000461F4" w:rsidP="000461F4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проекти землеустрою щодо </w:t>
      </w:r>
      <w:r w:rsidRPr="000461F4">
        <w:rPr>
          <w:sz w:val="28"/>
          <w:szCs w:val="28"/>
          <w:lang w:val="uk-UA"/>
        </w:rPr>
        <w:t xml:space="preserve">встановлення (зміни) меж </w:t>
      </w:r>
      <w:r w:rsidR="00470AB2" w:rsidRPr="00470AB2">
        <w:rPr>
          <w:sz w:val="28"/>
          <w:szCs w:val="28"/>
          <w:lang w:val="uk-UA"/>
        </w:rPr>
        <w:t>населених пунктів</w:t>
      </w:r>
      <w:r w:rsidR="00470AB2">
        <w:rPr>
          <w:sz w:val="28"/>
          <w:szCs w:val="28"/>
          <w:lang w:val="uk-UA"/>
        </w:rPr>
        <w:t xml:space="preserve"> </w:t>
      </w:r>
      <w:r w:rsidR="00470AB2" w:rsidRPr="00470AB2">
        <w:rPr>
          <w:sz w:val="28"/>
          <w:szCs w:val="28"/>
          <w:lang w:val="uk-UA"/>
        </w:rPr>
        <w:t xml:space="preserve">Тетіївської </w:t>
      </w:r>
      <w:r w:rsidR="00DD7303">
        <w:rPr>
          <w:sz w:val="28"/>
          <w:szCs w:val="28"/>
          <w:lang w:val="uk-UA"/>
        </w:rPr>
        <w:t xml:space="preserve">міської </w:t>
      </w:r>
      <w:r w:rsidR="00470AB2" w:rsidRPr="00470AB2">
        <w:rPr>
          <w:sz w:val="28"/>
          <w:szCs w:val="28"/>
          <w:lang w:val="uk-UA"/>
        </w:rPr>
        <w:t>територіальної громади</w:t>
      </w:r>
      <w:r w:rsidR="00470AB2">
        <w:rPr>
          <w:sz w:val="28"/>
          <w:szCs w:val="28"/>
          <w:lang w:val="uk-UA"/>
        </w:rPr>
        <w:t xml:space="preserve"> </w:t>
      </w:r>
      <w:r w:rsidR="00470AB2" w:rsidRPr="00470AB2">
        <w:rPr>
          <w:sz w:val="28"/>
          <w:szCs w:val="28"/>
          <w:lang w:val="uk-UA"/>
        </w:rPr>
        <w:t>Білоцерківського району Київської області</w:t>
      </w:r>
      <w:r w:rsidR="00470AB2">
        <w:rPr>
          <w:sz w:val="28"/>
          <w:szCs w:val="28"/>
          <w:lang w:val="uk-UA"/>
        </w:rPr>
        <w:t xml:space="preserve">, а саме: </w:t>
      </w:r>
      <w:r w:rsidR="00470AB2" w:rsidRPr="00470AB2">
        <w:rPr>
          <w:sz w:val="28"/>
          <w:szCs w:val="28"/>
          <w:lang w:val="uk-UA"/>
        </w:rPr>
        <w:t xml:space="preserve"> </w:t>
      </w:r>
      <w:r w:rsidR="00FC01DF" w:rsidRPr="00470AB2">
        <w:rPr>
          <w:sz w:val="28"/>
          <w:szCs w:val="28"/>
          <w:lang w:val="uk-UA"/>
        </w:rPr>
        <w:t xml:space="preserve">с. </w:t>
      </w:r>
      <w:proofErr w:type="spellStart"/>
      <w:r w:rsidR="00FC01DF" w:rsidRPr="00470AB2">
        <w:rPr>
          <w:sz w:val="28"/>
          <w:szCs w:val="28"/>
          <w:lang w:val="uk-UA"/>
        </w:rPr>
        <w:t>Г</w:t>
      </w:r>
      <w:r w:rsidR="00727007">
        <w:rPr>
          <w:sz w:val="28"/>
          <w:szCs w:val="28"/>
          <w:lang w:val="uk-UA"/>
        </w:rPr>
        <w:t>олодьки</w:t>
      </w:r>
      <w:proofErr w:type="spellEnd"/>
      <w:r w:rsidR="00FC01DF" w:rsidRPr="00470AB2">
        <w:rPr>
          <w:sz w:val="28"/>
          <w:szCs w:val="28"/>
          <w:lang w:val="uk-UA"/>
        </w:rPr>
        <w:t xml:space="preserve">, с. </w:t>
      </w:r>
      <w:r w:rsidR="00727007">
        <w:rPr>
          <w:sz w:val="28"/>
          <w:szCs w:val="28"/>
          <w:lang w:val="uk-UA"/>
        </w:rPr>
        <w:t>Молочне</w:t>
      </w:r>
      <w:r w:rsidR="00470AB2">
        <w:rPr>
          <w:sz w:val="28"/>
          <w:szCs w:val="28"/>
          <w:lang w:val="uk-UA"/>
        </w:rPr>
        <w:t xml:space="preserve">,  </w:t>
      </w:r>
      <w:r w:rsidR="00FC01DF" w:rsidRPr="00470AB2">
        <w:rPr>
          <w:sz w:val="28"/>
          <w:szCs w:val="28"/>
          <w:lang w:val="uk-UA"/>
        </w:rPr>
        <w:t xml:space="preserve">с. </w:t>
      </w:r>
      <w:proofErr w:type="spellStart"/>
      <w:r w:rsidR="00727007">
        <w:rPr>
          <w:sz w:val="28"/>
          <w:szCs w:val="28"/>
          <w:lang w:val="uk-UA"/>
        </w:rPr>
        <w:t>Ненадиха</w:t>
      </w:r>
      <w:proofErr w:type="spellEnd"/>
      <w:r w:rsidR="00FC01DF" w:rsidRPr="00470AB2">
        <w:rPr>
          <w:sz w:val="28"/>
          <w:szCs w:val="28"/>
          <w:lang w:val="uk-UA"/>
        </w:rPr>
        <w:t xml:space="preserve">, с. </w:t>
      </w:r>
      <w:r w:rsidR="00727007">
        <w:rPr>
          <w:sz w:val="28"/>
          <w:szCs w:val="28"/>
          <w:lang w:val="uk-UA"/>
        </w:rPr>
        <w:t xml:space="preserve">Погреби, с. </w:t>
      </w:r>
      <w:proofErr w:type="spellStart"/>
      <w:r w:rsidR="00727007">
        <w:rPr>
          <w:sz w:val="28"/>
          <w:szCs w:val="28"/>
          <w:lang w:val="uk-UA"/>
        </w:rPr>
        <w:t>Росішки</w:t>
      </w:r>
      <w:proofErr w:type="spellEnd"/>
      <w:r w:rsidR="00470AB2">
        <w:rPr>
          <w:sz w:val="28"/>
          <w:szCs w:val="28"/>
          <w:lang w:val="uk-UA"/>
        </w:rPr>
        <w:t>.</w:t>
      </w:r>
    </w:p>
    <w:p w:rsidR="007366EE" w:rsidRPr="000951A5" w:rsidRDefault="00654389" w:rsidP="00C57056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</w:t>
      </w:r>
      <w:r w:rsidR="000951A5" w:rsidRPr="000951A5">
        <w:rPr>
          <w:sz w:val="28"/>
          <w:szCs w:val="28"/>
          <w:lang w:val="uk-UA"/>
        </w:rPr>
        <w:t xml:space="preserve">амовити виготовлення </w:t>
      </w:r>
      <w:r w:rsidR="00C903F8" w:rsidRPr="000951A5">
        <w:rPr>
          <w:sz w:val="28"/>
          <w:szCs w:val="28"/>
          <w:lang w:val="uk-UA"/>
        </w:rPr>
        <w:t xml:space="preserve"> </w:t>
      </w:r>
      <w:r w:rsidR="00C57056">
        <w:rPr>
          <w:sz w:val="28"/>
          <w:szCs w:val="28"/>
          <w:lang w:val="uk-UA"/>
        </w:rPr>
        <w:t>проектів</w:t>
      </w:r>
      <w:r w:rsidR="00C57056" w:rsidRPr="00C57056">
        <w:rPr>
          <w:sz w:val="28"/>
          <w:szCs w:val="28"/>
          <w:lang w:val="uk-UA"/>
        </w:rPr>
        <w:t xml:space="preserve"> землеустрою щодо встановлення (зміни) меж населених пунктів Тетіївської</w:t>
      </w:r>
      <w:r w:rsidR="00DD7303">
        <w:rPr>
          <w:sz w:val="28"/>
          <w:szCs w:val="28"/>
          <w:lang w:val="uk-UA"/>
        </w:rPr>
        <w:t xml:space="preserve"> міської</w:t>
      </w:r>
      <w:r w:rsidR="00C57056" w:rsidRPr="00C57056">
        <w:rPr>
          <w:sz w:val="28"/>
          <w:szCs w:val="28"/>
          <w:lang w:val="uk-UA"/>
        </w:rPr>
        <w:t xml:space="preserve"> територіальної громади Білоцерківського району Київської області, а саме:  с. </w:t>
      </w:r>
      <w:proofErr w:type="spellStart"/>
      <w:r w:rsidR="00C57056" w:rsidRPr="00C57056">
        <w:rPr>
          <w:sz w:val="28"/>
          <w:szCs w:val="28"/>
          <w:lang w:val="uk-UA"/>
        </w:rPr>
        <w:t>Голодьки</w:t>
      </w:r>
      <w:proofErr w:type="spellEnd"/>
      <w:r w:rsidR="00C57056" w:rsidRPr="00C57056">
        <w:rPr>
          <w:sz w:val="28"/>
          <w:szCs w:val="28"/>
          <w:lang w:val="uk-UA"/>
        </w:rPr>
        <w:t xml:space="preserve">, </w:t>
      </w:r>
      <w:r w:rsidR="00C57056">
        <w:rPr>
          <w:sz w:val="28"/>
          <w:szCs w:val="28"/>
          <w:lang w:val="uk-UA"/>
        </w:rPr>
        <w:t xml:space="preserve">  </w:t>
      </w:r>
      <w:r w:rsidR="00C57056" w:rsidRPr="00C57056">
        <w:rPr>
          <w:sz w:val="28"/>
          <w:szCs w:val="28"/>
          <w:lang w:val="uk-UA"/>
        </w:rPr>
        <w:t xml:space="preserve">с. Молочне,  с. </w:t>
      </w:r>
      <w:proofErr w:type="spellStart"/>
      <w:r w:rsidR="00C57056" w:rsidRPr="00C57056">
        <w:rPr>
          <w:sz w:val="28"/>
          <w:szCs w:val="28"/>
          <w:lang w:val="uk-UA"/>
        </w:rPr>
        <w:t>Н</w:t>
      </w:r>
      <w:r w:rsidR="00C57056">
        <w:rPr>
          <w:sz w:val="28"/>
          <w:szCs w:val="28"/>
          <w:lang w:val="uk-UA"/>
        </w:rPr>
        <w:t>енадиха</w:t>
      </w:r>
      <w:proofErr w:type="spellEnd"/>
      <w:r w:rsidR="00C57056">
        <w:rPr>
          <w:sz w:val="28"/>
          <w:szCs w:val="28"/>
          <w:lang w:val="uk-UA"/>
        </w:rPr>
        <w:t>, с. Погреби.</w:t>
      </w:r>
      <w:r w:rsidR="00C903F8" w:rsidRPr="000951A5">
        <w:rPr>
          <w:sz w:val="28"/>
          <w:szCs w:val="28"/>
          <w:lang w:val="uk-UA"/>
        </w:rPr>
        <w:t xml:space="preserve"> </w:t>
      </w:r>
      <w:r w:rsidR="007366EE" w:rsidRPr="000951A5">
        <w:rPr>
          <w:sz w:val="28"/>
          <w:szCs w:val="28"/>
          <w:lang w:val="uk-UA"/>
        </w:rPr>
        <w:t xml:space="preserve"> </w:t>
      </w:r>
      <w:r w:rsidR="00593C81" w:rsidRPr="000951A5">
        <w:rPr>
          <w:sz w:val="28"/>
          <w:szCs w:val="28"/>
          <w:lang w:val="uk-UA"/>
        </w:rPr>
        <w:t xml:space="preserve"> </w:t>
      </w:r>
      <w:r w:rsidR="00C903F8" w:rsidRPr="000951A5">
        <w:rPr>
          <w:sz w:val="28"/>
          <w:szCs w:val="28"/>
          <w:lang w:val="uk-UA"/>
        </w:rPr>
        <w:t xml:space="preserve"> </w:t>
      </w:r>
    </w:p>
    <w:p w:rsidR="007366EE" w:rsidRDefault="000951A5" w:rsidP="000951A5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міському голові укладати договори на виготовлення </w:t>
      </w:r>
      <w:r w:rsidR="00C57056" w:rsidRPr="00C57056">
        <w:rPr>
          <w:sz w:val="28"/>
          <w:szCs w:val="28"/>
          <w:lang w:val="uk-UA"/>
        </w:rPr>
        <w:t xml:space="preserve">проектів землеустрою щодо встановлення (зміни) меж населених пунктів Тетіївської </w:t>
      </w:r>
      <w:r w:rsidR="00DD7303">
        <w:rPr>
          <w:sz w:val="28"/>
          <w:szCs w:val="28"/>
          <w:lang w:val="uk-UA"/>
        </w:rPr>
        <w:t xml:space="preserve"> міської </w:t>
      </w:r>
      <w:r w:rsidR="00C57056" w:rsidRPr="00C57056">
        <w:rPr>
          <w:sz w:val="28"/>
          <w:szCs w:val="28"/>
          <w:lang w:val="uk-UA"/>
        </w:rPr>
        <w:t>територіальної громади Білоцерківського району Київської</w:t>
      </w:r>
      <w:r w:rsidR="00DE7571">
        <w:rPr>
          <w:sz w:val="28"/>
          <w:szCs w:val="28"/>
          <w:lang w:val="uk-UA"/>
        </w:rPr>
        <w:t xml:space="preserve"> області.</w:t>
      </w:r>
    </w:p>
    <w:p w:rsidR="001F7526" w:rsidRDefault="001F7526" w:rsidP="001F7526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503DFA" w:rsidRDefault="00A3203F" w:rsidP="00E96542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gramStart"/>
      <w:r w:rsidR="00682305">
        <w:rPr>
          <w:sz w:val="28"/>
          <w:szCs w:val="28"/>
        </w:rPr>
        <w:t>М</w:t>
      </w:r>
      <w:proofErr w:type="spellStart"/>
      <w:r w:rsidR="00682305">
        <w:rPr>
          <w:sz w:val="28"/>
          <w:szCs w:val="28"/>
          <w:lang w:val="uk-UA"/>
        </w:rPr>
        <w:t>іський</w:t>
      </w:r>
      <w:proofErr w:type="spellEnd"/>
      <w:r w:rsidR="00682305">
        <w:rPr>
          <w:sz w:val="28"/>
          <w:szCs w:val="28"/>
          <w:lang w:val="uk-UA"/>
        </w:rPr>
        <w:t xml:space="preserve">  голова</w:t>
      </w:r>
      <w:proofErr w:type="gramEnd"/>
      <w:r w:rsidR="007366EE">
        <w:rPr>
          <w:sz w:val="28"/>
          <w:szCs w:val="28"/>
        </w:rPr>
        <w:t xml:space="preserve">                        </w:t>
      </w:r>
      <w:r w:rsidR="00682305">
        <w:rPr>
          <w:sz w:val="28"/>
          <w:szCs w:val="28"/>
        </w:rPr>
        <w:t xml:space="preserve">                           Богдан </w:t>
      </w:r>
      <w:r w:rsidR="00682305">
        <w:rPr>
          <w:sz w:val="28"/>
          <w:szCs w:val="28"/>
          <w:lang w:val="uk-UA"/>
        </w:rPr>
        <w:t xml:space="preserve">  </w:t>
      </w:r>
      <w:r w:rsidR="00A0068E">
        <w:rPr>
          <w:sz w:val="28"/>
          <w:szCs w:val="28"/>
        </w:rPr>
        <w:t xml:space="preserve"> БАЛАГУР</w:t>
      </w:r>
      <w:r>
        <w:rPr>
          <w:sz w:val="28"/>
          <w:szCs w:val="28"/>
          <w:lang w:val="uk-UA"/>
        </w:rPr>
        <w:t>А</w:t>
      </w:r>
    </w:p>
    <w:sectPr w:rsidR="0050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72855D0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461F4"/>
    <w:rsid w:val="000951A5"/>
    <w:rsid w:val="000A220F"/>
    <w:rsid w:val="000B6077"/>
    <w:rsid w:val="000D755A"/>
    <w:rsid w:val="000F5205"/>
    <w:rsid w:val="00105669"/>
    <w:rsid w:val="00114FA2"/>
    <w:rsid w:val="00121D78"/>
    <w:rsid w:val="001943DD"/>
    <w:rsid w:val="001C505F"/>
    <w:rsid w:val="001D7B85"/>
    <w:rsid w:val="001F7526"/>
    <w:rsid w:val="00223AC0"/>
    <w:rsid w:val="00235289"/>
    <w:rsid w:val="002C5BDB"/>
    <w:rsid w:val="003160C2"/>
    <w:rsid w:val="003A264D"/>
    <w:rsid w:val="003A40B0"/>
    <w:rsid w:val="003C4C51"/>
    <w:rsid w:val="00470AB2"/>
    <w:rsid w:val="00492593"/>
    <w:rsid w:val="00496FE2"/>
    <w:rsid w:val="004F0576"/>
    <w:rsid w:val="00503DFA"/>
    <w:rsid w:val="00593C81"/>
    <w:rsid w:val="00654389"/>
    <w:rsid w:val="006615C1"/>
    <w:rsid w:val="00682305"/>
    <w:rsid w:val="00727007"/>
    <w:rsid w:val="007366EE"/>
    <w:rsid w:val="00872A63"/>
    <w:rsid w:val="00894BB5"/>
    <w:rsid w:val="009D09BA"/>
    <w:rsid w:val="00A0068E"/>
    <w:rsid w:val="00A00A43"/>
    <w:rsid w:val="00A00C40"/>
    <w:rsid w:val="00A3203F"/>
    <w:rsid w:val="00A74389"/>
    <w:rsid w:val="00AD69BE"/>
    <w:rsid w:val="00B47B19"/>
    <w:rsid w:val="00B90F24"/>
    <w:rsid w:val="00BD2D18"/>
    <w:rsid w:val="00C57056"/>
    <w:rsid w:val="00C81506"/>
    <w:rsid w:val="00C903F8"/>
    <w:rsid w:val="00CA7ED7"/>
    <w:rsid w:val="00D31FC9"/>
    <w:rsid w:val="00DD5417"/>
    <w:rsid w:val="00DD7303"/>
    <w:rsid w:val="00DE7571"/>
    <w:rsid w:val="00E96542"/>
    <w:rsid w:val="00EE49B6"/>
    <w:rsid w:val="00F73CB9"/>
    <w:rsid w:val="00FA00F5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FE7C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8C71-8058-485E-88F8-E753DBB6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24</cp:revision>
  <cp:lastPrinted>2022-09-29T12:24:00Z</cp:lastPrinted>
  <dcterms:created xsi:type="dcterms:W3CDTF">2022-08-29T12:24:00Z</dcterms:created>
  <dcterms:modified xsi:type="dcterms:W3CDTF">2022-09-29T12:24:00Z</dcterms:modified>
</cp:coreProperties>
</file>