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B7" w:rsidRPr="00D903B7" w:rsidRDefault="00D903B7" w:rsidP="00D903B7">
      <w:pPr>
        <w:spacing w:after="0"/>
        <w:ind w:firstLine="4253"/>
        <w:rPr>
          <w:rFonts w:ascii="Times New Roman" w:hAnsi="Times New Roman" w:cs="Times New Roman"/>
          <w:noProof/>
          <w:sz w:val="28"/>
          <w:lang w:val="uk-UA" w:eastAsia="uk-UA"/>
        </w:rPr>
      </w:pPr>
      <w:r w:rsidRPr="00D903B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7360" cy="6559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B7" w:rsidRPr="00D903B7" w:rsidRDefault="00D903B7" w:rsidP="00D903B7">
      <w:pPr>
        <w:spacing w:after="0"/>
        <w:rPr>
          <w:rFonts w:ascii="Times New Roman" w:hAnsi="Times New Roman" w:cs="Times New Roman"/>
          <w:noProof/>
          <w:sz w:val="28"/>
          <w:lang w:val="uk-UA" w:eastAsia="uk-UA"/>
        </w:rPr>
      </w:pPr>
    </w:p>
    <w:p w:rsidR="00D903B7" w:rsidRPr="00D903B7" w:rsidRDefault="00D903B7" w:rsidP="00D903B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D903B7">
        <w:rPr>
          <w:rFonts w:ascii="Times New Roman" w:hAnsi="Times New Roman" w:cs="Times New Roman"/>
          <w:sz w:val="32"/>
          <w:szCs w:val="32"/>
          <w:lang w:val="uk-UA"/>
        </w:rPr>
        <w:t>КИЇВСЬКА ОБЛАСТЬ</w:t>
      </w:r>
    </w:p>
    <w:p w:rsidR="00D903B7" w:rsidRPr="00D903B7" w:rsidRDefault="00D903B7" w:rsidP="00D903B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903B7" w:rsidRPr="00D903B7" w:rsidRDefault="00D903B7" w:rsidP="00D903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B7">
        <w:rPr>
          <w:rFonts w:ascii="Times New Roman" w:hAnsi="Times New Roman" w:cs="Times New Roman"/>
          <w:b/>
          <w:sz w:val="32"/>
          <w:szCs w:val="32"/>
          <w:lang w:val="uk-UA"/>
        </w:rPr>
        <w:t>ТЕТІЇВСЬКА МІСЬКА РАДА</w:t>
      </w:r>
    </w:p>
    <w:p w:rsidR="00D903B7" w:rsidRPr="00D903B7" w:rsidRDefault="00D903B7" w:rsidP="00D90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3B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D903B7" w:rsidRPr="00D903B7" w:rsidRDefault="00D903B7" w:rsidP="00D90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3B7" w:rsidRPr="00D903B7" w:rsidRDefault="00D903B7" w:rsidP="00D90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3B7">
        <w:rPr>
          <w:rFonts w:ascii="Times New Roman" w:hAnsi="Times New Roman" w:cs="Times New Roman"/>
          <w:b/>
          <w:sz w:val="28"/>
          <w:szCs w:val="28"/>
          <w:lang w:val="uk-UA"/>
        </w:rPr>
        <w:t>ШІСТНАДЦЯТА  СЕСІЯ</w:t>
      </w:r>
    </w:p>
    <w:p w:rsidR="00D903B7" w:rsidRPr="00D903B7" w:rsidRDefault="00D903B7" w:rsidP="00D903B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903B7" w:rsidRPr="00D903B7" w:rsidRDefault="00D903B7" w:rsidP="00D903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903B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 w:rsidRPr="00D903B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903B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D903B7" w:rsidRPr="00D903B7" w:rsidRDefault="00D903B7" w:rsidP="00D903B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903B7" w:rsidRPr="008A3A4F" w:rsidRDefault="00D903B7" w:rsidP="00D903B7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  <w:lang w:val="uk-UA"/>
        </w:rPr>
      </w:pPr>
      <w:r w:rsidRPr="008A3A4F">
        <w:rPr>
          <w:b/>
          <w:sz w:val="28"/>
          <w:szCs w:val="28"/>
          <w:lang w:val="uk-UA"/>
        </w:rPr>
        <w:t xml:space="preserve"> 22 вересня 2022 р.                                                                   № </w:t>
      </w:r>
      <w:r w:rsidRPr="008A3A4F">
        <w:rPr>
          <w:rStyle w:val="rvts23"/>
          <w:b/>
          <w:sz w:val="28"/>
          <w:szCs w:val="28"/>
          <w:lang w:val="uk-UA"/>
        </w:rPr>
        <w:t xml:space="preserve"> - 16 – </w:t>
      </w:r>
      <w:r w:rsidRPr="008A3A4F">
        <w:rPr>
          <w:rStyle w:val="rvts23"/>
          <w:b/>
          <w:sz w:val="28"/>
          <w:szCs w:val="28"/>
          <w:lang w:val="en-US"/>
        </w:rPr>
        <w:t>V</w:t>
      </w:r>
      <w:r w:rsidRPr="008A3A4F">
        <w:rPr>
          <w:rStyle w:val="rvts23"/>
          <w:b/>
          <w:sz w:val="28"/>
          <w:szCs w:val="28"/>
          <w:lang w:val="uk-UA"/>
        </w:rPr>
        <w:t>ІІІ</w:t>
      </w:r>
    </w:p>
    <w:p w:rsidR="00D903B7" w:rsidRPr="008A3A4F" w:rsidRDefault="00D903B7" w:rsidP="008A3A4F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6"/>
          <w:szCs w:val="26"/>
          <w:lang w:val="uk-UA"/>
        </w:rPr>
      </w:pPr>
    </w:p>
    <w:p w:rsidR="008A3A4F" w:rsidRPr="008A3A4F" w:rsidRDefault="008A3A4F" w:rsidP="008A3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умов продажу </w:t>
      </w:r>
    </w:p>
    <w:p w:rsidR="008A3A4F" w:rsidRPr="008A3A4F" w:rsidRDefault="008A3A4F" w:rsidP="008A3A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3A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об’єкта комунальної власності </w:t>
      </w:r>
    </w:p>
    <w:p w:rsidR="008A3A4F" w:rsidRPr="008A3A4F" w:rsidRDefault="008A3A4F" w:rsidP="008A3A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3A4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Тетіївської міської територіальної громади,</w:t>
      </w:r>
    </w:p>
    <w:p w:rsidR="008A3A4F" w:rsidRPr="008A3A4F" w:rsidRDefault="008A3A4F" w:rsidP="008A3A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A4F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 підлягає приватизації в 2022 році</w:t>
      </w:r>
      <w:r w:rsidRPr="008A3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8A3A4F" w:rsidRDefault="008A3A4F" w:rsidP="00D903B7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6"/>
          <w:szCs w:val="26"/>
          <w:lang w:val="uk-UA"/>
        </w:rPr>
      </w:pPr>
    </w:p>
    <w:p w:rsidR="00D903B7" w:rsidRPr="00D903B7" w:rsidRDefault="00D903B7" w:rsidP="00D903B7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6"/>
          <w:szCs w:val="26"/>
          <w:lang w:val="uk-UA"/>
        </w:rPr>
      </w:pPr>
    </w:p>
    <w:p w:rsidR="004F0767" w:rsidRPr="004F0767" w:rsidRDefault="004F0767" w:rsidP="004F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Pr="004F0767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Закону України «Про приватизацію державного і комунального майна», постанови Кабінету Міністрів України від 10.05.2018 № 432 «Про затвердження Порядку проведення електронних аукціонів для продажу об’єктів малої приватизації та визначення додаткових умов продажу», керуючись рішенням Тетіївської міської ради від 01.02.2022 № 606-14-</w:t>
      </w:r>
      <w:r w:rsidRPr="004F07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F0767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Переліку об’єктів комунальної власності Тетіївської міської територіальної громади, що підлягають приватизації в 2022 році», Положенням про діяльність аукціонної комісії для продажу об’єктів малої приватизації, затвердженого рішенням Тетіївської міської ради від 20.07.2021 року № 333-08-</w:t>
      </w:r>
      <w:r w:rsidRPr="004F07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F0767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4F0767" w:rsidRPr="004F0767" w:rsidRDefault="004F0767" w:rsidP="004F0767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val="uk-UA"/>
        </w:rPr>
        <w:t xml:space="preserve">      </w:t>
      </w:r>
      <w:r w:rsidRPr="004F07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ВИРІШИЛА:</w:t>
      </w:r>
    </w:p>
    <w:p w:rsidR="004F0767" w:rsidRPr="004F0767" w:rsidRDefault="004F0767" w:rsidP="004F0767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4F07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умови продажу об’єкта малої приватизації, яким є </w:t>
      </w:r>
    </w:p>
    <w:p w:rsidR="004F0767" w:rsidRPr="004F0767" w:rsidRDefault="004F0767" w:rsidP="004F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нежитлова будівля котельні, що </w:t>
      </w:r>
      <w:r w:rsidRPr="004F076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F07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находиться по вулиці Сікорського, 3А в селі П’ятигори Білоцерківського району Київської області, належить до </w:t>
      </w:r>
      <w:r w:rsidRPr="004F076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комунальної власності Тетіївської міської територіальної громади та підлягає приватизації в 2022 році</w:t>
      </w:r>
      <w:r w:rsidRPr="004F0767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продажу на електронному аукціоні (інформаційне повідомлення додається). </w:t>
      </w:r>
    </w:p>
    <w:p w:rsidR="004F0767" w:rsidRPr="004F0767" w:rsidRDefault="004F0767" w:rsidP="004F0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sz w:val="28"/>
          <w:szCs w:val="28"/>
          <w:lang w:val="uk-UA"/>
        </w:rPr>
        <w:t>Затвердити протокол засідання аукціонної комісії з продажу об’єкта</w:t>
      </w: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sz w:val="28"/>
          <w:szCs w:val="28"/>
          <w:lang w:val="uk-UA"/>
        </w:rPr>
        <w:t>малої приватизації, вказаного в пункті 1 цього рішення (протокол додається).</w:t>
      </w:r>
    </w:p>
    <w:p w:rsidR="009E3998" w:rsidRDefault="004F0767" w:rsidP="004F0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Тетіївської міської ради</w:t>
      </w:r>
      <w:r w:rsidR="009E3998">
        <w:rPr>
          <w:rFonts w:ascii="Times New Roman" w:hAnsi="Times New Roman" w:cs="Times New Roman"/>
          <w:sz w:val="28"/>
          <w:szCs w:val="28"/>
          <w:lang w:val="uk-UA"/>
        </w:rPr>
        <w:t xml:space="preserve"> (органу приватизації)</w:t>
      </w:r>
      <w:r w:rsidRPr="004F0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767" w:rsidRPr="004F0767" w:rsidRDefault="004F0767" w:rsidP="009E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998">
        <w:rPr>
          <w:rFonts w:ascii="Times New Roman" w:hAnsi="Times New Roman" w:cs="Times New Roman"/>
          <w:sz w:val="28"/>
          <w:szCs w:val="28"/>
          <w:lang w:val="uk-UA"/>
        </w:rPr>
        <w:t>опублікувати дане</w:t>
      </w:r>
      <w:r w:rsidR="009E3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767">
        <w:rPr>
          <w:rFonts w:ascii="Times New Roman" w:hAnsi="Times New Roman" w:cs="Times New Roman"/>
          <w:sz w:val="28"/>
          <w:szCs w:val="28"/>
          <w:lang w:val="uk-UA"/>
        </w:rPr>
        <w:t>рішення  на офіційному сайті міської ради та в елект</w:t>
      </w:r>
      <w:r w:rsidR="009E3998">
        <w:rPr>
          <w:rFonts w:ascii="Times New Roman" w:hAnsi="Times New Roman" w:cs="Times New Roman"/>
          <w:sz w:val="28"/>
          <w:szCs w:val="28"/>
          <w:lang w:val="uk-UA"/>
        </w:rPr>
        <w:t>ронній торговій системі протягом 5 робочих днів відповідно до чинного законодавства України.</w:t>
      </w: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sz w:val="28"/>
          <w:szCs w:val="28"/>
          <w:lang w:val="uk-UA"/>
        </w:rPr>
        <w:t xml:space="preserve">     4. Контроль за виконанням даного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Фармагей В. В.) та на першого заступника міського голови Кизимишина В. Й. </w:t>
      </w: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sz w:val="28"/>
          <w:szCs w:val="28"/>
          <w:lang w:val="uk-UA"/>
        </w:rPr>
        <w:t xml:space="preserve">        Міський голова                                                 Богдан БАЛАГУРА </w:t>
      </w: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3B7" w:rsidRDefault="00D903B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F9B" w:rsidRDefault="00927F9B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7E5" w:rsidRDefault="001247E5" w:rsidP="001247E5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7B3FBF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 xml:space="preserve">Додаток </w:t>
      </w:r>
      <w:r w:rsidR="00DA7558">
        <w:rPr>
          <w:rFonts w:ascii="Times New Roman" w:hAnsi="Times New Roman" w:cs="Times New Roman"/>
          <w:color w:val="000000"/>
          <w:sz w:val="26"/>
          <w:szCs w:val="26"/>
          <w:lang w:val="uk-UA"/>
        </w:rPr>
        <w:t>№ 1</w:t>
      </w:r>
    </w:p>
    <w:p w:rsidR="001247E5" w:rsidRDefault="001247E5" w:rsidP="001247E5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7B3FB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 рішення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шістнадцятої сесії </w:t>
      </w:r>
    </w:p>
    <w:p w:rsidR="001247E5" w:rsidRDefault="001247E5" w:rsidP="001247E5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Тетіївської міської ради VIII скликання </w:t>
      </w:r>
    </w:p>
    <w:p w:rsidR="004F0767" w:rsidRPr="001247E5" w:rsidRDefault="00D903B7" w:rsidP="001247E5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 22.09</w:t>
      </w:r>
      <w:r w:rsidR="001247E5" w:rsidRPr="007B3FB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.2022 р.  №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___-16</w:t>
      </w:r>
      <w:r w:rsidR="001247E5" w:rsidRPr="007B3FBF">
        <w:rPr>
          <w:rFonts w:ascii="Times New Roman" w:hAnsi="Times New Roman" w:cs="Times New Roman"/>
          <w:color w:val="000000"/>
          <w:sz w:val="26"/>
          <w:szCs w:val="26"/>
          <w:lang w:val="uk-UA"/>
        </w:rPr>
        <w:t>-VIII</w:t>
      </w: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виконавчого комітету Тетіївської міської ради про приватизацію об’єкта малої приватизації – об’єкта комунальної власності  Тетіївської міської територіальної громади – нежитлова будівля котельні за адресою: Київська обл., Білоцерківський район,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с.П’ятигори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вул.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Сікорського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, 3А, що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знаходиться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балансі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КП</w:t>
      </w: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«Тетіївтепломережа» Тетіївської міської ради</w:t>
      </w:r>
    </w:p>
    <w:p w:rsidR="004F0767" w:rsidRPr="004F0767" w:rsidRDefault="004F0767" w:rsidP="004F0767">
      <w:pPr>
        <w:spacing w:after="0" w:line="251" w:lineRule="auto"/>
        <w:ind w:left="715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Інформація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 об’єкт приватизації:</w:t>
      </w:r>
    </w:p>
    <w:p w:rsidR="004F0767" w:rsidRPr="004F0767" w:rsidRDefault="004F0767" w:rsidP="004F07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об’єкта приватизації: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нежитлова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будівля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котельні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F0767">
        <w:rPr>
          <w:rFonts w:ascii="Times New Roman" w:hAnsi="Times New Roman" w:cs="Times New Roman"/>
          <w:sz w:val="28"/>
          <w:szCs w:val="28"/>
        </w:rPr>
        <w:t>далі – об’єкт приватизації).</w:t>
      </w:r>
    </w:p>
    <w:p w:rsidR="004F0767" w:rsidRPr="004F0767" w:rsidRDefault="004F0767" w:rsidP="004F0767">
      <w:pPr>
        <w:tabs>
          <w:tab w:val="center" w:pos="1902"/>
          <w:tab w:val="center" w:pos="4057"/>
          <w:tab w:val="center" w:pos="5882"/>
          <w:tab w:val="center" w:pos="777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Місцезнаходження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об’єкта 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приватизації: 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r w:rsidRPr="004F0767">
        <w:rPr>
          <w:rFonts w:ascii="Times New Roman" w:hAnsi="Times New Roman" w:cs="Times New Roman"/>
          <w:sz w:val="28"/>
          <w:szCs w:val="28"/>
        </w:rPr>
        <w:tab/>
        <w:t xml:space="preserve">обл., 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Pr="004F0767">
        <w:rPr>
          <w:rFonts w:ascii="Times New Roman" w:hAnsi="Times New Roman" w:cs="Times New Roman"/>
          <w:sz w:val="28"/>
          <w:szCs w:val="28"/>
        </w:rPr>
        <w:t>с.П’ятигори</w:t>
      </w:r>
      <w:proofErr w:type="spellEnd"/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>, 3А.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балансоутримувача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«Тетіївтепломережа» Тетіївської міської ради, код за ЄДРПОУ 24879282.</w:t>
      </w:r>
    </w:p>
    <w:p w:rsidR="004F0767" w:rsidRPr="004F0767" w:rsidRDefault="004F0767" w:rsidP="004F0767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Місцезнаходження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контактні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дані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балансоутримувача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09801,  </w:t>
      </w:r>
      <w:r w:rsidRPr="004F076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район, м. Тетіїв, вул.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19А. 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: тел./факс: (04560) 5-29-07, e-mail: teplotet@ukr.net </w:t>
      </w:r>
    </w:p>
    <w:p w:rsidR="004F0767" w:rsidRPr="004F0767" w:rsidRDefault="004F0767" w:rsidP="004F0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Відомості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об’єкт приватизації та про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земельну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ділянку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якій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розташований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об’єкт: </w:t>
      </w:r>
    </w:p>
    <w:p w:rsidR="004F0767" w:rsidRPr="004F0767" w:rsidRDefault="004F0767" w:rsidP="004F0767">
      <w:pPr>
        <w:spacing w:after="0" w:line="238" w:lineRule="auto"/>
        <w:ind w:left="-1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майно про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права власності від 03.04.2020 року, об’єкт нерухомого майна –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нежитлова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76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4F0767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номер об’єкта 2068133332246), номер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про право власності: 36223608. </w:t>
      </w:r>
    </w:p>
    <w:p w:rsidR="004F0767" w:rsidRPr="004F0767" w:rsidRDefault="004F0767" w:rsidP="004F0767">
      <w:pPr>
        <w:spacing w:after="0" w:line="238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199,0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1985 року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Присутнє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. Відповідно до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призначення в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767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 використовується.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        Об’єкт приватизації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земельній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76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 0</w:t>
      </w:r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,1024 га. Відповідно до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майно про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речового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права від 02.07.2016 </w:t>
      </w:r>
      <w:proofErr w:type="gramStart"/>
      <w:r w:rsidRPr="004F0767">
        <w:rPr>
          <w:rFonts w:ascii="Times New Roman" w:hAnsi="Times New Roman" w:cs="Times New Roman"/>
          <w:sz w:val="28"/>
          <w:szCs w:val="28"/>
        </w:rPr>
        <w:t xml:space="preserve">року, 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 0,1024 га зареєстрована за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Тетіївською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радою на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власності, номер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речове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: 15344118. </w:t>
      </w:r>
    </w:p>
    <w:p w:rsidR="004F0767" w:rsidRPr="004F0767" w:rsidRDefault="004F0767" w:rsidP="004F0767">
      <w:pPr>
        <w:spacing w:after="0"/>
        <w:ind w:left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>: 3224685301:01:032:0013.</w:t>
      </w:r>
    </w:p>
    <w:p w:rsidR="004F0767" w:rsidRPr="004F0767" w:rsidRDefault="004F0767" w:rsidP="004F0767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призначення: для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обслуговування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об’єктів передачі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767" w:rsidRPr="004F0767" w:rsidRDefault="004F0767" w:rsidP="004F0767">
      <w:pPr>
        <w:spacing w:after="0" w:line="251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Інформація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аукціон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Спосіб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проведення аукціону: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без умов.</w:t>
      </w:r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Дата та час проведення аукціону:</w:t>
      </w:r>
      <w:r w:rsidRPr="004F0767">
        <w:rPr>
          <w:rFonts w:ascii="Times New Roman" w:hAnsi="Times New Roman" w:cs="Times New Roman"/>
          <w:sz w:val="28"/>
          <w:szCs w:val="28"/>
        </w:rPr>
        <w:t xml:space="preserve"> до 31 грудня 2022 року</w:t>
      </w:r>
    </w:p>
    <w:p w:rsidR="004F0767" w:rsidRPr="004F0767" w:rsidRDefault="004F0767" w:rsidP="004F0767">
      <w:pPr>
        <w:spacing w:after="0" w:line="238" w:lineRule="auto"/>
        <w:ind w:left="-15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Кінцевий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строк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подання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заяви на участь в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електронному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аукціоні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умов,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аукціоні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зниженням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стартової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ціни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торговою системою (далі – ЕТС) для кожного електронного аукціону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часу з 19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дня, що передує дню проведення електронного аукціону.</w:t>
      </w:r>
    </w:p>
    <w:p w:rsidR="004F0767" w:rsidRPr="004F0767" w:rsidRDefault="004F0767" w:rsidP="004F0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Кінцевий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строк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подання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заяви на участь в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електронному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аукціоні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методом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покрокового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зниження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стартової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ціни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подальшого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подання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цінових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пропозицій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ЕТС в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часу з 16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            15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до 16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дня проведення електронного аукціону.</w:t>
      </w:r>
    </w:p>
    <w:p w:rsidR="004F0767" w:rsidRPr="004F0767" w:rsidRDefault="004F0767" w:rsidP="004F0767">
      <w:pPr>
        <w:spacing w:after="0" w:line="251" w:lineRule="auto"/>
        <w:ind w:left="10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Інформація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 умови, на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яких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здійснюється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приватизація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об’єкта приватизації:</w:t>
      </w:r>
    </w:p>
    <w:p w:rsidR="004F0767" w:rsidRPr="004F0767" w:rsidRDefault="004F0767" w:rsidP="004F0767">
      <w:pPr>
        <w:spacing w:after="0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проводиться відповідно до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Закону України «Про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державного і комунального майна», Порядку проведення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767">
        <w:rPr>
          <w:rFonts w:ascii="Times New Roman" w:hAnsi="Times New Roman" w:cs="Times New Roman"/>
          <w:sz w:val="28"/>
          <w:szCs w:val="28"/>
        </w:rPr>
        <w:t>для продажу</w:t>
      </w:r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 об’єктів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приватизації та визначення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умов продажу, затвердженого постановою Кабінету Міністрів України від 10 травня 2018 року № 432 (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0767" w:rsidRPr="004F0767" w:rsidRDefault="004F0767" w:rsidP="004F0767">
      <w:pPr>
        <w:spacing w:after="0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об’єкта приватизації повинен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передбаченим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8 Закону України «Про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державного і комунального майна».</w:t>
      </w:r>
    </w:p>
    <w:p w:rsidR="004F0767" w:rsidRPr="004F0767" w:rsidRDefault="004F0767" w:rsidP="004F0767">
      <w:pPr>
        <w:spacing w:after="0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Перереєстрація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права власності на об’єкт приватизації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>.</w:t>
      </w:r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Стартова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ціна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об’єкта приватизації </w:t>
      </w:r>
      <w:proofErr w:type="gram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для продажу</w:t>
      </w:r>
      <w:proofErr w:type="gram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F0767" w:rsidRPr="004F0767" w:rsidRDefault="004F0767" w:rsidP="004F0767">
      <w:pPr>
        <w:spacing w:after="0"/>
        <w:ind w:left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без умов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767">
        <w:rPr>
          <w:rFonts w:ascii="Times New Roman" w:hAnsi="Times New Roman" w:cs="Times New Roman"/>
          <w:sz w:val="28"/>
          <w:szCs w:val="28"/>
        </w:rPr>
        <w:t>–  136 140,</w:t>
      </w:r>
      <w:proofErr w:type="gramStart"/>
      <w:r w:rsidRPr="004F0767">
        <w:rPr>
          <w:rFonts w:ascii="Times New Roman" w:hAnsi="Times New Roman" w:cs="Times New Roman"/>
          <w:sz w:val="28"/>
          <w:szCs w:val="28"/>
        </w:rPr>
        <w:t>37  грн.</w:t>
      </w:r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  (без ПДВ);</w:t>
      </w:r>
    </w:p>
    <w:p w:rsidR="004F0767" w:rsidRPr="004F0767" w:rsidRDefault="004F0767" w:rsidP="004F0767">
      <w:pPr>
        <w:spacing w:after="0"/>
        <w:ind w:left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стартової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F0767">
        <w:rPr>
          <w:rFonts w:ascii="Times New Roman" w:hAnsi="Times New Roman" w:cs="Times New Roman"/>
          <w:sz w:val="28"/>
          <w:szCs w:val="28"/>
        </w:rPr>
        <w:t xml:space="preserve">  68 070,19 грн. (без ПДВ);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 методом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покрокового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цінових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F0767">
        <w:rPr>
          <w:rFonts w:ascii="Times New Roman" w:hAnsi="Times New Roman" w:cs="Times New Roman"/>
          <w:sz w:val="28"/>
          <w:szCs w:val="28"/>
        </w:rPr>
        <w:t xml:space="preserve"> 68 070,19 грн. (без ПДВ).</w:t>
      </w:r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Розмір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гарантійного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внеску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для:  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без умов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DA7558">
        <w:rPr>
          <w:rFonts w:ascii="Times New Roman" w:hAnsi="Times New Roman" w:cs="Times New Roman"/>
          <w:sz w:val="28"/>
          <w:szCs w:val="28"/>
        </w:rPr>
        <w:t>27 228,</w:t>
      </w:r>
      <w:r w:rsidR="00DA7558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4F0767">
        <w:rPr>
          <w:rFonts w:ascii="Times New Roman" w:hAnsi="Times New Roman" w:cs="Times New Roman"/>
          <w:sz w:val="28"/>
          <w:szCs w:val="28"/>
        </w:rPr>
        <w:t xml:space="preserve"> грн. (без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ПДВ); аукціону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стартової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DA7558">
        <w:rPr>
          <w:rFonts w:ascii="Times New Roman" w:hAnsi="Times New Roman" w:cs="Times New Roman"/>
          <w:sz w:val="28"/>
          <w:szCs w:val="28"/>
          <w:lang w:val="uk-UA"/>
        </w:rPr>
        <w:t>13 614, 04</w:t>
      </w:r>
      <w:r w:rsidRPr="004F0767">
        <w:rPr>
          <w:rFonts w:ascii="Times New Roman" w:hAnsi="Times New Roman" w:cs="Times New Roman"/>
          <w:sz w:val="28"/>
          <w:szCs w:val="28"/>
        </w:rPr>
        <w:t xml:space="preserve"> грн. (без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ПДВ</w:t>
      </w:r>
      <w:proofErr w:type="gramStart"/>
      <w:r w:rsidRPr="004F0767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        аукціону за методом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покрокового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цінових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r w:rsidR="00DA7558">
        <w:rPr>
          <w:rFonts w:ascii="Times New Roman" w:hAnsi="Times New Roman" w:cs="Times New Roman"/>
          <w:sz w:val="28"/>
          <w:szCs w:val="28"/>
          <w:lang w:val="uk-UA"/>
        </w:rPr>
        <w:t>13 614, 04</w:t>
      </w:r>
      <w:r w:rsidR="00DA7558" w:rsidRPr="004F0767">
        <w:rPr>
          <w:rFonts w:ascii="Times New Roman" w:hAnsi="Times New Roman" w:cs="Times New Roman"/>
          <w:sz w:val="28"/>
          <w:szCs w:val="28"/>
        </w:rPr>
        <w:t xml:space="preserve"> </w:t>
      </w:r>
      <w:r w:rsidRPr="004F0767">
        <w:rPr>
          <w:rFonts w:ascii="Times New Roman" w:hAnsi="Times New Roman" w:cs="Times New Roman"/>
          <w:sz w:val="28"/>
          <w:szCs w:val="28"/>
        </w:rPr>
        <w:t xml:space="preserve">грн. (без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ПДВ).</w:t>
      </w:r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Розмір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реєстраційного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внеску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F0767">
        <w:rPr>
          <w:rFonts w:ascii="Times New Roman" w:hAnsi="Times New Roman" w:cs="Times New Roman"/>
          <w:sz w:val="28"/>
          <w:szCs w:val="28"/>
        </w:rPr>
        <w:t xml:space="preserve">1300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00 копійок.</w:t>
      </w:r>
    </w:p>
    <w:p w:rsidR="004F0767" w:rsidRPr="004F0767" w:rsidRDefault="004F0767" w:rsidP="004F0767">
      <w:pPr>
        <w:spacing w:after="0" w:line="251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3)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Додаткова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інформація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F0767" w:rsidRPr="004F0767" w:rsidRDefault="004F0767" w:rsidP="004F0767">
      <w:pPr>
        <w:spacing w:after="0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Оператор електронного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казначейські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>:</w:t>
      </w:r>
    </w:p>
    <w:p w:rsidR="004F0767" w:rsidRPr="004F0767" w:rsidRDefault="004F0767" w:rsidP="004F07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в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національній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валюті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:</w:t>
      </w:r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Одержувач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: УК у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Тетіївському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районі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м. Тетіїв</w:t>
      </w:r>
    </w:p>
    <w:p w:rsidR="004F0767" w:rsidRPr="004F0767" w:rsidRDefault="004F0767" w:rsidP="004F0767">
      <w:pPr>
        <w:spacing w:after="0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Рахунок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767">
        <w:rPr>
          <w:rFonts w:ascii="Times New Roman" w:hAnsi="Times New Roman" w:cs="Times New Roman"/>
          <w:sz w:val="28"/>
          <w:szCs w:val="28"/>
        </w:rPr>
        <w:t xml:space="preserve">№ UA338999980314111905000010736 (для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проведення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аукціону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придбаний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об’єкт приватизації)</w:t>
      </w:r>
    </w:p>
    <w:p w:rsidR="004F0767" w:rsidRPr="004F0767" w:rsidRDefault="004F0767" w:rsidP="004F0767">
      <w:pPr>
        <w:spacing w:after="0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Банк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одержувача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0767">
        <w:rPr>
          <w:rFonts w:ascii="Times New Roman" w:hAnsi="Times New Roman" w:cs="Times New Roman"/>
          <w:sz w:val="28"/>
          <w:szCs w:val="28"/>
        </w:rPr>
        <w:t xml:space="preserve"> Казначейство України</w:t>
      </w:r>
    </w:p>
    <w:p w:rsidR="004F0767" w:rsidRPr="004F0767" w:rsidRDefault="004F0767" w:rsidP="004F0767">
      <w:pPr>
        <w:spacing w:after="0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МФО</w:t>
      </w:r>
      <w:r w:rsidRPr="004F0767">
        <w:rPr>
          <w:rFonts w:ascii="Times New Roman" w:hAnsi="Times New Roman" w:cs="Times New Roman"/>
          <w:sz w:val="28"/>
          <w:szCs w:val="28"/>
        </w:rPr>
        <w:t xml:space="preserve"> 899998</w:t>
      </w:r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Код за ЄДРПОУ</w:t>
      </w:r>
      <w:r w:rsidRPr="004F0767">
        <w:rPr>
          <w:rFonts w:ascii="Times New Roman" w:hAnsi="Times New Roman" w:cs="Times New Roman"/>
          <w:sz w:val="28"/>
          <w:szCs w:val="28"/>
        </w:rPr>
        <w:t xml:space="preserve"> 37955989</w:t>
      </w:r>
    </w:p>
    <w:p w:rsidR="004F0767" w:rsidRPr="004F0767" w:rsidRDefault="004F0767" w:rsidP="004F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Реквізити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рахунків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операторів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електронних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майданчиків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відкритих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сплати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потенційними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покупцями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гарантійних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внесків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розміщено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посиланням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F0767" w:rsidRPr="004F0767" w:rsidRDefault="00DA7558" w:rsidP="004F0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="004F0767" w:rsidRPr="004F076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https://prozorro.sale/info/elektronni-majdanchiki-ets-prozorroprodazhi-cbd2</w:t>
        </w:r>
      </w:hyperlink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Час і місце проведення огляду об’єкта приватизації: </w:t>
      </w:r>
    </w:p>
    <w:p w:rsidR="004F0767" w:rsidRPr="004F0767" w:rsidRDefault="004F0767" w:rsidP="004F0767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об`єктом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приватизації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 місцем його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Pr="004F0767">
        <w:rPr>
          <w:rFonts w:ascii="Times New Roman" w:hAnsi="Times New Roman" w:cs="Times New Roman"/>
          <w:sz w:val="28"/>
          <w:szCs w:val="28"/>
        </w:rPr>
        <w:t>с.П’ятигори</w:t>
      </w:r>
      <w:proofErr w:type="spellEnd"/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3А. </w:t>
      </w:r>
    </w:p>
    <w:p w:rsidR="004F0767" w:rsidRPr="004F0767" w:rsidRDefault="004F0767" w:rsidP="004F0767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особи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організатора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аукціону:</w:t>
      </w:r>
      <w:r w:rsidR="00DA75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Виконавчий комітет</w:t>
      </w:r>
      <w:r w:rsidR="00DA7558">
        <w:rPr>
          <w:rFonts w:ascii="Times New Roman" w:eastAsia="Times New Roman" w:hAnsi="Times New Roman" w:cs="Times New Roman"/>
          <w:b/>
          <w:sz w:val="28"/>
          <w:szCs w:val="28"/>
        </w:rPr>
        <w:t xml:space="preserve"> Тетіївської міської ради</w:t>
      </w:r>
      <w:r w:rsidRPr="004F0767">
        <w:rPr>
          <w:rFonts w:ascii="Times New Roman" w:hAnsi="Times New Roman" w:cs="Times New Roman"/>
          <w:sz w:val="28"/>
          <w:szCs w:val="28"/>
        </w:rPr>
        <w:t xml:space="preserve">, адреса: 09801,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район, м. Тетіїв, вул. Януша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Острозького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>, 5, адреса веб-сайту: https://tetiivmiskrada</w:t>
      </w:r>
      <w:r w:rsidR="00867325">
        <w:rPr>
          <w:rFonts w:ascii="Times New Roman" w:hAnsi="Times New Roman" w:cs="Times New Roman"/>
          <w:sz w:val="28"/>
          <w:szCs w:val="28"/>
        </w:rPr>
        <w:t xml:space="preserve">.gov.ua. </w:t>
      </w:r>
      <w:proofErr w:type="spellStart"/>
      <w:r w:rsidR="00867325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="008673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67325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="00867325">
        <w:rPr>
          <w:rFonts w:ascii="Times New Roman" w:hAnsi="Times New Roman" w:cs="Times New Roman"/>
          <w:sz w:val="28"/>
          <w:szCs w:val="28"/>
        </w:rPr>
        <w:t xml:space="preserve">: </w:t>
      </w:r>
      <w:r w:rsidRPr="004F0767">
        <w:rPr>
          <w:rFonts w:ascii="Times New Roman" w:hAnsi="Times New Roman" w:cs="Times New Roman"/>
          <w:sz w:val="28"/>
          <w:szCs w:val="28"/>
        </w:rPr>
        <w:t>(04560) 5-17-14, (04560) 5-27-44, (099)3501639.</w:t>
      </w:r>
    </w:p>
    <w:p w:rsidR="004F0767" w:rsidRPr="004F0767" w:rsidRDefault="004F0767" w:rsidP="004F0767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огляду та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 документами, що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об’єкта приватизації,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потенційним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покупцям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Тетіївської міської ради за адресою: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м. Тетіїв, вул. Януша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Острозького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0767">
        <w:rPr>
          <w:rFonts w:ascii="Times New Roman" w:hAnsi="Times New Roman" w:cs="Times New Roman"/>
          <w:sz w:val="28"/>
          <w:szCs w:val="28"/>
        </w:rPr>
        <w:t>5,  протягом</w:t>
      </w:r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часу (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 8 до 17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– з 8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: (04560) 5-17-14, (04560) 5-27-44, (099)3501639.  e-mail: </w:t>
      </w:r>
      <w:r w:rsidRPr="004F0767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miskradatetiev@gmail.com</w:t>
      </w:r>
    </w:p>
    <w:p w:rsidR="004F0767" w:rsidRPr="004F0767" w:rsidRDefault="004F0767" w:rsidP="004F0767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Контактна особа від Тетіївської міської ради, яка є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огляду об’єкта приватизації: Сподоба Олег Олександрович, тел.: (097) </w:t>
      </w:r>
      <w:proofErr w:type="gramStart"/>
      <w:r w:rsidRPr="004F0767">
        <w:rPr>
          <w:rFonts w:ascii="Times New Roman" w:hAnsi="Times New Roman" w:cs="Times New Roman"/>
          <w:sz w:val="28"/>
          <w:szCs w:val="28"/>
        </w:rPr>
        <w:t>6636721,  email:</w:t>
      </w:r>
      <w:r w:rsidRPr="004F0767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oleh28spodoba@gmail.com</w:t>
      </w:r>
      <w:proofErr w:type="gramEnd"/>
    </w:p>
    <w:p w:rsidR="004F0767" w:rsidRPr="004F0767" w:rsidRDefault="004F0767" w:rsidP="004F0767">
      <w:pPr>
        <w:spacing w:after="0" w:line="251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4)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Технічні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реквізити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інформаційного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повідомлення</w:t>
      </w:r>
      <w:proofErr w:type="spellEnd"/>
      <w:r w:rsidRPr="004F076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F0767" w:rsidRPr="004F0767" w:rsidRDefault="004F0767" w:rsidP="004F0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і номер рішення органу приватизації </w:t>
      </w:r>
      <w:proofErr w:type="gram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приватизацію</w:t>
      </w:r>
      <w:proofErr w:type="spellEnd"/>
      <w:proofErr w:type="gram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об’єкта комунальної власності:</w:t>
      </w:r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67" w:rsidRPr="004F0767" w:rsidRDefault="004F0767" w:rsidP="004F0767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67">
        <w:rPr>
          <w:rFonts w:ascii="Times New Roman" w:hAnsi="Times New Roman" w:cs="Times New Roman"/>
          <w:sz w:val="28"/>
          <w:szCs w:val="28"/>
        </w:rPr>
        <w:t xml:space="preserve">Рішення Тетіївської міської ради від 30 червня 2022 року № 674-15-VIII «Про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об’єкта комунальної власності Тетіївської міської територіальної громади-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нежитлової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одноповерхової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), що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по вулиці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, 3А в </w:t>
      </w:r>
      <w:proofErr w:type="spellStart"/>
      <w:proofErr w:type="gramStart"/>
      <w:r w:rsidRPr="004F0767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 П’ятигори</w:t>
      </w:r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 Білоцерківського району Київської області».</w:t>
      </w:r>
    </w:p>
    <w:p w:rsidR="004F0767" w:rsidRPr="004F0767" w:rsidRDefault="004F0767" w:rsidP="004F0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Унікальний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код,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присвоєний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об’єкту приватизації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під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публікації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переліку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об’єктів, що підлягають приватизації, в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електронній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торговій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системі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UA-AR-P-2022-07-08-000003-3</w:t>
      </w:r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між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аукціонами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F0767" w:rsidRPr="004F0767" w:rsidRDefault="004F0767" w:rsidP="004F0767">
      <w:pPr>
        <w:spacing w:after="0"/>
        <w:ind w:left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без умов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76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="00DA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5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A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558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="00DA7558">
        <w:rPr>
          <w:rFonts w:ascii="Times New Roman" w:hAnsi="Times New Roman" w:cs="Times New Roman"/>
          <w:sz w:val="28"/>
          <w:szCs w:val="28"/>
        </w:rPr>
        <w:t xml:space="preserve"> стартової </w:t>
      </w:r>
      <w:proofErr w:type="spellStart"/>
      <w:r w:rsidR="00DA7558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="00DA7558">
        <w:rPr>
          <w:rFonts w:ascii="Times New Roman" w:hAnsi="Times New Roman" w:cs="Times New Roman"/>
          <w:sz w:val="28"/>
          <w:szCs w:val="28"/>
        </w:rPr>
        <w:t xml:space="preserve"> – 2</w:t>
      </w:r>
      <w:r w:rsidRPr="004F0767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767" w:rsidRPr="004F0767" w:rsidRDefault="004F0767" w:rsidP="004F0767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lastRenderedPageBreak/>
        <w:t>аукціон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стартової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 методом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покрокового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цінових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7558">
        <w:rPr>
          <w:rFonts w:ascii="Times New Roman" w:hAnsi="Times New Roman" w:cs="Times New Roman"/>
          <w:sz w:val="28"/>
          <w:szCs w:val="28"/>
        </w:rPr>
        <w:t>– 2</w:t>
      </w:r>
      <w:r w:rsidRPr="004F0767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767" w:rsidRPr="004F0767" w:rsidRDefault="004F0767" w:rsidP="004F0767">
      <w:pPr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Крок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аукціону для: </w:t>
      </w:r>
    </w:p>
    <w:p w:rsidR="004F0767" w:rsidRPr="004F0767" w:rsidRDefault="004F0767" w:rsidP="004F0767">
      <w:pPr>
        <w:spacing w:after="0"/>
        <w:ind w:left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без умов – 1361,</w:t>
      </w:r>
      <w:proofErr w:type="gramStart"/>
      <w:r w:rsidRPr="004F0767">
        <w:rPr>
          <w:rFonts w:ascii="Times New Roman" w:hAnsi="Times New Roman" w:cs="Times New Roman"/>
          <w:sz w:val="28"/>
          <w:szCs w:val="28"/>
        </w:rPr>
        <w:t>40  грн.</w:t>
      </w:r>
      <w:proofErr w:type="gramEnd"/>
      <w:r w:rsidRPr="004F076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F0767" w:rsidRPr="004F0767" w:rsidRDefault="004F0767" w:rsidP="004F0767">
      <w:pPr>
        <w:spacing w:after="0"/>
        <w:ind w:left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стартової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– 680,70 грн.;</w:t>
      </w: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за методом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покрокового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67" w:rsidRPr="004F0767" w:rsidRDefault="004F0767" w:rsidP="004F0767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цінових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767">
        <w:rPr>
          <w:rFonts w:ascii="Times New Roman" w:hAnsi="Times New Roman" w:cs="Times New Roman"/>
          <w:sz w:val="28"/>
          <w:szCs w:val="28"/>
        </w:rPr>
        <w:t>680,70 грн.</w:t>
      </w:r>
    </w:p>
    <w:p w:rsidR="004F0767" w:rsidRPr="004F0767" w:rsidRDefault="004F0767" w:rsidP="004F0767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для аукціону за методом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покрокового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цінових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6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F0767">
        <w:rPr>
          <w:rFonts w:ascii="Times New Roman" w:hAnsi="Times New Roman" w:cs="Times New Roman"/>
          <w:sz w:val="28"/>
          <w:szCs w:val="28"/>
        </w:rPr>
        <w:t>: 10.</w:t>
      </w:r>
    </w:p>
    <w:p w:rsidR="004F0767" w:rsidRPr="004F0767" w:rsidRDefault="004F0767" w:rsidP="004F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Єдине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посилання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веб-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сторінку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адміністратора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якій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наводяться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посилання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веб-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сторінки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операторів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електронного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майданчика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, які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мають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використовувати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електронний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майданчик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і з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якими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адміністратор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уклав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>відповідний</w:t>
      </w:r>
      <w:proofErr w:type="spellEnd"/>
      <w:r w:rsidRPr="004F076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договір: </w:t>
      </w:r>
      <w:hyperlink r:id="rId7">
        <w:r w:rsidRPr="004F076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https://prozorro.sale/info/elektronni-majdanchiki-ets-prozorroprodazhi-cbd2</w:t>
        </w:r>
      </w:hyperlink>
      <w:r w:rsidRPr="004F0767">
        <w:rPr>
          <w:rFonts w:ascii="Times New Roman" w:hAnsi="Times New Roman" w:cs="Times New Roman"/>
          <w:sz w:val="28"/>
          <w:szCs w:val="28"/>
        </w:rPr>
        <w:t>.</w:t>
      </w: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67" w:rsidRPr="004F0767" w:rsidRDefault="004F0767" w:rsidP="004F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E71" w:rsidRDefault="00DA7558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Pr="00D903B7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558" w:rsidRPr="00DA7558" w:rsidRDefault="00DA7558" w:rsidP="00DA75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Додаток № 2</w:t>
      </w:r>
    </w:p>
    <w:p w:rsidR="001247E5" w:rsidRPr="00721CCD" w:rsidRDefault="001247E5" w:rsidP="001247E5">
      <w:pPr>
        <w:spacing w:after="0"/>
        <w:ind w:firstLine="240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                       </w:t>
      </w:r>
      <w:r w:rsidRPr="00721CCD">
        <w:rPr>
          <w:rFonts w:ascii="Times New Roman" w:hAnsi="Times New Roman"/>
          <w:color w:val="000000"/>
          <w:sz w:val="28"/>
          <w:lang w:val="uk-UA"/>
        </w:rPr>
        <w:t>ЗАТВЕРДЖЕНО</w:t>
      </w:r>
    </w:p>
    <w:p w:rsidR="001247E5" w:rsidRPr="00721CCD" w:rsidRDefault="001247E5" w:rsidP="001247E5">
      <w:pPr>
        <w:spacing w:after="0"/>
        <w:ind w:firstLine="240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721CCD">
        <w:rPr>
          <w:rFonts w:ascii="Times New Roman" w:hAnsi="Times New Roman"/>
          <w:color w:val="000000"/>
          <w:sz w:val="28"/>
          <w:lang w:val="uk-UA"/>
        </w:rPr>
        <w:t xml:space="preserve">                                                        рішенням Тетіївської міської ради</w:t>
      </w:r>
    </w:p>
    <w:p w:rsidR="001247E5" w:rsidRPr="00721CCD" w:rsidRDefault="001247E5" w:rsidP="001247E5">
      <w:pPr>
        <w:spacing w:after="0"/>
        <w:ind w:firstLine="240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721CCD">
        <w:rPr>
          <w:rFonts w:ascii="Times New Roman" w:hAnsi="Times New Roman"/>
          <w:color w:val="000000"/>
          <w:sz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lang w:val="uk-UA"/>
        </w:rPr>
        <w:t xml:space="preserve">                              </w:t>
      </w:r>
      <w:r w:rsidRPr="00721CCD">
        <w:rPr>
          <w:rFonts w:ascii="Times New Roman" w:hAnsi="Times New Roman"/>
          <w:color w:val="000000"/>
          <w:sz w:val="28"/>
          <w:lang w:val="uk-UA"/>
        </w:rPr>
        <w:t>восьмого скликання</w:t>
      </w:r>
    </w:p>
    <w:p w:rsidR="001247E5" w:rsidRPr="00721CCD" w:rsidRDefault="001247E5" w:rsidP="001247E5">
      <w:pPr>
        <w:spacing w:after="0"/>
        <w:ind w:firstLine="240"/>
        <w:jc w:val="center"/>
        <w:rPr>
          <w:rFonts w:ascii="Times New Roman" w:hAnsi="Times New Roman"/>
          <w:sz w:val="28"/>
          <w:lang w:val="uk-UA"/>
        </w:rPr>
      </w:pPr>
      <w:r w:rsidRPr="00721CCD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240BF9">
        <w:rPr>
          <w:rFonts w:ascii="Times New Roman" w:hAnsi="Times New Roman"/>
          <w:color w:val="000000"/>
          <w:sz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lang w:val="uk-UA"/>
        </w:rPr>
        <w:t xml:space="preserve">     </w:t>
      </w:r>
      <w:r w:rsidR="00DA7558">
        <w:rPr>
          <w:rFonts w:ascii="Times New Roman" w:hAnsi="Times New Roman"/>
          <w:color w:val="000000"/>
          <w:sz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lang w:val="uk-UA"/>
        </w:rPr>
        <w:t>від __________ № _________</w:t>
      </w:r>
      <w:r w:rsidRPr="00721CCD">
        <w:rPr>
          <w:rFonts w:ascii="Times New Roman" w:hAnsi="Times New Roman"/>
          <w:color w:val="000000"/>
          <w:sz w:val="28"/>
          <w:lang w:val="uk-UA"/>
        </w:rPr>
        <w:t>-</w:t>
      </w:r>
      <w:r w:rsidRPr="00721CCD">
        <w:rPr>
          <w:rFonts w:ascii="Times New Roman" w:hAnsi="Times New Roman"/>
          <w:color w:val="000000"/>
          <w:sz w:val="28"/>
        </w:rPr>
        <w:t>VIII</w:t>
      </w:r>
      <w:r w:rsidRPr="00721CCD">
        <w:rPr>
          <w:rFonts w:ascii="Times New Roman" w:hAnsi="Times New Roman"/>
          <w:sz w:val="28"/>
          <w:lang w:val="uk-UA"/>
        </w:rPr>
        <w:br/>
        <w:t xml:space="preserve">                                                                        </w:t>
      </w:r>
    </w:p>
    <w:p w:rsidR="001247E5" w:rsidRPr="00721CCD" w:rsidRDefault="001247E5" w:rsidP="001247E5">
      <w:pPr>
        <w:pStyle w:val="3"/>
        <w:spacing w:after="0"/>
        <w:jc w:val="center"/>
        <w:rPr>
          <w:rFonts w:ascii="Times New Roman" w:eastAsia="Times New Roman" w:hAnsi="Times New Roman"/>
          <w:color w:val="000000"/>
          <w:sz w:val="28"/>
          <w:lang w:val="uk-UA"/>
        </w:rPr>
      </w:pPr>
      <w:r w:rsidRPr="00721CCD">
        <w:rPr>
          <w:rFonts w:ascii="Times New Roman" w:eastAsia="Times New Roman" w:hAnsi="Times New Roman"/>
          <w:color w:val="000000"/>
          <w:sz w:val="28"/>
          <w:lang w:val="uk-UA"/>
        </w:rPr>
        <w:t xml:space="preserve">Протокол </w:t>
      </w:r>
      <w:r w:rsidRPr="00240BF9">
        <w:rPr>
          <w:rFonts w:ascii="Times New Roman" w:eastAsia="Times New Roman" w:hAnsi="Times New Roman"/>
          <w:color w:val="000000"/>
          <w:sz w:val="28"/>
          <w:lang w:val="uk-UA"/>
        </w:rPr>
        <w:t>№</w:t>
      </w: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 6</w:t>
      </w:r>
      <w:r w:rsidRPr="00721CCD">
        <w:rPr>
          <w:rFonts w:ascii="Times New Roman" w:hAnsi="Times New Roman"/>
          <w:sz w:val="28"/>
          <w:lang w:val="uk-UA"/>
        </w:rPr>
        <w:br/>
      </w:r>
      <w:r w:rsidRPr="00721CCD">
        <w:rPr>
          <w:rFonts w:ascii="Times New Roman" w:eastAsia="Times New Roman" w:hAnsi="Times New Roman"/>
          <w:color w:val="000000"/>
          <w:sz w:val="28"/>
          <w:lang w:val="uk-UA"/>
        </w:rPr>
        <w:t>засідання аукціонної комісії з продажу об'єктів малої приватизації – нежитлової будівлі, комплексу водонапірних споруд</w:t>
      </w:r>
    </w:p>
    <w:p w:rsidR="001247E5" w:rsidRPr="00721CCD" w:rsidRDefault="001247E5" w:rsidP="001247E5">
      <w:pPr>
        <w:rPr>
          <w:rFonts w:ascii="Times New Roman" w:hAnsi="Times New Roman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1247E5" w:rsidRPr="00721CCD" w:rsidTr="00304939">
        <w:trPr>
          <w:trHeight w:val="30"/>
          <w:tblCellSpacing w:w="0" w:type="auto"/>
        </w:trPr>
        <w:tc>
          <w:tcPr>
            <w:tcW w:w="4845" w:type="dxa"/>
          </w:tcPr>
          <w:p w:rsidR="001247E5" w:rsidRPr="00721CCD" w:rsidRDefault="001247E5" w:rsidP="00304939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bookmarkStart w:id="1" w:name="16"/>
            <w:bookmarkEnd w:id="1"/>
            <w:r w:rsidRPr="00721CCD">
              <w:rPr>
                <w:rFonts w:ascii="Times New Roman" w:hAnsi="Times New Roman"/>
                <w:b/>
                <w:color w:val="000000"/>
                <w:sz w:val="28"/>
              </w:rPr>
              <w:t xml:space="preserve">м. </w:t>
            </w:r>
            <w:r w:rsidRPr="00721CCD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Тетіїв</w:t>
            </w:r>
            <w:r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 xml:space="preserve">                                                               </w:t>
            </w:r>
          </w:p>
        </w:tc>
        <w:tc>
          <w:tcPr>
            <w:tcW w:w="4845" w:type="dxa"/>
          </w:tcPr>
          <w:p w:rsidR="001247E5" w:rsidRPr="00721CCD" w:rsidRDefault="001247E5" w:rsidP="0030493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bookmarkStart w:id="2" w:name="17"/>
            <w:bookmarkEnd w:id="2"/>
            <w:r>
              <w:rPr>
                <w:rFonts w:ascii="Times New Roman" w:hAnsi="Times New Roman"/>
                <w:b/>
                <w:color w:val="000000"/>
                <w:sz w:val="28"/>
              </w:rPr>
              <w:t>21 липня 2022</w:t>
            </w:r>
            <w:r w:rsidRPr="00721CCD">
              <w:rPr>
                <w:rFonts w:ascii="Times New Roman" w:hAnsi="Times New Roman"/>
                <w:b/>
                <w:color w:val="000000"/>
                <w:sz w:val="28"/>
              </w:rPr>
              <w:t xml:space="preserve"> року</w:t>
            </w:r>
          </w:p>
        </w:tc>
      </w:tr>
    </w:tbl>
    <w:p w:rsidR="001247E5" w:rsidRPr="00721CCD" w:rsidRDefault="001247E5" w:rsidP="001247E5">
      <w:pPr>
        <w:rPr>
          <w:rFonts w:ascii="Times New Roman" w:hAnsi="Times New Roman"/>
          <w:sz w:val="28"/>
        </w:rPr>
      </w:pPr>
    </w:p>
    <w:p w:rsidR="001247E5" w:rsidRDefault="001247E5" w:rsidP="001247E5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bookmarkStart w:id="3" w:name="18"/>
      <w:bookmarkEnd w:id="3"/>
      <w:proofErr w:type="spellStart"/>
      <w:r w:rsidRPr="00721CCD">
        <w:rPr>
          <w:rFonts w:ascii="Times New Roman" w:hAnsi="Times New Roman"/>
          <w:b/>
          <w:color w:val="000000"/>
          <w:sz w:val="28"/>
        </w:rPr>
        <w:t>Присутні</w:t>
      </w:r>
      <w:proofErr w:type="spellEnd"/>
      <w:r w:rsidRPr="00721CCD">
        <w:rPr>
          <w:rFonts w:ascii="Times New Roman" w:hAnsi="Times New Roman"/>
          <w:b/>
          <w:color w:val="000000"/>
          <w:sz w:val="28"/>
        </w:rPr>
        <w:t>:</w:t>
      </w:r>
    </w:p>
    <w:p w:rsidR="001247E5" w:rsidRPr="00721CCD" w:rsidRDefault="001247E5" w:rsidP="001247E5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1895"/>
        <w:gridCol w:w="2221"/>
        <w:gridCol w:w="5239"/>
      </w:tblGrid>
      <w:tr w:rsidR="001247E5" w:rsidRPr="00721CCD" w:rsidTr="00304939">
        <w:trPr>
          <w:trHeight w:val="120"/>
          <w:tblCellSpacing w:w="0" w:type="auto"/>
        </w:trPr>
        <w:tc>
          <w:tcPr>
            <w:tcW w:w="1939" w:type="dxa"/>
          </w:tcPr>
          <w:p w:rsidR="001247E5" w:rsidRPr="00721CCD" w:rsidRDefault="001247E5" w:rsidP="0030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4" w:name="19"/>
            <w:bookmarkEnd w:id="4"/>
            <w:r w:rsidRPr="00721CCD">
              <w:rPr>
                <w:rFonts w:ascii="Times New Roman" w:hAnsi="Times New Roman"/>
                <w:b/>
                <w:color w:val="000000"/>
                <w:sz w:val="28"/>
              </w:rPr>
              <w:t>Голова комісії:</w:t>
            </w:r>
          </w:p>
        </w:tc>
        <w:tc>
          <w:tcPr>
            <w:tcW w:w="2228" w:type="dxa"/>
          </w:tcPr>
          <w:p w:rsidR="001247E5" w:rsidRPr="00721CCD" w:rsidRDefault="001247E5" w:rsidP="0030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5" w:name="20"/>
            <w:bookmarkEnd w:id="5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Кизимишин Василь </w:t>
            </w: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Йосипович</w:t>
            </w:r>
            <w:proofErr w:type="spellEnd"/>
          </w:p>
        </w:tc>
        <w:tc>
          <w:tcPr>
            <w:tcW w:w="5523" w:type="dxa"/>
          </w:tcPr>
          <w:p w:rsidR="001247E5" w:rsidRPr="00721CCD" w:rsidRDefault="001247E5" w:rsidP="0030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6" w:name="21"/>
            <w:bookmarkEnd w:id="6"/>
            <w:r w:rsidRPr="00721CCD">
              <w:rPr>
                <w:rFonts w:ascii="Times New Roman" w:hAnsi="Times New Roman"/>
                <w:color w:val="000000"/>
                <w:sz w:val="28"/>
              </w:rPr>
              <w:t>Перший заступник міського голови;</w:t>
            </w:r>
          </w:p>
        </w:tc>
      </w:tr>
      <w:tr w:rsidR="001247E5" w:rsidRPr="00946149" w:rsidTr="00304939">
        <w:trPr>
          <w:trHeight w:val="120"/>
          <w:tblCellSpacing w:w="0" w:type="auto"/>
        </w:trPr>
        <w:tc>
          <w:tcPr>
            <w:tcW w:w="1939" w:type="dxa"/>
            <w:vMerge w:val="restart"/>
          </w:tcPr>
          <w:p w:rsidR="001247E5" w:rsidRDefault="001247E5" w:rsidP="00304939">
            <w:pPr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bookmarkStart w:id="7" w:name="22"/>
            <w:bookmarkEnd w:id="7"/>
          </w:p>
          <w:p w:rsidR="001247E5" w:rsidRPr="00721CCD" w:rsidRDefault="001247E5" w:rsidP="00304939">
            <w:pPr>
              <w:spacing w:after="0"/>
              <w:rPr>
                <w:rFonts w:ascii="Times New Roman" w:hAnsi="Times New Roman"/>
                <w:sz w:val="28"/>
              </w:rPr>
            </w:pPr>
            <w:r w:rsidRPr="00721CCD">
              <w:rPr>
                <w:rFonts w:ascii="Times New Roman" w:hAnsi="Times New Roman"/>
                <w:b/>
                <w:color w:val="000000"/>
                <w:sz w:val="28"/>
              </w:rPr>
              <w:t>Члени комісії:</w:t>
            </w:r>
          </w:p>
        </w:tc>
        <w:tc>
          <w:tcPr>
            <w:tcW w:w="2228" w:type="dxa"/>
          </w:tcPr>
          <w:p w:rsidR="001247E5" w:rsidRDefault="001247E5" w:rsidP="00304939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bookmarkStart w:id="8" w:name="23"/>
            <w:bookmarkEnd w:id="8"/>
          </w:p>
          <w:p w:rsidR="001247E5" w:rsidRPr="00721CCD" w:rsidRDefault="001247E5" w:rsidP="00304939">
            <w:pPr>
              <w:spacing w:after="0"/>
              <w:rPr>
                <w:rFonts w:ascii="Times New Roman" w:hAnsi="Times New Roman"/>
                <w:sz w:val="28"/>
              </w:rPr>
            </w:pPr>
            <w:r w:rsidRPr="00721CCD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Сподоба Олег 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721CCD">
              <w:rPr>
                <w:rFonts w:ascii="Times New Roman" w:hAnsi="Times New Roman"/>
                <w:color w:val="000000"/>
                <w:sz w:val="28"/>
                <w:lang w:val="uk-UA"/>
              </w:rPr>
              <w:t>Олександрович</w:t>
            </w:r>
          </w:p>
        </w:tc>
        <w:tc>
          <w:tcPr>
            <w:tcW w:w="5523" w:type="dxa"/>
          </w:tcPr>
          <w:p w:rsidR="001247E5" w:rsidRDefault="001247E5" w:rsidP="0030493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bookmarkStart w:id="9" w:name="24"/>
            <w:bookmarkEnd w:id="9"/>
          </w:p>
          <w:p w:rsidR="001247E5" w:rsidRPr="00721CCD" w:rsidRDefault="001247E5" w:rsidP="0030493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провідний</w:t>
            </w:r>
            <w:proofErr w:type="spellEnd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спеціаліст</w:t>
            </w:r>
            <w:proofErr w:type="spellEnd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сектору комунального майна управління правового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комунального майна, закупівель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кадрової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політики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виконавчого</w:t>
            </w:r>
            <w:proofErr w:type="spellEnd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комітету Тетіївської міської ради;</w:t>
            </w:r>
          </w:p>
        </w:tc>
      </w:tr>
      <w:tr w:rsidR="001247E5" w:rsidRPr="00946149" w:rsidTr="00304939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1247E5" w:rsidRPr="00721CCD" w:rsidRDefault="001247E5" w:rsidP="003049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28" w:type="dxa"/>
          </w:tcPr>
          <w:p w:rsidR="001247E5" w:rsidRPr="00721CCD" w:rsidRDefault="001247E5" w:rsidP="00304939">
            <w:pPr>
              <w:spacing w:after="0"/>
              <w:rPr>
                <w:rFonts w:ascii="Times New Roman" w:hAnsi="Times New Roman"/>
                <w:sz w:val="28"/>
              </w:rPr>
            </w:pPr>
            <w:bookmarkStart w:id="10" w:name="25"/>
            <w:bookmarkEnd w:id="10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Фармагей Володимир </w:t>
            </w: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Володимирович</w:t>
            </w:r>
            <w:proofErr w:type="spellEnd"/>
          </w:p>
        </w:tc>
        <w:tc>
          <w:tcPr>
            <w:tcW w:w="5523" w:type="dxa"/>
          </w:tcPr>
          <w:p w:rsidR="001247E5" w:rsidRPr="00721CCD" w:rsidRDefault="001247E5" w:rsidP="0030493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bookmarkStart w:id="11" w:name="26"/>
            <w:bookmarkEnd w:id="11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депутат Тетіївської міської ради, голова </w:t>
            </w: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постійної</w:t>
            </w:r>
            <w:proofErr w:type="spellEnd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депутатської</w:t>
            </w:r>
            <w:proofErr w:type="spellEnd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зв’язку;</w:t>
            </w:r>
          </w:p>
        </w:tc>
      </w:tr>
      <w:tr w:rsidR="001247E5" w:rsidRPr="00946149" w:rsidTr="00304939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1247E5" w:rsidRPr="00721CCD" w:rsidRDefault="001247E5" w:rsidP="003049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28" w:type="dxa"/>
          </w:tcPr>
          <w:p w:rsidR="001247E5" w:rsidRPr="00721CCD" w:rsidRDefault="001247E5" w:rsidP="00304939">
            <w:pPr>
              <w:spacing w:after="0"/>
              <w:rPr>
                <w:rFonts w:ascii="Times New Roman" w:hAnsi="Times New Roman"/>
                <w:sz w:val="28"/>
              </w:rPr>
            </w:pPr>
            <w:bookmarkStart w:id="12" w:name="27"/>
            <w:bookmarkEnd w:id="12"/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Возний</w:t>
            </w:r>
            <w:proofErr w:type="spellEnd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Олександр</w:t>
            </w:r>
            <w:proofErr w:type="spellEnd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Павлович</w:t>
            </w:r>
          </w:p>
        </w:tc>
        <w:tc>
          <w:tcPr>
            <w:tcW w:w="5523" w:type="dxa"/>
          </w:tcPr>
          <w:p w:rsidR="001247E5" w:rsidRPr="00721CCD" w:rsidRDefault="001247E5" w:rsidP="0030493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bookmarkStart w:id="13" w:name="28"/>
            <w:bookmarkEnd w:id="13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депутат Тетіївської міської ради, член </w:t>
            </w: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постійної</w:t>
            </w:r>
            <w:proofErr w:type="spellEnd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721CCD">
              <w:rPr>
                <w:rFonts w:ascii="Times New Roman" w:hAnsi="Times New Roman"/>
                <w:color w:val="000000"/>
                <w:sz w:val="28"/>
              </w:rPr>
              <w:t>депутатської</w:t>
            </w:r>
            <w:proofErr w:type="spellEnd"/>
            <w:r w:rsidRPr="00721CCD">
              <w:rPr>
                <w:rFonts w:ascii="Times New Roman" w:hAnsi="Times New Roman"/>
                <w:color w:val="000000"/>
                <w:sz w:val="28"/>
              </w:rPr>
              <w:t xml:space="preserve"> комісії з питань торгівлі, житлово-комунального господарства, побутового обслуговування, громадського харчування, управління комунальною </w:t>
            </w:r>
            <w:r w:rsidRPr="00721CCD">
              <w:rPr>
                <w:rFonts w:ascii="Times New Roman" w:hAnsi="Times New Roman"/>
                <w:color w:val="000000"/>
                <w:sz w:val="28"/>
              </w:rPr>
              <w:lastRenderedPageBreak/>
              <w:t>власністю, благоустрою, транспорту та зв’язку;</w:t>
            </w:r>
          </w:p>
        </w:tc>
      </w:tr>
      <w:tr w:rsidR="001247E5" w:rsidRPr="00946149" w:rsidTr="00304939">
        <w:trPr>
          <w:trHeight w:val="120"/>
          <w:tblCellSpacing w:w="0" w:type="auto"/>
        </w:trPr>
        <w:tc>
          <w:tcPr>
            <w:tcW w:w="1939" w:type="dxa"/>
          </w:tcPr>
          <w:p w:rsidR="001247E5" w:rsidRPr="00721CCD" w:rsidRDefault="001247E5" w:rsidP="00304939">
            <w:pPr>
              <w:spacing w:after="0"/>
              <w:rPr>
                <w:rFonts w:ascii="Times New Roman" w:hAnsi="Times New Roman"/>
                <w:sz w:val="28"/>
              </w:rPr>
            </w:pPr>
            <w:bookmarkStart w:id="14" w:name="29"/>
            <w:bookmarkEnd w:id="14"/>
            <w:r w:rsidRPr="00721CCD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Секретар комісії:</w:t>
            </w:r>
          </w:p>
        </w:tc>
        <w:tc>
          <w:tcPr>
            <w:tcW w:w="2228" w:type="dxa"/>
          </w:tcPr>
          <w:p w:rsidR="001247E5" w:rsidRPr="00721CCD" w:rsidRDefault="001247E5" w:rsidP="00304939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bookmarkStart w:id="15" w:name="30"/>
            <w:bookmarkEnd w:id="15"/>
            <w:r w:rsidRPr="00721CCD">
              <w:rPr>
                <w:rFonts w:ascii="Times New Roman" w:hAnsi="Times New Roman"/>
                <w:color w:val="000000"/>
                <w:sz w:val="28"/>
                <w:lang w:val="uk-UA"/>
              </w:rPr>
              <w:t>Пересада Інна Володимирівна</w:t>
            </w:r>
          </w:p>
        </w:tc>
        <w:tc>
          <w:tcPr>
            <w:tcW w:w="5523" w:type="dxa"/>
          </w:tcPr>
          <w:p w:rsidR="001247E5" w:rsidRPr="00721CCD" w:rsidRDefault="001247E5" w:rsidP="00304939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bookmarkStart w:id="16" w:name="31"/>
            <w:bookmarkEnd w:id="16"/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з</w:t>
            </w:r>
            <w:r w:rsidRPr="00946149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авідувач сектору комунального майна управління правового забезпечення, комунального майна, закупівель та кадрової політики виконавчого комітету Тетіївської міської ради. </w:t>
            </w:r>
          </w:p>
        </w:tc>
      </w:tr>
    </w:tbl>
    <w:p w:rsidR="001247E5" w:rsidRPr="00B47800" w:rsidRDefault="001247E5" w:rsidP="001247E5">
      <w:pPr>
        <w:rPr>
          <w:sz w:val="28"/>
          <w:lang w:val="uk-UA"/>
        </w:rPr>
      </w:pPr>
    </w:p>
    <w:p w:rsidR="001247E5" w:rsidRPr="00721CCD" w:rsidRDefault="001247E5" w:rsidP="001247E5">
      <w:pPr>
        <w:spacing w:after="0"/>
        <w:ind w:firstLine="240"/>
        <w:jc w:val="both"/>
        <w:rPr>
          <w:rFonts w:ascii="Times New Roman" w:hAnsi="Times New Roman"/>
          <w:sz w:val="28"/>
          <w:lang w:val="uk-UA"/>
        </w:rPr>
      </w:pPr>
      <w:bookmarkStart w:id="17" w:name="32"/>
      <w:bookmarkEnd w:id="17"/>
      <w:r w:rsidRPr="00721CCD">
        <w:rPr>
          <w:rFonts w:ascii="Times New Roman" w:hAnsi="Times New Roman"/>
          <w:color w:val="000000"/>
          <w:sz w:val="28"/>
          <w:lang w:val="uk-UA"/>
        </w:rPr>
        <w:t>Склад аукціонної комісії затверджений рішенням десятої сесії Тетіївської міської ради восьмого скликання від 28.09.2021 №428-10-</w:t>
      </w:r>
      <w:r w:rsidRPr="00721CCD">
        <w:rPr>
          <w:rFonts w:ascii="Times New Roman" w:hAnsi="Times New Roman"/>
          <w:color w:val="000000"/>
          <w:sz w:val="28"/>
        </w:rPr>
        <w:t>VIII</w:t>
      </w:r>
      <w:r w:rsidRPr="00721CCD">
        <w:rPr>
          <w:rFonts w:ascii="Times New Roman" w:hAnsi="Times New Roman"/>
          <w:color w:val="000000"/>
          <w:sz w:val="28"/>
          <w:lang w:val="uk-UA"/>
        </w:rPr>
        <w:t xml:space="preserve">  «Про утворення аукціонної комісії Тетіївської міської  ради з продажу об'єктів малої приватизації».</w:t>
      </w:r>
    </w:p>
    <w:p w:rsidR="001247E5" w:rsidRPr="00721CCD" w:rsidRDefault="001247E5" w:rsidP="001247E5">
      <w:pPr>
        <w:spacing w:after="0"/>
        <w:ind w:firstLine="240"/>
        <w:jc w:val="both"/>
        <w:rPr>
          <w:rFonts w:ascii="Times New Roman" w:hAnsi="Times New Roman"/>
          <w:color w:val="000000"/>
          <w:sz w:val="28"/>
        </w:rPr>
      </w:pPr>
      <w:bookmarkStart w:id="18" w:name="33"/>
      <w:bookmarkEnd w:id="18"/>
      <w:r w:rsidRPr="00721CCD">
        <w:rPr>
          <w:rFonts w:ascii="Times New Roman" w:hAnsi="Times New Roman"/>
          <w:sz w:val="28"/>
        </w:rPr>
        <w:t xml:space="preserve">Відповідно до </w:t>
      </w:r>
      <w:proofErr w:type="spellStart"/>
      <w:r w:rsidRPr="00721CCD">
        <w:rPr>
          <w:rFonts w:ascii="Times New Roman" w:hAnsi="Times New Roman"/>
          <w:sz w:val="28"/>
        </w:rPr>
        <w:t>наданих</w:t>
      </w:r>
      <w:proofErr w:type="spellEnd"/>
      <w:r w:rsidRPr="00721CCD">
        <w:rPr>
          <w:rFonts w:ascii="Times New Roman" w:hAnsi="Times New Roman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sz w:val="28"/>
        </w:rPr>
        <w:t>повноважень</w:t>
      </w:r>
      <w:proofErr w:type="spellEnd"/>
      <w:r w:rsidRPr="00721CCD">
        <w:rPr>
          <w:rFonts w:ascii="Times New Roman" w:hAnsi="Times New Roman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sz w:val="28"/>
        </w:rPr>
        <w:t>комісія</w:t>
      </w:r>
      <w:proofErr w:type="spellEnd"/>
      <w:r w:rsidRPr="00721CCD">
        <w:rPr>
          <w:rFonts w:ascii="Times New Roman" w:hAnsi="Times New Roman"/>
          <w:sz w:val="28"/>
        </w:rPr>
        <w:t xml:space="preserve"> у </w:t>
      </w:r>
      <w:proofErr w:type="spellStart"/>
      <w:r w:rsidRPr="00721CCD">
        <w:rPr>
          <w:rFonts w:ascii="Times New Roman" w:hAnsi="Times New Roman"/>
          <w:sz w:val="28"/>
        </w:rPr>
        <w:t>своїй</w:t>
      </w:r>
      <w:proofErr w:type="spellEnd"/>
      <w:r w:rsidRPr="00721CCD">
        <w:rPr>
          <w:rFonts w:ascii="Times New Roman" w:hAnsi="Times New Roman"/>
          <w:sz w:val="28"/>
        </w:rPr>
        <w:t xml:space="preserve"> діяльності </w:t>
      </w:r>
      <w:proofErr w:type="spellStart"/>
      <w:r w:rsidRPr="00721CCD">
        <w:rPr>
          <w:rFonts w:ascii="Times New Roman" w:hAnsi="Times New Roman"/>
          <w:sz w:val="28"/>
        </w:rPr>
        <w:t>керується</w:t>
      </w:r>
      <w:proofErr w:type="spellEnd"/>
      <w:r w:rsidRPr="00721CCD">
        <w:rPr>
          <w:rFonts w:ascii="Times New Roman" w:hAnsi="Times New Roman"/>
          <w:sz w:val="28"/>
        </w:rPr>
        <w:t xml:space="preserve"> Законом України "Про </w:t>
      </w:r>
      <w:proofErr w:type="spellStart"/>
      <w:r w:rsidRPr="00721CCD">
        <w:rPr>
          <w:rFonts w:ascii="Times New Roman" w:hAnsi="Times New Roman"/>
          <w:sz w:val="28"/>
        </w:rPr>
        <w:t>приватизацію</w:t>
      </w:r>
      <w:proofErr w:type="spellEnd"/>
      <w:r w:rsidRPr="00721CCD">
        <w:rPr>
          <w:rFonts w:ascii="Times New Roman" w:hAnsi="Times New Roman"/>
          <w:sz w:val="28"/>
        </w:rPr>
        <w:t xml:space="preserve"> державного і комунального майна", Порядком проведення </w:t>
      </w:r>
      <w:proofErr w:type="spellStart"/>
      <w:r w:rsidRPr="00721CCD">
        <w:rPr>
          <w:rFonts w:ascii="Times New Roman" w:hAnsi="Times New Roman"/>
          <w:sz w:val="28"/>
        </w:rPr>
        <w:t>електронних</w:t>
      </w:r>
      <w:proofErr w:type="spellEnd"/>
      <w:r w:rsidRPr="00721CCD">
        <w:rPr>
          <w:rFonts w:ascii="Times New Roman" w:hAnsi="Times New Roman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sz w:val="28"/>
        </w:rPr>
        <w:t>аукціонів</w:t>
      </w:r>
      <w:proofErr w:type="spellEnd"/>
      <w:r w:rsidRPr="00721CCD">
        <w:rPr>
          <w:rFonts w:ascii="Times New Roman" w:hAnsi="Times New Roman"/>
          <w:sz w:val="28"/>
        </w:rPr>
        <w:t xml:space="preserve"> для продажу об'єктів </w:t>
      </w:r>
      <w:proofErr w:type="spellStart"/>
      <w:r w:rsidRPr="00721CCD">
        <w:rPr>
          <w:rFonts w:ascii="Times New Roman" w:hAnsi="Times New Roman"/>
          <w:sz w:val="28"/>
        </w:rPr>
        <w:t>малої</w:t>
      </w:r>
      <w:proofErr w:type="spellEnd"/>
      <w:r w:rsidRPr="00721CCD">
        <w:rPr>
          <w:rFonts w:ascii="Times New Roman" w:hAnsi="Times New Roman"/>
          <w:sz w:val="28"/>
        </w:rPr>
        <w:t xml:space="preserve"> приватизації та визначення </w:t>
      </w:r>
      <w:proofErr w:type="spellStart"/>
      <w:r w:rsidRPr="00721CCD">
        <w:rPr>
          <w:rFonts w:ascii="Times New Roman" w:hAnsi="Times New Roman"/>
          <w:sz w:val="28"/>
        </w:rPr>
        <w:t>додаткових</w:t>
      </w:r>
      <w:proofErr w:type="spellEnd"/>
      <w:r w:rsidRPr="00721CCD">
        <w:rPr>
          <w:rFonts w:ascii="Times New Roman" w:hAnsi="Times New Roman"/>
          <w:sz w:val="28"/>
        </w:rPr>
        <w:t xml:space="preserve"> умов продажу, затвердженим постановою Кабінету Міністрів України від 10 травня 2018 року N 432 (</w:t>
      </w:r>
      <w:proofErr w:type="spellStart"/>
      <w:r w:rsidRPr="00721CCD">
        <w:rPr>
          <w:rFonts w:ascii="Times New Roman" w:hAnsi="Times New Roman"/>
          <w:sz w:val="28"/>
        </w:rPr>
        <w:t>із</w:t>
      </w:r>
      <w:proofErr w:type="spellEnd"/>
      <w:r w:rsidRPr="00721CCD">
        <w:rPr>
          <w:rFonts w:ascii="Times New Roman" w:hAnsi="Times New Roman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sz w:val="28"/>
        </w:rPr>
        <w:t>змінами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) (далі - Порядок), </w:t>
      </w:r>
      <w:proofErr w:type="spellStart"/>
      <w:r w:rsidRPr="00721CCD">
        <w:rPr>
          <w:rFonts w:ascii="Times New Roman" w:hAnsi="Times New Roman"/>
          <w:color w:val="000000"/>
          <w:sz w:val="28"/>
        </w:rPr>
        <w:t>Положенням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про </w:t>
      </w:r>
      <w:proofErr w:type="spellStart"/>
      <w:r w:rsidRPr="00721CCD">
        <w:rPr>
          <w:rFonts w:ascii="Times New Roman" w:hAnsi="Times New Roman"/>
          <w:color w:val="000000"/>
          <w:sz w:val="28"/>
        </w:rPr>
        <w:t>діяльність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color w:val="000000"/>
          <w:sz w:val="28"/>
        </w:rPr>
        <w:t>аукціонної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комісії для продажу об'єктів </w:t>
      </w:r>
      <w:proofErr w:type="spellStart"/>
      <w:r w:rsidRPr="00721CCD">
        <w:rPr>
          <w:rFonts w:ascii="Times New Roman" w:hAnsi="Times New Roman"/>
          <w:color w:val="000000"/>
          <w:sz w:val="28"/>
        </w:rPr>
        <w:t>малої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приватизації комунального майна Тетіївської міської територіальної громади, затвердженого </w:t>
      </w:r>
      <w:proofErr w:type="spellStart"/>
      <w:r w:rsidRPr="00721CCD">
        <w:rPr>
          <w:rFonts w:ascii="Times New Roman" w:hAnsi="Times New Roman"/>
          <w:color w:val="000000"/>
          <w:sz w:val="28"/>
        </w:rPr>
        <w:t>рішенням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Тетіївської міської ради від 20 липня 2021 року №333-08-VIII.</w:t>
      </w:r>
    </w:p>
    <w:p w:rsidR="001247E5" w:rsidRPr="00465150" w:rsidRDefault="001247E5" w:rsidP="001247E5">
      <w:pPr>
        <w:spacing w:after="0"/>
        <w:ind w:firstLine="240"/>
        <w:rPr>
          <w:sz w:val="28"/>
        </w:rPr>
      </w:pPr>
    </w:p>
    <w:p w:rsidR="001247E5" w:rsidRPr="00FF05CC" w:rsidRDefault="001247E5" w:rsidP="001247E5">
      <w:pPr>
        <w:spacing w:after="0"/>
        <w:ind w:firstLine="240"/>
        <w:rPr>
          <w:rFonts w:ascii="Times New Roman" w:hAnsi="Times New Roman"/>
          <w:sz w:val="28"/>
        </w:rPr>
      </w:pPr>
      <w:bookmarkStart w:id="19" w:name="267"/>
      <w:bookmarkEnd w:id="19"/>
      <w:r w:rsidRPr="00FF05CC">
        <w:rPr>
          <w:rFonts w:ascii="Times New Roman" w:hAnsi="Times New Roman"/>
          <w:b/>
          <w:color w:val="000000"/>
          <w:sz w:val="28"/>
        </w:rPr>
        <w:t>ПОРЯДОК ДЕННИЙ:</w:t>
      </w:r>
    </w:p>
    <w:p w:rsidR="001247E5" w:rsidRPr="00721CCD" w:rsidRDefault="001247E5" w:rsidP="001247E5">
      <w:pPr>
        <w:pStyle w:val="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 w:val="0"/>
          <w:color w:val="000000"/>
          <w:sz w:val="28"/>
          <w:lang w:val="ru-RU"/>
        </w:rPr>
      </w:pPr>
      <w:bookmarkStart w:id="20" w:name="265"/>
      <w:bookmarkEnd w:id="20"/>
      <w:r w:rsidRPr="00721CCD">
        <w:rPr>
          <w:rFonts w:ascii="Times New Roman" w:hAnsi="Times New Roman"/>
          <w:b w:val="0"/>
          <w:color w:val="000000"/>
          <w:sz w:val="28"/>
          <w:lang w:val="ru-RU"/>
        </w:rPr>
        <w:t xml:space="preserve">Визначення стартової </w:t>
      </w:r>
      <w:proofErr w:type="spellStart"/>
      <w:r w:rsidRPr="00721CCD">
        <w:rPr>
          <w:rFonts w:ascii="Times New Roman" w:hAnsi="Times New Roman"/>
          <w:b w:val="0"/>
          <w:color w:val="000000"/>
          <w:sz w:val="28"/>
          <w:lang w:val="ru-RU"/>
        </w:rPr>
        <w:t>ціни</w:t>
      </w:r>
      <w:proofErr w:type="spellEnd"/>
      <w:r w:rsidRPr="00721CCD">
        <w:rPr>
          <w:rFonts w:ascii="Times New Roman" w:hAnsi="Times New Roman"/>
          <w:b w:val="0"/>
          <w:color w:val="000000"/>
          <w:sz w:val="28"/>
          <w:lang w:val="ru-RU"/>
        </w:rPr>
        <w:t xml:space="preserve"> та умов продажу 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ru-RU"/>
        </w:rPr>
        <w:t>об'єкт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uk-UA"/>
        </w:rPr>
        <w:t>а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ru-RU"/>
        </w:rPr>
        <w:t xml:space="preserve"> </w:t>
      </w:r>
      <w:proofErr w:type="spellStart"/>
      <w:r w:rsidRPr="00721CCD">
        <w:rPr>
          <w:rFonts w:ascii="Times New Roman" w:eastAsia="Times New Roman" w:hAnsi="Times New Roman"/>
          <w:b w:val="0"/>
          <w:color w:val="000000"/>
          <w:sz w:val="28"/>
          <w:lang w:val="ru-RU"/>
        </w:rPr>
        <w:t>малої</w:t>
      </w:r>
      <w:proofErr w:type="spellEnd"/>
      <w:r w:rsidRPr="00721CCD">
        <w:rPr>
          <w:rFonts w:ascii="Times New Roman" w:eastAsia="Times New Roman" w:hAnsi="Times New Roman"/>
          <w:b w:val="0"/>
          <w:color w:val="000000"/>
          <w:sz w:val="28"/>
          <w:lang w:val="ru-RU"/>
        </w:rPr>
        <w:t xml:space="preserve"> приватизації – 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uk-UA"/>
        </w:rPr>
        <w:t>нежитлової</w:t>
      </w:r>
      <w:r>
        <w:rPr>
          <w:rFonts w:ascii="Times New Roman" w:eastAsia="Times New Roman" w:hAnsi="Times New Roman"/>
          <w:b w:val="0"/>
          <w:color w:val="000000"/>
          <w:sz w:val="28"/>
          <w:lang w:val="uk-UA"/>
        </w:rPr>
        <w:t xml:space="preserve"> 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uk-UA"/>
        </w:rPr>
        <w:t xml:space="preserve">будівлі </w:t>
      </w:r>
      <w:r>
        <w:rPr>
          <w:rFonts w:ascii="Times New Roman" w:eastAsia="Times New Roman" w:hAnsi="Times New Roman"/>
          <w:b w:val="0"/>
          <w:color w:val="000000"/>
          <w:sz w:val="28"/>
          <w:lang w:val="uk-UA"/>
        </w:rPr>
        <w:t xml:space="preserve">(котельні) 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uk-UA"/>
        </w:rPr>
        <w:t>Тетіївської міської ради.</w:t>
      </w:r>
    </w:p>
    <w:p w:rsidR="001247E5" w:rsidRPr="00721CCD" w:rsidRDefault="001247E5" w:rsidP="001247E5">
      <w:pPr>
        <w:pStyle w:val="3"/>
        <w:spacing w:after="0"/>
        <w:rPr>
          <w:rFonts w:ascii="Times New Roman" w:eastAsia="Times New Roman" w:hAnsi="Times New Roman"/>
          <w:b w:val="0"/>
          <w:color w:val="000000"/>
          <w:sz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lang w:val="uk-UA"/>
        </w:rPr>
        <w:t>2. Розроблення інформаційного повідомлення</w:t>
      </w:r>
      <w:r w:rsidRPr="00721CCD">
        <w:rPr>
          <w:rFonts w:ascii="Times New Roman" w:hAnsi="Times New Roman"/>
          <w:b w:val="0"/>
          <w:color w:val="000000"/>
          <w:sz w:val="28"/>
          <w:lang w:val="uk-UA"/>
        </w:rPr>
        <w:t xml:space="preserve"> про приватизацію</w:t>
      </w:r>
      <w:r w:rsidRPr="00721CCD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b w:val="0"/>
          <w:color w:val="000000"/>
          <w:sz w:val="28"/>
          <w:lang w:val="uk-UA"/>
        </w:rPr>
        <w:t>об'єкта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uk-UA"/>
        </w:rPr>
        <w:t xml:space="preserve"> малої приватизації – нежитлової будівлі</w:t>
      </w:r>
      <w:r>
        <w:rPr>
          <w:rFonts w:ascii="Times New Roman" w:eastAsia="Times New Roman" w:hAnsi="Times New Roman"/>
          <w:b w:val="0"/>
          <w:color w:val="000000"/>
          <w:sz w:val="28"/>
          <w:lang w:val="uk-UA"/>
        </w:rPr>
        <w:t xml:space="preserve"> (котельні)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uk-UA"/>
        </w:rPr>
        <w:t>.</w:t>
      </w:r>
    </w:p>
    <w:p w:rsidR="001247E5" w:rsidRPr="007A7F80" w:rsidRDefault="001247E5" w:rsidP="001247E5">
      <w:pPr>
        <w:spacing w:after="0"/>
        <w:ind w:firstLine="240"/>
        <w:rPr>
          <w:rFonts w:ascii="Arial"/>
          <w:color w:val="000000"/>
          <w:sz w:val="28"/>
          <w:lang w:val="uk-UA"/>
        </w:rPr>
      </w:pPr>
      <w:bookmarkStart w:id="21" w:name="263"/>
      <w:bookmarkEnd w:id="21"/>
    </w:p>
    <w:p w:rsidR="001247E5" w:rsidRPr="00721CCD" w:rsidRDefault="001247E5" w:rsidP="001247E5">
      <w:pPr>
        <w:pStyle w:val="3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/>
          <w:b w:val="0"/>
          <w:color w:val="000000"/>
          <w:sz w:val="28"/>
          <w:lang w:val="uk-UA"/>
        </w:rPr>
      </w:pPr>
      <w:bookmarkStart w:id="22" w:name="41"/>
      <w:bookmarkStart w:id="23" w:name="42"/>
      <w:bookmarkEnd w:id="22"/>
      <w:bookmarkEnd w:id="23"/>
      <w:r w:rsidRPr="00721CCD">
        <w:rPr>
          <w:rFonts w:ascii="Times New Roman" w:hAnsi="Times New Roman"/>
          <w:color w:val="000000"/>
          <w:sz w:val="28"/>
          <w:lang w:val="uk-UA"/>
        </w:rPr>
        <w:t>СЛУХАЛИ</w:t>
      </w:r>
      <w:r w:rsidRPr="00721CCD">
        <w:rPr>
          <w:rFonts w:ascii="Times New Roman" w:hAnsi="Times New Roman"/>
          <w:b w:val="0"/>
          <w:color w:val="000000"/>
          <w:sz w:val="28"/>
          <w:lang w:val="uk-UA"/>
        </w:rPr>
        <w:t>:</w:t>
      </w:r>
      <w:r w:rsidRPr="00721CCD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21CCD">
        <w:rPr>
          <w:rFonts w:ascii="Times New Roman" w:hAnsi="Times New Roman"/>
          <w:b w:val="0"/>
          <w:color w:val="000000"/>
          <w:sz w:val="28"/>
          <w:lang w:val="uk-UA"/>
        </w:rPr>
        <w:t>Визначення стартової ціни та умов продажу</w:t>
      </w:r>
      <w:r w:rsidRPr="00721CCD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uk-UA"/>
        </w:rPr>
        <w:t>об'єкта</w:t>
      </w:r>
    </w:p>
    <w:p w:rsidR="001247E5" w:rsidRPr="00721CCD" w:rsidRDefault="001247E5" w:rsidP="001247E5">
      <w:pPr>
        <w:pStyle w:val="3"/>
        <w:spacing w:before="0" w:after="0" w:line="240" w:lineRule="auto"/>
        <w:jc w:val="both"/>
        <w:rPr>
          <w:rFonts w:ascii="Times New Roman" w:eastAsia="Times New Roman" w:hAnsi="Times New Roman"/>
          <w:b w:val="0"/>
          <w:color w:val="000000"/>
          <w:sz w:val="28"/>
          <w:lang w:val="uk-UA"/>
        </w:rPr>
      </w:pPr>
      <w:r w:rsidRPr="00721CCD">
        <w:rPr>
          <w:rFonts w:ascii="Times New Roman" w:eastAsia="Times New Roman" w:hAnsi="Times New Roman"/>
          <w:b w:val="0"/>
          <w:color w:val="000000"/>
          <w:sz w:val="28"/>
          <w:lang w:val="uk-UA"/>
        </w:rPr>
        <w:t xml:space="preserve">малої приватизації – нежитлової будівлі </w:t>
      </w:r>
      <w:r>
        <w:rPr>
          <w:rFonts w:ascii="Times New Roman" w:eastAsia="Times New Roman" w:hAnsi="Times New Roman"/>
          <w:b w:val="0"/>
          <w:color w:val="000000"/>
          <w:sz w:val="28"/>
          <w:lang w:val="uk-UA"/>
        </w:rPr>
        <w:t xml:space="preserve">(котельні) </w:t>
      </w:r>
      <w:r w:rsidRPr="00721CCD">
        <w:rPr>
          <w:rFonts w:ascii="Times New Roman" w:eastAsia="Times New Roman" w:hAnsi="Times New Roman"/>
          <w:b w:val="0"/>
          <w:color w:val="000000"/>
          <w:sz w:val="28"/>
          <w:lang w:val="uk-UA"/>
        </w:rPr>
        <w:t>Тетіївської міської ради.</w:t>
      </w:r>
    </w:p>
    <w:p w:rsidR="001247E5" w:rsidRPr="00721CCD" w:rsidRDefault="001247E5" w:rsidP="001247E5">
      <w:pPr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21CCD">
        <w:rPr>
          <w:rFonts w:ascii="Times New Roman" w:hAnsi="Times New Roman"/>
          <w:lang w:val="uk-UA"/>
        </w:rPr>
        <w:t xml:space="preserve">            </w:t>
      </w:r>
      <w:proofErr w:type="spellStart"/>
      <w:r w:rsidRPr="00721CCD">
        <w:rPr>
          <w:rStyle w:val="a6"/>
          <w:rFonts w:ascii="Times New Roman" w:hAnsi="Times New Roman"/>
          <w:sz w:val="28"/>
          <w:szCs w:val="28"/>
        </w:rPr>
        <w:t>Доповідач</w:t>
      </w:r>
      <w:proofErr w:type="spellEnd"/>
      <w:r w:rsidRPr="00721CCD">
        <w:rPr>
          <w:rStyle w:val="a6"/>
          <w:rFonts w:ascii="Times New Roman" w:hAnsi="Times New Roman"/>
          <w:sz w:val="28"/>
          <w:szCs w:val="28"/>
        </w:rPr>
        <w:t xml:space="preserve">: Кизимишин В.Й. – перший </w:t>
      </w:r>
      <w:r w:rsidRPr="00721CCD">
        <w:rPr>
          <w:rStyle w:val="a6"/>
          <w:rFonts w:ascii="Times New Roman" w:hAnsi="Times New Roman"/>
          <w:sz w:val="28"/>
          <w:szCs w:val="28"/>
          <w:lang w:val="uk-UA"/>
        </w:rPr>
        <w:t>заступник</w:t>
      </w:r>
      <w:r w:rsidRPr="00721CCD">
        <w:rPr>
          <w:rStyle w:val="a6"/>
          <w:rFonts w:ascii="Times New Roman" w:hAnsi="Times New Roman"/>
          <w:sz w:val="28"/>
          <w:szCs w:val="28"/>
        </w:rPr>
        <w:t xml:space="preserve"> міського голови, голова комісії.</w:t>
      </w:r>
    </w:p>
    <w:p w:rsidR="001247E5" w:rsidRPr="00721CCD" w:rsidRDefault="001247E5" w:rsidP="001247E5">
      <w:pPr>
        <w:spacing w:after="0"/>
        <w:ind w:firstLine="240"/>
        <w:jc w:val="both"/>
        <w:rPr>
          <w:rFonts w:ascii="Times New Roman" w:hAnsi="Times New Roman"/>
          <w:sz w:val="28"/>
        </w:rPr>
      </w:pPr>
      <w:r w:rsidRPr="00721CCD">
        <w:rPr>
          <w:rFonts w:ascii="Times New Roman" w:hAnsi="Times New Roman"/>
          <w:color w:val="000000"/>
          <w:sz w:val="28"/>
        </w:rPr>
        <w:t xml:space="preserve">Голова комісії Кизимишин В.Й. </w:t>
      </w:r>
      <w:proofErr w:type="spellStart"/>
      <w:r w:rsidRPr="00721CCD">
        <w:rPr>
          <w:rFonts w:ascii="Times New Roman" w:hAnsi="Times New Roman"/>
          <w:color w:val="000000"/>
          <w:sz w:val="28"/>
        </w:rPr>
        <w:t>проінформував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, що на </w:t>
      </w:r>
      <w:proofErr w:type="spellStart"/>
      <w:r w:rsidRPr="00721CCD">
        <w:rPr>
          <w:rFonts w:ascii="Times New Roman" w:hAnsi="Times New Roman"/>
          <w:color w:val="000000"/>
          <w:sz w:val="28"/>
        </w:rPr>
        <w:t>засіданні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color w:val="000000"/>
          <w:sz w:val="28"/>
        </w:rPr>
        <w:t>присутні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color w:val="000000"/>
          <w:sz w:val="28"/>
        </w:rPr>
        <w:t>усі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члени комісії, що надає право </w:t>
      </w:r>
      <w:proofErr w:type="spellStart"/>
      <w:r w:rsidRPr="00721CCD">
        <w:rPr>
          <w:rFonts w:ascii="Times New Roman" w:hAnsi="Times New Roman"/>
          <w:color w:val="000000"/>
          <w:sz w:val="28"/>
        </w:rPr>
        <w:t>вважати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засідання комісії </w:t>
      </w:r>
      <w:proofErr w:type="spellStart"/>
      <w:r>
        <w:rPr>
          <w:rFonts w:ascii="Times New Roman" w:hAnsi="Times New Roman"/>
          <w:color w:val="000000"/>
          <w:sz w:val="28"/>
        </w:rPr>
        <w:t>правочинним</w:t>
      </w:r>
      <w:proofErr w:type="spellEnd"/>
      <w:r w:rsidRPr="00721CCD">
        <w:rPr>
          <w:rFonts w:ascii="Times New Roman" w:hAnsi="Times New Roman"/>
          <w:color w:val="000000"/>
          <w:sz w:val="28"/>
        </w:rPr>
        <w:t>.</w:t>
      </w:r>
    </w:p>
    <w:p w:rsidR="001247E5" w:rsidRPr="00721CCD" w:rsidRDefault="001247E5" w:rsidP="001247E5">
      <w:pPr>
        <w:spacing w:after="0"/>
        <w:ind w:firstLine="240"/>
        <w:jc w:val="both"/>
        <w:rPr>
          <w:sz w:val="28"/>
          <w:lang w:val="uk-UA"/>
        </w:rPr>
      </w:pPr>
      <w:r w:rsidRPr="00721CCD">
        <w:rPr>
          <w:rFonts w:ascii="Times New Roman" w:hAnsi="Times New Roman"/>
          <w:color w:val="000000"/>
          <w:sz w:val="28"/>
        </w:rPr>
        <w:t>Голова комісі</w:t>
      </w:r>
      <w:r>
        <w:rPr>
          <w:rFonts w:ascii="Times New Roman" w:hAnsi="Times New Roman"/>
          <w:color w:val="000000"/>
          <w:sz w:val="28"/>
        </w:rPr>
        <w:t xml:space="preserve">ї </w:t>
      </w:r>
      <w:proofErr w:type="spellStart"/>
      <w:r>
        <w:rPr>
          <w:rFonts w:ascii="Times New Roman" w:hAnsi="Times New Roman"/>
          <w:color w:val="000000"/>
          <w:sz w:val="28"/>
        </w:rPr>
        <w:t>повідомив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що </w:t>
      </w:r>
      <w:proofErr w:type="spellStart"/>
      <w:r>
        <w:rPr>
          <w:rFonts w:ascii="Times New Roman" w:hAnsi="Times New Roman"/>
          <w:color w:val="000000"/>
          <w:sz w:val="28"/>
        </w:rPr>
        <w:t>рішеннями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 w:rsidRPr="002943F0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янадцятої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color w:val="000000"/>
          <w:sz w:val="28"/>
        </w:rPr>
        <w:t>сесії</w:t>
      </w:r>
      <w:proofErr w:type="spellEnd"/>
      <w:r w:rsidRPr="00721CCD">
        <w:rPr>
          <w:rFonts w:ascii="Times New Roman" w:hAnsi="Times New Roman"/>
          <w:color w:val="000000"/>
          <w:sz w:val="28"/>
        </w:rPr>
        <w:t xml:space="preserve"> Тетіївської місько</w:t>
      </w:r>
      <w:r>
        <w:rPr>
          <w:rFonts w:ascii="Times New Roman" w:hAnsi="Times New Roman"/>
          <w:color w:val="000000"/>
          <w:sz w:val="28"/>
        </w:rPr>
        <w:t xml:space="preserve">ї ради восьмого </w:t>
      </w:r>
      <w:proofErr w:type="spellStart"/>
      <w:r>
        <w:rPr>
          <w:rFonts w:ascii="Times New Roman" w:hAnsi="Times New Roman"/>
          <w:color w:val="000000"/>
          <w:sz w:val="28"/>
        </w:rPr>
        <w:t>скликання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від 30.06.2022 №674-15-</w:t>
      </w:r>
      <w:r w:rsidRPr="00721CCD">
        <w:rPr>
          <w:rFonts w:ascii="Times New Roman" w:hAnsi="Times New Roman"/>
          <w:sz w:val="28"/>
        </w:rPr>
        <w:t xml:space="preserve">VIII «Про </w:t>
      </w:r>
      <w:proofErr w:type="spellStart"/>
      <w:r>
        <w:rPr>
          <w:rFonts w:ascii="Times New Roman" w:hAnsi="Times New Roman"/>
          <w:sz w:val="28"/>
        </w:rPr>
        <w:t>приватизацію</w:t>
      </w:r>
      <w:proofErr w:type="spellEnd"/>
      <w:r>
        <w:rPr>
          <w:rFonts w:ascii="Times New Roman" w:hAnsi="Times New Roman"/>
          <w:sz w:val="28"/>
        </w:rPr>
        <w:t xml:space="preserve"> об'єкта</w:t>
      </w:r>
      <w:r w:rsidRPr="00721CCD">
        <w:rPr>
          <w:rFonts w:ascii="Times New Roman" w:hAnsi="Times New Roman"/>
          <w:sz w:val="28"/>
        </w:rPr>
        <w:t xml:space="preserve"> комунальної власності Тетіївської </w:t>
      </w:r>
      <w:r>
        <w:rPr>
          <w:rFonts w:ascii="Times New Roman" w:hAnsi="Times New Roman"/>
          <w:sz w:val="28"/>
        </w:rPr>
        <w:t xml:space="preserve">міської територіальної громади- </w:t>
      </w:r>
      <w:proofErr w:type="spellStart"/>
      <w:r>
        <w:rPr>
          <w:rFonts w:ascii="Times New Roman" w:hAnsi="Times New Roman"/>
          <w:sz w:val="28"/>
        </w:rPr>
        <w:t>нежитлової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одноповерхової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будівлі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котельні</w:t>
      </w:r>
      <w:proofErr w:type="spellEnd"/>
      <w:r>
        <w:rPr>
          <w:rFonts w:ascii="Times New Roman" w:hAnsi="Times New Roman"/>
          <w:sz w:val="28"/>
        </w:rPr>
        <w:t xml:space="preserve">), </w:t>
      </w:r>
      <w:r w:rsidRPr="00721CCD">
        <w:rPr>
          <w:rFonts w:ascii="Times New Roman" w:hAnsi="Times New Roman"/>
          <w:sz w:val="28"/>
        </w:rPr>
        <w:t xml:space="preserve">що </w:t>
      </w:r>
      <w:proofErr w:type="spellStart"/>
      <w:r>
        <w:rPr>
          <w:rFonts w:ascii="Times New Roman" w:hAnsi="Times New Roman"/>
          <w:sz w:val="28"/>
        </w:rPr>
        <w:t>розташована</w:t>
      </w:r>
      <w:proofErr w:type="spellEnd"/>
      <w:r>
        <w:rPr>
          <w:rFonts w:ascii="Times New Roman" w:hAnsi="Times New Roman"/>
          <w:sz w:val="28"/>
        </w:rPr>
        <w:t xml:space="preserve"> по вулиці </w:t>
      </w:r>
      <w:proofErr w:type="spellStart"/>
      <w:r>
        <w:rPr>
          <w:rFonts w:ascii="Times New Roman" w:hAnsi="Times New Roman"/>
          <w:sz w:val="28"/>
        </w:rPr>
        <w:t>Сікорського</w:t>
      </w:r>
      <w:proofErr w:type="spellEnd"/>
      <w:r>
        <w:rPr>
          <w:rFonts w:ascii="Times New Roman" w:hAnsi="Times New Roman"/>
          <w:sz w:val="28"/>
        </w:rPr>
        <w:t xml:space="preserve">, 3А  в </w:t>
      </w:r>
      <w:proofErr w:type="spellStart"/>
      <w:r>
        <w:rPr>
          <w:rFonts w:ascii="Times New Roman" w:hAnsi="Times New Roman"/>
          <w:sz w:val="28"/>
        </w:rPr>
        <w:t>селі</w:t>
      </w:r>
      <w:proofErr w:type="spellEnd"/>
      <w:r>
        <w:rPr>
          <w:rFonts w:ascii="Times New Roman" w:hAnsi="Times New Roman"/>
          <w:sz w:val="28"/>
        </w:rPr>
        <w:t xml:space="preserve"> П</w:t>
      </w:r>
      <w:r w:rsidRPr="002943F0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  <w:lang w:val="uk-UA"/>
        </w:rPr>
        <w:t>ятигори</w:t>
      </w:r>
      <w:r>
        <w:rPr>
          <w:rFonts w:ascii="Times New Roman" w:hAnsi="Times New Roman"/>
          <w:sz w:val="28"/>
        </w:rPr>
        <w:t xml:space="preserve"> Білоцерківського </w:t>
      </w:r>
      <w:r>
        <w:rPr>
          <w:rFonts w:ascii="Times New Roman" w:hAnsi="Times New Roman"/>
          <w:sz w:val="28"/>
        </w:rPr>
        <w:lastRenderedPageBreak/>
        <w:t xml:space="preserve">району Київської області» </w:t>
      </w:r>
      <w:proofErr w:type="spellStart"/>
      <w:r w:rsidRPr="00721CCD">
        <w:rPr>
          <w:rFonts w:ascii="Times New Roman" w:hAnsi="Times New Roman"/>
          <w:sz w:val="28"/>
        </w:rPr>
        <w:t>прийнято</w:t>
      </w:r>
      <w:proofErr w:type="spellEnd"/>
      <w:r w:rsidRPr="00721CCD">
        <w:rPr>
          <w:rFonts w:ascii="Times New Roman" w:hAnsi="Times New Roman"/>
          <w:sz w:val="28"/>
        </w:rPr>
        <w:t xml:space="preserve"> рішення про </w:t>
      </w:r>
      <w:proofErr w:type="spellStart"/>
      <w:r w:rsidRPr="00721CCD">
        <w:rPr>
          <w:rFonts w:ascii="Times New Roman" w:hAnsi="Times New Roman"/>
          <w:sz w:val="28"/>
        </w:rPr>
        <w:t>приватизацію</w:t>
      </w:r>
      <w:proofErr w:type="spellEnd"/>
      <w:r w:rsidRPr="00721CCD">
        <w:rPr>
          <w:rFonts w:ascii="Times New Roman" w:hAnsi="Times New Roman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sz w:val="28"/>
        </w:rPr>
        <w:t>нежитлової</w:t>
      </w:r>
      <w:proofErr w:type="spellEnd"/>
      <w:r w:rsidRPr="00721CCD">
        <w:rPr>
          <w:rFonts w:ascii="Times New Roman" w:hAnsi="Times New Roman"/>
          <w:sz w:val="28"/>
        </w:rPr>
        <w:t xml:space="preserve"> </w:t>
      </w:r>
      <w:proofErr w:type="spellStart"/>
      <w:r w:rsidRPr="00721CCD">
        <w:rPr>
          <w:rFonts w:ascii="Times New Roman" w:hAnsi="Times New Roman"/>
          <w:sz w:val="28"/>
        </w:rPr>
        <w:t>будівлі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котельні</w:t>
      </w:r>
      <w:proofErr w:type="spellEnd"/>
      <w:r>
        <w:rPr>
          <w:rFonts w:ascii="Times New Roman" w:hAnsi="Times New Roman"/>
          <w:sz w:val="28"/>
        </w:rPr>
        <w:t xml:space="preserve">) шляхом продажу на </w:t>
      </w:r>
      <w:proofErr w:type="spellStart"/>
      <w:r>
        <w:rPr>
          <w:rFonts w:ascii="Times New Roman" w:hAnsi="Times New Roman"/>
          <w:sz w:val="28"/>
        </w:rPr>
        <w:t>електронному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аукціоні</w:t>
      </w:r>
      <w:proofErr w:type="spellEnd"/>
      <w:r w:rsidRPr="00721CCD">
        <w:rPr>
          <w:rFonts w:ascii="Times New Roman" w:hAnsi="Times New Roman"/>
          <w:sz w:val="28"/>
        </w:rPr>
        <w:t>.</w:t>
      </w:r>
      <w:r w:rsidRPr="00721CCD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</w:t>
      </w:r>
      <w:bookmarkStart w:id="24" w:name="43"/>
      <w:bookmarkEnd w:id="24"/>
    </w:p>
    <w:p w:rsidR="001247E5" w:rsidRPr="005D1142" w:rsidRDefault="001247E5" w:rsidP="001247E5">
      <w:pPr>
        <w:spacing w:after="0"/>
        <w:ind w:firstLine="240"/>
        <w:jc w:val="both"/>
        <w:rPr>
          <w:rFonts w:ascii="Times New Roman" w:hAnsi="Times New Roman"/>
          <w:color w:val="000000"/>
          <w:sz w:val="28"/>
          <w:lang w:val="uk-UA"/>
        </w:rPr>
      </w:pPr>
      <w:r w:rsidRPr="005D1142">
        <w:rPr>
          <w:rFonts w:ascii="Times New Roman" w:hAnsi="Times New Roman"/>
          <w:sz w:val="28"/>
          <w:lang w:val="uk-UA"/>
        </w:rPr>
        <w:t>Відповідно до</w:t>
      </w:r>
      <w:r>
        <w:rPr>
          <w:rFonts w:ascii="Times New Roman" w:hAnsi="Times New Roman"/>
          <w:sz w:val="28"/>
          <w:lang w:val="uk-UA"/>
        </w:rPr>
        <w:t xml:space="preserve"> частини 4</w:t>
      </w:r>
      <w:r w:rsidRPr="005D1142">
        <w:rPr>
          <w:rFonts w:ascii="Times New Roman" w:hAnsi="Times New Roman"/>
          <w:sz w:val="28"/>
          <w:lang w:val="uk-UA"/>
        </w:rPr>
        <w:t xml:space="preserve"> статті 22 Закону України "Про приватизацію державного і комунального майна", п.22 Порядку проведення електронних аукціонів для продажу об’єктів малої приватизації та визначення додаткових умов продажу</w:t>
      </w:r>
      <w:r>
        <w:rPr>
          <w:rFonts w:ascii="Times New Roman" w:hAnsi="Times New Roman"/>
          <w:sz w:val="28"/>
          <w:lang w:val="uk-UA"/>
        </w:rPr>
        <w:t xml:space="preserve"> стартова ціна об</w:t>
      </w:r>
      <w:r w:rsidRPr="00A431FD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єкта малої приватизації визначається аукціонною комісією на рівні балансової вартості об</w:t>
      </w:r>
      <w:r w:rsidRPr="00A431FD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єкта малої приватизації.</w:t>
      </w:r>
      <w:r w:rsidRPr="005D1142">
        <w:rPr>
          <w:rFonts w:ascii="Times New Roman" w:hAnsi="Times New Roman"/>
          <w:sz w:val="28"/>
          <w:lang w:val="uk-UA"/>
        </w:rPr>
        <w:t xml:space="preserve">, у  разі відсутності балансової вартості об’єкта малої приватизації така вартість встановлюється аукціонною комісією на </w:t>
      </w:r>
      <w:r w:rsidRPr="005D1142">
        <w:rPr>
          <w:rFonts w:ascii="Times New Roman" w:hAnsi="Times New Roman"/>
          <w:color w:val="000000"/>
          <w:sz w:val="28"/>
          <w:lang w:val="uk-UA"/>
        </w:rPr>
        <w:t>підставі вартості, визначеної відповідно до Методики оцінки майна, затвердженої постановою Кабінету Міністрів України від 10.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5D1142">
        <w:rPr>
          <w:rFonts w:ascii="Times New Roman" w:hAnsi="Times New Roman"/>
          <w:color w:val="000000"/>
          <w:sz w:val="28"/>
          <w:lang w:val="uk-UA"/>
        </w:rPr>
        <w:t>12.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5D1142">
        <w:rPr>
          <w:rFonts w:ascii="Times New Roman" w:hAnsi="Times New Roman"/>
          <w:color w:val="000000"/>
          <w:sz w:val="28"/>
          <w:lang w:val="uk-UA"/>
        </w:rPr>
        <w:t>2003 р. №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5D1142">
        <w:rPr>
          <w:rFonts w:ascii="Times New Roman" w:hAnsi="Times New Roman"/>
          <w:color w:val="000000"/>
          <w:sz w:val="28"/>
          <w:lang w:val="uk-UA"/>
        </w:rPr>
        <w:t>18</w:t>
      </w:r>
      <w:r>
        <w:rPr>
          <w:rFonts w:ascii="Times New Roman" w:hAnsi="Times New Roman"/>
          <w:color w:val="000000"/>
          <w:sz w:val="28"/>
          <w:lang w:val="uk-UA"/>
        </w:rPr>
        <w:t>91 (</w:t>
      </w:r>
      <w:r w:rsidRPr="005D1142">
        <w:rPr>
          <w:rFonts w:ascii="Times New Roman" w:hAnsi="Times New Roman"/>
          <w:color w:val="000000"/>
          <w:sz w:val="28"/>
          <w:lang w:val="uk-UA"/>
        </w:rPr>
        <w:t>в редакції постанови Кабінету Міністрів України від 20.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5D1142">
        <w:rPr>
          <w:rFonts w:ascii="Times New Roman" w:hAnsi="Times New Roman"/>
          <w:color w:val="000000"/>
          <w:sz w:val="28"/>
          <w:lang w:val="uk-UA"/>
        </w:rPr>
        <w:t>02.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5D1142">
        <w:rPr>
          <w:rFonts w:ascii="Times New Roman" w:hAnsi="Times New Roman"/>
          <w:color w:val="000000"/>
          <w:sz w:val="28"/>
          <w:lang w:val="uk-UA"/>
        </w:rPr>
        <w:t>2019р. №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5D1142">
        <w:rPr>
          <w:rFonts w:ascii="Times New Roman" w:hAnsi="Times New Roman"/>
          <w:color w:val="000000"/>
          <w:sz w:val="28"/>
          <w:lang w:val="uk-UA"/>
        </w:rPr>
        <w:t>224).</w:t>
      </w:r>
    </w:p>
    <w:p w:rsidR="001247E5" w:rsidRPr="00431CB1" w:rsidRDefault="001247E5" w:rsidP="001247E5">
      <w:pPr>
        <w:spacing w:after="0"/>
        <w:ind w:firstLine="240"/>
        <w:jc w:val="both"/>
        <w:rPr>
          <w:rFonts w:ascii="Times New Roman" w:hAnsi="Times New Roman"/>
          <w:color w:val="000000"/>
          <w:sz w:val="28"/>
          <w:lang w:val="uk-UA"/>
        </w:rPr>
      </w:pPr>
      <w:r w:rsidRPr="005D1142">
        <w:rPr>
          <w:rFonts w:ascii="Times New Roman" w:hAnsi="Times New Roman"/>
          <w:color w:val="000000"/>
          <w:sz w:val="28"/>
          <w:lang w:val="uk-UA"/>
        </w:rPr>
        <w:t>Згідно п.17 Методики оцінки майна затвердження оцінки здійснюється шляхом прийняття рішення про затвердження висновку п</w:t>
      </w:r>
      <w:r w:rsidRPr="00431CB1">
        <w:rPr>
          <w:rFonts w:ascii="Times New Roman" w:hAnsi="Times New Roman"/>
          <w:color w:val="000000"/>
          <w:sz w:val="28"/>
          <w:lang w:val="uk-UA"/>
        </w:rPr>
        <w:t>ро вартість майна  органом місцевого самоврядування</w:t>
      </w:r>
      <w:bookmarkStart w:id="25" w:name="44"/>
      <w:bookmarkEnd w:id="25"/>
      <w:r w:rsidRPr="00431CB1">
        <w:rPr>
          <w:rFonts w:ascii="Times New Roman" w:hAnsi="Times New Roman"/>
          <w:color w:val="000000"/>
          <w:sz w:val="28"/>
          <w:lang w:val="uk-UA"/>
        </w:rPr>
        <w:t>.</w:t>
      </w:r>
    </w:p>
    <w:p w:rsidR="001247E5" w:rsidRPr="00431CB1" w:rsidRDefault="001247E5" w:rsidP="001247E5">
      <w:pPr>
        <w:spacing w:after="0"/>
        <w:ind w:firstLine="240"/>
        <w:jc w:val="both"/>
        <w:rPr>
          <w:rFonts w:ascii="Times New Roman" w:hAnsi="Times New Roman"/>
          <w:sz w:val="28"/>
          <w:lang w:val="uk-UA"/>
        </w:rPr>
      </w:pPr>
      <w:r w:rsidRPr="00431CB1">
        <w:rPr>
          <w:rFonts w:ascii="Times New Roman" w:hAnsi="Times New Roman"/>
          <w:color w:val="000000"/>
          <w:sz w:val="28"/>
          <w:lang w:val="uk-UA"/>
        </w:rPr>
        <w:t>Голова комісії пові</w:t>
      </w:r>
      <w:r>
        <w:rPr>
          <w:rFonts w:ascii="Times New Roman" w:hAnsi="Times New Roman"/>
          <w:color w:val="000000"/>
          <w:sz w:val="28"/>
          <w:lang w:val="uk-UA"/>
        </w:rPr>
        <w:t>домив, що рішенням виконавчого комітету</w:t>
      </w:r>
      <w:r w:rsidRPr="00431CB1">
        <w:rPr>
          <w:rFonts w:ascii="Times New Roman" w:hAnsi="Times New Roman"/>
          <w:color w:val="000000"/>
          <w:sz w:val="28"/>
          <w:lang w:val="uk-UA"/>
        </w:rPr>
        <w:t xml:space="preserve"> Тетіївської</w:t>
      </w:r>
      <w:r>
        <w:rPr>
          <w:rFonts w:ascii="Times New Roman" w:hAnsi="Times New Roman"/>
          <w:color w:val="000000"/>
          <w:sz w:val="28"/>
          <w:lang w:val="uk-UA"/>
        </w:rPr>
        <w:t xml:space="preserve"> міської ради  від 16.06.2022 №140</w:t>
      </w:r>
      <w:r>
        <w:rPr>
          <w:rFonts w:ascii="Times New Roman" w:hAnsi="Times New Roman"/>
          <w:sz w:val="28"/>
          <w:lang w:val="uk-UA"/>
        </w:rPr>
        <w:t xml:space="preserve"> «Про затвердження звіту</w:t>
      </w:r>
      <w:r w:rsidRPr="00431CB1">
        <w:rPr>
          <w:rFonts w:ascii="Times New Roman" w:hAnsi="Times New Roman"/>
          <w:sz w:val="28"/>
          <w:lang w:val="uk-UA"/>
        </w:rPr>
        <w:t xml:space="preserve"> суб’єкта оціночної діяльності про оцінку ринкової вартості нерухомого</w:t>
      </w:r>
      <w:r>
        <w:rPr>
          <w:rFonts w:ascii="Times New Roman" w:hAnsi="Times New Roman"/>
          <w:sz w:val="28"/>
          <w:lang w:val="uk-UA"/>
        </w:rPr>
        <w:t xml:space="preserve"> комунального</w:t>
      </w:r>
      <w:r w:rsidRPr="00431CB1">
        <w:rPr>
          <w:rFonts w:ascii="Times New Roman" w:hAnsi="Times New Roman"/>
          <w:sz w:val="28"/>
          <w:lang w:val="uk-UA"/>
        </w:rPr>
        <w:t xml:space="preserve"> майна» прийнято рішення затвердити висновок про ринкову вартість нерухомого майна -</w:t>
      </w:r>
      <w:r w:rsidRPr="005D1142"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5D1142">
        <w:rPr>
          <w:rFonts w:ascii="Times New Roman" w:hAnsi="Times New Roman"/>
          <w:color w:val="000000"/>
          <w:sz w:val="28"/>
          <w:lang w:val="uk-UA"/>
        </w:rPr>
        <w:t xml:space="preserve">нежитлової будівлі </w:t>
      </w:r>
      <w:r>
        <w:rPr>
          <w:rFonts w:ascii="Times New Roman" w:hAnsi="Times New Roman"/>
          <w:color w:val="000000"/>
          <w:sz w:val="28"/>
          <w:lang w:val="uk-UA"/>
        </w:rPr>
        <w:t xml:space="preserve">(котельні) </w:t>
      </w:r>
      <w:r w:rsidRPr="005D1142">
        <w:rPr>
          <w:rFonts w:ascii="Times New Roman" w:hAnsi="Times New Roman"/>
          <w:color w:val="000000"/>
          <w:sz w:val="28"/>
          <w:lang w:val="uk-UA"/>
        </w:rPr>
        <w:t>Теті</w:t>
      </w:r>
      <w:r>
        <w:rPr>
          <w:rFonts w:ascii="Times New Roman" w:hAnsi="Times New Roman"/>
          <w:color w:val="000000"/>
          <w:sz w:val="28"/>
          <w:lang w:val="uk-UA"/>
        </w:rPr>
        <w:t>ївської міської ради 136 710,00 (сто тридцять шість</w:t>
      </w:r>
      <w:r w:rsidRPr="00431CB1">
        <w:rPr>
          <w:rFonts w:ascii="Times New Roman" w:hAnsi="Times New Roman"/>
          <w:color w:val="000000"/>
          <w:sz w:val="28"/>
          <w:lang w:val="uk-UA"/>
        </w:rPr>
        <w:t xml:space="preserve"> тисяч </w:t>
      </w:r>
      <w:r>
        <w:rPr>
          <w:rFonts w:ascii="Times New Roman" w:hAnsi="Times New Roman"/>
          <w:color w:val="000000"/>
          <w:sz w:val="28"/>
          <w:lang w:val="uk-UA"/>
        </w:rPr>
        <w:t xml:space="preserve">сімсот десять </w:t>
      </w:r>
      <w:r w:rsidRPr="00431CB1">
        <w:rPr>
          <w:rFonts w:ascii="Times New Roman" w:hAnsi="Times New Roman"/>
          <w:color w:val="000000"/>
          <w:sz w:val="28"/>
          <w:lang w:val="uk-UA"/>
        </w:rPr>
        <w:t>гривень 00 копійок)</w:t>
      </w:r>
      <w:r w:rsidRPr="005D1142">
        <w:rPr>
          <w:rFonts w:ascii="Times New Roman" w:hAnsi="Times New Roman"/>
          <w:color w:val="000000"/>
          <w:sz w:val="28"/>
          <w:lang w:val="uk-UA"/>
        </w:rPr>
        <w:t>.</w:t>
      </w:r>
      <w:r w:rsidRPr="00431CB1">
        <w:rPr>
          <w:rFonts w:ascii="Times New Roman" w:hAnsi="Times New Roman"/>
          <w:sz w:val="28"/>
          <w:lang w:val="uk-UA"/>
        </w:rPr>
        <w:t xml:space="preserve">  Звіт про оцінку ринкової вартості нерухомого майна - нежитлової будівлі</w:t>
      </w:r>
      <w:r>
        <w:rPr>
          <w:rFonts w:ascii="Times New Roman" w:hAnsi="Times New Roman"/>
          <w:sz w:val="28"/>
          <w:lang w:val="uk-UA"/>
        </w:rPr>
        <w:t xml:space="preserve"> (котельні)</w:t>
      </w:r>
      <w:r w:rsidRPr="00431CB1">
        <w:rPr>
          <w:rFonts w:ascii="Times New Roman" w:hAnsi="Times New Roman"/>
          <w:sz w:val="28"/>
          <w:lang w:val="uk-UA"/>
        </w:rPr>
        <w:t xml:space="preserve"> Тетіївської міської ради виконав суб’єкт оц</w:t>
      </w:r>
      <w:r>
        <w:rPr>
          <w:rFonts w:ascii="Times New Roman" w:hAnsi="Times New Roman"/>
          <w:sz w:val="28"/>
          <w:lang w:val="uk-UA"/>
        </w:rPr>
        <w:t>іночної діяльності Шеремета І.Г.</w:t>
      </w:r>
    </w:p>
    <w:p w:rsidR="001247E5" w:rsidRPr="005D1142" w:rsidRDefault="001247E5" w:rsidP="001247E5">
      <w:pPr>
        <w:spacing w:after="0"/>
        <w:ind w:firstLine="240"/>
        <w:jc w:val="both"/>
        <w:rPr>
          <w:rFonts w:ascii="Times New Roman" w:hAnsi="Times New Roman"/>
          <w:sz w:val="28"/>
        </w:rPr>
      </w:pPr>
      <w:r w:rsidRPr="005D1142">
        <w:rPr>
          <w:rFonts w:ascii="Times New Roman" w:hAnsi="Times New Roman"/>
          <w:sz w:val="28"/>
        </w:rPr>
        <w:t xml:space="preserve">Відповідно п. 24 Методики </w:t>
      </w:r>
      <w:proofErr w:type="spellStart"/>
      <w:r w:rsidRPr="005D1142">
        <w:rPr>
          <w:rFonts w:ascii="Times New Roman" w:hAnsi="Times New Roman"/>
          <w:sz w:val="28"/>
        </w:rPr>
        <w:t>оцінки</w:t>
      </w:r>
      <w:proofErr w:type="spellEnd"/>
      <w:r w:rsidRPr="005D1142">
        <w:rPr>
          <w:rFonts w:ascii="Times New Roman" w:hAnsi="Times New Roman"/>
          <w:sz w:val="28"/>
        </w:rPr>
        <w:t xml:space="preserve"> майна визначена відповідно до Методики </w:t>
      </w:r>
      <w:proofErr w:type="spellStart"/>
      <w:r w:rsidRPr="005D1142">
        <w:rPr>
          <w:rFonts w:ascii="Times New Roman" w:hAnsi="Times New Roman"/>
          <w:sz w:val="28"/>
        </w:rPr>
        <w:t>оцінки</w:t>
      </w:r>
      <w:proofErr w:type="spellEnd"/>
      <w:r w:rsidRPr="005D1142">
        <w:rPr>
          <w:rFonts w:ascii="Times New Roman" w:hAnsi="Times New Roman"/>
          <w:sz w:val="28"/>
        </w:rPr>
        <w:t xml:space="preserve"> майна вартість комунального майна є </w:t>
      </w:r>
      <w:proofErr w:type="spellStart"/>
      <w:r w:rsidRPr="005D1142">
        <w:rPr>
          <w:rFonts w:ascii="Times New Roman" w:hAnsi="Times New Roman"/>
          <w:sz w:val="28"/>
        </w:rPr>
        <w:t>підставою</w:t>
      </w:r>
      <w:proofErr w:type="spellEnd"/>
      <w:r w:rsidRPr="005D1142">
        <w:rPr>
          <w:rFonts w:ascii="Times New Roman" w:hAnsi="Times New Roman"/>
          <w:sz w:val="28"/>
        </w:rPr>
        <w:t xml:space="preserve"> для </w:t>
      </w:r>
      <w:proofErr w:type="spellStart"/>
      <w:r w:rsidRPr="005D1142">
        <w:rPr>
          <w:rFonts w:ascii="Times New Roman" w:hAnsi="Times New Roman"/>
          <w:sz w:val="28"/>
        </w:rPr>
        <w:t>встановлення</w:t>
      </w:r>
      <w:proofErr w:type="spellEnd"/>
      <w:r w:rsidRPr="005D1142">
        <w:rPr>
          <w:rFonts w:ascii="Times New Roman" w:hAnsi="Times New Roman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sz w:val="28"/>
        </w:rPr>
        <w:t>аукціонною</w:t>
      </w:r>
      <w:proofErr w:type="spellEnd"/>
      <w:r w:rsidRPr="005D1142">
        <w:rPr>
          <w:rFonts w:ascii="Times New Roman" w:hAnsi="Times New Roman"/>
          <w:sz w:val="28"/>
        </w:rPr>
        <w:t xml:space="preserve"> комісією стартової </w:t>
      </w:r>
      <w:proofErr w:type="spellStart"/>
      <w:r w:rsidRPr="005D1142">
        <w:rPr>
          <w:rFonts w:ascii="Times New Roman" w:hAnsi="Times New Roman"/>
          <w:sz w:val="28"/>
        </w:rPr>
        <w:t>ціни</w:t>
      </w:r>
      <w:proofErr w:type="spellEnd"/>
      <w:r w:rsidRPr="005D1142">
        <w:rPr>
          <w:rFonts w:ascii="Times New Roman" w:hAnsi="Times New Roman"/>
          <w:sz w:val="28"/>
        </w:rPr>
        <w:t xml:space="preserve"> об’єкта приватизації.</w:t>
      </w:r>
    </w:p>
    <w:p w:rsidR="001247E5" w:rsidRPr="005D1142" w:rsidRDefault="001247E5" w:rsidP="001247E5">
      <w:pPr>
        <w:spacing w:after="0"/>
        <w:ind w:firstLine="240"/>
        <w:jc w:val="both"/>
        <w:rPr>
          <w:rFonts w:ascii="Times New Roman" w:hAnsi="Times New Roman"/>
          <w:sz w:val="28"/>
        </w:rPr>
      </w:pPr>
      <w:bookmarkStart w:id="26" w:name="259"/>
      <w:bookmarkEnd w:id="26"/>
      <w:r w:rsidRPr="005D1142">
        <w:rPr>
          <w:rFonts w:ascii="Times New Roman" w:hAnsi="Times New Roman"/>
          <w:sz w:val="28"/>
        </w:rPr>
        <w:t xml:space="preserve">Відповідно до </w:t>
      </w:r>
      <w:proofErr w:type="spellStart"/>
      <w:r w:rsidRPr="005D1142">
        <w:rPr>
          <w:rFonts w:ascii="Times New Roman" w:hAnsi="Times New Roman"/>
          <w:sz w:val="28"/>
        </w:rPr>
        <w:t>статті</w:t>
      </w:r>
      <w:proofErr w:type="spellEnd"/>
      <w:r w:rsidRPr="005D1142">
        <w:rPr>
          <w:rFonts w:ascii="Times New Roman" w:hAnsi="Times New Roman"/>
          <w:sz w:val="28"/>
        </w:rPr>
        <w:t xml:space="preserve"> 15 </w:t>
      </w:r>
      <w:r>
        <w:rPr>
          <w:rFonts w:ascii="Times New Roman" w:hAnsi="Times New Roman"/>
          <w:sz w:val="28"/>
          <w:lang w:val="uk-UA"/>
        </w:rPr>
        <w:t>Закону України «</w:t>
      </w:r>
      <w:r w:rsidRPr="005D1142">
        <w:rPr>
          <w:rFonts w:ascii="Times New Roman" w:hAnsi="Times New Roman"/>
          <w:sz w:val="28"/>
          <w:lang w:val="uk-UA"/>
        </w:rPr>
        <w:t xml:space="preserve">Про приватизацію </w:t>
      </w:r>
      <w:r>
        <w:rPr>
          <w:rFonts w:ascii="Times New Roman" w:hAnsi="Times New Roman"/>
          <w:sz w:val="28"/>
          <w:lang w:val="uk-UA"/>
        </w:rPr>
        <w:t>державного і комунального майна»</w:t>
      </w:r>
      <w:r w:rsidRPr="005D1142">
        <w:rPr>
          <w:rFonts w:ascii="Times New Roman" w:hAnsi="Times New Roman"/>
          <w:sz w:val="28"/>
          <w:lang w:val="uk-UA"/>
        </w:rPr>
        <w:t xml:space="preserve"> аукціони з продажу об</w:t>
      </w:r>
      <w:r w:rsidRPr="005D1142">
        <w:rPr>
          <w:rFonts w:ascii="Times New Roman" w:hAnsi="Times New Roman"/>
          <w:sz w:val="28"/>
        </w:rPr>
        <w:t xml:space="preserve">’єктів </w:t>
      </w:r>
      <w:proofErr w:type="spellStart"/>
      <w:r w:rsidRPr="005D1142">
        <w:rPr>
          <w:rFonts w:ascii="Times New Roman" w:hAnsi="Times New Roman"/>
          <w:sz w:val="28"/>
        </w:rPr>
        <w:t>малої</w:t>
      </w:r>
      <w:proofErr w:type="spellEnd"/>
      <w:r w:rsidRPr="005D1142">
        <w:rPr>
          <w:rFonts w:ascii="Times New Roman" w:hAnsi="Times New Roman"/>
          <w:sz w:val="28"/>
        </w:rPr>
        <w:t xml:space="preserve"> приватизації </w:t>
      </w:r>
      <w:proofErr w:type="spellStart"/>
      <w:r w:rsidRPr="005D1142">
        <w:rPr>
          <w:rFonts w:ascii="Times New Roman" w:hAnsi="Times New Roman"/>
          <w:sz w:val="28"/>
        </w:rPr>
        <w:t>проводяться</w:t>
      </w:r>
      <w:proofErr w:type="spellEnd"/>
      <w:r w:rsidRPr="005D1142">
        <w:rPr>
          <w:rFonts w:ascii="Times New Roman" w:hAnsi="Times New Roman"/>
          <w:sz w:val="28"/>
        </w:rPr>
        <w:t xml:space="preserve"> не </w:t>
      </w:r>
      <w:proofErr w:type="spellStart"/>
      <w:r w:rsidRPr="005D1142">
        <w:rPr>
          <w:rFonts w:ascii="Times New Roman" w:hAnsi="Times New Roman"/>
          <w:sz w:val="28"/>
        </w:rPr>
        <w:t>раніше</w:t>
      </w:r>
      <w:proofErr w:type="spellEnd"/>
      <w:r w:rsidRPr="005D1142">
        <w:rPr>
          <w:rFonts w:ascii="Times New Roman" w:hAnsi="Times New Roman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sz w:val="28"/>
        </w:rPr>
        <w:t>ніж</w:t>
      </w:r>
      <w:proofErr w:type="spellEnd"/>
      <w:r w:rsidRPr="005D1142">
        <w:rPr>
          <w:rFonts w:ascii="Times New Roman" w:hAnsi="Times New Roman"/>
          <w:sz w:val="28"/>
        </w:rPr>
        <w:t xml:space="preserve"> через 20 </w:t>
      </w:r>
      <w:proofErr w:type="spellStart"/>
      <w:r w:rsidRPr="005D1142">
        <w:rPr>
          <w:rFonts w:ascii="Times New Roman" w:hAnsi="Times New Roman"/>
          <w:sz w:val="28"/>
        </w:rPr>
        <w:t>днів</w:t>
      </w:r>
      <w:proofErr w:type="spellEnd"/>
      <w:r w:rsidRPr="005D1142">
        <w:rPr>
          <w:rFonts w:ascii="Times New Roman" w:hAnsi="Times New Roman"/>
          <w:sz w:val="28"/>
        </w:rPr>
        <w:t xml:space="preserve">, але не </w:t>
      </w:r>
      <w:proofErr w:type="spellStart"/>
      <w:r w:rsidRPr="005D1142">
        <w:rPr>
          <w:rFonts w:ascii="Times New Roman" w:hAnsi="Times New Roman"/>
          <w:sz w:val="28"/>
        </w:rPr>
        <w:t>пізніше</w:t>
      </w:r>
      <w:proofErr w:type="spellEnd"/>
      <w:r w:rsidRPr="005D1142">
        <w:rPr>
          <w:rFonts w:ascii="Times New Roman" w:hAnsi="Times New Roman"/>
          <w:sz w:val="28"/>
        </w:rPr>
        <w:t xml:space="preserve"> 35 </w:t>
      </w:r>
      <w:proofErr w:type="spellStart"/>
      <w:r w:rsidRPr="005D1142">
        <w:rPr>
          <w:rFonts w:ascii="Times New Roman" w:hAnsi="Times New Roman"/>
          <w:sz w:val="28"/>
        </w:rPr>
        <w:t>днів</w:t>
      </w:r>
      <w:proofErr w:type="spellEnd"/>
      <w:r w:rsidRPr="005D1142">
        <w:rPr>
          <w:rFonts w:ascii="Times New Roman" w:hAnsi="Times New Roman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sz w:val="28"/>
        </w:rPr>
        <w:t>після</w:t>
      </w:r>
      <w:proofErr w:type="spellEnd"/>
      <w:r w:rsidRPr="005D1142">
        <w:rPr>
          <w:rFonts w:ascii="Times New Roman" w:hAnsi="Times New Roman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sz w:val="28"/>
        </w:rPr>
        <w:t>опублікування</w:t>
      </w:r>
      <w:proofErr w:type="spellEnd"/>
      <w:r w:rsidRPr="005D1142">
        <w:rPr>
          <w:rFonts w:ascii="Times New Roman" w:hAnsi="Times New Roman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sz w:val="28"/>
        </w:rPr>
        <w:t>інформаційного</w:t>
      </w:r>
      <w:proofErr w:type="spellEnd"/>
      <w:r w:rsidRPr="005D1142">
        <w:rPr>
          <w:rFonts w:ascii="Times New Roman" w:hAnsi="Times New Roman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sz w:val="28"/>
        </w:rPr>
        <w:t>повідомлення</w:t>
      </w:r>
      <w:proofErr w:type="spellEnd"/>
      <w:r w:rsidRPr="005D1142">
        <w:rPr>
          <w:rFonts w:ascii="Times New Roman" w:hAnsi="Times New Roman"/>
          <w:sz w:val="28"/>
        </w:rPr>
        <w:t xml:space="preserve"> про </w:t>
      </w:r>
      <w:proofErr w:type="spellStart"/>
      <w:r w:rsidRPr="005D1142">
        <w:rPr>
          <w:rFonts w:ascii="Times New Roman" w:hAnsi="Times New Roman"/>
          <w:sz w:val="28"/>
        </w:rPr>
        <w:t>приватизацію</w:t>
      </w:r>
      <w:proofErr w:type="spellEnd"/>
      <w:r w:rsidRPr="005D1142">
        <w:rPr>
          <w:rFonts w:ascii="Times New Roman" w:hAnsi="Times New Roman"/>
          <w:sz w:val="28"/>
        </w:rPr>
        <w:t xml:space="preserve"> </w:t>
      </w:r>
      <w:r w:rsidRPr="005D1142">
        <w:rPr>
          <w:rFonts w:ascii="Times New Roman" w:hAnsi="Times New Roman"/>
          <w:sz w:val="28"/>
          <w:lang w:val="uk-UA"/>
        </w:rPr>
        <w:t>об</w:t>
      </w:r>
      <w:r w:rsidRPr="005D1142">
        <w:rPr>
          <w:rFonts w:ascii="Times New Roman" w:hAnsi="Times New Roman"/>
          <w:sz w:val="28"/>
        </w:rPr>
        <w:t xml:space="preserve">’єктів </w:t>
      </w:r>
      <w:proofErr w:type="spellStart"/>
      <w:r w:rsidRPr="005D1142">
        <w:rPr>
          <w:rFonts w:ascii="Times New Roman" w:hAnsi="Times New Roman"/>
          <w:sz w:val="28"/>
        </w:rPr>
        <w:t>малої</w:t>
      </w:r>
      <w:proofErr w:type="spellEnd"/>
      <w:r w:rsidRPr="005D1142">
        <w:rPr>
          <w:rFonts w:ascii="Times New Roman" w:hAnsi="Times New Roman"/>
          <w:sz w:val="28"/>
        </w:rPr>
        <w:t xml:space="preserve"> приватизації.</w:t>
      </w:r>
    </w:p>
    <w:p w:rsidR="001247E5" w:rsidRPr="00F9607D" w:rsidRDefault="001247E5" w:rsidP="001247E5">
      <w:pPr>
        <w:spacing w:after="0"/>
        <w:ind w:firstLine="240"/>
        <w:rPr>
          <w:rFonts w:ascii="Arial"/>
          <w:b/>
          <w:color w:val="000000"/>
          <w:sz w:val="28"/>
        </w:rPr>
      </w:pPr>
    </w:p>
    <w:p w:rsidR="001247E5" w:rsidRPr="005D1142" w:rsidRDefault="001247E5" w:rsidP="001247E5">
      <w:pPr>
        <w:spacing w:after="0"/>
        <w:ind w:firstLine="240"/>
        <w:jc w:val="both"/>
        <w:rPr>
          <w:rFonts w:ascii="Times New Roman" w:hAnsi="Times New Roman"/>
          <w:sz w:val="28"/>
        </w:rPr>
      </w:pPr>
      <w:r w:rsidRPr="005D1142">
        <w:rPr>
          <w:rFonts w:ascii="Times New Roman" w:hAnsi="Times New Roman"/>
          <w:b/>
          <w:color w:val="000000"/>
          <w:sz w:val="28"/>
        </w:rPr>
        <w:t>ВИРІШИЛИ:</w:t>
      </w:r>
      <w:bookmarkStart w:id="27" w:name="257"/>
      <w:bookmarkEnd w:id="27"/>
    </w:p>
    <w:p w:rsidR="001247E5" w:rsidRPr="005D1142" w:rsidRDefault="001247E5" w:rsidP="001247E5">
      <w:pPr>
        <w:spacing w:after="0"/>
        <w:jc w:val="both"/>
        <w:rPr>
          <w:rFonts w:ascii="Times New Roman" w:hAnsi="Times New Roman"/>
          <w:sz w:val="28"/>
        </w:rPr>
      </w:pPr>
      <w:r w:rsidRPr="005D1142">
        <w:rPr>
          <w:rFonts w:ascii="Times New Roman" w:hAnsi="Times New Roman"/>
          <w:color w:val="000000"/>
          <w:sz w:val="28"/>
        </w:rPr>
        <w:t xml:space="preserve">1. </w:t>
      </w:r>
      <w:proofErr w:type="spellStart"/>
      <w:r w:rsidRPr="005D1142">
        <w:rPr>
          <w:rFonts w:ascii="Times New Roman" w:hAnsi="Times New Roman"/>
          <w:color w:val="000000"/>
          <w:sz w:val="28"/>
        </w:rPr>
        <w:t>Визначити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color w:val="000000"/>
          <w:sz w:val="28"/>
        </w:rPr>
        <w:t>стартову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color w:val="000000"/>
          <w:sz w:val="28"/>
        </w:rPr>
        <w:t>ціну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об'єкта приватизації:</w:t>
      </w:r>
    </w:p>
    <w:p w:rsidR="001247E5" w:rsidRPr="009D589F" w:rsidRDefault="001247E5" w:rsidP="001247E5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5D1142">
        <w:rPr>
          <w:rFonts w:ascii="Times New Roman" w:hAnsi="Times New Roman"/>
          <w:color w:val="000000"/>
          <w:sz w:val="28"/>
        </w:rPr>
        <w:t>Нежитлова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color w:val="000000"/>
          <w:sz w:val="28"/>
        </w:rPr>
        <w:t>будівля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котельня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  <w:r w:rsidRPr="005D1142">
        <w:rPr>
          <w:rFonts w:ascii="Times New Roman" w:hAnsi="Times New Roman"/>
          <w:color w:val="000000"/>
          <w:sz w:val="28"/>
        </w:rPr>
        <w:t xml:space="preserve"> Тетіївської міської ради – </w:t>
      </w:r>
      <w:r>
        <w:rPr>
          <w:rFonts w:ascii="Times New Roman" w:hAnsi="Times New Roman"/>
          <w:color w:val="000000"/>
          <w:sz w:val="28"/>
          <w:lang w:val="uk-UA"/>
        </w:rPr>
        <w:t>136 140,37</w:t>
      </w:r>
      <w:r w:rsidRPr="005D1142">
        <w:rPr>
          <w:rFonts w:ascii="Times New Roman" w:hAnsi="Times New Roman"/>
          <w:color w:val="000000"/>
          <w:sz w:val="28"/>
          <w:lang w:val="uk-UA"/>
        </w:rPr>
        <w:t xml:space="preserve"> грн (</w:t>
      </w:r>
      <w:r>
        <w:rPr>
          <w:rFonts w:ascii="Times New Roman" w:hAnsi="Times New Roman"/>
          <w:color w:val="000000"/>
          <w:sz w:val="28"/>
          <w:lang w:val="uk-UA"/>
        </w:rPr>
        <w:t xml:space="preserve">сто тридцять </w:t>
      </w:r>
      <w:proofErr w:type="gramStart"/>
      <w:r>
        <w:rPr>
          <w:rFonts w:ascii="Times New Roman" w:hAnsi="Times New Roman"/>
          <w:color w:val="000000"/>
          <w:sz w:val="28"/>
          <w:lang w:val="uk-UA"/>
        </w:rPr>
        <w:t xml:space="preserve">шість </w:t>
      </w:r>
      <w:r w:rsidRPr="005D1142">
        <w:rPr>
          <w:rFonts w:ascii="Times New Roman" w:hAnsi="Times New Roman"/>
          <w:color w:val="000000"/>
          <w:sz w:val="28"/>
        </w:rPr>
        <w:t xml:space="preserve"> тисяч</w:t>
      </w:r>
      <w:proofErr w:type="gramEnd"/>
      <w:r w:rsidRPr="005D114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сто сорок гривень 37</w:t>
      </w:r>
      <w:r w:rsidRPr="005D1142">
        <w:rPr>
          <w:rFonts w:ascii="Times New Roman" w:hAnsi="Times New Roman"/>
          <w:color w:val="000000"/>
          <w:sz w:val="28"/>
        </w:rPr>
        <w:t xml:space="preserve"> копійок), без ПДВ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9D589F">
        <w:rPr>
          <w:rFonts w:ascii="Times New Roman" w:hAnsi="Times New Roman"/>
          <w:color w:val="000000"/>
          <w:sz w:val="28"/>
        </w:rPr>
        <w:t xml:space="preserve">(згідно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залишкової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балансової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вартості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нежитлової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будівлі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котельні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наданої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балансоутримувачем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даного майна КП «Тетіївтепломережа»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після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здійсненої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переоцінки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згідно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висновку</w:t>
      </w:r>
      <w:proofErr w:type="spellEnd"/>
      <w:r w:rsidRPr="009D589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D589F">
        <w:rPr>
          <w:rFonts w:ascii="Times New Roman" w:hAnsi="Times New Roman"/>
          <w:color w:val="000000"/>
          <w:sz w:val="28"/>
        </w:rPr>
        <w:t>оцінювача</w:t>
      </w:r>
      <w:proofErr w:type="spellEnd"/>
      <w:r w:rsidRPr="009D589F">
        <w:rPr>
          <w:rFonts w:ascii="Times New Roman" w:hAnsi="Times New Roman"/>
          <w:color w:val="000000"/>
          <w:sz w:val="28"/>
        </w:rPr>
        <w:t>, лист КП «Тетіївтепломережа )</w:t>
      </w:r>
      <w:r>
        <w:rPr>
          <w:rFonts w:ascii="Times New Roman" w:hAnsi="Times New Roman"/>
          <w:color w:val="000000"/>
          <w:sz w:val="28"/>
        </w:rPr>
        <w:t>.</w:t>
      </w:r>
    </w:p>
    <w:p w:rsidR="001247E5" w:rsidRPr="00465150" w:rsidRDefault="001247E5" w:rsidP="001247E5">
      <w:pPr>
        <w:spacing w:after="0"/>
        <w:ind w:left="1215"/>
        <w:jc w:val="both"/>
        <w:rPr>
          <w:sz w:val="28"/>
        </w:rPr>
      </w:pPr>
    </w:p>
    <w:p w:rsidR="001247E5" w:rsidRPr="005D1142" w:rsidRDefault="001247E5" w:rsidP="001247E5">
      <w:pPr>
        <w:spacing w:after="0"/>
        <w:ind w:firstLine="240"/>
        <w:jc w:val="both"/>
        <w:rPr>
          <w:rFonts w:ascii="Times New Roman" w:hAnsi="Times New Roman"/>
          <w:sz w:val="28"/>
        </w:rPr>
      </w:pPr>
      <w:bookmarkStart w:id="28" w:name="48"/>
      <w:bookmarkEnd w:id="28"/>
      <w:proofErr w:type="spellStart"/>
      <w:r w:rsidRPr="005D1142">
        <w:rPr>
          <w:rFonts w:ascii="Times New Roman" w:hAnsi="Times New Roman"/>
          <w:b/>
          <w:color w:val="000000"/>
          <w:sz w:val="28"/>
        </w:rPr>
        <w:t>Стартова</w:t>
      </w:r>
      <w:proofErr w:type="spellEnd"/>
      <w:r w:rsidRPr="005D114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b/>
          <w:color w:val="000000"/>
          <w:sz w:val="28"/>
        </w:rPr>
        <w:t>ціна</w:t>
      </w:r>
      <w:proofErr w:type="spellEnd"/>
      <w:r w:rsidRPr="005D1142">
        <w:rPr>
          <w:rFonts w:ascii="Times New Roman" w:hAnsi="Times New Roman"/>
          <w:b/>
          <w:color w:val="000000"/>
          <w:sz w:val="28"/>
        </w:rPr>
        <w:t xml:space="preserve"> об'єкта</w:t>
      </w:r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color w:val="000000"/>
          <w:sz w:val="28"/>
        </w:rPr>
        <w:t>нежитлової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color w:val="000000"/>
          <w:sz w:val="28"/>
        </w:rPr>
        <w:t>будівлі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D1142"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D1142">
        <w:rPr>
          <w:rFonts w:ascii="Times New Roman" w:hAnsi="Times New Roman"/>
          <w:color w:val="000000"/>
          <w:sz w:val="28"/>
        </w:rPr>
        <w:t>продажу</w:t>
      </w:r>
      <w:proofErr w:type="gramEnd"/>
      <w:r w:rsidRPr="005D1142">
        <w:rPr>
          <w:rFonts w:ascii="Times New Roman" w:hAnsi="Times New Roman"/>
          <w:color w:val="000000"/>
          <w:sz w:val="28"/>
        </w:rPr>
        <w:t xml:space="preserve"> на:</w:t>
      </w:r>
    </w:p>
    <w:p w:rsidR="001247E5" w:rsidRPr="005D1142" w:rsidRDefault="001247E5" w:rsidP="001247E5">
      <w:pPr>
        <w:spacing w:after="0"/>
        <w:jc w:val="both"/>
        <w:rPr>
          <w:rFonts w:ascii="Times New Roman" w:hAnsi="Times New Roman"/>
          <w:sz w:val="28"/>
        </w:rPr>
      </w:pPr>
      <w:bookmarkStart w:id="29" w:name="237"/>
      <w:bookmarkEnd w:id="29"/>
      <w:proofErr w:type="spellStart"/>
      <w:r>
        <w:rPr>
          <w:rFonts w:ascii="Times New Roman" w:hAnsi="Times New Roman"/>
          <w:color w:val="000000"/>
          <w:sz w:val="28"/>
        </w:rPr>
        <w:lastRenderedPageBreak/>
        <w:t>аукціоні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без умов – 136 140,37</w:t>
      </w:r>
      <w:r w:rsidRPr="005D1142">
        <w:rPr>
          <w:rFonts w:ascii="Times New Roman" w:hAnsi="Times New Roman"/>
          <w:color w:val="000000"/>
          <w:sz w:val="28"/>
        </w:rPr>
        <w:t xml:space="preserve"> грн (без ПДВ);</w:t>
      </w:r>
    </w:p>
    <w:p w:rsidR="001247E5" w:rsidRPr="005D1142" w:rsidRDefault="001247E5" w:rsidP="001247E5">
      <w:pPr>
        <w:spacing w:after="0"/>
        <w:jc w:val="both"/>
        <w:rPr>
          <w:rFonts w:ascii="Times New Roman" w:hAnsi="Times New Roman"/>
          <w:sz w:val="28"/>
        </w:rPr>
      </w:pPr>
      <w:bookmarkStart w:id="30" w:name="239"/>
      <w:bookmarkEnd w:id="30"/>
      <w:proofErr w:type="spellStart"/>
      <w:r w:rsidRPr="005D1142">
        <w:rPr>
          <w:rFonts w:ascii="Times New Roman" w:hAnsi="Times New Roman"/>
          <w:color w:val="000000"/>
          <w:sz w:val="28"/>
        </w:rPr>
        <w:t>аукціоні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color w:val="000000"/>
          <w:sz w:val="28"/>
        </w:rPr>
        <w:t>і</w:t>
      </w:r>
      <w:r>
        <w:rPr>
          <w:rFonts w:ascii="Times New Roman" w:hAnsi="Times New Roman"/>
          <w:color w:val="000000"/>
          <w:sz w:val="28"/>
        </w:rPr>
        <w:t>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зниженням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стартової </w:t>
      </w:r>
      <w:proofErr w:type="spellStart"/>
      <w:r>
        <w:rPr>
          <w:rFonts w:ascii="Times New Roman" w:hAnsi="Times New Roman"/>
          <w:color w:val="000000"/>
          <w:sz w:val="28"/>
        </w:rPr>
        <w:t>ціни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68 070,19</w:t>
      </w:r>
      <w:r w:rsidRPr="005D1142">
        <w:rPr>
          <w:rFonts w:ascii="Times New Roman" w:hAnsi="Times New Roman"/>
          <w:color w:val="000000"/>
          <w:sz w:val="28"/>
        </w:rPr>
        <w:t xml:space="preserve"> грн (без ПДВ);</w:t>
      </w:r>
    </w:p>
    <w:p w:rsidR="001247E5" w:rsidRPr="005D1142" w:rsidRDefault="001247E5" w:rsidP="001247E5">
      <w:pPr>
        <w:spacing w:after="0"/>
        <w:jc w:val="both"/>
        <w:rPr>
          <w:rFonts w:ascii="Times New Roman" w:hAnsi="Times New Roman"/>
          <w:color w:val="000000"/>
          <w:sz w:val="28"/>
        </w:rPr>
      </w:pPr>
      <w:bookmarkStart w:id="31" w:name="241"/>
      <w:bookmarkEnd w:id="31"/>
      <w:proofErr w:type="spellStart"/>
      <w:r w:rsidRPr="005D1142">
        <w:rPr>
          <w:rFonts w:ascii="Times New Roman" w:hAnsi="Times New Roman"/>
          <w:color w:val="000000"/>
          <w:sz w:val="28"/>
        </w:rPr>
        <w:t>аукціоні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за методом </w:t>
      </w:r>
      <w:proofErr w:type="spellStart"/>
      <w:r w:rsidRPr="005D1142">
        <w:rPr>
          <w:rFonts w:ascii="Times New Roman" w:hAnsi="Times New Roman"/>
          <w:color w:val="000000"/>
          <w:sz w:val="28"/>
        </w:rPr>
        <w:t>покрокового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color w:val="000000"/>
          <w:sz w:val="28"/>
        </w:rPr>
        <w:t>зниження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color w:val="000000"/>
          <w:sz w:val="28"/>
        </w:rPr>
        <w:t>ціни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та </w:t>
      </w:r>
      <w:proofErr w:type="spellStart"/>
      <w:r w:rsidRPr="005D1142">
        <w:rPr>
          <w:rFonts w:ascii="Times New Roman" w:hAnsi="Times New Roman"/>
          <w:color w:val="000000"/>
          <w:sz w:val="28"/>
        </w:rPr>
        <w:t>подальшого</w:t>
      </w:r>
      <w:proofErr w:type="spellEnd"/>
      <w:r w:rsidRPr="005D11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1142">
        <w:rPr>
          <w:rFonts w:ascii="Times New Roman" w:hAnsi="Times New Roman"/>
          <w:color w:val="000000"/>
          <w:sz w:val="28"/>
        </w:rPr>
        <w:t>подан</w:t>
      </w:r>
      <w:r>
        <w:rPr>
          <w:rFonts w:ascii="Times New Roman" w:hAnsi="Times New Roman"/>
          <w:color w:val="000000"/>
          <w:sz w:val="28"/>
        </w:rPr>
        <w:t>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цінових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пропозицій</w:t>
      </w:r>
      <w:proofErr w:type="spellEnd"/>
      <w:r>
        <w:rPr>
          <w:rFonts w:ascii="Times New Roman" w:hAnsi="Times New Roman"/>
          <w:color w:val="000000"/>
          <w:sz w:val="28"/>
        </w:rPr>
        <w:t xml:space="preserve"> -  68 070,19</w:t>
      </w:r>
      <w:r w:rsidRPr="005D1142">
        <w:rPr>
          <w:rFonts w:ascii="Times New Roman" w:hAnsi="Times New Roman"/>
          <w:color w:val="000000"/>
          <w:sz w:val="28"/>
        </w:rPr>
        <w:t xml:space="preserve"> грн (без ПДВ).</w:t>
      </w:r>
    </w:p>
    <w:p w:rsidR="001247E5" w:rsidRDefault="001247E5" w:rsidP="001247E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247E5" w:rsidRDefault="001247E5" w:rsidP="001247E5">
      <w:pPr>
        <w:spacing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2</w:t>
      </w:r>
      <w:r>
        <w:rPr>
          <w:rFonts w:ascii="Arial"/>
          <w:color w:val="000000"/>
          <w:sz w:val="28"/>
          <w:lang w:val="uk-UA"/>
        </w:rPr>
        <w:t>.</w:t>
      </w:r>
      <w:r w:rsidRPr="005D1142">
        <w:rPr>
          <w:rFonts w:ascii="Times New Roman" w:hAnsi="Times New Roman"/>
          <w:color w:val="000000"/>
          <w:sz w:val="28"/>
          <w:lang w:val="uk-UA"/>
        </w:rPr>
        <w:t>Встановити дат</w:t>
      </w:r>
      <w:r>
        <w:rPr>
          <w:rFonts w:ascii="Times New Roman" w:hAnsi="Times New Roman"/>
          <w:color w:val="000000"/>
          <w:sz w:val="28"/>
          <w:lang w:val="uk-UA"/>
        </w:rPr>
        <w:t>у проведення аукціону – до 31 грудня  2022</w:t>
      </w:r>
      <w:r w:rsidRPr="005D1142">
        <w:rPr>
          <w:rFonts w:ascii="Times New Roman" w:hAnsi="Times New Roman"/>
          <w:color w:val="000000"/>
          <w:sz w:val="28"/>
          <w:lang w:val="uk-UA"/>
        </w:rPr>
        <w:t xml:space="preserve"> року.</w:t>
      </w:r>
    </w:p>
    <w:p w:rsidR="001247E5" w:rsidRPr="005D1142" w:rsidRDefault="001247E5" w:rsidP="001247E5">
      <w:pPr>
        <w:spacing w:after="0"/>
        <w:rPr>
          <w:rFonts w:ascii="Times New Roman" w:hAnsi="Times New Roman"/>
          <w:color w:val="000000"/>
          <w:sz w:val="28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044"/>
        <w:gridCol w:w="6311"/>
      </w:tblGrid>
      <w:tr w:rsidR="001247E5" w:rsidRPr="005D1142" w:rsidTr="00304939">
        <w:trPr>
          <w:trHeight w:val="30"/>
          <w:tblCellSpacing w:w="0" w:type="auto"/>
        </w:trPr>
        <w:tc>
          <w:tcPr>
            <w:tcW w:w="3101" w:type="dxa"/>
            <w:vAlign w:val="center"/>
          </w:tcPr>
          <w:p w:rsidR="001247E5" w:rsidRPr="005D1142" w:rsidRDefault="001247E5" w:rsidP="00304939">
            <w:pPr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bookmarkStart w:id="32" w:name="49"/>
            <w:bookmarkEnd w:id="32"/>
            <w:proofErr w:type="spellStart"/>
            <w:r w:rsidRPr="005D1142">
              <w:rPr>
                <w:rFonts w:ascii="Times New Roman" w:hAnsi="Times New Roman"/>
                <w:b/>
                <w:color w:val="000000"/>
                <w:sz w:val="28"/>
              </w:rPr>
              <w:t>Голосували</w:t>
            </w:r>
            <w:proofErr w:type="spellEnd"/>
            <w:r w:rsidRPr="005D1142">
              <w:rPr>
                <w:rFonts w:ascii="Times New Roman" w:hAnsi="Times New Roman"/>
                <w:b/>
                <w:color w:val="000000"/>
                <w:sz w:val="28"/>
              </w:rPr>
              <w:t>:</w:t>
            </w:r>
            <w:r w:rsidRPr="005D1142">
              <w:rPr>
                <w:rFonts w:ascii="Times New Roman" w:hAnsi="Times New Roman"/>
                <w:sz w:val="28"/>
              </w:rPr>
              <w:br/>
            </w:r>
            <w:r w:rsidRPr="005D1142">
              <w:rPr>
                <w:rFonts w:ascii="Times New Roman" w:hAnsi="Times New Roman"/>
                <w:color w:val="000000"/>
                <w:sz w:val="28"/>
              </w:rPr>
              <w:t>«За» - 5</w:t>
            </w:r>
            <w:r w:rsidRPr="005D1142">
              <w:rPr>
                <w:rFonts w:ascii="Times New Roman" w:hAnsi="Times New Roman"/>
                <w:sz w:val="28"/>
              </w:rPr>
              <w:br/>
            </w:r>
            <w:r w:rsidRPr="005D1142">
              <w:rPr>
                <w:rFonts w:ascii="Times New Roman" w:hAnsi="Times New Roman"/>
                <w:color w:val="000000"/>
                <w:sz w:val="28"/>
              </w:rPr>
              <w:t>«</w:t>
            </w:r>
            <w:proofErr w:type="spellStart"/>
            <w:r w:rsidRPr="005D1142">
              <w:rPr>
                <w:rFonts w:ascii="Times New Roman" w:hAnsi="Times New Roman"/>
                <w:color w:val="000000"/>
                <w:sz w:val="28"/>
              </w:rPr>
              <w:t>Проти</w:t>
            </w:r>
            <w:proofErr w:type="spellEnd"/>
            <w:r w:rsidRPr="005D1142">
              <w:rPr>
                <w:rFonts w:ascii="Times New Roman" w:hAnsi="Times New Roman"/>
                <w:color w:val="000000"/>
                <w:sz w:val="28"/>
              </w:rPr>
              <w:t>» - 0</w:t>
            </w:r>
          </w:p>
        </w:tc>
        <w:tc>
          <w:tcPr>
            <w:tcW w:w="6589" w:type="dxa"/>
            <w:vAlign w:val="center"/>
          </w:tcPr>
          <w:p w:rsidR="001247E5" w:rsidRPr="005D1142" w:rsidRDefault="001247E5" w:rsidP="00304939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bookmarkStart w:id="33" w:name="50"/>
            <w:bookmarkEnd w:id="33"/>
          </w:p>
        </w:tc>
      </w:tr>
    </w:tbl>
    <w:p w:rsidR="001247E5" w:rsidRPr="005D1142" w:rsidRDefault="001247E5" w:rsidP="001247E5">
      <w:pPr>
        <w:rPr>
          <w:rFonts w:ascii="Times New Roman" w:hAnsi="Times New Roman"/>
          <w:sz w:val="28"/>
          <w:lang w:val="uk-UA"/>
        </w:rPr>
      </w:pPr>
      <w:r w:rsidRPr="005D1142">
        <w:rPr>
          <w:rFonts w:ascii="Times New Roman" w:hAnsi="Times New Roman"/>
          <w:sz w:val="28"/>
          <w:lang w:val="uk-UA"/>
        </w:rPr>
        <w:t>« Утримався» - 0</w:t>
      </w:r>
    </w:p>
    <w:p w:rsidR="001247E5" w:rsidRPr="002D53B1" w:rsidRDefault="001247E5" w:rsidP="001247E5">
      <w:pPr>
        <w:pStyle w:val="3"/>
        <w:spacing w:after="0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bookmarkStart w:id="34" w:name="51"/>
      <w:bookmarkStart w:id="35" w:name="61"/>
      <w:bookmarkEnd w:id="34"/>
      <w:bookmarkEnd w:id="35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2</w:t>
      </w:r>
      <w:r w:rsidRPr="002D53B1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Pr="002D53B1">
        <w:rPr>
          <w:rFonts w:ascii="Times New Roman" w:hAnsi="Times New Roman"/>
          <w:color w:val="000000"/>
          <w:sz w:val="28"/>
          <w:szCs w:val="28"/>
          <w:lang w:val="uk-UA"/>
        </w:rPr>
        <w:t>СЛУХАЛИ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: Розроблення інформаційного повідомлення</w:t>
      </w:r>
      <w:r w:rsidRPr="002D53B1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про приватизацію 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>об'єкта</w:t>
      </w:r>
      <w:r w:rsidRPr="002D53B1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малої приватизації – нежитлової будівлі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котельні</w:t>
      </w:r>
      <w:r w:rsidRPr="002D53B1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>.</w:t>
      </w:r>
    </w:p>
    <w:p w:rsidR="001247E5" w:rsidRPr="002D53B1" w:rsidRDefault="001247E5" w:rsidP="001247E5">
      <w:pPr>
        <w:spacing w:after="0"/>
        <w:ind w:firstLine="240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6" w:name="62"/>
      <w:bookmarkEnd w:id="36"/>
    </w:p>
    <w:p w:rsidR="001247E5" w:rsidRPr="002D53B1" w:rsidRDefault="001247E5" w:rsidP="001247E5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D53B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proofErr w:type="spellStart"/>
      <w:r w:rsidRPr="002D53B1">
        <w:rPr>
          <w:rStyle w:val="a6"/>
          <w:rFonts w:ascii="Times New Roman" w:hAnsi="Times New Roman"/>
          <w:sz w:val="28"/>
          <w:szCs w:val="28"/>
        </w:rPr>
        <w:t>Доповідач</w:t>
      </w:r>
      <w:proofErr w:type="spellEnd"/>
      <w:r w:rsidRPr="002D53B1">
        <w:rPr>
          <w:rStyle w:val="a6"/>
          <w:rFonts w:ascii="Times New Roman" w:hAnsi="Times New Roman"/>
          <w:sz w:val="28"/>
          <w:szCs w:val="28"/>
        </w:rPr>
        <w:t xml:space="preserve">: Кизимишин В.Й. – перший </w:t>
      </w:r>
      <w:r w:rsidRPr="002D53B1">
        <w:rPr>
          <w:rStyle w:val="a6"/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2D53B1">
        <w:rPr>
          <w:rStyle w:val="a6"/>
          <w:rFonts w:ascii="Times New Roman" w:hAnsi="Times New Roman"/>
          <w:sz w:val="28"/>
          <w:szCs w:val="28"/>
        </w:rPr>
        <w:t>міського голови, голова комісії.</w:t>
      </w:r>
      <w:r w:rsidRPr="002D53B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D53B1">
        <w:rPr>
          <w:rStyle w:val="a6"/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D53B1">
        <w:rPr>
          <w:rFonts w:ascii="Times New Roman" w:hAnsi="Times New Roman"/>
          <w:sz w:val="28"/>
          <w:szCs w:val="28"/>
        </w:rPr>
        <w:t xml:space="preserve">                 </w:t>
      </w:r>
    </w:p>
    <w:p w:rsidR="001247E5" w:rsidRPr="002D53B1" w:rsidRDefault="001247E5" w:rsidP="00124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3B1">
        <w:rPr>
          <w:rFonts w:ascii="Times New Roman" w:hAnsi="Times New Roman"/>
          <w:sz w:val="28"/>
          <w:szCs w:val="28"/>
        </w:rPr>
        <w:t xml:space="preserve">   Голова комісії Кизимишин В.Й. </w:t>
      </w:r>
      <w:proofErr w:type="spellStart"/>
      <w:r w:rsidRPr="002D53B1">
        <w:rPr>
          <w:rFonts w:ascii="Times New Roman" w:hAnsi="Times New Roman"/>
          <w:sz w:val="28"/>
          <w:szCs w:val="28"/>
        </w:rPr>
        <w:t>ознайомив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</w:t>
      </w:r>
      <w:r w:rsidRPr="002D53B1">
        <w:rPr>
          <w:rFonts w:ascii="Times New Roman" w:hAnsi="Times New Roman"/>
          <w:sz w:val="28"/>
          <w:szCs w:val="28"/>
          <w:lang w:val="uk-UA"/>
        </w:rPr>
        <w:t xml:space="preserve">членів аукціонної </w:t>
      </w:r>
      <w:r>
        <w:rPr>
          <w:rFonts w:ascii="Times New Roman" w:hAnsi="Times New Roman"/>
          <w:sz w:val="28"/>
          <w:szCs w:val="28"/>
          <w:lang w:val="uk-UA"/>
        </w:rPr>
        <w:t>комісії з проектом інформаційного повідомлення про приватизацію об'єкта</w:t>
      </w:r>
      <w:r w:rsidRPr="002D53B1">
        <w:rPr>
          <w:rFonts w:ascii="Times New Roman" w:hAnsi="Times New Roman"/>
          <w:sz w:val="28"/>
          <w:szCs w:val="28"/>
          <w:lang w:val="uk-UA"/>
        </w:rPr>
        <w:t xml:space="preserve"> малої </w:t>
      </w:r>
      <w:r w:rsidRPr="002D53B1">
        <w:rPr>
          <w:rFonts w:ascii="Times New Roman" w:hAnsi="Times New Roman"/>
          <w:color w:val="000000"/>
          <w:sz w:val="28"/>
          <w:szCs w:val="28"/>
          <w:lang w:val="uk-UA"/>
        </w:rPr>
        <w:t>приватизації –</w:t>
      </w:r>
      <w:r w:rsidRPr="002D53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3B1">
        <w:rPr>
          <w:rFonts w:ascii="Times New Roman" w:hAnsi="Times New Roman"/>
          <w:color w:val="000000"/>
          <w:sz w:val="28"/>
          <w:szCs w:val="28"/>
          <w:lang w:val="uk-UA"/>
        </w:rPr>
        <w:t>нежитлової будівлі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котельні</w:t>
      </w:r>
      <w:r w:rsidRPr="002D53B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розробленого</w:t>
      </w:r>
      <w:proofErr w:type="gramEnd"/>
      <w:r w:rsidRPr="002D53B1">
        <w:rPr>
          <w:rFonts w:ascii="Times New Roman" w:hAnsi="Times New Roman"/>
          <w:sz w:val="28"/>
          <w:szCs w:val="28"/>
          <w:lang w:val="uk-UA"/>
        </w:rPr>
        <w:t xml:space="preserve"> відповідно до вимог пункту 24 Порядку проведення електронних аукціонів для продажу об’єктів малої приватизації та визначення додаткових умов продажу, та вирішили додатково зазначити в інформаційному повідомленні таку інформацію:</w:t>
      </w:r>
    </w:p>
    <w:p w:rsidR="001247E5" w:rsidRPr="002D53B1" w:rsidRDefault="001247E5" w:rsidP="001247E5">
      <w:pPr>
        <w:spacing w:after="0"/>
        <w:ind w:firstLine="240"/>
        <w:jc w:val="both"/>
        <w:rPr>
          <w:rFonts w:ascii="Times New Roman" w:hAnsi="Times New Roman"/>
          <w:sz w:val="28"/>
          <w:szCs w:val="28"/>
        </w:rPr>
      </w:pPr>
      <w:bookmarkStart w:id="37" w:name="64"/>
      <w:bookmarkEnd w:id="37"/>
      <w:proofErr w:type="spellStart"/>
      <w:r w:rsidRPr="002D53B1">
        <w:rPr>
          <w:rFonts w:ascii="Times New Roman" w:hAnsi="Times New Roman"/>
          <w:sz w:val="28"/>
          <w:szCs w:val="28"/>
        </w:rPr>
        <w:t>Аукціон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проводиться відповідно до </w:t>
      </w:r>
      <w:proofErr w:type="spellStart"/>
      <w:r w:rsidRPr="002D53B1">
        <w:rPr>
          <w:rFonts w:ascii="Times New Roman" w:hAnsi="Times New Roman"/>
          <w:sz w:val="28"/>
          <w:szCs w:val="28"/>
        </w:rPr>
        <w:t>вимог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Закону України «Про </w:t>
      </w:r>
      <w:proofErr w:type="spellStart"/>
      <w:r w:rsidRPr="002D53B1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державного і комунального майна», Порядку проведення </w:t>
      </w:r>
      <w:proofErr w:type="spellStart"/>
      <w:r w:rsidRPr="002D53B1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3B1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53B1">
        <w:rPr>
          <w:rFonts w:ascii="Times New Roman" w:hAnsi="Times New Roman"/>
          <w:sz w:val="28"/>
          <w:szCs w:val="28"/>
        </w:rPr>
        <w:t>для продажу</w:t>
      </w:r>
      <w:proofErr w:type="gramEnd"/>
      <w:r w:rsidRPr="002D53B1">
        <w:rPr>
          <w:rFonts w:ascii="Times New Roman" w:hAnsi="Times New Roman"/>
          <w:sz w:val="28"/>
          <w:szCs w:val="28"/>
        </w:rPr>
        <w:t xml:space="preserve"> об'єктів </w:t>
      </w:r>
      <w:proofErr w:type="spellStart"/>
      <w:r w:rsidRPr="002D53B1">
        <w:rPr>
          <w:rFonts w:ascii="Times New Roman" w:hAnsi="Times New Roman"/>
          <w:sz w:val="28"/>
          <w:szCs w:val="28"/>
        </w:rPr>
        <w:t>малої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приватизації та визначення </w:t>
      </w:r>
      <w:proofErr w:type="spellStart"/>
      <w:r w:rsidRPr="002D53B1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умов продажу, затвердженого постановою Кабінету Міністрів України від 10 травня 2018 року N 432 (</w:t>
      </w:r>
      <w:proofErr w:type="spellStart"/>
      <w:r w:rsidRPr="002D53B1">
        <w:rPr>
          <w:rFonts w:ascii="Times New Roman" w:hAnsi="Times New Roman"/>
          <w:sz w:val="28"/>
          <w:szCs w:val="28"/>
        </w:rPr>
        <w:t>із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3B1">
        <w:rPr>
          <w:rFonts w:ascii="Times New Roman" w:hAnsi="Times New Roman"/>
          <w:sz w:val="28"/>
          <w:szCs w:val="28"/>
        </w:rPr>
        <w:t>змінами</w:t>
      </w:r>
      <w:proofErr w:type="spellEnd"/>
      <w:r w:rsidRPr="002D53B1">
        <w:rPr>
          <w:rFonts w:ascii="Times New Roman" w:hAnsi="Times New Roman"/>
          <w:sz w:val="28"/>
          <w:szCs w:val="28"/>
        </w:rPr>
        <w:t>).</w:t>
      </w:r>
    </w:p>
    <w:p w:rsidR="001247E5" w:rsidRPr="002D53B1" w:rsidRDefault="001247E5" w:rsidP="001247E5">
      <w:pPr>
        <w:spacing w:after="0"/>
        <w:ind w:firstLine="240"/>
        <w:jc w:val="both"/>
        <w:rPr>
          <w:rFonts w:ascii="Times New Roman" w:hAnsi="Times New Roman"/>
          <w:sz w:val="28"/>
          <w:szCs w:val="28"/>
        </w:rPr>
      </w:pPr>
      <w:bookmarkStart w:id="38" w:name="65"/>
      <w:bookmarkEnd w:id="38"/>
      <w:proofErr w:type="spellStart"/>
      <w:r>
        <w:rPr>
          <w:rFonts w:ascii="Times New Roman" w:hAnsi="Times New Roman"/>
          <w:sz w:val="28"/>
          <w:szCs w:val="28"/>
        </w:rPr>
        <w:t>Покупці</w:t>
      </w:r>
      <w:proofErr w:type="spellEnd"/>
      <w:r>
        <w:rPr>
          <w:rFonts w:ascii="Times New Roman" w:hAnsi="Times New Roman"/>
          <w:sz w:val="28"/>
          <w:szCs w:val="28"/>
        </w:rPr>
        <w:t xml:space="preserve"> об'єкту</w:t>
      </w:r>
      <w:r w:rsidRPr="002D53B1">
        <w:rPr>
          <w:rFonts w:ascii="Times New Roman" w:hAnsi="Times New Roman"/>
          <w:sz w:val="28"/>
          <w:szCs w:val="28"/>
        </w:rPr>
        <w:t xml:space="preserve"> - </w:t>
      </w:r>
      <w:r w:rsidRPr="002D53B1"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котельні</w:t>
      </w:r>
      <w:r w:rsidRPr="002D5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3B1">
        <w:rPr>
          <w:rFonts w:ascii="Times New Roman" w:hAnsi="Times New Roman"/>
          <w:sz w:val="28"/>
          <w:szCs w:val="28"/>
        </w:rPr>
        <w:t>повинні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3B1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3B1">
        <w:rPr>
          <w:rFonts w:ascii="Times New Roman" w:hAnsi="Times New Roman"/>
          <w:sz w:val="28"/>
          <w:szCs w:val="28"/>
        </w:rPr>
        <w:t>вимогам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3B1">
        <w:rPr>
          <w:rFonts w:ascii="Times New Roman" w:hAnsi="Times New Roman"/>
          <w:sz w:val="28"/>
          <w:szCs w:val="28"/>
        </w:rPr>
        <w:t>передбаченим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53B1">
        <w:rPr>
          <w:rFonts w:ascii="Times New Roman" w:hAnsi="Times New Roman"/>
          <w:sz w:val="28"/>
          <w:szCs w:val="28"/>
        </w:rPr>
        <w:t>статті</w:t>
      </w:r>
      <w:proofErr w:type="spellEnd"/>
      <w:r w:rsidRPr="002D53B1">
        <w:rPr>
          <w:rFonts w:ascii="Times New Roman" w:hAnsi="Times New Roman"/>
          <w:sz w:val="28"/>
          <w:szCs w:val="28"/>
        </w:rPr>
        <w:t xml:space="preserve"> 8 Закону України "Про </w:t>
      </w:r>
      <w:proofErr w:type="spellStart"/>
      <w:r w:rsidRPr="002D53B1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2D53B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D53B1">
        <w:rPr>
          <w:rFonts w:ascii="Times New Roman" w:hAnsi="Times New Roman"/>
          <w:sz w:val="28"/>
          <w:szCs w:val="28"/>
        </w:rPr>
        <w:t>державного і комунального майна".</w:t>
      </w:r>
    </w:p>
    <w:p w:rsidR="001247E5" w:rsidRPr="002D53B1" w:rsidRDefault="001247E5" w:rsidP="001247E5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39" w:name="66"/>
      <w:bookmarkStart w:id="40" w:name="251"/>
      <w:bookmarkStart w:id="41" w:name="249"/>
      <w:bookmarkEnd w:id="39"/>
      <w:bookmarkEnd w:id="40"/>
      <w:bookmarkEnd w:id="41"/>
      <w:r w:rsidRPr="002D53B1">
        <w:rPr>
          <w:rFonts w:ascii="Times New Roman" w:hAnsi="Times New Roman"/>
          <w:sz w:val="28"/>
          <w:szCs w:val="28"/>
          <w:lang w:val="uk-UA"/>
        </w:rPr>
        <w:t xml:space="preserve">    Перереєстрація права власності на об</w:t>
      </w:r>
      <w:r w:rsidRPr="002D53B1">
        <w:rPr>
          <w:rFonts w:ascii="Times New Roman" w:hAnsi="Times New Roman"/>
          <w:sz w:val="28"/>
          <w:szCs w:val="28"/>
        </w:rPr>
        <w:t>’</w:t>
      </w:r>
      <w:r w:rsidRPr="002D53B1">
        <w:rPr>
          <w:rFonts w:ascii="Times New Roman" w:hAnsi="Times New Roman"/>
          <w:sz w:val="28"/>
          <w:szCs w:val="28"/>
          <w:lang w:val="uk-UA"/>
        </w:rPr>
        <w:t>єкт приватизації здійснюється за рахунок покупця.</w:t>
      </w:r>
    </w:p>
    <w:p w:rsidR="001247E5" w:rsidRPr="006C69FA" w:rsidRDefault="001247E5" w:rsidP="001247E5">
      <w:pPr>
        <w:spacing w:after="0"/>
        <w:ind w:firstLine="240"/>
        <w:rPr>
          <w:rFonts w:ascii="Times New Roman" w:hAnsi="Times New Roman"/>
          <w:sz w:val="28"/>
          <w:szCs w:val="28"/>
          <w:lang w:val="uk-UA"/>
        </w:rPr>
      </w:pPr>
      <w:r w:rsidRPr="002D53B1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1247E5" w:rsidRPr="009D589F" w:rsidRDefault="001247E5" w:rsidP="001247E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інформаційне</w:t>
      </w:r>
      <w:r w:rsidRPr="006C69FA">
        <w:rPr>
          <w:rFonts w:ascii="Times New Roman" w:hAnsi="Times New Roman"/>
          <w:sz w:val="28"/>
          <w:szCs w:val="28"/>
          <w:lang w:val="uk-UA"/>
        </w:rPr>
        <w:t xml:space="preserve"> повідомлення</w:t>
      </w:r>
      <w:r w:rsidRPr="002D53B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C69FA">
        <w:rPr>
          <w:rFonts w:ascii="Times New Roman" w:hAnsi="Times New Roman"/>
          <w:color w:val="000000"/>
          <w:sz w:val="28"/>
          <w:szCs w:val="28"/>
          <w:lang w:val="uk-UA"/>
        </w:rPr>
        <w:t>про проведення аукціону з продаж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об’єкта</w:t>
      </w:r>
      <w:r w:rsidRPr="006C69FA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малої приватизації</w:t>
      </w:r>
      <w:r w:rsidRPr="002D53B1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6C69FA"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котельні</w:t>
      </w:r>
      <w:r w:rsidRPr="006C69FA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971"/>
        <w:gridCol w:w="5384"/>
      </w:tblGrid>
      <w:tr w:rsidR="001247E5" w:rsidRPr="006C69FA" w:rsidTr="00304939">
        <w:trPr>
          <w:trHeight w:val="30"/>
          <w:tblCellSpacing w:w="0" w:type="auto"/>
        </w:trPr>
        <w:tc>
          <w:tcPr>
            <w:tcW w:w="4070" w:type="dxa"/>
            <w:vAlign w:val="center"/>
          </w:tcPr>
          <w:p w:rsidR="001247E5" w:rsidRPr="006C69FA" w:rsidRDefault="001247E5" w:rsidP="003049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2" w:name="69"/>
            <w:bookmarkEnd w:id="42"/>
            <w:r w:rsidRPr="006C69F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Голосували:</w:t>
            </w:r>
          </w:p>
          <w:p w:rsidR="001247E5" w:rsidRPr="006C69FA" w:rsidRDefault="001247E5" w:rsidP="003049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69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"За" - 5</w:t>
            </w:r>
            <w:r w:rsidRPr="006C69FA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6C69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"Проти" - 0</w:t>
            </w:r>
          </w:p>
        </w:tc>
        <w:tc>
          <w:tcPr>
            <w:tcW w:w="5620" w:type="dxa"/>
            <w:vAlign w:val="center"/>
          </w:tcPr>
          <w:p w:rsidR="001247E5" w:rsidRPr="006C69FA" w:rsidRDefault="001247E5" w:rsidP="003049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3" w:name="70"/>
            <w:bookmarkEnd w:id="43"/>
          </w:p>
        </w:tc>
      </w:tr>
    </w:tbl>
    <w:p w:rsidR="001247E5" w:rsidRPr="006C69FA" w:rsidRDefault="001247E5" w:rsidP="001247E5">
      <w:pPr>
        <w:rPr>
          <w:rFonts w:ascii="Times New Roman" w:hAnsi="Times New Roman"/>
          <w:sz w:val="28"/>
          <w:szCs w:val="28"/>
          <w:lang w:val="uk-UA"/>
        </w:rPr>
      </w:pPr>
      <w:r w:rsidRPr="006C69FA">
        <w:rPr>
          <w:rFonts w:ascii="Times New Roman" w:hAnsi="Times New Roman"/>
          <w:sz w:val="28"/>
          <w:szCs w:val="28"/>
          <w:lang w:val="uk-UA"/>
        </w:rPr>
        <w:t xml:space="preserve"> «Утримався» - 0</w:t>
      </w:r>
    </w:p>
    <w:p w:rsidR="001247E5" w:rsidRPr="006C69FA" w:rsidRDefault="001247E5" w:rsidP="001247E5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bookmarkStart w:id="44" w:name="71"/>
      <w:bookmarkEnd w:id="44"/>
      <w:r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Додаток</w:t>
      </w:r>
      <w:r w:rsidRPr="006C69FA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інформаційне</w:t>
      </w:r>
      <w:r w:rsidRPr="006C69FA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повідомлення  </w:t>
      </w:r>
      <w:r w:rsidRPr="006C69F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про провед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ення аукціону з продажу об’єкта</w:t>
      </w:r>
      <w:r w:rsidRPr="006C69F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малої приватизації</w:t>
      </w:r>
      <w:r w:rsidRPr="006C69FA">
        <w:rPr>
          <w:rFonts w:ascii="Times New Roman" w:eastAsia="Times New Roman" w:hAnsi="Times New Roman"/>
          <w:b w:val="0"/>
          <w:color w:val="auto"/>
          <w:sz w:val="28"/>
          <w:szCs w:val="28"/>
          <w:lang w:val="uk-UA"/>
        </w:rPr>
        <w:t xml:space="preserve"> – нежитлової будівлі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val="uk-UA"/>
        </w:rPr>
        <w:t xml:space="preserve"> котельні на 4 арк.</w:t>
      </w:r>
    </w:p>
    <w:p w:rsidR="001247E5" w:rsidRPr="002D53B1" w:rsidRDefault="001247E5" w:rsidP="001247E5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010"/>
        <w:gridCol w:w="3228"/>
        <w:gridCol w:w="3117"/>
      </w:tblGrid>
      <w:tr w:rsidR="001247E5" w:rsidRPr="005C5D75" w:rsidTr="00304939">
        <w:trPr>
          <w:trHeight w:val="120"/>
          <w:tblCellSpacing w:w="0" w:type="auto"/>
        </w:trPr>
        <w:tc>
          <w:tcPr>
            <w:tcW w:w="3101" w:type="dxa"/>
            <w:vAlign w:val="bottom"/>
          </w:tcPr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bookmarkStart w:id="45" w:name="72"/>
            <w:bookmarkEnd w:id="45"/>
          </w:p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3392" w:type="dxa"/>
            <w:vAlign w:val="bottom"/>
          </w:tcPr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46" w:name="73"/>
            <w:bookmarkEnd w:id="46"/>
            <w:r w:rsidRPr="00FF05C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97" w:type="dxa"/>
            <w:vAlign w:val="bottom"/>
          </w:tcPr>
          <w:p w:rsidR="001247E5" w:rsidRPr="00FF05CC" w:rsidRDefault="001247E5" w:rsidP="00304939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47" w:name="74"/>
            <w:bookmarkEnd w:id="47"/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Кизимишин В.Й.</w:t>
            </w:r>
          </w:p>
        </w:tc>
      </w:tr>
      <w:tr w:rsidR="001247E5" w:rsidRPr="005C5D75" w:rsidTr="00304939">
        <w:trPr>
          <w:trHeight w:val="120"/>
          <w:tblCellSpacing w:w="0" w:type="auto"/>
        </w:trPr>
        <w:tc>
          <w:tcPr>
            <w:tcW w:w="3101" w:type="dxa"/>
            <w:vAlign w:val="bottom"/>
          </w:tcPr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bookmarkStart w:id="48" w:name="75"/>
            <w:bookmarkEnd w:id="48"/>
          </w:p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3392" w:type="dxa"/>
            <w:vAlign w:val="bottom"/>
          </w:tcPr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bookmarkStart w:id="49" w:name="76"/>
            <w:bookmarkEnd w:id="49"/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97" w:type="dxa"/>
            <w:vAlign w:val="bottom"/>
          </w:tcPr>
          <w:p w:rsidR="001247E5" w:rsidRPr="00FF05CC" w:rsidRDefault="001247E5" w:rsidP="00304939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bookmarkStart w:id="50" w:name="77"/>
            <w:bookmarkEnd w:id="50"/>
            <w:r w:rsidRPr="00FF05C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Сподоба О.О.</w:t>
            </w:r>
          </w:p>
        </w:tc>
      </w:tr>
      <w:tr w:rsidR="001247E5" w:rsidRPr="005C5D75" w:rsidTr="00304939">
        <w:trPr>
          <w:trHeight w:val="120"/>
          <w:tblCellSpacing w:w="0" w:type="auto"/>
        </w:trPr>
        <w:tc>
          <w:tcPr>
            <w:tcW w:w="3101" w:type="dxa"/>
            <w:vAlign w:val="bottom"/>
          </w:tcPr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51" w:name="78"/>
            <w:bookmarkEnd w:id="51"/>
            <w:r w:rsidRPr="00FF05C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392" w:type="dxa"/>
            <w:vAlign w:val="bottom"/>
          </w:tcPr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bookmarkStart w:id="52" w:name="79"/>
            <w:bookmarkEnd w:id="52"/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Align w:val="bottom"/>
          </w:tcPr>
          <w:p w:rsidR="001247E5" w:rsidRPr="00FF05CC" w:rsidRDefault="001247E5" w:rsidP="00304939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bookmarkStart w:id="53" w:name="80"/>
            <w:bookmarkEnd w:id="53"/>
            <w:r w:rsidRPr="00FF05C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Фармагей В.В.</w:t>
            </w:r>
          </w:p>
        </w:tc>
      </w:tr>
      <w:tr w:rsidR="001247E5" w:rsidRPr="005C5D75" w:rsidTr="00304939">
        <w:trPr>
          <w:trHeight w:val="120"/>
          <w:tblCellSpacing w:w="0" w:type="auto"/>
        </w:trPr>
        <w:tc>
          <w:tcPr>
            <w:tcW w:w="3101" w:type="dxa"/>
            <w:vAlign w:val="bottom"/>
          </w:tcPr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54" w:name="81"/>
            <w:bookmarkEnd w:id="54"/>
            <w:r w:rsidRPr="00FF05C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392" w:type="dxa"/>
            <w:vAlign w:val="bottom"/>
          </w:tcPr>
          <w:p w:rsidR="001247E5" w:rsidRPr="00FF05CC" w:rsidRDefault="001247E5" w:rsidP="0030493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bookmarkStart w:id="55" w:name="82"/>
            <w:bookmarkEnd w:id="55"/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97" w:type="dxa"/>
            <w:vAlign w:val="bottom"/>
          </w:tcPr>
          <w:p w:rsidR="001247E5" w:rsidRPr="00FF05CC" w:rsidRDefault="001247E5" w:rsidP="00304939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bookmarkStart w:id="56" w:name="83"/>
            <w:bookmarkEnd w:id="56"/>
          </w:p>
          <w:p w:rsidR="001247E5" w:rsidRPr="00FF05CC" w:rsidRDefault="001247E5" w:rsidP="00304939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Возний</w:t>
            </w:r>
            <w:proofErr w:type="spellEnd"/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О.П.</w:t>
            </w:r>
          </w:p>
        </w:tc>
      </w:tr>
      <w:tr w:rsidR="001247E5" w:rsidRPr="005C5D75" w:rsidTr="00304939">
        <w:trPr>
          <w:trHeight w:val="120"/>
          <w:tblCellSpacing w:w="0" w:type="auto"/>
        </w:trPr>
        <w:tc>
          <w:tcPr>
            <w:tcW w:w="3101" w:type="dxa"/>
            <w:vAlign w:val="bottom"/>
          </w:tcPr>
          <w:p w:rsidR="001247E5" w:rsidRPr="00FF05CC" w:rsidRDefault="001247E5" w:rsidP="00304939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bookmarkStart w:id="57" w:name="84"/>
            <w:bookmarkEnd w:id="57"/>
            <w:r w:rsidRPr="00FF05CC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  </w:t>
            </w:r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Секретар комісії                                     </w:t>
            </w:r>
          </w:p>
        </w:tc>
        <w:tc>
          <w:tcPr>
            <w:tcW w:w="3392" w:type="dxa"/>
            <w:vAlign w:val="bottom"/>
          </w:tcPr>
          <w:p w:rsidR="001247E5" w:rsidRPr="00FF05CC" w:rsidRDefault="001247E5" w:rsidP="00304939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bookmarkStart w:id="58" w:name="85"/>
            <w:bookmarkEnd w:id="58"/>
            <w:r w:rsidRPr="00FF05CC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97" w:type="dxa"/>
            <w:vAlign w:val="bottom"/>
          </w:tcPr>
          <w:p w:rsidR="001247E5" w:rsidRPr="00FF05CC" w:rsidRDefault="001247E5" w:rsidP="00304939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bookmarkStart w:id="59" w:name="86"/>
            <w:bookmarkEnd w:id="59"/>
          </w:p>
          <w:p w:rsidR="001247E5" w:rsidRPr="00FF05CC" w:rsidRDefault="001247E5" w:rsidP="003049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05CC">
              <w:rPr>
                <w:rFonts w:ascii="Times New Roman" w:hAnsi="Times New Roman"/>
                <w:b/>
                <w:sz w:val="26"/>
                <w:szCs w:val="26"/>
              </w:rPr>
              <w:t>Пересада</w:t>
            </w:r>
            <w:proofErr w:type="spellEnd"/>
            <w:r w:rsidRPr="00FF05CC">
              <w:rPr>
                <w:rFonts w:ascii="Times New Roman" w:hAnsi="Times New Roman"/>
                <w:b/>
                <w:sz w:val="26"/>
                <w:szCs w:val="26"/>
              </w:rPr>
              <w:t xml:space="preserve"> І.В.</w:t>
            </w:r>
          </w:p>
        </w:tc>
      </w:tr>
    </w:tbl>
    <w:p w:rsidR="001247E5" w:rsidRPr="005C5D75" w:rsidRDefault="001247E5" w:rsidP="001247E5">
      <w:pPr>
        <w:rPr>
          <w:rFonts w:ascii="Times New Roman" w:hAnsi="Times New Roman"/>
          <w:sz w:val="28"/>
        </w:rPr>
      </w:pPr>
    </w:p>
    <w:p w:rsidR="001247E5" w:rsidRDefault="001247E5" w:rsidP="001247E5"/>
    <w:p w:rsidR="001247E5" w:rsidRPr="001247E5" w:rsidRDefault="001247E5" w:rsidP="004F07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47E5" w:rsidRPr="0012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EB2"/>
    <w:multiLevelType w:val="hybridMultilevel"/>
    <w:tmpl w:val="3678FA6E"/>
    <w:lvl w:ilvl="0" w:tplc="39143186">
      <w:start w:val="1"/>
      <w:numFmt w:val="decimal"/>
      <w:lvlText w:val="%1."/>
      <w:lvlJc w:val="left"/>
      <w:pPr>
        <w:ind w:left="720" w:hanging="360"/>
      </w:pPr>
      <w:rPr>
        <w:rFonts w:ascii="Cambria"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579"/>
    <w:multiLevelType w:val="hybridMultilevel"/>
    <w:tmpl w:val="DAA43E48"/>
    <w:lvl w:ilvl="0" w:tplc="DF1A91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3393E"/>
    <w:multiLevelType w:val="hybridMultilevel"/>
    <w:tmpl w:val="0DCC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D0"/>
    <w:rsid w:val="00090E41"/>
    <w:rsid w:val="001247E5"/>
    <w:rsid w:val="0016506C"/>
    <w:rsid w:val="004F0767"/>
    <w:rsid w:val="00867325"/>
    <w:rsid w:val="008A3A4F"/>
    <w:rsid w:val="00927F9B"/>
    <w:rsid w:val="009E3998"/>
    <w:rsid w:val="00AF3ED0"/>
    <w:rsid w:val="00D903B7"/>
    <w:rsid w:val="00D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F5BC"/>
  <w15:chartTrackingRefBased/>
  <w15:docId w15:val="{1FCEB020-5B55-4AAF-8894-81B85BBB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67"/>
  </w:style>
  <w:style w:type="paragraph" w:styleId="3">
    <w:name w:val="heading 3"/>
    <w:basedOn w:val="a"/>
    <w:next w:val="a"/>
    <w:link w:val="30"/>
    <w:qFormat/>
    <w:rsid w:val="001247E5"/>
    <w:pPr>
      <w:keepNext/>
      <w:keepLines/>
      <w:spacing w:before="200" w:after="200" w:line="276" w:lineRule="auto"/>
      <w:outlineLvl w:val="2"/>
    </w:pPr>
    <w:rPr>
      <w:rFonts w:ascii="Cambria" w:eastAsia="Calibri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67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4F0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4F076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">
    <w:name w:val="Основной текст (5)_"/>
    <w:link w:val="50"/>
    <w:locked/>
    <w:rsid w:val="004F0767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0767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70"/>
      <w:sz w:val="26"/>
      <w:szCs w:val="26"/>
    </w:rPr>
  </w:style>
  <w:style w:type="paragraph" w:customStyle="1" w:styleId="rvps6">
    <w:name w:val="rvps6"/>
    <w:basedOn w:val="a"/>
    <w:rsid w:val="004F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4F0767"/>
  </w:style>
  <w:style w:type="character" w:customStyle="1" w:styleId="30">
    <w:name w:val="Заголовок 3 Знак"/>
    <w:basedOn w:val="a0"/>
    <w:link w:val="3"/>
    <w:rsid w:val="001247E5"/>
    <w:rPr>
      <w:rFonts w:ascii="Cambria" w:eastAsia="Calibri" w:hAnsi="Cambria" w:cs="Times New Roman"/>
      <w:b/>
      <w:bCs/>
      <w:color w:val="4F81BD"/>
      <w:lang w:val="en-US"/>
    </w:rPr>
  </w:style>
  <w:style w:type="character" w:styleId="a6">
    <w:name w:val="Emphasis"/>
    <w:qFormat/>
    <w:rsid w:val="001247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2022-09-13T08:21:00Z</cp:lastPrinted>
  <dcterms:created xsi:type="dcterms:W3CDTF">2022-08-19T07:54:00Z</dcterms:created>
  <dcterms:modified xsi:type="dcterms:W3CDTF">2022-09-13T13:11:00Z</dcterms:modified>
</cp:coreProperties>
</file>