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1A65A8DA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77C17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.01.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77FD5567" w14:textId="24A943BE" w:rsidR="00A03151" w:rsidRPr="00A03151" w:rsidRDefault="00F61CB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1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576B5344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«Горошків-Агро»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0,1 га </w:t>
      </w:r>
      <w:r>
        <w:rPr>
          <w:sz w:val="28"/>
          <w:szCs w:val="28"/>
          <w:lang w:val="uk-UA"/>
        </w:rPr>
        <w:t>по вул. Центральна під землі сільськогосподарського призначення (господарські будівлі та двори)</w:t>
      </w:r>
    </w:p>
    <w:p w14:paraId="4B662F4B" w14:textId="2E28BDDE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45406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50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 xml:space="preserve">1816 </w:t>
      </w:r>
      <w:r>
        <w:rPr>
          <w:sz w:val="28"/>
          <w:szCs w:val="28"/>
          <w:lang w:val="uk-UA"/>
        </w:rPr>
        <w:t>грн 2</w:t>
      </w:r>
      <w:r w:rsidR="00A0142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01422">
        <w:rPr>
          <w:sz w:val="28"/>
          <w:szCs w:val="28"/>
          <w:lang w:val="uk-UA"/>
        </w:rPr>
        <w:t>72,65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32D80F7F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ділянку пло</w:t>
      </w:r>
      <w:r w:rsidR="00802322">
        <w:rPr>
          <w:sz w:val="28"/>
          <w:szCs w:val="28"/>
          <w:lang w:val="uk-UA"/>
        </w:rPr>
        <w:t xml:space="preserve">щею 1,1 га </w:t>
      </w:r>
      <w:r>
        <w:rPr>
          <w:sz w:val="28"/>
          <w:szCs w:val="28"/>
          <w:lang w:val="uk-UA"/>
        </w:rPr>
        <w:t xml:space="preserve">по вул. </w:t>
      </w:r>
      <w:proofErr w:type="spellStart"/>
      <w:r>
        <w:rPr>
          <w:sz w:val="28"/>
          <w:szCs w:val="28"/>
          <w:lang w:val="uk-UA"/>
        </w:rPr>
        <w:t>Заводська</w:t>
      </w:r>
      <w:r w:rsidR="004C773F">
        <w:rPr>
          <w:sz w:val="28"/>
          <w:szCs w:val="28"/>
          <w:lang w:val="uk-UA"/>
        </w:rPr>
        <w:t>,б</w:t>
      </w:r>
      <w:proofErr w:type="spellEnd"/>
      <w:r w:rsidR="004C773F">
        <w:rPr>
          <w:sz w:val="28"/>
          <w:szCs w:val="28"/>
          <w:lang w:val="uk-UA"/>
        </w:rPr>
        <w:t>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25D74A30" w14:textId="30B370B1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Нормативно грошова оцінка земельної ділянки становить 29184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1167,36</w:t>
      </w:r>
      <w:r>
        <w:rPr>
          <w:sz w:val="28"/>
          <w:szCs w:val="28"/>
          <w:lang w:val="uk-UA"/>
        </w:rPr>
        <w:t xml:space="preserve"> 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F6B5B">
        <w:rPr>
          <w:sz w:val="28"/>
          <w:szCs w:val="28"/>
          <w:lang w:val="uk-UA"/>
        </w:rPr>
        <w:t>97,28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4F45DF1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ТОВ «Горошків-Агро»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3,5 га </w:t>
      </w:r>
      <w:r>
        <w:rPr>
          <w:sz w:val="28"/>
          <w:szCs w:val="28"/>
          <w:lang w:val="uk-UA"/>
        </w:rPr>
        <w:t xml:space="preserve"> по вул. Центральна</w:t>
      </w:r>
      <w:r w:rsidR="004C773F">
        <w:rPr>
          <w:sz w:val="28"/>
          <w:szCs w:val="28"/>
          <w:lang w:val="uk-UA"/>
        </w:rPr>
        <w:t>, б/н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99A53D6" w14:textId="77777777" w:rsidR="00F61CBD" w:rsidRDefault="00A03151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92858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50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3714</w:t>
      </w:r>
      <w:r>
        <w:rPr>
          <w:sz w:val="28"/>
          <w:szCs w:val="28"/>
          <w:lang w:val="uk-UA"/>
        </w:rPr>
        <w:t xml:space="preserve"> грн </w:t>
      </w:r>
      <w:r w:rsidR="00AF6B5B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F6B5B">
        <w:rPr>
          <w:sz w:val="28"/>
          <w:szCs w:val="28"/>
          <w:lang w:val="uk-UA"/>
        </w:rPr>
        <w:t>309,53</w:t>
      </w:r>
      <w:r>
        <w:rPr>
          <w:sz w:val="28"/>
          <w:szCs w:val="28"/>
          <w:lang w:val="uk-UA"/>
        </w:rPr>
        <w:t xml:space="preserve"> грн. в місяць. Термін </w:t>
      </w:r>
      <w:r w:rsidR="004C773F">
        <w:rPr>
          <w:sz w:val="28"/>
          <w:szCs w:val="28"/>
          <w:lang w:val="uk-UA"/>
        </w:rPr>
        <w:t>дії договору з 01.01.2022 р. по 31.12.2022</w:t>
      </w:r>
      <w:r w:rsidR="00F61CBD">
        <w:rPr>
          <w:sz w:val="28"/>
          <w:szCs w:val="28"/>
          <w:lang w:val="uk-UA"/>
        </w:rPr>
        <w:t xml:space="preserve"> року</w:t>
      </w:r>
    </w:p>
    <w:p w14:paraId="69F09E6F" w14:textId="1F534C14" w:rsidR="00CB10EC" w:rsidRPr="00CB10EC" w:rsidRDefault="00CB10EC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CB10EC">
        <w:rPr>
          <w:b/>
          <w:sz w:val="28"/>
          <w:szCs w:val="28"/>
          <w:lang w:val="uk-UA"/>
        </w:rPr>
        <w:t xml:space="preserve">     - з Кирилюком Віктором Анатолійовичем</w:t>
      </w:r>
      <w:r w:rsidRPr="00CB10EC">
        <w:rPr>
          <w:sz w:val="28"/>
          <w:szCs w:val="28"/>
          <w:lang w:val="uk-UA"/>
        </w:rPr>
        <w:t xml:space="preserve">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14:paraId="4EFAE503" w14:textId="3AFD19D1" w:rsidR="00CB10EC" w:rsidRDefault="00CB10EC" w:rsidP="00F002C6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CB10EC">
        <w:rPr>
          <w:sz w:val="28"/>
          <w:szCs w:val="28"/>
          <w:lang w:val="uk-UA"/>
        </w:rPr>
        <w:t xml:space="preserve">   Нормативно грошова оцінка земельної ділянки становить 4540 грн 65 </w:t>
      </w:r>
      <w:proofErr w:type="spellStart"/>
      <w:r w:rsidRPr="00CB10EC">
        <w:rPr>
          <w:sz w:val="28"/>
          <w:szCs w:val="28"/>
          <w:lang w:val="uk-UA"/>
        </w:rPr>
        <w:t>коп</w:t>
      </w:r>
      <w:proofErr w:type="spellEnd"/>
      <w:r w:rsidRPr="00CB10EC">
        <w:rPr>
          <w:sz w:val="28"/>
          <w:szCs w:val="28"/>
          <w:lang w:val="uk-UA"/>
        </w:rPr>
        <w:t>, встановити плату в сумі 1</w:t>
      </w:r>
      <w:r w:rsidR="00A95B13">
        <w:rPr>
          <w:sz w:val="28"/>
          <w:szCs w:val="28"/>
          <w:lang w:val="uk-UA"/>
        </w:rPr>
        <w:t>81</w:t>
      </w:r>
      <w:r w:rsidRPr="00CB10EC">
        <w:rPr>
          <w:sz w:val="28"/>
          <w:szCs w:val="28"/>
          <w:lang w:val="uk-UA"/>
        </w:rPr>
        <w:t xml:space="preserve"> грн </w:t>
      </w:r>
      <w:r w:rsidR="00A95B13">
        <w:rPr>
          <w:sz w:val="28"/>
          <w:szCs w:val="28"/>
          <w:lang w:val="uk-UA"/>
        </w:rPr>
        <w:t>62</w:t>
      </w:r>
      <w:r w:rsidRPr="00CB10EC">
        <w:rPr>
          <w:sz w:val="28"/>
          <w:szCs w:val="28"/>
          <w:lang w:val="uk-UA"/>
        </w:rPr>
        <w:t xml:space="preserve"> коп. в рік (</w:t>
      </w:r>
      <w:r w:rsidR="00A95B13">
        <w:rPr>
          <w:sz w:val="28"/>
          <w:szCs w:val="28"/>
          <w:lang w:val="uk-UA"/>
        </w:rPr>
        <w:t>4</w:t>
      </w:r>
      <w:r w:rsidRPr="00CB10EC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95B13">
        <w:rPr>
          <w:sz w:val="28"/>
          <w:szCs w:val="28"/>
          <w:lang w:val="uk-UA"/>
        </w:rPr>
        <w:t>15,13</w:t>
      </w:r>
      <w:r w:rsidRPr="00CB10EC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534830E6" w14:textId="5243E7C7" w:rsidR="00314E3B" w:rsidRPr="00295663" w:rsidRDefault="00F61CB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ED74521" w14:textId="77777777" w:rsidR="009A2A62" w:rsidRPr="00A2328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-  з ФГ «Хмелівка»</w:t>
      </w:r>
      <w:r w:rsidRPr="00A23283">
        <w:rPr>
          <w:sz w:val="28"/>
          <w:szCs w:val="28"/>
          <w:lang w:val="uk-UA"/>
        </w:rPr>
        <w:t xml:space="preserve"> на земельну ділянку </w:t>
      </w:r>
      <w:r>
        <w:rPr>
          <w:sz w:val="28"/>
          <w:szCs w:val="28"/>
          <w:lang w:val="uk-UA"/>
        </w:rPr>
        <w:t xml:space="preserve">за межами с. Хмелівка </w:t>
      </w:r>
      <w:r w:rsidRPr="00A23283">
        <w:rPr>
          <w:sz w:val="28"/>
          <w:szCs w:val="28"/>
          <w:lang w:val="uk-UA"/>
        </w:rPr>
        <w:t>площею 0,72 га  під землі сільськогосподарського призначення (01.01) для ведення товарного сільськогосподарського виробництва</w:t>
      </w:r>
      <w:r w:rsidRPr="00A23283">
        <w:rPr>
          <w:sz w:val="28"/>
          <w:szCs w:val="28"/>
          <w:bdr w:val="none" w:sz="0" w:space="0" w:color="auto" w:frame="1"/>
          <w:lang w:val="uk-UA"/>
        </w:rPr>
        <w:t>.</w:t>
      </w:r>
    </w:p>
    <w:p w14:paraId="53840823" w14:textId="721F87FA" w:rsidR="00314E3B" w:rsidRPr="00295663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Нормативно грошова оцінка земельної ділянки становить 19102 грн 32 </w:t>
      </w:r>
      <w:proofErr w:type="spellStart"/>
      <w:r w:rsidRPr="00A23283">
        <w:rPr>
          <w:sz w:val="28"/>
          <w:szCs w:val="28"/>
          <w:lang w:val="uk-UA"/>
        </w:rPr>
        <w:t>коп</w:t>
      </w:r>
      <w:proofErr w:type="spellEnd"/>
      <w:r w:rsidRPr="00A23283">
        <w:rPr>
          <w:sz w:val="28"/>
          <w:szCs w:val="28"/>
          <w:lang w:val="uk-UA"/>
        </w:rPr>
        <w:t xml:space="preserve">, встановити плату в сумі </w:t>
      </w:r>
      <w:r w:rsidR="00860AEB">
        <w:rPr>
          <w:sz w:val="28"/>
          <w:szCs w:val="28"/>
          <w:lang w:val="uk-UA"/>
        </w:rPr>
        <w:t>2292</w:t>
      </w:r>
      <w:r w:rsidRPr="00A23283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28</w:t>
      </w:r>
      <w:r w:rsidRPr="00A23283">
        <w:rPr>
          <w:sz w:val="28"/>
          <w:szCs w:val="28"/>
          <w:lang w:val="uk-UA"/>
        </w:rPr>
        <w:t xml:space="preserve"> коп. в рік ( 8 % від грошової оцінки), розрахунок проводити помісячно в сумі 1</w:t>
      </w:r>
      <w:r w:rsidR="00860AEB">
        <w:rPr>
          <w:sz w:val="28"/>
          <w:szCs w:val="28"/>
          <w:lang w:val="uk-UA"/>
        </w:rPr>
        <w:t>91,02</w:t>
      </w:r>
      <w:r w:rsidRPr="00A23283">
        <w:rPr>
          <w:sz w:val="28"/>
          <w:szCs w:val="28"/>
          <w:lang w:val="uk-UA"/>
        </w:rPr>
        <w:t xml:space="preserve"> грн. в місяць. </w:t>
      </w:r>
      <w:r w:rsidR="00FE39FD">
        <w:rPr>
          <w:sz w:val="28"/>
          <w:szCs w:val="28"/>
          <w:lang w:val="uk-UA"/>
        </w:rPr>
        <w:t>Термін дії договору з 01.01.2022</w:t>
      </w:r>
      <w:r w:rsidRPr="00A23283">
        <w:rPr>
          <w:sz w:val="28"/>
          <w:szCs w:val="28"/>
          <w:lang w:val="uk-UA"/>
        </w:rPr>
        <w:t xml:space="preserve"> р. по 31.12.2</w:t>
      </w:r>
      <w:r w:rsidR="00FE39FD">
        <w:rPr>
          <w:sz w:val="28"/>
          <w:szCs w:val="28"/>
          <w:lang w:val="uk-UA"/>
        </w:rPr>
        <w:t>022</w:t>
      </w:r>
      <w:r w:rsidRPr="00A23283">
        <w:rPr>
          <w:sz w:val="28"/>
          <w:szCs w:val="28"/>
          <w:lang w:val="uk-UA"/>
        </w:rPr>
        <w:t xml:space="preserve"> року.</w:t>
      </w:r>
    </w:p>
    <w:p w14:paraId="0B38F804" w14:textId="322399FE" w:rsidR="000A30EA" w:rsidRPr="000A30EA" w:rsidRDefault="00F61CB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</w:p>
    <w:p w14:paraId="238F6801" w14:textId="79938131" w:rsidR="000A30EA" w:rsidRPr="000A30EA" w:rsidRDefault="00F61CB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4</w:t>
      </w:r>
      <w:bookmarkStart w:id="0" w:name="_GoBack"/>
      <w:bookmarkEnd w:id="0"/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C2C9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9471D"/>
    <w:rsid w:val="00CB10EC"/>
    <w:rsid w:val="00D05455"/>
    <w:rsid w:val="00D503F6"/>
    <w:rsid w:val="00DA703A"/>
    <w:rsid w:val="00E22032"/>
    <w:rsid w:val="00E30A72"/>
    <w:rsid w:val="00E35129"/>
    <w:rsid w:val="00EE1059"/>
    <w:rsid w:val="00F002C6"/>
    <w:rsid w:val="00F4012B"/>
    <w:rsid w:val="00F61CBD"/>
    <w:rsid w:val="00F7251B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2022-01-26T09:52:00Z</cp:lastPrinted>
  <dcterms:created xsi:type="dcterms:W3CDTF">2021-11-26T07:13:00Z</dcterms:created>
  <dcterms:modified xsi:type="dcterms:W3CDTF">2022-01-26T09:52:00Z</dcterms:modified>
</cp:coreProperties>
</file>