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A7" w:rsidRDefault="00DE4DA7" w:rsidP="00DE4DA7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A7" w:rsidRDefault="00DE4DA7" w:rsidP="00DE4DA7">
      <w:pPr>
        <w:rPr>
          <w:noProof/>
          <w:sz w:val="28"/>
          <w:szCs w:val="24"/>
          <w:lang w:val="uk-UA" w:eastAsia="uk-UA"/>
        </w:rPr>
      </w:pPr>
    </w:p>
    <w:p w:rsidR="00DE4DA7" w:rsidRDefault="00DE4DA7" w:rsidP="00DE4DA7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DE4DA7" w:rsidRDefault="00DE4DA7" w:rsidP="00DE4DA7">
      <w:pPr>
        <w:jc w:val="center"/>
        <w:rPr>
          <w:sz w:val="32"/>
          <w:szCs w:val="32"/>
          <w:lang w:val="uk-UA" w:eastAsia="ru-RU"/>
        </w:rPr>
      </w:pPr>
    </w:p>
    <w:p w:rsidR="00DE4DA7" w:rsidRDefault="00DE4DA7" w:rsidP="00DE4DA7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DE4DA7" w:rsidRDefault="00DE4DA7" w:rsidP="00DE4DA7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DE4DA7" w:rsidRDefault="00DE4DA7" w:rsidP="00DE4DA7">
      <w:pPr>
        <w:jc w:val="center"/>
        <w:rPr>
          <w:b/>
          <w:sz w:val="28"/>
          <w:szCs w:val="28"/>
          <w:lang w:val="uk-UA" w:eastAsia="ru-RU"/>
        </w:rPr>
      </w:pPr>
    </w:p>
    <w:p w:rsidR="00DE4DA7" w:rsidRDefault="00DE4DA7" w:rsidP="00DE4DA7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ТРИНАДЦЯТА  СЕСІЯ</w:t>
      </w:r>
    </w:p>
    <w:p w:rsidR="00DE4DA7" w:rsidRDefault="00DE4DA7" w:rsidP="00DE4DA7">
      <w:pPr>
        <w:jc w:val="center"/>
        <w:rPr>
          <w:sz w:val="32"/>
          <w:szCs w:val="32"/>
          <w:lang w:val="uk-UA" w:eastAsia="ru-RU"/>
        </w:rPr>
      </w:pPr>
    </w:p>
    <w:p w:rsidR="00DE4DA7" w:rsidRDefault="00DE4DA7" w:rsidP="00DE4DA7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ПРОЄКТ  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DE4DA7" w:rsidRDefault="00DE4DA7" w:rsidP="00DE4DA7">
      <w:pPr>
        <w:pStyle w:val="rvps6"/>
        <w:shd w:val="clear" w:color="auto" w:fill="FFFFFF"/>
        <w:spacing w:before="0" w:beforeAutospacing="0" w:after="0" w:afterAutospacing="0"/>
        <w:ind w:right="450"/>
        <w:rPr>
          <w:sz w:val="32"/>
          <w:szCs w:val="32"/>
          <w:lang w:val="uk-UA"/>
        </w:rPr>
      </w:pPr>
    </w:p>
    <w:p w:rsidR="00DE4DA7" w:rsidRDefault="00DE4DA7" w:rsidP="00DE4DA7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21 грудня 2021 р.                                                            № 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__  13 - </w:t>
      </w:r>
      <w:r>
        <w:rPr>
          <w:rStyle w:val="rvts23"/>
          <w:b/>
          <w:bCs/>
          <w:color w:val="333333"/>
          <w:sz w:val="28"/>
          <w:szCs w:val="28"/>
          <w:lang w:val="en-US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DE4DA7" w:rsidRDefault="00DE4DA7" w:rsidP="00DE4DA7">
      <w:pPr>
        <w:pStyle w:val="a3"/>
        <w:spacing w:before="1"/>
        <w:jc w:val="both"/>
        <w:rPr>
          <w:lang w:val="ru-RU"/>
        </w:rPr>
      </w:pPr>
    </w:p>
    <w:p w:rsidR="00DE4DA7" w:rsidRPr="00FC7C4A" w:rsidRDefault="00DE4DA7" w:rsidP="00FC7C4A">
      <w:pPr>
        <w:jc w:val="both"/>
        <w:rPr>
          <w:b/>
          <w:sz w:val="28"/>
          <w:szCs w:val="28"/>
          <w:lang w:val="uk-UA"/>
        </w:rPr>
      </w:pPr>
      <w:r w:rsidRPr="00FC7C4A">
        <w:rPr>
          <w:b/>
          <w:sz w:val="28"/>
          <w:szCs w:val="28"/>
          <w:lang w:val="uk-UA"/>
        </w:rPr>
        <w:t xml:space="preserve">Про включення до Переліку першого типу </w:t>
      </w:r>
    </w:p>
    <w:p w:rsidR="00FC7C4A" w:rsidRDefault="00DE4DA7" w:rsidP="00FC7C4A">
      <w:pPr>
        <w:jc w:val="both"/>
        <w:rPr>
          <w:b/>
          <w:sz w:val="28"/>
          <w:szCs w:val="28"/>
          <w:lang w:val="uk-UA"/>
        </w:rPr>
      </w:pPr>
      <w:r w:rsidRPr="00FC7C4A">
        <w:rPr>
          <w:b/>
          <w:sz w:val="28"/>
          <w:szCs w:val="28"/>
          <w:lang w:val="uk-UA"/>
        </w:rPr>
        <w:t xml:space="preserve">об’єкта комунальної власності для передачі </w:t>
      </w:r>
    </w:p>
    <w:p w:rsidR="00FC7C4A" w:rsidRDefault="00DE4DA7" w:rsidP="00FC7C4A">
      <w:pPr>
        <w:jc w:val="both"/>
        <w:rPr>
          <w:b/>
          <w:sz w:val="28"/>
          <w:szCs w:val="28"/>
          <w:lang w:val="uk-UA"/>
        </w:rPr>
      </w:pPr>
      <w:r w:rsidRPr="00FC7C4A">
        <w:rPr>
          <w:b/>
          <w:sz w:val="28"/>
          <w:szCs w:val="28"/>
          <w:lang w:val="uk-UA"/>
        </w:rPr>
        <w:t>в оренду</w:t>
      </w:r>
      <w:r w:rsidR="00FC7C4A">
        <w:rPr>
          <w:b/>
          <w:sz w:val="28"/>
          <w:szCs w:val="28"/>
          <w:lang w:val="uk-UA"/>
        </w:rPr>
        <w:t xml:space="preserve"> </w:t>
      </w:r>
      <w:r w:rsidRPr="00FC7C4A">
        <w:rPr>
          <w:b/>
          <w:sz w:val="28"/>
          <w:szCs w:val="28"/>
          <w:lang w:val="uk-UA"/>
        </w:rPr>
        <w:t>на аукціоні</w:t>
      </w:r>
      <w:r w:rsidR="00333D7F" w:rsidRPr="00FC7C4A">
        <w:rPr>
          <w:b/>
          <w:sz w:val="28"/>
          <w:szCs w:val="28"/>
          <w:lang w:val="uk-UA"/>
        </w:rPr>
        <w:t xml:space="preserve"> за адресою:</w:t>
      </w:r>
    </w:p>
    <w:p w:rsidR="00DE4DA7" w:rsidRPr="00FC7C4A" w:rsidRDefault="00333D7F" w:rsidP="00FC7C4A">
      <w:pPr>
        <w:jc w:val="both"/>
        <w:rPr>
          <w:b/>
          <w:sz w:val="28"/>
          <w:szCs w:val="28"/>
          <w:lang w:val="uk-UA"/>
        </w:rPr>
      </w:pPr>
      <w:r w:rsidRPr="00FC7C4A">
        <w:rPr>
          <w:b/>
          <w:sz w:val="28"/>
          <w:szCs w:val="28"/>
          <w:lang w:val="uk-UA"/>
        </w:rPr>
        <w:t xml:space="preserve">село </w:t>
      </w:r>
      <w:proofErr w:type="spellStart"/>
      <w:r w:rsidRPr="00FC7C4A">
        <w:rPr>
          <w:b/>
          <w:sz w:val="28"/>
          <w:szCs w:val="28"/>
          <w:lang w:val="uk-UA"/>
        </w:rPr>
        <w:t>Кашперівка</w:t>
      </w:r>
      <w:proofErr w:type="spellEnd"/>
      <w:r w:rsidRPr="00FC7C4A">
        <w:rPr>
          <w:b/>
          <w:sz w:val="28"/>
          <w:szCs w:val="28"/>
          <w:lang w:val="uk-UA"/>
        </w:rPr>
        <w:t>, вул. Київська, 18</w:t>
      </w:r>
    </w:p>
    <w:p w:rsidR="00DE4DA7" w:rsidRDefault="00DE4DA7" w:rsidP="00DE4DA7">
      <w:pPr>
        <w:jc w:val="both"/>
        <w:rPr>
          <w:sz w:val="16"/>
          <w:szCs w:val="28"/>
          <w:lang w:val="uk-UA"/>
        </w:rPr>
      </w:pPr>
    </w:p>
    <w:p w:rsidR="00DE4DA7" w:rsidRDefault="00DE4DA7" w:rsidP="00FC7C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оренду державного та комунального майна», ст. 26 Закону України «Про місцеве самоврядування в Україні»,  Порядку передачі в оренду державного та комунального майна, затвердженого постановою Кабінету Міністрів України від 03.06.2020 № 483, розглянувши лист фізичної особи-підприємця Бронішевської О. К. від 10.12.2021  вх. № 510/</w:t>
      </w:r>
      <w:r>
        <w:rPr>
          <w:sz w:val="28"/>
          <w:szCs w:val="28"/>
          <w:lang w:val="ru-RU"/>
        </w:rPr>
        <w:t>02-29</w:t>
      </w:r>
      <w:r>
        <w:rPr>
          <w:sz w:val="28"/>
          <w:szCs w:val="28"/>
          <w:lang w:val="uk-UA"/>
        </w:rPr>
        <w:t>, Тетіївська міська рада</w:t>
      </w:r>
    </w:p>
    <w:p w:rsidR="00FC7C4A" w:rsidRDefault="00FC7C4A" w:rsidP="00FC7C4A">
      <w:pPr>
        <w:jc w:val="both"/>
        <w:rPr>
          <w:b/>
          <w:sz w:val="28"/>
          <w:szCs w:val="28"/>
          <w:lang w:val="uk-UA"/>
        </w:rPr>
      </w:pPr>
    </w:p>
    <w:p w:rsidR="00DE4DA7" w:rsidRDefault="00FC7C4A" w:rsidP="00FC7C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DE4DA7">
        <w:rPr>
          <w:b/>
          <w:sz w:val="28"/>
          <w:szCs w:val="28"/>
          <w:lang w:val="uk-UA"/>
        </w:rPr>
        <w:t>ВИРІШИЛА:</w:t>
      </w:r>
    </w:p>
    <w:p w:rsidR="00FC7C4A" w:rsidRDefault="00FC7C4A" w:rsidP="00FC7C4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E4DA7" w:rsidRDefault="00DE4DA7" w:rsidP="00FC7C4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Переліку першого типу об’єкт комунальної власності</w:t>
      </w:r>
    </w:p>
    <w:p w:rsidR="00DE4DA7" w:rsidRDefault="00DE4DA7" w:rsidP="00FC7C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– частину нежитл</w:t>
      </w:r>
      <w:r w:rsidR="00333D7F">
        <w:rPr>
          <w:sz w:val="28"/>
          <w:szCs w:val="28"/>
          <w:lang w:val="uk-UA"/>
        </w:rPr>
        <w:t>ової будівлі загальною площею 82,5</w:t>
      </w:r>
      <w:r>
        <w:rPr>
          <w:sz w:val="28"/>
          <w:szCs w:val="28"/>
          <w:lang w:val="uk-UA"/>
        </w:rPr>
        <w:t xml:space="preserve"> кв. м., за адресою: 09812, вул. Київська, 18, с. Кашперівка Білоцерківського району Київської області, що перебуває на балансі Виконавчого комітету Тетіївської міської ради.</w:t>
      </w:r>
    </w:p>
    <w:p w:rsidR="00DE4DA7" w:rsidRDefault="00DE4DA7" w:rsidP="00FC7C4A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DE4DA7" w:rsidRDefault="00DE4DA7" w:rsidP="00FC7C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передачі в оренду на аукціоні об’єкта комунальної власності, вказаного в пункті 1 даного рішення, строком на 5 років.</w:t>
      </w:r>
    </w:p>
    <w:p w:rsidR="00DE4DA7" w:rsidRPr="00FC7C4A" w:rsidRDefault="00DE4DA7" w:rsidP="00FC7C4A">
      <w:pPr>
        <w:pStyle w:val="a5"/>
        <w:numPr>
          <w:ilvl w:val="0"/>
          <w:numId w:val="1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="00333D7F">
        <w:rPr>
          <w:sz w:val="28"/>
          <w:szCs w:val="28"/>
          <w:lang w:val="uk-UA"/>
        </w:rPr>
        <w:t xml:space="preserve"> першого заступника </w:t>
      </w:r>
      <w:r w:rsidR="00333D7F" w:rsidRPr="00FC7C4A">
        <w:rPr>
          <w:sz w:val="28"/>
          <w:szCs w:val="28"/>
          <w:lang w:val="uk-UA"/>
        </w:rPr>
        <w:t xml:space="preserve">міського голови </w:t>
      </w:r>
      <w:proofErr w:type="spellStart"/>
      <w:r w:rsidR="00333D7F" w:rsidRPr="00FC7C4A">
        <w:rPr>
          <w:sz w:val="28"/>
          <w:szCs w:val="28"/>
          <w:lang w:val="uk-UA"/>
        </w:rPr>
        <w:t>Кизимишина</w:t>
      </w:r>
      <w:proofErr w:type="spellEnd"/>
      <w:r w:rsidR="00333D7F" w:rsidRPr="00FC7C4A">
        <w:rPr>
          <w:sz w:val="28"/>
          <w:szCs w:val="28"/>
          <w:lang w:val="uk-UA"/>
        </w:rPr>
        <w:t xml:space="preserve"> В. Й. та на</w:t>
      </w:r>
      <w:r w:rsidRPr="00FC7C4A">
        <w:rPr>
          <w:sz w:val="28"/>
          <w:szCs w:val="28"/>
          <w:lang w:val="uk-UA"/>
        </w:rPr>
        <w:t xml:space="preserve"> постійну</w:t>
      </w:r>
      <w:r w:rsidR="00333D7F" w:rsidRPr="00FC7C4A">
        <w:rPr>
          <w:sz w:val="28"/>
          <w:szCs w:val="28"/>
          <w:lang w:val="uk-UA"/>
        </w:rPr>
        <w:t xml:space="preserve"> </w:t>
      </w:r>
      <w:r w:rsidRPr="00FC7C4A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FC7C4A">
        <w:rPr>
          <w:sz w:val="28"/>
          <w:szCs w:val="28"/>
          <w:lang w:val="uk-UA"/>
        </w:rPr>
        <w:t xml:space="preserve"> (голова комісії </w:t>
      </w:r>
      <w:proofErr w:type="spellStart"/>
      <w:r w:rsidR="00FC7C4A">
        <w:rPr>
          <w:sz w:val="28"/>
          <w:szCs w:val="28"/>
          <w:lang w:val="uk-UA"/>
        </w:rPr>
        <w:t>Фармагей</w:t>
      </w:r>
      <w:proofErr w:type="spellEnd"/>
      <w:r w:rsidR="00FC7C4A">
        <w:rPr>
          <w:sz w:val="28"/>
          <w:szCs w:val="28"/>
          <w:lang w:val="uk-UA"/>
        </w:rPr>
        <w:t xml:space="preserve"> В.В.)</w:t>
      </w:r>
    </w:p>
    <w:p w:rsidR="00DE4DA7" w:rsidRDefault="00DE4DA7" w:rsidP="00FC7C4A">
      <w:pPr>
        <w:rPr>
          <w:lang w:val="ru-RU"/>
        </w:rPr>
      </w:pPr>
    </w:p>
    <w:p w:rsidR="00FC7C4A" w:rsidRDefault="00FC7C4A" w:rsidP="00FC7C4A">
      <w:pPr>
        <w:jc w:val="both"/>
        <w:rPr>
          <w:lang w:val="ru-RU"/>
        </w:rPr>
      </w:pPr>
    </w:p>
    <w:p w:rsidR="00FC7C4A" w:rsidRDefault="00FC7C4A" w:rsidP="00FC7C4A">
      <w:pPr>
        <w:rPr>
          <w:lang w:val="ru-RU"/>
        </w:rPr>
      </w:pPr>
    </w:p>
    <w:p w:rsidR="00DE4DA7" w:rsidRDefault="00FC7C4A" w:rsidP="00DE4DA7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E4DA7">
        <w:rPr>
          <w:sz w:val="28"/>
          <w:szCs w:val="28"/>
          <w:lang w:val="uk-UA"/>
        </w:rPr>
        <w:t>Міський голова                                                Богдан БАЛАГУРА</w:t>
      </w:r>
    </w:p>
    <w:sectPr w:rsidR="00DE4DA7" w:rsidSect="00FC7C4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F8"/>
    <w:rsid w:val="00090E41"/>
    <w:rsid w:val="0016506C"/>
    <w:rsid w:val="00323B19"/>
    <w:rsid w:val="00333D7F"/>
    <w:rsid w:val="00C636F8"/>
    <w:rsid w:val="00DE4DA7"/>
    <w:rsid w:val="00FC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4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E4DA7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DE4DA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DE4DA7"/>
    <w:pPr>
      <w:ind w:left="720"/>
      <w:contextualSpacing/>
    </w:pPr>
  </w:style>
  <w:style w:type="paragraph" w:customStyle="1" w:styleId="rvps6">
    <w:name w:val="rvps6"/>
    <w:basedOn w:val="a"/>
    <w:rsid w:val="00DE4D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DE4DA7"/>
  </w:style>
  <w:style w:type="paragraph" w:styleId="a6">
    <w:name w:val="Balloon Text"/>
    <w:basedOn w:val="a"/>
    <w:link w:val="a7"/>
    <w:uiPriority w:val="99"/>
    <w:semiHidden/>
    <w:unhideWhenUsed/>
    <w:rsid w:val="00DE4D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A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4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E4DA7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DE4DA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DE4DA7"/>
    <w:pPr>
      <w:ind w:left="720"/>
      <w:contextualSpacing/>
    </w:pPr>
  </w:style>
  <w:style w:type="paragraph" w:customStyle="1" w:styleId="rvps6">
    <w:name w:val="rvps6"/>
    <w:basedOn w:val="a"/>
    <w:rsid w:val="00DE4D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DE4DA7"/>
  </w:style>
  <w:style w:type="paragraph" w:styleId="a6">
    <w:name w:val="Balloon Text"/>
    <w:basedOn w:val="a"/>
    <w:link w:val="a7"/>
    <w:uiPriority w:val="99"/>
    <w:semiHidden/>
    <w:unhideWhenUsed/>
    <w:rsid w:val="00DE4D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A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5</cp:revision>
  <cp:lastPrinted>2021-12-13T14:14:00Z</cp:lastPrinted>
  <dcterms:created xsi:type="dcterms:W3CDTF">2021-12-13T14:10:00Z</dcterms:created>
  <dcterms:modified xsi:type="dcterms:W3CDTF">2021-12-14T13:28:00Z</dcterms:modified>
</cp:coreProperties>
</file>