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56" w:rsidRDefault="00433656" w:rsidP="00433656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656" w:rsidRDefault="00433656" w:rsidP="00433656">
      <w:pPr>
        <w:tabs>
          <w:tab w:val="left" w:pos="9498"/>
        </w:tabs>
        <w:jc w:val="center"/>
        <w:rPr>
          <w:lang w:val="uk-UA"/>
        </w:rPr>
      </w:pPr>
    </w:p>
    <w:p w:rsidR="00433656" w:rsidRDefault="00433656" w:rsidP="0043365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433656" w:rsidRDefault="00433656" w:rsidP="0043365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433656" w:rsidRDefault="00433656" w:rsidP="0043365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433656" w:rsidRDefault="00433656" w:rsidP="0043365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433656" w:rsidRDefault="00433656" w:rsidP="0043365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433656" w:rsidRDefault="00433656" w:rsidP="0043365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ОДИНАДЦЯТА  </w:t>
      </w:r>
      <w:r>
        <w:rPr>
          <w:b/>
          <w:sz w:val="28"/>
          <w:szCs w:val="28"/>
          <w:lang w:eastAsia="en-US"/>
        </w:rPr>
        <w:t xml:space="preserve"> СЕСІЯ</w:t>
      </w:r>
    </w:p>
    <w:p w:rsidR="00433656" w:rsidRDefault="00433656" w:rsidP="0043365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433656" w:rsidRDefault="007F1269" w:rsidP="00433656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</w:t>
      </w:r>
      <w:r w:rsidR="00433656">
        <w:rPr>
          <w:b/>
          <w:bCs/>
          <w:sz w:val="32"/>
          <w:szCs w:val="32"/>
          <w:lang w:eastAsia="en-US"/>
        </w:rPr>
        <w:t xml:space="preserve">     Р І Ш Е Н </w:t>
      </w:r>
      <w:proofErr w:type="spellStart"/>
      <w:r w:rsidR="00433656">
        <w:rPr>
          <w:b/>
          <w:bCs/>
          <w:sz w:val="32"/>
          <w:szCs w:val="32"/>
          <w:lang w:eastAsia="en-US"/>
        </w:rPr>
        <w:t>Н</w:t>
      </w:r>
      <w:proofErr w:type="spellEnd"/>
      <w:r w:rsidR="00433656">
        <w:rPr>
          <w:b/>
          <w:bCs/>
          <w:sz w:val="32"/>
          <w:szCs w:val="32"/>
          <w:lang w:eastAsia="en-US"/>
        </w:rPr>
        <w:t xml:space="preserve"> Я</w:t>
      </w:r>
    </w:p>
    <w:p w:rsidR="00433656" w:rsidRPr="00E278D1" w:rsidRDefault="00433656" w:rsidP="00E278D1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7F1269">
        <w:rPr>
          <w:rFonts w:eastAsia="Calibri"/>
          <w:sz w:val="28"/>
          <w:szCs w:val="28"/>
          <w:lang w:eastAsia="en-US"/>
        </w:rPr>
        <w:t>04</w:t>
      </w:r>
      <w:r w:rsidR="00D55D17">
        <w:rPr>
          <w:rFonts w:eastAsia="Calibri"/>
          <w:sz w:val="28"/>
          <w:szCs w:val="28"/>
          <w:lang w:eastAsia="en-US"/>
        </w:rPr>
        <w:t>.11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 w:rsidR="007F1269">
        <w:rPr>
          <w:sz w:val="32"/>
          <w:szCs w:val="32"/>
          <w:lang w:eastAsia="en-US"/>
        </w:rPr>
        <w:t>497</w:t>
      </w:r>
      <w:r>
        <w:rPr>
          <w:color w:val="FF0000"/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-11-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433656" w:rsidRDefault="00433656" w:rsidP="00433656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433656" w:rsidRDefault="00433656" w:rsidP="0043365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 документації</w:t>
      </w:r>
    </w:p>
    <w:p w:rsidR="00433656" w:rsidRDefault="00433656" w:rsidP="0043365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нормативної грошової оцінки земельної </w:t>
      </w:r>
    </w:p>
    <w:p w:rsidR="00433656" w:rsidRDefault="00433656" w:rsidP="0043365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ділянки, яка розташована  на території </w:t>
      </w:r>
    </w:p>
    <w:p w:rsidR="00433656" w:rsidRDefault="002A7FCF" w:rsidP="0043365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</w:t>
      </w:r>
    </w:p>
    <w:p w:rsidR="00433656" w:rsidRDefault="00433656" w:rsidP="00433656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33656" w:rsidRDefault="00433656" w:rsidP="0043365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клопотання </w:t>
      </w:r>
      <w:r w:rsidRPr="004336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ПП «Земля»  та розроблену  технічну документацію з нормативної грошової оцінки земельної ділянки, керуючись пунктом 34 частиною 1 статті 26 Закону України «Про місцеве самоврядування в Україні»,  Законом України «Про оцінку земель»,   Тетіївська міська рада </w:t>
      </w:r>
    </w:p>
    <w:p w:rsidR="002647E3" w:rsidRDefault="00433656" w:rsidP="00E278D1">
      <w:pPr>
        <w:pStyle w:val="a3"/>
        <w:ind w:left="0"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</w:p>
    <w:p w:rsidR="00433656" w:rsidRPr="002647E3" w:rsidRDefault="00433656" w:rsidP="002647E3">
      <w:pPr>
        <w:tabs>
          <w:tab w:val="left" w:pos="9498"/>
        </w:tabs>
        <w:ind w:left="960" w:hanging="9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1.Затвердити  розроблену  ПП «Земля» технічну документацію з нормативної грошової оцінки земельної ділянки  10.07- для рибогосподарських потреб  площею  11,00  га кадастровий номер 3224680400:03:008:0001 в сумі   </w:t>
      </w:r>
      <w:r>
        <w:rPr>
          <w:b/>
          <w:sz w:val="28"/>
          <w:szCs w:val="28"/>
          <w:lang w:val="uk-UA"/>
        </w:rPr>
        <w:t>231 220,84 грн</w:t>
      </w:r>
    </w:p>
    <w:p w:rsidR="00433656" w:rsidRDefault="00433656" w:rsidP="00433656">
      <w:pPr>
        <w:ind w:left="284" w:hanging="284"/>
        <w:jc w:val="both"/>
        <w:rPr>
          <w:color w:val="26262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( двісті </w:t>
      </w:r>
      <w:r>
        <w:rPr>
          <w:color w:val="262626"/>
          <w:sz w:val="28"/>
          <w:szCs w:val="28"/>
          <w:lang w:val="uk-UA"/>
        </w:rPr>
        <w:t xml:space="preserve">  тридцять одна    тисяча  двісті  двадцять  гривень     84 коп.)</w:t>
      </w:r>
    </w:p>
    <w:p w:rsidR="00433656" w:rsidRDefault="00433656" w:rsidP="00433656">
      <w:pPr>
        <w:tabs>
          <w:tab w:val="left" w:pos="9498"/>
        </w:tabs>
        <w:ind w:left="960" w:hanging="9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Михалевичу</w:t>
      </w:r>
      <w:proofErr w:type="spellEnd"/>
      <w:r>
        <w:rPr>
          <w:b/>
          <w:sz w:val="28"/>
          <w:szCs w:val="28"/>
          <w:lang w:val="uk-UA"/>
        </w:rPr>
        <w:t xml:space="preserve">  Івану Йосиповичу»</w:t>
      </w:r>
      <w:r>
        <w:rPr>
          <w:sz w:val="28"/>
          <w:szCs w:val="28"/>
          <w:lang w:val="uk-UA"/>
        </w:rPr>
        <w:t xml:space="preserve"> для укладання договору  оренди земельної ділянки.</w:t>
      </w:r>
    </w:p>
    <w:p w:rsidR="00433656" w:rsidRDefault="00433656" w:rsidP="00433656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E278D1" w:rsidRDefault="00E278D1" w:rsidP="00433656">
      <w:pPr>
        <w:tabs>
          <w:tab w:val="left" w:pos="9498"/>
        </w:tabs>
        <w:rPr>
          <w:color w:val="000000"/>
          <w:sz w:val="28"/>
          <w:szCs w:val="28"/>
          <w:lang w:val="uk-UA"/>
        </w:rPr>
      </w:pPr>
    </w:p>
    <w:p w:rsidR="00E278D1" w:rsidRDefault="00E278D1" w:rsidP="00433656">
      <w:pPr>
        <w:tabs>
          <w:tab w:val="left" w:pos="9498"/>
        </w:tabs>
        <w:rPr>
          <w:color w:val="000000"/>
          <w:sz w:val="28"/>
          <w:szCs w:val="28"/>
          <w:lang w:val="uk-UA"/>
        </w:rPr>
      </w:pPr>
    </w:p>
    <w:p w:rsidR="00E278D1" w:rsidRDefault="00E278D1" w:rsidP="00433656">
      <w:pPr>
        <w:tabs>
          <w:tab w:val="left" w:pos="9498"/>
        </w:tabs>
        <w:rPr>
          <w:color w:val="000000"/>
          <w:sz w:val="28"/>
          <w:szCs w:val="28"/>
          <w:lang w:val="uk-UA"/>
        </w:rPr>
      </w:pPr>
    </w:p>
    <w:p w:rsidR="00E278D1" w:rsidRDefault="00E278D1" w:rsidP="00433656">
      <w:pPr>
        <w:tabs>
          <w:tab w:val="left" w:pos="9498"/>
        </w:tabs>
        <w:rPr>
          <w:color w:val="000000"/>
          <w:sz w:val="28"/>
          <w:szCs w:val="28"/>
          <w:lang w:val="uk-UA"/>
        </w:rPr>
      </w:pPr>
    </w:p>
    <w:p w:rsidR="00433656" w:rsidRDefault="00433656" w:rsidP="00433656">
      <w:pPr>
        <w:tabs>
          <w:tab w:val="left" w:pos="9498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</w:t>
      </w:r>
      <w:proofErr w:type="spellStart"/>
      <w:proofErr w:type="gram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</w:t>
      </w:r>
      <w:proofErr w:type="gramEnd"/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>Богдан   БАЛАГУРА</w:t>
      </w:r>
    </w:p>
    <w:p w:rsidR="002510BC" w:rsidRDefault="002510BC">
      <w:bookmarkStart w:id="0" w:name="_GoBack"/>
      <w:bookmarkEnd w:id="0"/>
    </w:p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F9"/>
    <w:rsid w:val="00135A3F"/>
    <w:rsid w:val="002510BC"/>
    <w:rsid w:val="002647E3"/>
    <w:rsid w:val="002A7FCF"/>
    <w:rsid w:val="00433656"/>
    <w:rsid w:val="007F1269"/>
    <w:rsid w:val="00B01E09"/>
    <w:rsid w:val="00B646D9"/>
    <w:rsid w:val="00D55D17"/>
    <w:rsid w:val="00E278D1"/>
    <w:rsid w:val="00E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868A"/>
  <w15:docId w15:val="{F9BAF182-B9E4-42AA-A991-DF865BC0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433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43365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33656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4336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5A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5A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13</cp:revision>
  <cp:lastPrinted>2021-11-08T12:32:00Z</cp:lastPrinted>
  <dcterms:created xsi:type="dcterms:W3CDTF">2021-10-18T05:49:00Z</dcterms:created>
  <dcterms:modified xsi:type="dcterms:W3CDTF">2021-11-08T12:32:00Z</dcterms:modified>
</cp:coreProperties>
</file>