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D" w:rsidRPr="00BC2F8F" w:rsidRDefault="003627BD" w:rsidP="003627BD">
      <w:pPr>
        <w:ind w:left="-284" w:firstLine="4537"/>
        <w:rPr>
          <w:noProof/>
        </w:rPr>
      </w:pPr>
      <w:r>
        <w:rPr>
          <w:b/>
          <w:noProof/>
          <w:lang w:eastAsia="ru-RU"/>
        </w:rPr>
        <w:drawing>
          <wp:inline distT="0" distB="0" distL="0" distR="0" wp14:anchorId="06443F86" wp14:editId="03459C4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BD" w:rsidRDefault="003627BD" w:rsidP="003627BD">
      <w:pPr>
        <w:pStyle w:val="a4"/>
        <w:jc w:val="center"/>
        <w:rPr>
          <w:sz w:val="32"/>
          <w:szCs w:val="32"/>
          <w:lang w:val="uk-UA"/>
        </w:rPr>
      </w:pPr>
    </w:p>
    <w:p w:rsidR="003627BD" w:rsidRPr="00BC2F8F" w:rsidRDefault="003627BD" w:rsidP="003627BD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3627BD" w:rsidRPr="00BC2F8F" w:rsidRDefault="003627BD" w:rsidP="003627BD">
      <w:pPr>
        <w:pStyle w:val="a4"/>
        <w:jc w:val="center"/>
        <w:rPr>
          <w:sz w:val="32"/>
          <w:szCs w:val="32"/>
        </w:rPr>
      </w:pPr>
    </w:p>
    <w:p w:rsidR="003627BD" w:rsidRPr="00BC2F8F" w:rsidRDefault="003627BD" w:rsidP="003627BD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</w:p>
    <w:p w:rsidR="003627BD" w:rsidRPr="00BC2F8F" w:rsidRDefault="003627BD" w:rsidP="003627BD">
      <w:pPr>
        <w:pStyle w:val="a4"/>
        <w:jc w:val="center"/>
        <w:rPr>
          <w:b/>
          <w:bCs/>
          <w:sz w:val="32"/>
          <w:szCs w:val="32"/>
        </w:rPr>
      </w:pPr>
      <w:r w:rsidRPr="00BC2F8F">
        <w:rPr>
          <w:b/>
          <w:bCs/>
          <w:sz w:val="32"/>
          <w:szCs w:val="32"/>
        </w:rPr>
        <w:t>РІШЕННЯ</w:t>
      </w:r>
    </w:p>
    <w:p w:rsidR="003627BD" w:rsidRPr="00BC2F8F" w:rsidRDefault="003627BD" w:rsidP="003627BD">
      <w:pPr>
        <w:pStyle w:val="a4"/>
        <w:jc w:val="center"/>
        <w:rPr>
          <w:color w:val="FF0000"/>
          <w:sz w:val="28"/>
          <w:szCs w:val="28"/>
        </w:rPr>
      </w:pPr>
    </w:p>
    <w:p w:rsidR="003627BD" w:rsidRPr="003627BD" w:rsidRDefault="004C39F4" w:rsidP="001C496C">
      <w:pPr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4C39F4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2D6D66">
        <w:rPr>
          <w:rFonts w:ascii="Times New Roman" w:hAnsi="Times New Roman"/>
          <w:b/>
          <w:sz w:val="28"/>
          <w:szCs w:val="28"/>
          <w:lang w:val="uk-UA"/>
        </w:rPr>
        <w:t xml:space="preserve"> листопада 2021 року</w:t>
      </w:r>
      <w:r w:rsidR="003627BD" w:rsidRPr="004C39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3627B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C496C">
        <w:rPr>
          <w:rFonts w:ascii="Times New Roman" w:hAnsi="Times New Roman"/>
          <w:b/>
          <w:sz w:val="28"/>
          <w:szCs w:val="28"/>
          <w:lang w:val="uk-UA"/>
        </w:rPr>
        <w:t xml:space="preserve"> №  464 – 11- </w:t>
      </w:r>
      <w:r w:rsidR="003627BD" w:rsidRPr="003627BD">
        <w:rPr>
          <w:rFonts w:ascii="Times New Roman" w:hAnsi="Times New Roman"/>
          <w:b/>
          <w:sz w:val="28"/>
          <w:szCs w:val="28"/>
          <w:lang w:val="en-US"/>
        </w:rPr>
        <w:t>VII</w:t>
      </w:r>
      <w:r w:rsidR="003627BD" w:rsidRPr="004C39F4">
        <w:rPr>
          <w:rFonts w:ascii="Times New Roman" w:hAnsi="Times New Roman"/>
          <w:b/>
          <w:sz w:val="28"/>
          <w:szCs w:val="28"/>
          <w:lang w:val="uk-UA"/>
        </w:rPr>
        <w:t>І</w:t>
      </w:r>
      <w:r w:rsidR="003627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27BD" w:rsidRPr="000A421E" w:rsidRDefault="003627BD" w:rsidP="001C496C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0A421E"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27BD" w:rsidRDefault="003627BD" w:rsidP="001C496C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>озпис</w:t>
      </w:r>
      <w:r>
        <w:rPr>
          <w:rFonts w:ascii="Times New Roman" w:hAnsi="Times New Roman"/>
          <w:b/>
          <w:sz w:val="28"/>
          <w:szCs w:val="28"/>
          <w:lang w:val="uk-UA"/>
        </w:rPr>
        <w:t>у КЗ «З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</w:t>
      </w:r>
    </w:p>
    <w:p w:rsidR="003627BD" w:rsidRDefault="003627BD" w:rsidP="001C496C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(ясла-садок) «Берізка» </w:t>
      </w:r>
    </w:p>
    <w:p w:rsidR="003627BD" w:rsidRPr="000A421E" w:rsidRDefault="003627BD" w:rsidP="001C496C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0A421E">
        <w:rPr>
          <w:rFonts w:ascii="Times New Roman" w:hAnsi="Times New Roman"/>
          <w:b/>
          <w:sz w:val="28"/>
          <w:szCs w:val="28"/>
          <w:lang w:val="uk-UA"/>
        </w:rPr>
        <w:t>Тетіївської міської ради</w:t>
      </w:r>
    </w:p>
    <w:p w:rsidR="003627BD" w:rsidRPr="000A421E" w:rsidRDefault="003627BD" w:rsidP="001C496C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3627BD" w:rsidRDefault="003627BD" w:rsidP="001C496C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319C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управління освіти виконавчого комітету Тетіївської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19 жовтня 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Pr="006464C9">
        <w:rPr>
          <w:rFonts w:ascii="Times New Roman" w:hAnsi="Times New Roman"/>
          <w:sz w:val="28"/>
          <w:szCs w:val="28"/>
          <w:lang w:val="uk-UA"/>
        </w:rPr>
        <w:t>№ 01-15</w:t>
      </w:r>
      <w:r>
        <w:rPr>
          <w:rFonts w:ascii="Times New Roman" w:hAnsi="Times New Roman"/>
          <w:sz w:val="28"/>
          <w:szCs w:val="28"/>
          <w:lang w:val="uk-UA"/>
        </w:rPr>
        <w:t xml:space="preserve"> /580</w:t>
      </w:r>
      <w:r w:rsidRPr="006464C9">
        <w:rPr>
          <w:rFonts w:ascii="Times New Roman" w:hAnsi="Times New Roman"/>
          <w:sz w:val="28"/>
          <w:szCs w:val="28"/>
          <w:lang w:val="uk-UA"/>
        </w:rPr>
        <w:t>,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60B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Типових штатних нормативів дошкільних навчальних закладів, затверджених Наказом Міністерства освіти і науки України від 04.11.2010 р. № 1055,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r w:rsidRPr="00103E25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3627BD" w:rsidRPr="00103E25" w:rsidRDefault="003627BD" w:rsidP="001C496C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BD" w:rsidRDefault="003627BD" w:rsidP="001C496C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689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3627BD" w:rsidRPr="00CC6890" w:rsidRDefault="003627BD" w:rsidP="001C496C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27BD" w:rsidRPr="000A421E" w:rsidRDefault="001C496C" w:rsidP="001C496C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>Внести зміни до штатн</w:t>
      </w:r>
      <w:r w:rsidR="003627BD">
        <w:rPr>
          <w:rFonts w:ascii="Times New Roman" w:hAnsi="Times New Roman"/>
          <w:sz w:val="28"/>
          <w:szCs w:val="28"/>
          <w:lang w:val="uk-UA"/>
        </w:rPr>
        <w:t>ого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 w:rsidR="003627BD">
        <w:rPr>
          <w:rFonts w:ascii="Times New Roman" w:hAnsi="Times New Roman"/>
          <w:sz w:val="28"/>
          <w:szCs w:val="28"/>
          <w:lang w:val="uk-UA"/>
        </w:rPr>
        <w:t>у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7BD">
        <w:rPr>
          <w:rFonts w:ascii="Times New Roman" w:hAnsi="Times New Roman"/>
          <w:sz w:val="28"/>
          <w:szCs w:val="28"/>
          <w:lang w:val="uk-UA"/>
        </w:rPr>
        <w:t xml:space="preserve">Тетіївського 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>заклад</w:t>
      </w:r>
      <w:r w:rsidR="003627BD">
        <w:rPr>
          <w:rFonts w:ascii="Times New Roman" w:hAnsi="Times New Roman"/>
          <w:sz w:val="28"/>
          <w:szCs w:val="28"/>
          <w:lang w:val="uk-UA"/>
        </w:rPr>
        <w:t>у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7BD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>освіти</w:t>
      </w:r>
      <w:r w:rsidR="003627BD">
        <w:rPr>
          <w:rFonts w:ascii="Times New Roman" w:hAnsi="Times New Roman"/>
          <w:sz w:val="28"/>
          <w:szCs w:val="28"/>
          <w:lang w:val="uk-UA"/>
        </w:rPr>
        <w:t xml:space="preserve"> «Берізка»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ради, а саме:</w:t>
      </w:r>
    </w:p>
    <w:p w:rsidR="003627BD" w:rsidRPr="000A421E" w:rsidRDefault="001C496C" w:rsidP="001C496C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</w:t>
      </w:r>
      <w:r w:rsidR="003627BD">
        <w:rPr>
          <w:rFonts w:ascii="Times New Roman" w:hAnsi="Times New Roman"/>
          <w:sz w:val="28"/>
          <w:szCs w:val="28"/>
          <w:lang w:val="uk-UA"/>
        </w:rPr>
        <w:t>ввести 1 ставку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7BD">
        <w:rPr>
          <w:rFonts w:ascii="Times New Roman" w:hAnsi="Times New Roman"/>
          <w:sz w:val="28"/>
          <w:szCs w:val="28"/>
          <w:lang w:val="uk-UA"/>
        </w:rPr>
        <w:t xml:space="preserve">оператора газової котельні з </w:t>
      </w:r>
      <w:r w:rsidR="00C5245F">
        <w:rPr>
          <w:rFonts w:ascii="Times New Roman" w:hAnsi="Times New Roman"/>
          <w:sz w:val="28"/>
          <w:szCs w:val="28"/>
          <w:lang w:val="uk-UA"/>
        </w:rPr>
        <w:t>06.11</w:t>
      </w:r>
      <w:bookmarkStart w:id="0" w:name="_GoBack"/>
      <w:bookmarkEnd w:id="0"/>
      <w:r w:rsidR="003627BD">
        <w:rPr>
          <w:rFonts w:ascii="Times New Roman" w:hAnsi="Times New Roman"/>
          <w:sz w:val="28"/>
          <w:szCs w:val="28"/>
          <w:lang w:val="uk-UA"/>
        </w:rPr>
        <w:t>.2021 року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3627BD" w:rsidRPr="000A421E" w:rsidRDefault="001C496C" w:rsidP="001C496C">
      <w:pPr>
        <w:pStyle w:val="a3"/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627BD">
        <w:rPr>
          <w:rFonts w:ascii="Times New Roman" w:hAnsi="Times New Roman"/>
          <w:sz w:val="28"/>
          <w:szCs w:val="28"/>
          <w:lang w:val="uk-UA"/>
        </w:rPr>
        <w:t>Директору Тетіївського ЗДО «Берізка» (Швець Г. І.)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 привести у відповідність штатний розпис</w:t>
      </w:r>
      <w:r w:rsidR="003627BD">
        <w:rPr>
          <w:rFonts w:ascii="Times New Roman" w:hAnsi="Times New Roman"/>
          <w:sz w:val="28"/>
          <w:szCs w:val="28"/>
          <w:lang w:val="uk-UA"/>
        </w:rPr>
        <w:t>.</w:t>
      </w:r>
    </w:p>
    <w:p w:rsidR="003627BD" w:rsidRDefault="001C496C" w:rsidP="001C496C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соціального захисту, </w:t>
      </w:r>
      <w:r w:rsidR="003627BD"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3627BD" w:rsidRPr="000A421E">
        <w:rPr>
          <w:rFonts w:ascii="Times New Roman" w:hAnsi="Times New Roman"/>
          <w:sz w:val="28"/>
          <w:szCs w:val="28"/>
        </w:rPr>
        <w:t>’</w:t>
      </w:r>
      <w:r w:rsidR="003627BD" w:rsidRPr="000A421E">
        <w:rPr>
          <w:rFonts w:ascii="Times New Roman" w:hAnsi="Times New Roman"/>
          <w:sz w:val="28"/>
          <w:szCs w:val="28"/>
          <w:lang w:val="uk-UA"/>
        </w:rPr>
        <w:t>я, культури, молоді і спорту</w:t>
      </w:r>
      <w:r w:rsidR="00FE4BB8">
        <w:rPr>
          <w:rFonts w:ascii="Times New Roman" w:hAnsi="Times New Roman"/>
          <w:sz w:val="28"/>
          <w:szCs w:val="28"/>
          <w:lang w:val="uk-UA"/>
        </w:rPr>
        <w:t xml:space="preserve"> (голова комісії – Лях О.М.) та на заступника міського голови з гуманітарних питань Дячук Н.А.</w:t>
      </w:r>
    </w:p>
    <w:p w:rsidR="003627BD" w:rsidRDefault="003627BD" w:rsidP="001C496C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BD" w:rsidRPr="003627BD" w:rsidRDefault="003627BD" w:rsidP="003627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BD" w:rsidRDefault="003627BD" w:rsidP="003627BD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C496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Богдан  БАЛАГУРА</w:t>
      </w:r>
    </w:p>
    <w:p w:rsidR="002C330C" w:rsidRDefault="00C5245F"/>
    <w:sectPr w:rsidR="002C330C" w:rsidSect="003627B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07299"/>
    <w:multiLevelType w:val="hybridMultilevel"/>
    <w:tmpl w:val="20581506"/>
    <w:lvl w:ilvl="0" w:tplc="E8441F4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A"/>
    <w:rsid w:val="000F7689"/>
    <w:rsid w:val="001C496C"/>
    <w:rsid w:val="002D6D66"/>
    <w:rsid w:val="003627BD"/>
    <w:rsid w:val="004C39F4"/>
    <w:rsid w:val="00C5245F"/>
    <w:rsid w:val="00D74FDA"/>
    <w:rsid w:val="00FB17EA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BD"/>
    <w:pPr>
      <w:ind w:left="720"/>
      <w:contextualSpacing/>
    </w:pPr>
  </w:style>
  <w:style w:type="paragraph" w:styleId="a4">
    <w:name w:val="No Spacing"/>
    <w:uiPriority w:val="1"/>
    <w:qFormat/>
    <w:rsid w:val="0036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B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BD"/>
    <w:pPr>
      <w:ind w:left="720"/>
      <w:contextualSpacing/>
    </w:pPr>
  </w:style>
  <w:style w:type="paragraph" w:styleId="a4">
    <w:name w:val="No Spacing"/>
    <w:uiPriority w:val="1"/>
    <w:qFormat/>
    <w:rsid w:val="0036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B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RePack by Diakov</cp:lastModifiedBy>
  <cp:revision>10</cp:revision>
  <cp:lastPrinted>2021-11-05T12:09:00Z</cp:lastPrinted>
  <dcterms:created xsi:type="dcterms:W3CDTF">2021-10-22T13:13:00Z</dcterms:created>
  <dcterms:modified xsi:type="dcterms:W3CDTF">2021-11-18T14:33:00Z</dcterms:modified>
</cp:coreProperties>
</file>