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5E" w:rsidRPr="008C205E" w:rsidRDefault="008C205E" w:rsidP="008C205E">
      <w:pPr>
        <w:spacing w:line="240" w:lineRule="auto"/>
        <w:ind w:left="-284" w:firstLine="453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bdr w:val="none" w:sz="0" w:space="0" w:color="auto" w:frame="1"/>
          <w:lang w:eastAsia="uk-UA"/>
        </w:rPr>
        <w:drawing>
          <wp:inline distT="0" distB="0" distL="0" distR="0">
            <wp:extent cx="424815" cy="618490"/>
            <wp:effectExtent l="0" t="0" r="0" b="0"/>
            <wp:docPr id="1" name="Рисунок 1" descr="https://lh3.googleusercontent.com/LJus6YYPtczY46jNUQVOSin449CToBNb7k6dilo7RKwF9rpA7b9nUJE5EkXpluxLsrIKBSllewMZi3lai6cHczYFEl6NC12jOHZHd_OdCrXwCQkZxN_IXWI9osBsccOclf_NM_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Jus6YYPtczY46jNUQVOSin449CToBNb7k6dilo7RKwF9rpA7b9nUJE5EkXpluxLsrIKBSllewMZi3lai6cHczYFEl6NC12jOHZHd_OdCrXwCQkZxN_IXWI9osBsccOclf_NM_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C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КИЇВСЬКА ОБЛАСТЬ</w:t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C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ТЕТІЇВСЬКА МІСЬКА РАДА</w:t>
      </w:r>
    </w:p>
    <w:p w:rsidR="008C205E" w:rsidRPr="008C205E" w:rsidRDefault="008C205E" w:rsidP="008C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VІІІ СКЛИКАННЯ</w:t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C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ОДИНАДЦЯТА СЕСІЯ</w:t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C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ПРОЄКТ РІШЕННЯ</w:t>
      </w:r>
    </w:p>
    <w:p w:rsidR="008C205E" w:rsidRPr="008C205E" w:rsidRDefault="008C205E" w:rsidP="008C2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C205E" w:rsidRPr="008C205E" w:rsidRDefault="008C205E" w:rsidP="008C205E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04 листопада 2021 р.                                                                №      - 11 –VIIІ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звернення до правоохоронних органів 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встановлення причин виникнення 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пожежі у КЗ «Тетіївський освітній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центр – опорний заклад загальної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середньої освіти І-ІІІ ступенів №3» </w:t>
      </w:r>
    </w:p>
    <w:p w:rsidR="008C205E" w:rsidRPr="008C205E" w:rsidRDefault="008C205E" w:rsidP="00B7157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Тетіївської міської ради</w:t>
      </w:r>
    </w:p>
    <w:p w:rsidR="00AD60C1" w:rsidRPr="008C205E" w:rsidRDefault="008C205E" w:rsidP="001B719B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205E">
        <w:rPr>
          <w:rFonts w:ascii="Times New Roman" w:hAnsi="Times New Roman" w:cs="Times New Roman"/>
          <w:sz w:val="28"/>
          <w:szCs w:val="28"/>
        </w:rPr>
        <w:tab/>
      </w:r>
    </w:p>
    <w:p w:rsidR="001B719B" w:rsidRDefault="00B71576" w:rsidP="001B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205E" w:rsidRPr="008C205E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статті 21 Закону України «Про статус депутатів місцевих рад» з метою захисту інтересів Тетіївської міської територіальної громади</w:t>
      </w:r>
      <w:r w:rsidR="001B719B">
        <w:rPr>
          <w:rFonts w:ascii="Times New Roman" w:hAnsi="Times New Roman" w:cs="Times New Roman"/>
          <w:sz w:val="28"/>
          <w:szCs w:val="28"/>
        </w:rPr>
        <w:t>, Тетіївська міська рада</w:t>
      </w:r>
    </w:p>
    <w:p w:rsidR="008C205E" w:rsidRPr="00B71576" w:rsidRDefault="00B71576" w:rsidP="001B7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C205E" w:rsidRPr="00B71576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1B719B" w:rsidRPr="00B71576">
        <w:rPr>
          <w:rFonts w:ascii="Times New Roman" w:hAnsi="Times New Roman" w:cs="Times New Roman"/>
          <w:b/>
          <w:sz w:val="28"/>
          <w:szCs w:val="28"/>
        </w:rPr>
        <w:t>:</w:t>
      </w:r>
    </w:p>
    <w:p w:rsidR="008C205E" w:rsidRP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205E">
        <w:rPr>
          <w:rFonts w:ascii="Times New Roman" w:hAnsi="Times New Roman" w:cs="Times New Roman"/>
          <w:sz w:val="28"/>
          <w:szCs w:val="28"/>
        </w:rPr>
        <w:t xml:space="preserve">Схвалити звернення </w:t>
      </w:r>
      <w:r w:rsidR="001B719B">
        <w:rPr>
          <w:rFonts w:ascii="Times New Roman" w:hAnsi="Times New Roman" w:cs="Times New Roman"/>
          <w:sz w:val="28"/>
          <w:szCs w:val="28"/>
        </w:rPr>
        <w:t xml:space="preserve">депутатів Тетіївської міської ради </w:t>
      </w:r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до правоохоронних </w:t>
      </w:r>
      <w:proofErr w:type="spellStart"/>
      <w:r w:rsidRPr="008C205E">
        <w:rPr>
          <w:rFonts w:ascii="Times New Roman" w:hAnsi="Times New Roman" w:cs="Times New Roman"/>
          <w:sz w:val="28"/>
          <w:szCs w:val="28"/>
          <w:lang w:eastAsia="uk-UA"/>
        </w:rPr>
        <w:t>орган</w:t>
      </w:r>
      <w:proofErr w:type="spellEnd"/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ів  щодо встановлення причин </w:t>
      </w:r>
      <w:proofErr w:type="spellStart"/>
      <w:r w:rsidRPr="008C205E">
        <w:rPr>
          <w:rFonts w:ascii="Times New Roman" w:hAnsi="Times New Roman" w:cs="Times New Roman"/>
          <w:sz w:val="28"/>
          <w:szCs w:val="28"/>
          <w:lang w:eastAsia="uk-UA"/>
        </w:rPr>
        <w:t>виникне</w:t>
      </w:r>
      <w:proofErr w:type="spellEnd"/>
      <w:r w:rsidRPr="008C205E">
        <w:rPr>
          <w:rFonts w:ascii="Times New Roman" w:hAnsi="Times New Roman" w:cs="Times New Roman"/>
          <w:sz w:val="28"/>
          <w:szCs w:val="28"/>
          <w:lang w:eastAsia="uk-UA"/>
        </w:rPr>
        <w:t>ння  пожежі у КЗ «Тетіївський освітній центр – опорний заклад загальної середньої освіти І-ІІІ ступенів №3» Тетіївської міської ради (додається).</w:t>
      </w:r>
    </w:p>
    <w:p w:rsidR="008C205E" w:rsidRP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C205E" w:rsidRDefault="008C205E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2. Секретарю Тетіївської міської ради </w:t>
      </w:r>
      <w:proofErr w:type="spellStart"/>
      <w:r w:rsidRPr="008C205E">
        <w:rPr>
          <w:rFonts w:ascii="Times New Roman" w:hAnsi="Times New Roman" w:cs="Times New Roman"/>
          <w:sz w:val="28"/>
          <w:szCs w:val="28"/>
          <w:lang w:eastAsia="uk-UA"/>
        </w:rPr>
        <w:t>Іванюті</w:t>
      </w:r>
      <w:proofErr w:type="spellEnd"/>
      <w:r w:rsidRPr="008C205E">
        <w:rPr>
          <w:rFonts w:ascii="Times New Roman" w:hAnsi="Times New Roman" w:cs="Times New Roman"/>
          <w:sz w:val="28"/>
          <w:szCs w:val="28"/>
          <w:lang w:eastAsia="uk-UA"/>
        </w:rPr>
        <w:t xml:space="preserve"> Н.Ф. надіслати звернення депутатів до Білоцерківського управління поліції ГУНП в Київській області, Білоцерківської окружної прокуратури, головного управління служби безпеки України в Київській області щодо  встановлення причин виникнення пожежі у КЗ «Тетіївський  освітній центр – опорний заклад загальної середньої освіти  І-ІІІ ступенів №3» Тетіївської міської ради.</w:t>
      </w:r>
    </w:p>
    <w:p w:rsidR="001B719B" w:rsidRDefault="001B719B" w:rsidP="001B719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719B" w:rsidRPr="00B71576" w:rsidRDefault="001B719B" w:rsidP="00B71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цього рішення покласти на постійну депутатську комісію з питань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B71576">
        <w:rPr>
          <w:sz w:val="28"/>
        </w:rPr>
        <w:t xml:space="preserve"> </w:t>
      </w:r>
      <w:r w:rsidR="00B71576" w:rsidRPr="00B71576">
        <w:rPr>
          <w:rFonts w:ascii="Times New Roman" w:hAnsi="Times New Roman" w:cs="Times New Roman"/>
          <w:sz w:val="28"/>
        </w:rPr>
        <w:t>Регламенту, депутатської етики, забезпечення діяльності депутатів та контрол</w:t>
      </w:r>
      <w:r w:rsidR="00B71576">
        <w:rPr>
          <w:rFonts w:ascii="Times New Roman" w:hAnsi="Times New Roman" w:cs="Times New Roman"/>
          <w:sz w:val="28"/>
        </w:rPr>
        <w:t xml:space="preserve">ю за виконанням рішень міської </w:t>
      </w:r>
      <w:r w:rsidR="00B71576" w:rsidRPr="00B71576">
        <w:rPr>
          <w:rFonts w:ascii="Times New Roman" w:hAnsi="Times New Roman" w:cs="Times New Roman"/>
          <w:sz w:val="28"/>
        </w:rPr>
        <w:t xml:space="preserve"> ради та її виконавчого комітету, дотримання законності та  </w:t>
      </w:r>
      <w:r w:rsidR="00B71576">
        <w:rPr>
          <w:rFonts w:ascii="Times New Roman" w:hAnsi="Times New Roman" w:cs="Times New Roman"/>
          <w:sz w:val="28"/>
        </w:rPr>
        <w:t>п</w:t>
      </w:r>
      <w:r w:rsidR="00B71576" w:rsidRPr="00B71576">
        <w:rPr>
          <w:rFonts w:ascii="Times New Roman" w:hAnsi="Times New Roman" w:cs="Times New Roman"/>
          <w:sz w:val="28"/>
        </w:rPr>
        <w:t>равопорядку</w:t>
      </w:r>
      <w:r w:rsidR="00B715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заступника міського голови з гуманітарних питань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Дячук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Н.А.</w:t>
      </w:r>
    </w:p>
    <w:p w:rsidR="008C205E" w:rsidRPr="008C205E" w:rsidRDefault="008C205E" w:rsidP="008C20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719B" w:rsidRPr="001B719B" w:rsidRDefault="008C205E" w:rsidP="001B719B">
      <w:pPr>
        <w:pStyle w:val="a6"/>
        <w:rPr>
          <w:rFonts w:ascii="Times New Roman" w:hAnsi="Times New Roman" w:cs="Times New Roman"/>
          <w:sz w:val="28"/>
          <w:szCs w:val="28"/>
        </w:rPr>
      </w:pPr>
      <w:r w:rsidRPr="008C205E">
        <w:rPr>
          <w:rFonts w:ascii="Times New Roman" w:hAnsi="Times New Roman" w:cs="Times New Roman"/>
          <w:sz w:val="28"/>
          <w:szCs w:val="28"/>
        </w:rPr>
        <w:t>Міський голова                                       Богдан БАЛАГУРА</w:t>
      </w:r>
    </w:p>
    <w:p w:rsidR="001B719B" w:rsidRPr="001B719B" w:rsidRDefault="001B719B" w:rsidP="001B719B">
      <w:pPr>
        <w:rPr>
          <w:rFonts w:ascii="Times New Roman" w:hAnsi="Times New Roman" w:cs="Times New Roman"/>
          <w:sz w:val="28"/>
          <w:szCs w:val="28"/>
        </w:rPr>
      </w:pPr>
    </w:p>
    <w:p w:rsidR="00B71576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Додаток </w:t>
      </w:r>
    </w:p>
    <w:p w:rsidR="00B71576" w:rsidRDefault="00B71576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до рішення  11 сесії  Тетіївської </w:t>
      </w:r>
    </w:p>
    <w:p w:rsidR="001B719B" w:rsidRPr="00B71576" w:rsidRDefault="00B71576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міської ради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скликання </w:t>
      </w:r>
    </w:p>
    <w:p w:rsidR="001B719B" w:rsidRPr="00B71576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в</w:t>
      </w:r>
      <w:r>
        <w:rPr>
          <w:rFonts w:ascii="Times New Roman" w:hAnsi="Times New Roman" w:cs="Times New Roman"/>
          <w:sz w:val="28"/>
          <w:szCs w:val="28"/>
          <w:lang w:eastAsia="uk-UA"/>
        </w:rPr>
        <w:t>ід</w:t>
      </w:r>
      <w:r w:rsidR="00B71576">
        <w:rPr>
          <w:rFonts w:ascii="Times New Roman" w:hAnsi="Times New Roman" w:cs="Times New Roman"/>
          <w:sz w:val="28"/>
          <w:szCs w:val="28"/>
          <w:lang w:eastAsia="uk-UA"/>
        </w:rPr>
        <w:t xml:space="preserve"> 04.11.2021 р. №    - 11-</w:t>
      </w:r>
      <w:r w:rsidR="00B71576">
        <w:rPr>
          <w:rFonts w:ascii="Times New Roman" w:hAnsi="Times New Roman" w:cs="Times New Roman"/>
          <w:sz w:val="28"/>
          <w:szCs w:val="28"/>
          <w:lang w:val="en-US" w:eastAsia="uk-UA"/>
        </w:rPr>
        <w:t>VIII</w:t>
      </w:r>
      <w:bookmarkStart w:id="0" w:name="_GoBack"/>
      <w:bookmarkEnd w:id="0"/>
    </w:p>
    <w:p w:rsidR="001B719B" w:rsidRPr="00BD27B1" w:rsidRDefault="001B719B" w:rsidP="001B719B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B719B" w:rsidRDefault="001B719B" w:rsidP="001B71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ЗВЕРНЕННЯ</w:t>
      </w:r>
    </w:p>
    <w:p w:rsidR="001B719B" w:rsidRDefault="001B719B" w:rsidP="001B71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Депутатів Тетіївської міської ради до Білоцерківського управління поліції ГУНП в Київській області, Білоцерківської окружної прокуратури, головного управління служби безпеки України в Київській області щодо  встановлення причин виникнення пожежі у КЗ «Тетіївський  освітній центр – опорний заклад загальної середньої освіти  І-ІІІ ступенів №3» Тетіївської міської ради</w:t>
      </w:r>
    </w:p>
    <w:p w:rsidR="001B719B" w:rsidRDefault="001B719B" w:rsidP="001B719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Відповідно до Закону України «Про статус депутатів місцевих рад» депутати місцевої ради як представники територіальної громади, виборців зобов’язані захищати права  інтереси відповідної громади, брати активну участь в організації місцевого самоврядування. При здійсненні  депутатських повноважень депутати місцевої ради мають право на депутатське звернення.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У КЗ «Тетіївський  освітній центр – опорний заклад загальної середньої освіти  І-ІІІ ступенів №3» Тетіївської міської ради 30 жовтня 2021 року  близько 23 години сталася пожежа. Горіла дерев’яна обшивка стін буферної зони між вулицею і вхідними дверима в навчальний заклад та приміщення класу (ресурсна кімната) на першому поверсі. В результаті повністю згоріла ресурсна кімната (меблі, обладнання, підручники, обгоріли стіни, вікна), дерев’яна обшивка  стін та метало-пластикова конструкція вхідних дверей  в навчальний заклад.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Враховуючи надзвичайну важливість даного питання просимо провести в найкоротші терміни розслідування по встановленню причин виникнення пожежі у КЗ «Тетіївський  освітній центр – опорний заклад загальної середньої освіти  І-ІІІ ступенів №3» Тетіївської міської ради.</w:t>
      </w: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B719B" w:rsidRDefault="001B719B" w:rsidP="001B71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Міський голова                                       Богдан БАЛАГУРА</w:t>
      </w:r>
    </w:p>
    <w:p w:rsidR="001B719B" w:rsidRPr="008C205E" w:rsidRDefault="001B719B" w:rsidP="008C205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B719B" w:rsidRPr="008C205E" w:rsidSect="00B7157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C6C"/>
    <w:multiLevelType w:val="hybridMultilevel"/>
    <w:tmpl w:val="8CB8F582"/>
    <w:lvl w:ilvl="0" w:tplc="D4B26BE4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E627E2"/>
    <w:multiLevelType w:val="hybridMultilevel"/>
    <w:tmpl w:val="3D147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A"/>
    <w:rsid w:val="001B719B"/>
    <w:rsid w:val="00397334"/>
    <w:rsid w:val="008C205E"/>
    <w:rsid w:val="00B71576"/>
    <w:rsid w:val="00BF01CA"/>
    <w:rsid w:val="00D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05E"/>
    <w:pPr>
      <w:ind w:left="720"/>
      <w:contextualSpacing/>
    </w:pPr>
  </w:style>
  <w:style w:type="paragraph" w:styleId="a7">
    <w:name w:val="No Spacing"/>
    <w:uiPriority w:val="1"/>
    <w:qFormat/>
    <w:rsid w:val="008C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05E"/>
    <w:pPr>
      <w:ind w:left="720"/>
      <w:contextualSpacing/>
    </w:pPr>
  </w:style>
  <w:style w:type="paragraph" w:styleId="a7">
    <w:name w:val="No Spacing"/>
    <w:uiPriority w:val="1"/>
    <w:qFormat/>
    <w:rsid w:val="008C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4</cp:revision>
  <cp:lastPrinted>2021-11-04T06:43:00Z</cp:lastPrinted>
  <dcterms:created xsi:type="dcterms:W3CDTF">2021-11-04T06:19:00Z</dcterms:created>
  <dcterms:modified xsi:type="dcterms:W3CDTF">2021-11-04T06:44:00Z</dcterms:modified>
</cp:coreProperties>
</file>