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3655695</wp:posOffset>
            </wp:positionH>
            <wp:positionV relativeFrom="paragraph">
              <wp:posOffset>80010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ДЕСЯТА  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bookmarkStart w:id="0" w:name="_GoBack"/>
      <w:bookmarkEnd w:id="0"/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ПРОЕКТ </w:t>
      </w:r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</w:t>
      </w:r>
      <w:proofErr w:type="spellStart"/>
      <w:r w:rsidRPr="00E67824">
        <w:rPr>
          <w:rFonts w:ascii="Times New Roman" w:eastAsia="Times New Roman" w:hAnsi="Times New Roman"/>
          <w:b/>
          <w:bCs/>
          <w:sz w:val="32"/>
          <w:szCs w:val="32"/>
        </w:rPr>
        <w:t>Н</w:t>
      </w:r>
      <w:proofErr w:type="spellEnd"/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Я</w:t>
      </w:r>
    </w:p>
    <w:p w:rsidR="003B4D92" w:rsidRPr="002E506D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28.09.2021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E67824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>
        <w:rPr>
          <w:rFonts w:ascii="Times New Roman" w:eastAsia="Times New Roman" w:hAnsi="Times New Roman"/>
          <w:sz w:val="32"/>
          <w:szCs w:val="32"/>
        </w:rPr>
        <w:t>10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3B4D92" w:rsidRPr="004714B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proofErr w:type="spellStart"/>
      <w:proofErr w:type="gramStart"/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proofErr w:type="gramEnd"/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розробку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ділянок,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клопотання ТОВ « АГРОФІРМА «РОСІШКИ»»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>
        <w:rPr>
          <w:rFonts w:ascii="Times New Roman" w:hAnsi="Times New Roman"/>
          <w:sz w:val="28"/>
          <w:szCs w:val="28"/>
          <w:lang w:val="uk-UA" w:eastAsia="ru-RU"/>
        </w:rPr>
        <w:t>87,116,118,121,122,186,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3B4D92" w:rsidRPr="00247C7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3B4D92" w:rsidRPr="000D700A" w:rsidRDefault="003B4D92" w:rsidP="003B4D9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едачі у власність в с.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Галайки</w:t>
      </w:r>
      <w:proofErr w:type="spellEnd"/>
    </w:p>
    <w:p w:rsidR="003B4D92" w:rsidRDefault="003B4D92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Циу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Наталці Василівні   на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території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Тетіївської міської ради с.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Галайки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 в розмірі 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3,0   умовних кадастрових гектари </w:t>
      </w:r>
      <w:r>
        <w:rPr>
          <w:rFonts w:ascii="Times New Roman" w:hAnsi="Times New Roman"/>
          <w:color w:val="FF0000"/>
          <w:sz w:val="28"/>
          <w:szCs w:val="28"/>
          <w:lang w:val="uk-UA" w:eastAsia="ru-RU"/>
        </w:rPr>
        <w:t>(  ділянка  № 642</w:t>
      </w:r>
      <w:r w:rsidRPr="00B7546F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згідн</w:t>
      </w:r>
      <w:r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о схеми </w:t>
      </w:r>
      <w:r w:rsidRPr="00B7546F">
        <w:rPr>
          <w:rFonts w:ascii="Times New Roman" w:hAnsi="Times New Roman"/>
          <w:sz w:val="28"/>
          <w:szCs w:val="28"/>
          <w:lang w:val="uk-UA" w:eastAsia="ru-RU"/>
        </w:rPr>
        <w:t>розпаювання колишнього КСП «Нива»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для  ведення товарного сільськогосподарського виробництва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згідно рішення суду</w:t>
      </w:r>
      <w:r w:rsidRPr="00732764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3B4D92" w:rsidRPr="007F6FA3" w:rsidRDefault="003B4D92" w:rsidP="003B4D9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t>2</w:t>
      </w:r>
      <w:r w:rsidRPr="007F6FA3"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</w:t>
      </w:r>
      <w:r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t xml:space="preserve">я) меж земельних ділянок за межами </w:t>
      </w:r>
      <w:r w:rsidRPr="007F6FA3"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t xml:space="preserve"> с. </w:t>
      </w:r>
      <w:proofErr w:type="spellStart"/>
      <w:r w:rsidRPr="007F6FA3"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t>Росішки</w:t>
      </w:r>
      <w:proofErr w:type="spellEnd"/>
    </w:p>
    <w:p w:rsidR="003B4D92" w:rsidRPr="007F6FA3" w:rsidRDefault="003B4D92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7F6FA3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- ТОВ «Агрофірма «РОСІШКИ» на території   Тетіївської міської ради с. </w:t>
      </w:r>
      <w:proofErr w:type="spellStart"/>
      <w:r w:rsidRPr="007F6FA3">
        <w:rPr>
          <w:rFonts w:ascii="Times New Roman" w:hAnsi="Times New Roman"/>
          <w:color w:val="FF0000"/>
          <w:sz w:val="28"/>
          <w:szCs w:val="28"/>
          <w:lang w:val="uk-UA" w:eastAsia="ru-RU"/>
        </w:rPr>
        <w:t>Росішки</w:t>
      </w:r>
      <w:proofErr w:type="spellEnd"/>
      <w:r w:rsidRPr="007F6FA3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за межами  населеного пункту,  в розмірі   3,2  умовних кадастрових гектари (  ділянка  № 071 згідно схеми розпаювання колишнього КСП «</w:t>
      </w:r>
      <w:proofErr w:type="spellStart"/>
      <w:r w:rsidRPr="007F6FA3">
        <w:rPr>
          <w:rFonts w:ascii="Times New Roman" w:hAnsi="Times New Roman"/>
          <w:color w:val="FF0000"/>
          <w:sz w:val="28"/>
          <w:szCs w:val="28"/>
          <w:lang w:val="uk-UA" w:eastAsia="ru-RU"/>
        </w:rPr>
        <w:t>Росішки</w:t>
      </w:r>
      <w:proofErr w:type="spellEnd"/>
      <w:r w:rsidRPr="007F6FA3">
        <w:rPr>
          <w:rFonts w:ascii="Times New Roman" w:hAnsi="Times New Roman"/>
          <w:color w:val="FF0000"/>
          <w:sz w:val="28"/>
          <w:szCs w:val="28"/>
          <w:lang w:val="uk-UA" w:eastAsia="ru-RU"/>
        </w:rPr>
        <w:t>»)  для  ведення товарного сільськогосподарського виробництва  за рахунок земель комунальної власності  міської ради згідно договору  міни;</w:t>
      </w:r>
    </w:p>
    <w:p w:rsidR="003B4D92" w:rsidRDefault="003B4D92" w:rsidP="003B4D9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 за  межами с.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Бурківці</w:t>
      </w:r>
      <w:proofErr w:type="spellEnd"/>
    </w:p>
    <w:p w:rsidR="003B4D92" w:rsidRPr="00A62B9D" w:rsidRDefault="003B4D92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lastRenderedPageBreak/>
        <w:t xml:space="preserve">-   </w:t>
      </w:r>
      <w:proofErr w:type="spellStart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>Гвоздевських</w:t>
      </w:r>
      <w:proofErr w:type="spellEnd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Андрію Вікторовичу     на  території   Тетіївської   міської   ради        с. </w:t>
      </w:r>
      <w:proofErr w:type="spellStart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>Бурківці</w:t>
      </w:r>
      <w:proofErr w:type="spellEnd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  2/45 частки права на  земельну частку /пай/, розміром   3,7  в умовних кадастрових гектарах (  ділянка  №        згідно схеми розпаювання колишнього КСП «</w:t>
      </w:r>
      <w:proofErr w:type="spellStart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>Бурківці</w:t>
      </w:r>
      <w:proofErr w:type="spellEnd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>»)  для  ведення товарного сільськогосподарського виробництва  за рахунок земель комунальної власності  міської ради згідно свідоцтва про право  на спадщину  за  законом;</w:t>
      </w:r>
    </w:p>
    <w:p w:rsidR="003B4D92" w:rsidRPr="00A62B9D" w:rsidRDefault="003B4D92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-   </w:t>
      </w:r>
      <w:proofErr w:type="spellStart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>Гвоздевських</w:t>
      </w:r>
      <w:proofErr w:type="spellEnd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Едуарду  Миколайовичу      на  території   Тетіївської   міської   ради        с. </w:t>
      </w:r>
      <w:proofErr w:type="spellStart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>Бурківці</w:t>
      </w:r>
      <w:proofErr w:type="spellEnd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  2/45 частки права на  земельну частку /пай/, розміром   3,7  в умовних кадастрових гектарах (  ділянка  №        згідно схеми розпаювання колишнього КСП «</w:t>
      </w:r>
      <w:proofErr w:type="spellStart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>Бурківці</w:t>
      </w:r>
      <w:proofErr w:type="spellEnd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>»)  для  ведення товарного сільськогосподарського виробництва  за рахунок земель комунальної власності  міської ради згідно свідоцтва про право  на спадщину  за  законом;</w:t>
      </w:r>
    </w:p>
    <w:p w:rsidR="003B4D92" w:rsidRPr="00A62B9D" w:rsidRDefault="003B4D92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-   </w:t>
      </w:r>
      <w:proofErr w:type="spellStart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>Гвоздевських</w:t>
      </w:r>
      <w:proofErr w:type="spellEnd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Вадиму  Миколайовичу      на  території   Тетіївської   міської   ради        с. </w:t>
      </w:r>
      <w:proofErr w:type="spellStart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>Бурківці</w:t>
      </w:r>
      <w:proofErr w:type="spellEnd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  2/45 частки права на  земельну частку /пай/, розміром   3,7  в умовних кадастрових гектарах (  ділянка  №        згідно схеми розпаювання колишнього КСП «</w:t>
      </w:r>
      <w:proofErr w:type="spellStart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>Бурківці</w:t>
      </w:r>
      <w:proofErr w:type="spellEnd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>»)  для  ведення товарного сільськогосподарського виробництва  за рахунок земель комунальної власності  міської ради згідно свідоцтва про право  на спадщину  за  законом;</w:t>
      </w:r>
    </w:p>
    <w:p w:rsidR="003B4D92" w:rsidRPr="00A62B9D" w:rsidRDefault="003B4D92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-   </w:t>
      </w:r>
      <w:proofErr w:type="spellStart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>Гвоздевських</w:t>
      </w:r>
      <w:proofErr w:type="spellEnd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Михайлу  Миколайовичу      на  території   Тетіївської   міської   ради        с. </w:t>
      </w:r>
      <w:proofErr w:type="spellStart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>Бурківці</w:t>
      </w:r>
      <w:proofErr w:type="spellEnd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  2/45 частки права на  земельну частку /пай/, розміром   3,7  в умовних кадастрових гектарах (  ділянка  №        згідно схеми  розпаювання  колишнього КСП «</w:t>
      </w:r>
      <w:proofErr w:type="spellStart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>Бурківці</w:t>
      </w:r>
      <w:proofErr w:type="spellEnd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>»)  для  ведення товарного сільськогосподарського  виробництва  за рахунок земель комунальної власності  міської ради згідно свідоцтва про право  на спадщину  за  законом;</w:t>
      </w:r>
    </w:p>
    <w:p w:rsidR="003B4D92" w:rsidRPr="00A62B9D" w:rsidRDefault="003B4D92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-   </w:t>
      </w:r>
      <w:proofErr w:type="spellStart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>Гвоздевських</w:t>
      </w:r>
      <w:proofErr w:type="spellEnd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Тетяні  Миколаївні      на  території   Тетіївської   міської   ради        с. </w:t>
      </w:r>
      <w:proofErr w:type="spellStart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>Бурківці</w:t>
      </w:r>
      <w:proofErr w:type="spellEnd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  2/45 частки права на  земельну частку /пай/, розміром   3,7  в умовних кадастрових гектарах (  ділянка  №        згідно схеми розпаювання  колишнього КСП «</w:t>
      </w:r>
      <w:proofErr w:type="spellStart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>Бурківці</w:t>
      </w:r>
      <w:proofErr w:type="spellEnd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>»)  для  ведення товарного сільськогосподарського  виробництва  за рахунок земель комунальної власності  міської ради згідно свідоцтва про право  на спадщину  за  законом;</w:t>
      </w:r>
    </w:p>
    <w:p w:rsidR="003B4D92" w:rsidRPr="00A62B9D" w:rsidRDefault="003B4D92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-   Тарнавському  Максиму  Миколайовичу      на  території   Тетіївської   міської   ради        с. </w:t>
      </w:r>
      <w:proofErr w:type="spellStart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>Бурківці</w:t>
      </w:r>
      <w:proofErr w:type="spellEnd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  2/45 частки права на  земельну частку /пай/, розміром   3,7  в умовних кадастрових гектарах (  ділянка  №        згідно схеми розпаювання  колишнього КСП «</w:t>
      </w:r>
      <w:proofErr w:type="spellStart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>Бурківці</w:t>
      </w:r>
      <w:proofErr w:type="spellEnd"/>
      <w:r w:rsidRPr="00A62B9D">
        <w:rPr>
          <w:rFonts w:ascii="Times New Roman" w:hAnsi="Times New Roman"/>
          <w:color w:val="FF0000"/>
          <w:sz w:val="28"/>
          <w:szCs w:val="28"/>
          <w:lang w:val="uk-UA" w:eastAsia="ru-RU"/>
        </w:rPr>
        <w:t>»)  для  ведення товарного сільськогосподарського  виробництва  за рахунок земель комунальної власності  міської ради згідно свідоцтва про право  на спадщину  за  законом;</w:t>
      </w:r>
    </w:p>
    <w:p w:rsidR="003B4D92" w:rsidRDefault="003B4D92" w:rsidP="003B4D92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3B4D92" w:rsidRPr="0061057E" w:rsidRDefault="003B4D92" w:rsidP="003B4D92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земельних ділянок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  <w:r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3B4D92" w:rsidRDefault="003B4D92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3B4D92" w:rsidRDefault="003B4D92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Pr="00D16015" w:rsidRDefault="003B4D92" w:rsidP="003B4D92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EA238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D1601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Міський голова                                                  Богдан  БАЛАГУРА</w:t>
      </w:r>
    </w:p>
    <w:p w:rsidR="003B4D92" w:rsidRPr="00EA238F" w:rsidRDefault="003B4D92" w:rsidP="003B4D92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EA23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</w:t>
      </w:r>
    </w:p>
    <w:p w:rsidR="003B4D92" w:rsidRDefault="003B4D92" w:rsidP="003B4D92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  <w:r>
        <w:rPr>
          <w:b/>
          <w:bCs/>
          <w:szCs w:val="24"/>
          <w:lang w:eastAsia="x-none"/>
        </w:rPr>
        <w:t>Про</w:t>
      </w:r>
      <w:r>
        <w:rPr>
          <w:b/>
          <w:bCs/>
          <w:szCs w:val="24"/>
          <w:lang w:val="uk-UA" w:eastAsia="x-none"/>
        </w:rPr>
        <w:t>е</w:t>
      </w:r>
      <w:proofErr w:type="spellStart"/>
      <w:r>
        <w:rPr>
          <w:b/>
          <w:bCs/>
          <w:szCs w:val="24"/>
          <w:lang w:eastAsia="x-none"/>
        </w:rPr>
        <w:t>кт</w:t>
      </w:r>
      <w:proofErr w:type="spellEnd"/>
      <w:r>
        <w:rPr>
          <w:b/>
          <w:bCs/>
          <w:szCs w:val="24"/>
          <w:lang w:eastAsia="x-none"/>
        </w:rPr>
        <w:t xml:space="preserve"> </w:t>
      </w:r>
      <w:proofErr w:type="spellStart"/>
      <w:r>
        <w:rPr>
          <w:b/>
          <w:bCs/>
          <w:szCs w:val="24"/>
          <w:lang w:eastAsia="x-none"/>
        </w:rPr>
        <w:t>рішення</w:t>
      </w:r>
      <w:proofErr w:type="spellEnd"/>
      <w:r>
        <w:rPr>
          <w:b/>
          <w:bCs/>
          <w:szCs w:val="24"/>
          <w:lang w:eastAsia="x-none"/>
        </w:rPr>
        <w:t xml:space="preserve"> </w:t>
      </w:r>
      <w:proofErr w:type="spellStart"/>
      <w:proofErr w:type="gramStart"/>
      <w:r>
        <w:rPr>
          <w:b/>
          <w:bCs/>
          <w:szCs w:val="24"/>
          <w:lang w:eastAsia="x-none"/>
        </w:rPr>
        <w:t>погоджено</w:t>
      </w:r>
      <w:proofErr w:type="spellEnd"/>
      <w:r>
        <w:rPr>
          <w:b/>
          <w:bCs/>
          <w:szCs w:val="24"/>
          <w:lang w:eastAsia="x-none"/>
        </w:rPr>
        <w:t xml:space="preserve"> :</w:t>
      </w:r>
      <w:proofErr w:type="gramEnd"/>
    </w:p>
    <w:p w:rsidR="003B4D92" w:rsidRPr="005302D7" w:rsidRDefault="003B4D92" w:rsidP="003B4D92">
      <w:pPr>
        <w:widowControl w:val="0"/>
        <w:autoSpaceDE w:val="0"/>
        <w:autoSpaceDN w:val="0"/>
        <w:ind w:right="-66"/>
        <w:rPr>
          <w:bCs/>
          <w:szCs w:val="24"/>
          <w:lang w:eastAsia="x-none"/>
        </w:rPr>
      </w:pPr>
    </w:p>
    <w:p w:rsidR="003B4D92" w:rsidRDefault="003B4D92" w:rsidP="003B4D92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П</w:t>
      </w:r>
      <w:r>
        <w:rPr>
          <w:bCs/>
          <w:szCs w:val="24"/>
          <w:lang w:eastAsia="x-none"/>
        </w:rPr>
        <w:t>ерш</w:t>
      </w:r>
      <w:proofErr w:type="spellStart"/>
      <w:r>
        <w:rPr>
          <w:bCs/>
          <w:szCs w:val="24"/>
          <w:lang w:val="uk-UA" w:eastAsia="x-none"/>
        </w:rPr>
        <w:t>ий</w:t>
      </w:r>
      <w:proofErr w:type="spellEnd"/>
      <w:r>
        <w:rPr>
          <w:bCs/>
          <w:szCs w:val="24"/>
          <w:lang w:eastAsia="x-none"/>
        </w:rPr>
        <w:t xml:space="preserve"> заступник м</w:t>
      </w:r>
      <w:r>
        <w:rPr>
          <w:bCs/>
          <w:szCs w:val="24"/>
          <w:lang w:val="uk-UA" w:eastAsia="x-none"/>
        </w:rPr>
        <w:t>і</w:t>
      </w:r>
      <w:proofErr w:type="spellStart"/>
      <w:r w:rsidRPr="006E1E6F">
        <w:rPr>
          <w:bCs/>
          <w:szCs w:val="24"/>
          <w:lang w:eastAsia="x-none"/>
        </w:rPr>
        <w:t>ського</w:t>
      </w:r>
      <w:proofErr w:type="spellEnd"/>
      <w:r w:rsidRPr="006E1E6F">
        <w:rPr>
          <w:bCs/>
          <w:szCs w:val="24"/>
          <w:lang w:eastAsia="x-none"/>
        </w:rPr>
        <w:t xml:space="preserve"> </w:t>
      </w:r>
      <w:proofErr w:type="spellStart"/>
      <w:r w:rsidRPr="006E1E6F">
        <w:rPr>
          <w:bCs/>
          <w:szCs w:val="24"/>
          <w:lang w:eastAsia="x-none"/>
        </w:rPr>
        <w:t>голови</w:t>
      </w:r>
      <w:proofErr w:type="spellEnd"/>
      <w:r>
        <w:rPr>
          <w:bCs/>
          <w:szCs w:val="24"/>
          <w:lang w:val="uk-UA" w:eastAsia="x-none"/>
        </w:rPr>
        <w:t xml:space="preserve">                                                               В.Й. </w:t>
      </w:r>
      <w:proofErr w:type="spellStart"/>
      <w:r>
        <w:rPr>
          <w:bCs/>
          <w:szCs w:val="24"/>
          <w:lang w:val="uk-UA" w:eastAsia="x-none"/>
        </w:rPr>
        <w:t>Кизимишин</w:t>
      </w:r>
      <w:proofErr w:type="spellEnd"/>
    </w:p>
    <w:p w:rsidR="003B4D92" w:rsidRDefault="003B4D92" w:rsidP="003B4D92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 Секретар ради                                                                                                     Н.Ф. </w:t>
      </w:r>
      <w:proofErr w:type="spellStart"/>
      <w:r>
        <w:rPr>
          <w:bCs/>
          <w:szCs w:val="24"/>
          <w:lang w:val="uk-UA" w:eastAsia="x-none"/>
        </w:rPr>
        <w:t>Іванюта</w:t>
      </w:r>
      <w:proofErr w:type="spellEnd"/>
    </w:p>
    <w:p w:rsidR="003B4D92" w:rsidRDefault="003B4D92" w:rsidP="003B4D92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 Начальник  юридичного відділу                                                                     Н.М. Складена</w:t>
      </w:r>
    </w:p>
    <w:p w:rsidR="003B4D92" w:rsidRDefault="003B4D92" w:rsidP="003B4D92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 Начальник відділу земельних відносин</w:t>
      </w:r>
    </w:p>
    <w:p w:rsidR="003B4D92" w:rsidRDefault="003B4D92" w:rsidP="003B4D92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 та охорони навколишнього середовища</w:t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  <w:t xml:space="preserve">  </w:t>
      </w:r>
      <w:r>
        <w:rPr>
          <w:bCs/>
          <w:szCs w:val="24"/>
          <w:lang w:val="uk-UA" w:eastAsia="x-none"/>
        </w:rPr>
        <w:tab/>
        <w:t xml:space="preserve">              С.П. Литвин</w:t>
      </w:r>
    </w:p>
    <w:p w:rsidR="003B4D92" w:rsidRDefault="003B4D92" w:rsidP="003B4D92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</w:p>
    <w:p w:rsidR="003B4D92" w:rsidRDefault="003B4D92" w:rsidP="003B4D92">
      <w:pPr>
        <w:tabs>
          <w:tab w:val="left" w:pos="9498"/>
        </w:tabs>
        <w:rPr>
          <w:sz w:val="28"/>
          <w:szCs w:val="28"/>
          <w:u w:val="single"/>
          <w:lang w:val="uk-UA"/>
        </w:rPr>
      </w:pPr>
    </w:p>
    <w:p w:rsidR="003B4D92" w:rsidRDefault="003B4D92" w:rsidP="003B4D92">
      <w:pPr>
        <w:widowControl w:val="0"/>
        <w:autoSpaceDE w:val="0"/>
        <w:autoSpaceDN w:val="0"/>
        <w:ind w:left="142" w:right="-66" w:firstLine="578"/>
        <w:rPr>
          <w:bCs/>
          <w:szCs w:val="24"/>
          <w:lang w:eastAsia="x-none"/>
        </w:rPr>
      </w:pPr>
      <w:proofErr w:type="spellStart"/>
      <w:r w:rsidRPr="005302D7">
        <w:rPr>
          <w:bCs/>
          <w:szCs w:val="24"/>
          <w:lang w:eastAsia="x-none"/>
        </w:rPr>
        <w:t>Виконавець</w:t>
      </w:r>
      <w:proofErr w:type="spellEnd"/>
      <w:r>
        <w:rPr>
          <w:bCs/>
          <w:szCs w:val="24"/>
          <w:lang w:eastAsia="x-none"/>
        </w:rPr>
        <w:t xml:space="preserve">                                                                                                         </w:t>
      </w:r>
      <w:proofErr w:type="spellStart"/>
      <w:r>
        <w:rPr>
          <w:bCs/>
          <w:szCs w:val="24"/>
          <w:lang w:eastAsia="x-none"/>
        </w:rPr>
        <w:t>Г.П.Журба</w:t>
      </w:r>
      <w:proofErr w:type="spellEnd"/>
    </w:p>
    <w:p w:rsidR="003B4D92" w:rsidRPr="00853A88" w:rsidRDefault="003B4D92" w:rsidP="003B4D92">
      <w:pPr>
        <w:rPr>
          <w:lang w:val="uk-UA"/>
        </w:rPr>
      </w:pPr>
    </w:p>
    <w:p w:rsidR="003B4D92" w:rsidRPr="00B9706D" w:rsidRDefault="003B4D92" w:rsidP="003B4D9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E04D43" w:rsidRDefault="00E04D43"/>
    <w:sectPr w:rsidR="00E04D43" w:rsidSect="005E7F75">
      <w:headerReference w:type="even" r:id="rId5"/>
      <w:headerReference w:type="default" r:id="rId6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3B4D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73057" w:rsidRDefault="003B4D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9"/>
    <w:rsid w:val="003B4D92"/>
    <w:rsid w:val="005B2B89"/>
    <w:rsid w:val="00E0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CE70"/>
  <w15:chartTrackingRefBased/>
  <w15:docId w15:val="{27DA28BF-A94B-41DC-9DB6-696BAF6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cp:lastPrinted>2021-09-15T13:13:00Z</cp:lastPrinted>
  <dcterms:created xsi:type="dcterms:W3CDTF">2021-09-15T13:07:00Z</dcterms:created>
  <dcterms:modified xsi:type="dcterms:W3CDTF">2021-09-15T13:15:00Z</dcterms:modified>
</cp:coreProperties>
</file>