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84" w:rsidRDefault="00754B84" w:rsidP="003C794B">
      <w:pPr>
        <w:pStyle w:val="1"/>
        <w:rPr>
          <w:rFonts w:eastAsia="Times New Roman"/>
          <w:lang w:val="uk-UA" w:eastAsia="ru-RU"/>
        </w:rPr>
      </w:pPr>
    </w:p>
    <w:p w:rsidR="00754B84" w:rsidRPr="00EB404C" w:rsidRDefault="00754B84" w:rsidP="00754B84">
      <w:pPr>
        <w:spacing w:after="0" w:line="240" w:lineRule="auto"/>
        <w:ind w:firstLine="4253"/>
        <w:rPr>
          <w:rFonts w:ascii="Times New Roman" w:hAnsi="Times New Roman" w:cs="Times New Roman"/>
          <w:noProof/>
          <w:lang w:val="uk-UA" w:eastAsia="uk-UA"/>
        </w:rPr>
      </w:pPr>
      <w:r w:rsidRPr="00EB404C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8AE1344" wp14:editId="2925F90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84" w:rsidRPr="00EB404C" w:rsidRDefault="00754B84" w:rsidP="00754B84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B404C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404C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B404C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B84" w:rsidRPr="00EB404C" w:rsidRDefault="003C794B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r w:rsidRPr="00CD0475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ЯТА </w:t>
      </w:r>
      <w:r w:rsidR="00754B84" w:rsidRPr="00EB404C">
        <w:rPr>
          <w:rFonts w:ascii="Times New Roman" w:hAnsi="Times New Roman" w:cs="Times New Roman"/>
          <w:b/>
          <w:sz w:val="28"/>
          <w:szCs w:val="28"/>
        </w:rPr>
        <w:t xml:space="preserve">  СЕСІЯ</w:t>
      </w: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B84" w:rsidRPr="00754B84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П Р О Е К Т  </w:t>
      </w:r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EB404C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EB404C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4B84" w:rsidRPr="00EB404C" w:rsidRDefault="00754B84" w:rsidP="00754B84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26 серп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</w:t>
      </w:r>
      <w:r w:rsidRPr="00EB404C">
        <w:rPr>
          <w:rFonts w:ascii="Times New Roman" w:hAnsi="Times New Roman" w:cs="Times New Roman"/>
          <w:b/>
          <w:sz w:val="28"/>
          <w:szCs w:val="28"/>
        </w:rPr>
        <w:t>202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>1 р.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B404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EB4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B404C">
        <w:rPr>
          <w:rFonts w:ascii="Times New Roman" w:hAnsi="Times New Roman" w:cs="Times New Roman"/>
          <w:b/>
          <w:sz w:val="28"/>
          <w:szCs w:val="28"/>
        </w:rPr>
        <w:t>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B404C">
        <w:rPr>
          <w:rFonts w:ascii="Times New Roman" w:hAnsi="Times New Roman" w:cs="Times New Roman"/>
          <w:b/>
          <w:sz w:val="28"/>
          <w:szCs w:val="28"/>
        </w:rPr>
        <w:t>-</w:t>
      </w:r>
      <w:r w:rsidRPr="00EB404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B404C">
        <w:rPr>
          <w:rFonts w:ascii="Times New Roman" w:hAnsi="Times New Roman" w:cs="Times New Roman"/>
          <w:b/>
          <w:sz w:val="28"/>
          <w:szCs w:val="28"/>
        </w:rPr>
        <w:t>І</w:t>
      </w:r>
    </w:p>
    <w:p w:rsidR="00754B84" w:rsidRDefault="00754B84" w:rsidP="00754B84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754B84" w:rsidRDefault="00754B84" w:rsidP="00754B84">
      <w:pPr>
        <w:tabs>
          <w:tab w:val="left" w:pos="567"/>
          <w:tab w:val="left" w:pos="269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1A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01A7A">
        <w:rPr>
          <w:rFonts w:ascii="Times New Roman" w:hAnsi="Times New Roman"/>
          <w:b/>
          <w:sz w:val="28"/>
          <w:szCs w:val="28"/>
        </w:rPr>
        <w:t xml:space="preserve"> </w:t>
      </w:r>
    </w:p>
    <w:p w:rsidR="00754B84" w:rsidRDefault="00754B84" w:rsidP="00754B84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1A7A">
        <w:rPr>
          <w:rFonts w:ascii="Times New Roman" w:hAnsi="Times New Roman"/>
          <w:b/>
          <w:sz w:val="28"/>
          <w:szCs w:val="28"/>
        </w:rPr>
        <w:t>заклад</w:t>
      </w:r>
      <w:r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«Центр фізичного здоров</w:t>
      </w:r>
      <w:r w:rsidRPr="0075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754B84" w:rsidRDefault="00754B84" w:rsidP="00754B84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населення «Спорт для всіх»</w:t>
      </w:r>
    </w:p>
    <w:p w:rsidR="00754B84" w:rsidRDefault="00754B84" w:rsidP="00754B84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міської ради</w:t>
      </w:r>
    </w:p>
    <w:p w:rsidR="00754B84" w:rsidRPr="00754B84" w:rsidRDefault="00754B84" w:rsidP="00754B84">
      <w:pPr>
        <w:tabs>
          <w:tab w:val="left" w:pos="567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4B84" w:rsidRDefault="00754B84" w:rsidP="00754B8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    Відповідно до статті 32 Закону</w:t>
      </w:r>
      <w:r w:rsidRPr="0038211B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України «Про місцеве самоврядування в Україні»</w:t>
      </w:r>
      <w:r w:rsidRPr="0038211B">
        <w:rPr>
          <w:rFonts w:eastAsia="Calibri"/>
          <w:sz w:val="28"/>
          <w:szCs w:val="28"/>
          <w:lang w:val="uk-UA" w:eastAsia="en-US"/>
        </w:rPr>
        <w:t xml:space="preserve">, </w:t>
      </w:r>
      <w:r w:rsidRPr="00754B84">
        <w:rPr>
          <w:sz w:val="28"/>
          <w:lang w:val="uk-UA"/>
        </w:rPr>
        <w:t>статті 16 Закону України «</w:t>
      </w:r>
      <w:r>
        <w:rPr>
          <w:sz w:val="28"/>
          <w:lang w:val="uk-UA"/>
        </w:rPr>
        <w:t>Про фізичну культуру і спорт», П</w:t>
      </w:r>
      <w:r w:rsidRPr="00754B84">
        <w:rPr>
          <w:sz w:val="28"/>
          <w:lang w:val="uk-UA"/>
        </w:rPr>
        <w:t>остан</w:t>
      </w:r>
      <w:r w:rsidRPr="00754B84">
        <w:rPr>
          <w:sz w:val="28"/>
          <w:lang w:val="uk-UA"/>
        </w:rPr>
        <w:t>о</w:t>
      </w:r>
      <w:r w:rsidRPr="00754B84">
        <w:rPr>
          <w:sz w:val="28"/>
          <w:lang w:val="uk-UA"/>
        </w:rPr>
        <w:t>ви Кабінету міністрів України від 18 січня 2003 року № 49 «Про утворення центрів фізичного здоров’я населення «Спорт для всіх», наказу Міністерства молоді та спорту України від 31 січня 2014 року №323 «Про затвердження Положення про центри фізичного здоров’я населення «Спорт для всіх</w:t>
      </w:r>
      <w:r w:rsidRPr="00754B84">
        <w:rPr>
          <w:rFonts w:ascii="Arial" w:hAnsi="Arial" w:cs="Arial"/>
          <w:color w:val="252121"/>
          <w:sz w:val="21"/>
          <w:szCs w:val="21"/>
          <w:shd w:val="clear" w:color="auto" w:fill="F9F9F0"/>
          <w:lang w:val="uk-UA"/>
        </w:rPr>
        <w:t>»</w:t>
      </w:r>
      <w:r w:rsidRPr="00754B84">
        <w:rPr>
          <w:sz w:val="28"/>
          <w:lang w:val="uk-UA"/>
        </w:rPr>
        <w:t>,з м</w:t>
      </w:r>
      <w:r w:rsidRPr="00754B84">
        <w:rPr>
          <w:sz w:val="28"/>
          <w:lang w:val="uk-UA"/>
        </w:rPr>
        <w:t>е</w:t>
      </w:r>
      <w:r w:rsidRPr="00754B84">
        <w:rPr>
          <w:sz w:val="28"/>
          <w:lang w:val="uk-UA"/>
        </w:rPr>
        <w:t>тою створення сприятливих умов для реалізації державної політики у сфері зміцнення здоров’я населення у фізкультурно-оздоровчих і фізкультурно-спортивних послугах за місцем проживання та відпочинку, пропаганди в</w:t>
      </w:r>
      <w:r w:rsidRPr="00754B84">
        <w:rPr>
          <w:sz w:val="28"/>
          <w:lang w:val="uk-UA"/>
        </w:rPr>
        <w:t>е</w:t>
      </w:r>
      <w:r w:rsidRPr="00754B84">
        <w:rPr>
          <w:sz w:val="28"/>
          <w:lang w:val="uk-UA"/>
        </w:rPr>
        <w:t>дення здорового способу життя та впровадження відповідних принципів та ідеалів, залучення якомога більшої кількості широких верств населення до занять фізичною культурою та спортом,</w:t>
      </w:r>
      <w:r w:rsidRPr="00754B84">
        <w:rPr>
          <w:sz w:val="32"/>
          <w:szCs w:val="28"/>
          <w:lang w:val="uk-UA"/>
        </w:rPr>
        <w:t xml:space="preserve"> </w:t>
      </w:r>
      <w:r w:rsidRPr="0038211B">
        <w:rPr>
          <w:rFonts w:eastAsia="Calibri"/>
          <w:sz w:val="28"/>
          <w:szCs w:val="28"/>
          <w:lang w:val="uk-UA" w:eastAsia="en-US"/>
        </w:rPr>
        <w:t>враховуючи рекомендації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8211B">
        <w:rPr>
          <w:rFonts w:eastAsia="Calibri"/>
          <w:sz w:val="28"/>
          <w:szCs w:val="28"/>
          <w:lang w:val="uk-UA"/>
        </w:rPr>
        <w:t>по</w:t>
      </w:r>
      <w:r>
        <w:rPr>
          <w:rFonts w:eastAsia="Calibri"/>
          <w:sz w:val="28"/>
          <w:szCs w:val="28"/>
          <w:lang w:val="uk-UA"/>
        </w:rPr>
        <w:t>стійної комісії</w:t>
      </w:r>
      <w:r w:rsidRPr="0038211B">
        <w:rPr>
          <w:rFonts w:eastAsia="Calibri"/>
          <w:sz w:val="28"/>
          <w:szCs w:val="28"/>
          <w:lang w:val="uk-UA"/>
        </w:rPr>
        <w:t xml:space="preserve"> з питань соціального захисту, охорони здоров’я, освіти, культури, м</w:t>
      </w:r>
      <w:r w:rsidRPr="0038211B">
        <w:rPr>
          <w:rFonts w:eastAsia="Calibri"/>
          <w:sz w:val="28"/>
          <w:szCs w:val="28"/>
          <w:lang w:val="uk-UA"/>
        </w:rPr>
        <w:t>о</w:t>
      </w:r>
      <w:r w:rsidRPr="0038211B">
        <w:rPr>
          <w:rFonts w:eastAsia="Calibri"/>
          <w:sz w:val="28"/>
          <w:szCs w:val="28"/>
          <w:lang w:val="uk-UA"/>
        </w:rPr>
        <w:t>лоді і  спорту</w:t>
      </w:r>
      <w:r>
        <w:rPr>
          <w:rFonts w:eastAsia="Calibri"/>
          <w:sz w:val="28"/>
          <w:szCs w:val="28"/>
          <w:lang w:val="uk-UA"/>
        </w:rPr>
        <w:t>,</w:t>
      </w:r>
      <w:r w:rsidRPr="0038211B">
        <w:rPr>
          <w:rFonts w:ascii="Calibri" w:eastAsia="Calibri" w:hAnsi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38211B">
        <w:rPr>
          <w:sz w:val="28"/>
          <w:szCs w:val="28"/>
          <w:lang w:val="uk-UA"/>
        </w:rPr>
        <w:t xml:space="preserve">міська рада </w:t>
      </w:r>
    </w:p>
    <w:p w:rsidR="00754B84" w:rsidRPr="00CB31D1" w:rsidRDefault="00754B84" w:rsidP="00754B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54B84" w:rsidRDefault="00754B84" w:rsidP="00754B8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793551">
        <w:rPr>
          <w:b/>
          <w:bCs/>
          <w:sz w:val="28"/>
          <w:szCs w:val="28"/>
          <w:bdr w:val="none" w:sz="0" w:space="0" w:color="auto" w:frame="1"/>
          <w:lang w:val="uk-UA"/>
        </w:rPr>
        <w:t>В И Р І Ш И Л А:</w:t>
      </w:r>
    </w:p>
    <w:p w:rsidR="00754B84" w:rsidRPr="00793551" w:rsidRDefault="00754B84" w:rsidP="00754B84">
      <w:pPr>
        <w:pStyle w:val="a6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</w:p>
    <w:p w:rsidR="00754B84" w:rsidRPr="00840B02" w:rsidRDefault="00754B84" w:rsidP="00754B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Утворити </w:t>
      </w:r>
      <w:r w:rsidR="00001200">
        <w:rPr>
          <w:rFonts w:ascii="Times New Roman" w:hAnsi="Times New Roman"/>
          <w:sz w:val="28"/>
          <w:szCs w:val="28"/>
          <w:lang w:val="uk-UA"/>
        </w:rPr>
        <w:t>комунальний заклад «Центр фізичного здоров</w:t>
      </w:r>
      <w:r w:rsidR="00001200" w:rsidRPr="00001200">
        <w:rPr>
          <w:rFonts w:ascii="Times New Roman" w:hAnsi="Times New Roman"/>
          <w:sz w:val="28"/>
          <w:szCs w:val="28"/>
        </w:rPr>
        <w:t>’</w:t>
      </w:r>
      <w:r w:rsidR="00001200">
        <w:rPr>
          <w:rFonts w:ascii="Times New Roman" w:hAnsi="Times New Roman"/>
          <w:sz w:val="28"/>
          <w:szCs w:val="28"/>
          <w:lang w:val="uk-UA"/>
        </w:rPr>
        <w:t>я</w:t>
      </w:r>
      <w:r w:rsidR="006B4E42">
        <w:rPr>
          <w:rFonts w:ascii="Times New Roman" w:hAnsi="Times New Roman"/>
          <w:sz w:val="28"/>
          <w:szCs w:val="28"/>
          <w:lang w:val="uk-UA"/>
        </w:rPr>
        <w:t xml:space="preserve"> населення</w:t>
      </w:r>
      <w:r w:rsidR="00001200">
        <w:rPr>
          <w:rFonts w:ascii="Times New Roman" w:hAnsi="Times New Roman"/>
          <w:sz w:val="28"/>
          <w:szCs w:val="28"/>
          <w:lang w:val="uk-UA"/>
        </w:rPr>
        <w:t xml:space="preserve"> «Спорт для всіх» Тетіївської міської ради</w:t>
      </w:r>
      <w:r w:rsidRPr="0018562E">
        <w:rPr>
          <w:rFonts w:ascii="Times New Roman" w:hAnsi="Times New Roman"/>
          <w:sz w:val="28"/>
          <w:szCs w:val="28"/>
        </w:rPr>
        <w:t xml:space="preserve"> </w:t>
      </w:r>
    </w:p>
    <w:p w:rsidR="00754B84" w:rsidRDefault="00754B84" w:rsidP="0053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 </w:t>
      </w:r>
      <w:r>
        <w:rPr>
          <w:rFonts w:ascii="Times New Roman" w:hAnsi="Times New Roman"/>
          <w:sz w:val="28"/>
          <w:szCs w:val="28"/>
          <w:lang w:val="uk-UA"/>
        </w:rPr>
        <w:t>комунального  закладу</w:t>
      </w:r>
      <w:r w:rsidRPr="0018562E">
        <w:rPr>
          <w:rFonts w:ascii="Times New Roman" w:hAnsi="Times New Roman"/>
          <w:sz w:val="28"/>
          <w:szCs w:val="28"/>
        </w:rPr>
        <w:t xml:space="preserve"> </w:t>
      </w:r>
      <w:r w:rsidR="006B4E42">
        <w:rPr>
          <w:rFonts w:ascii="Times New Roman" w:hAnsi="Times New Roman"/>
          <w:sz w:val="28"/>
          <w:szCs w:val="28"/>
          <w:lang w:val="uk-UA"/>
        </w:rPr>
        <w:t>«Центр фізичного здоров</w:t>
      </w:r>
      <w:r w:rsidR="006B4E42" w:rsidRPr="00001200">
        <w:rPr>
          <w:rFonts w:ascii="Times New Roman" w:hAnsi="Times New Roman"/>
          <w:sz w:val="28"/>
          <w:szCs w:val="28"/>
        </w:rPr>
        <w:t>’</w:t>
      </w:r>
      <w:r w:rsidR="006B4E42">
        <w:rPr>
          <w:rFonts w:ascii="Times New Roman" w:hAnsi="Times New Roman"/>
          <w:sz w:val="28"/>
          <w:szCs w:val="28"/>
          <w:lang w:val="uk-UA"/>
        </w:rPr>
        <w:t>я н</w:t>
      </w:r>
      <w:r w:rsidR="006B4E42">
        <w:rPr>
          <w:rFonts w:ascii="Times New Roman" w:hAnsi="Times New Roman"/>
          <w:sz w:val="28"/>
          <w:szCs w:val="28"/>
          <w:lang w:val="uk-UA"/>
        </w:rPr>
        <w:t>а</w:t>
      </w:r>
      <w:r w:rsidR="006B4E42">
        <w:rPr>
          <w:rFonts w:ascii="Times New Roman" w:hAnsi="Times New Roman"/>
          <w:sz w:val="28"/>
          <w:szCs w:val="28"/>
          <w:lang w:val="uk-UA"/>
        </w:rPr>
        <w:t>селення «Спорт для всіх» Тетіївської міської ради</w:t>
      </w:r>
      <w:r w:rsidR="006B4E42" w:rsidRPr="0018562E">
        <w:rPr>
          <w:rFonts w:ascii="Times New Roman" w:hAnsi="Times New Roman"/>
          <w:sz w:val="28"/>
          <w:szCs w:val="28"/>
        </w:rPr>
        <w:t xml:space="preserve"> </w:t>
      </w:r>
      <w:r w:rsidR="006B4E42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 1)</w:t>
      </w:r>
      <w:r w:rsidRPr="00823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D0475" w:rsidRDefault="00CD0475" w:rsidP="0053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0475" w:rsidRDefault="00CD0475" w:rsidP="0053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D0475" w:rsidRPr="005306F6" w:rsidRDefault="00CD0475" w:rsidP="00530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4B84" w:rsidRDefault="005306F6" w:rsidP="00754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97468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иконувачу обов’язків в</w:t>
      </w:r>
      <w:r w:rsidRPr="00974689">
        <w:rPr>
          <w:rFonts w:ascii="Times New Roman" w:hAnsi="Times New Roman"/>
          <w:sz w:val="28"/>
          <w:szCs w:val="28"/>
          <w:lang w:val="uk-UA"/>
        </w:rPr>
        <w:t>ідділу культури</w:t>
      </w:r>
      <w:r>
        <w:rPr>
          <w:rFonts w:ascii="Times New Roman" w:hAnsi="Times New Roman"/>
          <w:sz w:val="28"/>
          <w:szCs w:val="28"/>
          <w:lang w:val="uk-UA"/>
        </w:rPr>
        <w:t>, молоді</w:t>
      </w:r>
      <w:r w:rsidRPr="00974689">
        <w:rPr>
          <w:rFonts w:ascii="Times New Roman" w:hAnsi="Times New Roman"/>
          <w:sz w:val="28"/>
          <w:szCs w:val="28"/>
          <w:lang w:val="uk-UA"/>
        </w:rPr>
        <w:t xml:space="preserve"> та спорту Тетіївської м</w:t>
      </w:r>
      <w:r w:rsidRPr="00974689">
        <w:rPr>
          <w:rFonts w:ascii="Times New Roman" w:hAnsi="Times New Roman"/>
          <w:sz w:val="28"/>
          <w:szCs w:val="28"/>
          <w:lang w:val="uk-UA"/>
        </w:rPr>
        <w:t>і</w:t>
      </w:r>
      <w:r w:rsidRPr="00974689"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="00BE4896">
        <w:rPr>
          <w:rFonts w:ascii="Times New Roman" w:hAnsi="Times New Roman"/>
          <w:sz w:val="28"/>
          <w:szCs w:val="28"/>
          <w:lang w:val="uk-UA"/>
        </w:rPr>
        <w:t xml:space="preserve"> Ярославу ГАВЮКУ </w:t>
      </w:r>
      <w:r w:rsidR="00754B84">
        <w:rPr>
          <w:rFonts w:ascii="Times New Roman" w:hAnsi="Times New Roman"/>
          <w:sz w:val="28"/>
          <w:szCs w:val="28"/>
          <w:lang w:val="uk-UA"/>
        </w:rPr>
        <w:t xml:space="preserve">здійснити необхідні </w:t>
      </w:r>
      <w:r w:rsidR="00754B84" w:rsidRPr="0082368E">
        <w:rPr>
          <w:rFonts w:ascii="Times New Roman" w:hAnsi="Times New Roman"/>
          <w:sz w:val="28"/>
          <w:szCs w:val="28"/>
          <w:lang w:val="uk-UA"/>
        </w:rPr>
        <w:t xml:space="preserve">організаційно-правові заходи для державної реєстрації </w:t>
      </w:r>
      <w:r w:rsidR="00754B84">
        <w:rPr>
          <w:rFonts w:ascii="Times New Roman" w:hAnsi="Times New Roman"/>
          <w:sz w:val="28"/>
          <w:szCs w:val="28"/>
          <w:lang w:val="uk-UA"/>
        </w:rPr>
        <w:t xml:space="preserve">закладу в органах державної реєстрації </w:t>
      </w:r>
      <w:r w:rsidR="00754B84" w:rsidRPr="0082368E">
        <w:rPr>
          <w:rFonts w:ascii="Times New Roman" w:hAnsi="Times New Roman"/>
          <w:sz w:val="28"/>
          <w:szCs w:val="28"/>
          <w:lang w:val="uk-UA"/>
        </w:rPr>
        <w:t>ві</w:t>
      </w:r>
      <w:r w:rsidR="00754B84" w:rsidRPr="0082368E">
        <w:rPr>
          <w:rFonts w:ascii="Times New Roman" w:hAnsi="Times New Roman"/>
          <w:sz w:val="28"/>
          <w:szCs w:val="28"/>
          <w:lang w:val="uk-UA"/>
        </w:rPr>
        <w:t>д</w:t>
      </w:r>
      <w:r w:rsidR="00754B84" w:rsidRPr="0082368E">
        <w:rPr>
          <w:rFonts w:ascii="Times New Roman" w:hAnsi="Times New Roman"/>
          <w:sz w:val="28"/>
          <w:szCs w:val="28"/>
          <w:lang w:val="uk-UA"/>
        </w:rPr>
        <w:t>повідно до чинного законодавства.</w:t>
      </w:r>
    </w:p>
    <w:p w:rsidR="00CD0475" w:rsidRDefault="00CD0475" w:rsidP="00754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B84" w:rsidRDefault="009D130D" w:rsidP="009D1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Ввести в штат відділу культури, молоді та спорту Тетіївської міської ради 1 штатну одиницю – Директор Комунального закладу «Центр фізичного зд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ров</w:t>
      </w:r>
      <w:r w:rsidRPr="009D130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населення «Спорт для всіх» Тетіївської міської ради.</w:t>
      </w:r>
    </w:p>
    <w:p w:rsidR="00CD0475" w:rsidRPr="009D130D" w:rsidRDefault="00CD0475" w:rsidP="009D1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B84" w:rsidRDefault="009D130D" w:rsidP="00754B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54B84" w:rsidRPr="002B32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54B84">
        <w:rPr>
          <w:rFonts w:ascii="Times New Roman" w:hAnsi="Times New Roman"/>
          <w:sz w:val="28"/>
          <w:szCs w:val="28"/>
          <w:lang w:val="uk-UA"/>
        </w:rPr>
        <w:t>Управлінню</w:t>
      </w:r>
      <w:r w:rsidR="00754B84" w:rsidRPr="002B3286">
        <w:rPr>
          <w:rFonts w:ascii="Times New Roman" w:hAnsi="Times New Roman"/>
          <w:sz w:val="28"/>
          <w:szCs w:val="28"/>
          <w:lang w:val="uk-UA"/>
        </w:rPr>
        <w:t xml:space="preserve"> фінансів </w:t>
      </w:r>
      <w:r w:rsidR="00754B84">
        <w:rPr>
          <w:rFonts w:ascii="Times New Roman" w:hAnsi="Times New Roman"/>
          <w:sz w:val="28"/>
          <w:szCs w:val="28"/>
          <w:lang w:val="uk-UA"/>
        </w:rPr>
        <w:t>Тетіїв</w:t>
      </w:r>
      <w:r w:rsidR="00754B84" w:rsidRPr="002B3286">
        <w:rPr>
          <w:rFonts w:ascii="Times New Roman" w:hAnsi="Times New Roman"/>
          <w:sz w:val="28"/>
          <w:szCs w:val="28"/>
          <w:lang w:val="uk-UA"/>
        </w:rPr>
        <w:t xml:space="preserve">ської </w:t>
      </w:r>
      <w:r w:rsidR="00754B84">
        <w:rPr>
          <w:rFonts w:ascii="Times New Roman" w:hAnsi="Times New Roman"/>
          <w:sz w:val="28"/>
          <w:szCs w:val="28"/>
          <w:lang w:val="uk-UA"/>
        </w:rPr>
        <w:t>міськ</w:t>
      </w:r>
      <w:r w:rsidR="00754B84" w:rsidRPr="002B3286">
        <w:rPr>
          <w:rFonts w:ascii="Times New Roman" w:hAnsi="Times New Roman"/>
          <w:sz w:val="28"/>
          <w:szCs w:val="28"/>
          <w:lang w:val="uk-UA"/>
        </w:rPr>
        <w:t>ої ради</w:t>
      </w:r>
      <w:r w:rsidR="00754B84">
        <w:rPr>
          <w:rFonts w:ascii="Times New Roman" w:hAnsi="Times New Roman"/>
          <w:sz w:val="28"/>
          <w:szCs w:val="28"/>
          <w:lang w:val="uk-UA"/>
        </w:rPr>
        <w:t>:</w:t>
      </w:r>
    </w:p>
    <w:p w:rsidR="00754B84" w:rsidRDefault="00BE4896" w:rsidP="00754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54B84" w:rsidRPr="00D565DA">
        <w:rPr>
          <w:rFonts w:ascii="Times New Roman" w:hAnsi="Times New Roman"/>
          <w:sz w:val="28"/>
          <w:szCs w:val="28"/>
          <w:lang w:val="uk-UA"/>
        </w:rPr>
        <w:t>.1.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Включити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</w:t>
      </w:r>
      <w:r w:rsidR="00754B84">
        <w:rPr>
          <w:rFonts w:ascii="Times New Roman" w:hAnsi="Times New Roman"/>
          <w:sz w:val="28"/>
          <w:szCs w:val="28"/>
          <w:lang w:val="uk-UA"/>
        </w:rPr>
        <w:t>комунальний  заклад</w:t>
      </w:r>
      <w:r w:rsidR="00754B84" w:rsidRPr="0018562E">
        <w:rPr>
          <w:rFonts w:ascii="Times New Roman" w:hAnsi="Times New Roman"/>
          <w:sz w:val="28"/>
          <w:szCs w:val="28"/>
        </w:rPr>
        <w:t xml:space="preserve"> </w:t>
      </w:r>
      <w:r w:rsidR="009D130D">
        <w:rPr>
          <w:rFonts w:ascii="Times New Roman" w:hAnsi="Times New Roman"/>
          <w:sz w:val="28"/>
          <w:szCs w:val="28"/>
          <w:lang w:val="uk-UA"/>
        </w:rPr>
        <w:t>«Центр фізичного здоров</w:t>
      </w:r>
      <w:r w:rsidR="009D130D" w:rsidRPr="00001200">
        <w:rPr>
          <w:rFonts w:ascii="Times New Roman" w:hAnsi="Times New Roman"/>
          <w:sz w:val="28"/>
          <w:szCs w:val="28"/>
        </w:rPr>
        <w:t>’</w:t>
      </w:r>
      <w:r w:rsidR="009D130D">
        <w:rPr>
          <w:rFonts w:ascii="Times New Roman" w:hAnsi="Times New Roman"/>
          <w:sz w:val="28"/>
          <w:szCs w:val="28"/>
          <w:lang w:val="uk-UA"/>
        </w:rPr>
        <w:t>я нас</w:t>
      </w:r>
      <w:r w:rsidR="009D130D">
        <w:rPr>
          <w:rFonts w:ascii="Times New Roman" w:hAnsi="Times New Roman"/>
          <w:sz w:val="28"/>
          <w:szCs w:val="28"/>
          <w:lang w:val="uk-UA"/>
        </w:rPr>
        <w:t>е</w:t>
      </w:r>
      <w:r w:rsidR="009D130D">
        <w:rPr>
          <w:rFonts w:ascii="Times New Roman" w:hAnsi="Times New Roman"/>
          <w:sz w:val="28"/>
          <w:szCs w:val="28"/>
          <w:lang w:val="uk-UA"/>
        </w:rPr>
        <w:t xml:space="preserve">лення «Спорт для всіх» Тетіївської міської ради </w:t>
      </w:r>
      <w:r w:rsidR="00754B84" w:rsidRPr="00D565D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мережі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розпорядників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нижнього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рівня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одержувачів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 w:rsidRPr="00D565DA">
        <w:rPr>
          <w:rFonts w:ascii="Times New Roman" w:hAnsi="Times New Roman"/>
          <w:sz w:val="28"/>
          <w:szCs w:val="28"/>
        </w:rPr>
        <w:t>коштів</w:t>
      </w:r>
      <w:proofErr w:type="spellEnd"/>
      <w:r w:rsidR="00754B84" w:rsidRPr="00D565DA">
        <w:rPr>
          <w:rFonts w:ascii="Times New Roman" w:hAnsi="Times New Roman"/>
          <w:sz w:val="28"/>
          <w:szCs w:val="28"/>
        </w:rPr>
        <w:t xml:space="preserve"> бюджету</w:t>
      </w:r>
      <w:r w:rsidR="00754B84" w:rsidRPr="00D565DA">
        <w:rPr>
          <w:rFonts w:ascii="Times New Roman" w:hAnsi="Times New Roman"/>
          <w:sz w:val="28"/>
          <w:szCs w:val="28"/>
          <w:lang w:val="uk-UA"/>
        </w:rPr>
        <w:t>.</w:t>
      </w:r>
    </w:p>
    <w:p w:rsidR="00754B84" w:rsidRDefault="00BE4896" w:rsidP="00754B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5.2</w:t>
      </w:r>
      <w:r w:rsidR="00754B84">
        <w:rPr>
          <w:rFonts w:ascii="Times New Roman" w:hAnsi="Times New Roman"/>
          <w:sz w:val="28"/>
          <w:szCs w:val="28"/>
          <w:lang w:val="uk-UA"/>
        </w:rPr>
        <w:t>.</w:t>
      </w:r>
      <w:r w:rsidR="00754B84">
        <w:rPr>
          <w:rFonts w:ascii="Times New Roman" w:hAnsi="Times New Roman"/>
          <w:sz w:val="28"/>
          <w:szCs w:val="28"/>
        </w:rPr>
        <w:t xml:space="preserve"> </w:t>
      </w:r>
      <w:r w:rsidR="00754B84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754B84">
        <w:rPr>
          <w:rFonts w:ascii="Times New Roman" w:hAnsi="Times New Roman"/>
          <w:sz w:val="28"/>
          <w:szCs w:val="28"/>
        </w:rPr>
        <w:t>ередбачати</w:t>
      </w:r>
      <w:proofErr w:type="spellEnd"/>
      <w:r w:rsidR="007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>
        <w:rPr>
          <w:rFonts w:ascii="Times New Roman" w:hAnsi="Times New Roman"/>
          <w:sz w:val="28"/>
          <w:szCs w:val="28"/>
        </w:rPr>
        <w:t>видатки</w:t>
      </w:r>
      <w:proofErr w:type="spellEnd"/>
      <w:r w:rsidR="00754B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54B84">
        <w:rPr>
          <w:rFonts w:ascii="Times New Roman" w:hAnsi="Times New Roman"/>
          <w:sz w:val="28"/>
          <w:szCs w:val="28"/>
        </w:rPr>
        <w:t>утримання</w:t>
      </w:r>
      <w:proofErr w:type="spellEnd"/>
      <w:r w:rsidR="00754B84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="007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>
        <w:rPr>
          <w:rFonts w:ascii="Times New Roman" w:hAnsi="Times New Roman"/>
          <w:sz w:val="28"/>
          <w:szCs w:val="28"/>
        </w:rPr>
        <w:t>під</w:t>
      </w:r>
      <w:proofErr w:type="spellEnd"/>
      <w:r w:rsidR="00754B8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="00754B8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="00754B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4B84">
        <w:rPr>
          <w:rFonts w:ascii="Times New Roman" w:hAnsi="Times New Roman"/>
          <w:sz w:val="28"/>
          <w:szCs w:val="28"/>
        </w:rPr>
        <w:t>пропозицій</w:t>
      </w:r>
      <w:proofErr w:type="spellEnd"/>
      <w:r w:rsidR="00754B84">
        <w:rPr>
          <w:rFonts w:ascii="Times New Roman" w:hAnsi="Times New Roman"/>
          <w:sz w:val="28"/>
          <w:szCs w:val="28"/>
        </w:rPr>
        <w:t xml:space="preserve"> </w:t>
      </w:r>
      <w:r w:rsidR="00754B84">
        <w:rPr>
          <w:rFonts w:ascii="Times New Roman" w:hAnsi="Times New Roman"/>
          <w:sz w:val="28"/>
          <w:szCs w:val="28"/>
          <w:lang w:val="uk-UA"/>
        </w:rPr>
        <w:t xml:space="preserve">про внесення змін до </w:t>
      </w:r>
      <w:r w:rsidR="00754B84">
        <w:rPr>
          <w:rFonts w:ascii="Times New Roman" w:hAnsi="Times New Roman"/>
          <w:sz w:val="28"/>
          <w:szCs w:val="28"/>
        </w:rPr>
        <w:t xml:space="preserve"> </w:t>
      </w:r>
      <w:r w:rsidR="00754B84">
        <w:rPr>
          <w:rFonts w:ascii="Times New Roman" w:hAnsi="Times New Roman"/>
          <w:sz w:val="28"/>
          <w:szCs w:val="28"/>
          <w:lang w:val="uk-UA"/>
        </w:rPr>
        <w:t xml:space="preserve">Тетіївського міського </w:t>
      </w:r>
      <w:r w:rsidR="00754B84">
        <w:rPr>
          <w:rFonts w:ascii="Times New Roman" w:hAnsi="Times New Roman"/>
          <w:sz w:val="28"/>
          <w:szCs w:val="28"/>
        </w:rPr>
        <w:t xml:space="preserve">бюджету  на 2021 </w:t>
      </w:r>
      <w:proofErr w:type="spellStart"/>
      <w:r w:rsidR="00754B84">
        <w:rPr>
          <w:rFonts w:ascii="Times New Roman" w:hAnsi="Times New Roman"/>
          <w:sz w:val="28"/>
          <w:szCs w:val="28"/>
        </w:rPr>
        <w:t>рік</w:t>
      </w:r>
      <w:proofErr w:type="spellEnd"/>
      <w:r w:rsidR="00754B84">
        <w:rPr>
          <w:rFonts w:ascii="Times New Roman" w:hAnsi="Times New Roman"/>
          <w:sz w:val="28"/>
          <w:szCs w:val="28"/>
          <w:lang w:val="uk-UA"/>
        </w:rPr>
        <w:t>.</w:t>
      </w:r>
      <w:r w:rsidR="00754B84">
        <w:rPr>
          <w:rFonts w:ascii="Times New Roman" w:hAnsi="Times New Roman"/>
          <w:sz w:val="28"/>
          <w:szCs w:val="28"/>
        </w:rPr>
        <w:t xml:space="preserve"> </w:t>
      </w:r>
    </w:p>
    <w:p w:rsidR="00754B84" w:rsidRDefault="00754B84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4B84" w:rsidRPr="00EB404C" w:rsidRDefault="00754B84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BE4896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цього рішення покласти на</w:t>
      </w:r>
      <w:r w:rsidRPr="00EB40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заступника міського голови з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гуманітарних питань 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Дячук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>постійну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депутатську </w:t>
      </w:r>
      <w:r w:rsidRPr="003821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</w:t>
      </w:r>
      <w:r w:rsidRPr="0038211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соціального захисту, охорони здоров’я, освіти, культури, молоді і  спорту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754B84" w:rsidRPr="005420C1" w:rsidRDefault="00754B84" w:rsidP="00754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54B84" w:rsidRPr="00721664" w:rsidRDefault="00754B84" w:rsidP="00754B8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65A35">
        <w:rPr>
          <w:rFonts w:ascii="Times New Roman" w:hAnsi="Times New Roman" w:cs="Times New Roman"/>
          <w:bCs/>
          <w:sz w:val="28"/>
          <w:szCs w:val="28"/>
        </w:rPr>
        <w:t>Міський</w:t>
      </w:r>
      <w:proofErr w:type="spellEnd"/>
      <w:r w:rsidRPr="00565A35">
        <w:rPr>
          <w:rFonts w:ascii="Times New Roman" w:hAnsi="Times New Roman" w:cs="Times New Roman"/>
          <w:bCs/>
          <w:sz w:val="28"/>
          <w:szCs w:val="28"/>
        </w:rPr>
        <w:t xml:space="preserve"> голова                                        </w:t>
      </w:r>
      <w:r>
        <w:rPr>
          <w:rFonts w:ascii="Times New Roman" w:hAnsi="Times New Roman" w:cs="Times New Roman"/>
          <w:bCs/>
          <w:sz w:val="28"/>
          <w:szCs w:val="28"/>
        </w:rPr>
        <w:t xml:space="preserve">            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Богдан БАЛАГУРА</w:t>
      </w:r>
    </w:p>
    <w:p w:rsidR="00754B84" w:rsidRDefault="00754B84" w:rsidP="00754B8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B84" w:rsidRDefault="00754B84" w:rsidP="00754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B84" w:rsidRDefault="00754B84" w:rsidP="00754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754B84" w:rsidRDefault="00754B84" w:rsidP="00754B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27AD" w:rsidRDefault="003027AD" w:rsidP="00441F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27AD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B84" w:rsidRDefault="00754B8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0475" w:rsidRDefault="00CD0475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0475" w:rsidRDefault="00CD0475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0475" w:rsidRDefault="00CD0475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B84" w:rsidRDefault="00754B8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0475" w:rsidRDefault="00CD0475" w:rsidP="00375C9F">
      <w:pPr>
        <w:pStyle w:val="a9"/>
        <w:ind w:left="5670"/>
        <w:rPr>
          <w:sz w:val="28"/>
          <w:szCs w:val="28"/>
          <w:lang w:val="uk-UA"/>
        </w:rPr>
      </w:pPr>
    </w:p>
    <w:p w:rsidR="00CD0475" w:rsidRDefault="00CD0475" w:rsidP="00375C9F">
      <w:pPr>
        <w:pStyle w:val="a9"/>
        <w:ind w:left="5670"/>
        <w:rPr>
          <w:sz w:val="28"/>
          <w:szCs w:val="28"/>
          <w:lang w:val="uk-UA"/>
        </w:rPr>
      </w:pPr>
    </w:p>
    <w:p w:rsidR="00375C9F" w:rsidRPr="00EB404C" w:rsidRDefault="00375C9F" w:rsidP="00375C9F">
      <w:pPr>
        <w:pStyle w:val="a9"/>
        <w:ind w:left="5670"/>
        <w:rPr>
          <w:sz w:val="28"/>
          <w:szCs w:val="28"/>
          <w:lang w:val="uk-UA"/>
        </w:rPr>
      </w:pPr>
      <w:r w:rsidRPr="00375C9F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№ 1</w:t>
      </w:r>
    </w:p>
    <w:p w:rsidR="00375C9F" w:rsidRPr="00BC2F8F" w:rsidRDefault="00375C9F" w:rsidP="003C794B">
      <w:pPr>
        <w:pStyle w:val="a9"/>
        <w:ind w:left="5103"/>
        <w:rPr>
          <w:sz w:val="28"/>
          <w:szCs w:val="28"/>
        </w:rPr>
      </w:pPr>
      <w:r w:rsidRPr="00375C9F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дев</w:t>
      </w:r>
      <w:proofErr w:type="spellEnd"/>
      <w:r w:rsidRPr="00375C9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ятої</w:t>
      </w:r>
      <w:proofErr w:type="spellEnd"/>
      <w:r w:rsidRPr="00375C9F">
        <w:rPr>
          <w:sz w:val="28"/>
          <w:szCs w:val="28"/>
          <w:lang w:val="uk-UA"/>
        </w:rPr>
        <w:t xml:space="preserve"> сесії м</w:t>
      </w:r>
      <w:r w:rsidR="003C794B">
        <w:rPr>
          <w:sz w:val="28"/>
          <w:szCs w:val="28"/>
          <w:lang w:val="uk-UA"/>
        </w:rPr>
        <w:t>і</w:t>
      </w:r>
      <w:r w:rsidRPr="00375C9F">
        <w:rPr>
          <w:sz w:val="28"/>
          <w:szCs w:val="28"/>
          <w:lang w:val="uk-UA"/>
        </w:rPr>
        <w:t>с</w:t>
      </w:r>
      <w:r w:rsidR="003C794B">
        <w:rPr>
          <w:sz w:val="28"/>
          <w:szCs w:val="28"/>
          <w:lang w:val="uk-UA"/>
        </w:rPr>
        <w:t>ь</w:t>
      </w:r>
      <w:r w:rsidRPr="00375C9F">
        <w:rPr>
          <w:sz w:val="28"/>
          <w:szCs w:val="28"/>
          <w:lang w:val="uk-UA"/>
        </w:rPr>
        <w:t xml:space="preserve">кої ради </w:t>
      </w:r>
      <w:r>
        <w:rPr>
          <w:sz w:val="28"/>
          <w:szCs w:val="28"/>
          <w:lang w:val="en-US"/>
        </w:rPr>
        <w:t>VIII</w:t>
      </w:r>
      <w:r w:rsidRPr="00375C9F"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uk-UA"/>
        </w:rPr>
        <w:t>26.08</w:t>
      </w:r>
      <w:r w:rsidRPr="00375C9F">
        <w:rPr>
          <w:sz w:val="28"/>
          <w:szCs w:val="28"/>
          <w:lang w:val="uk-UA"/>
        </w:rPr>
        <w:t xml:space="preserve">.2021р.  </w:t>
      </w:r>
      <w:r>
        <w:rPr>
          <w:sz w:val="28"/>
          <w:szCs w:val="28"/>
        </w:rPr>
        <w:t xml:space="preserve">№   </w:t>
      </w:r>
      <w:r w:rsidR="00BC2E7A">
        <w:rPr>
          <w:sz w:val="28"/>
          <w:szCs w:val="28"/>
        </w:rPr>
        <w:t>-</w:t>
      </w:r>
      <w:r w:rsidR="00BC2E7A">
        <w:rPr>
          <w:sz w:val="28"/>
          <w:szCs w:val="28"/>
          <w:lang w:val="uk-UA"/>
        </w:rPr>
        <w:t>09</w:t>
      </w:r>
      <w:r w:rsidRPr="00BC2F8F">
        <w:rPr>
          <w:sz w:val="28"/>
          <w:szCs w:val="28"/>
        </w:rPr>
        <w:t>-VIII</w:t>
      </w:r>
    </w:p>
    <w:p w:rsidR="00754B84" w:rsidRDefault="00754B8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B84" w:rsidRDefault="00754B84" w:rsidP="00BC2E7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54B84" w:rsidRPr="00754B84" w:rsidRDefault="00754B84" w:rsidP="00BC2E7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C2E7A" w:rsidRPr="00E16176" w:rsidRDefault="00BC2E7A" w:rsidP="00BC2E7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val="uk-UA"/>
        </w:rPr>
      </w:pPr>
      <w:r w:rsidRPr="00E16176">
        <w:rPr>
          <w:rFonts w:ascii="Times New Roman" w:hAnsi="Times New Roman"/>
          <w:b/>
          <w:sz w:val="48"/>
          <w:szCs w:val="48"/>
          <w:lang w:val="uk-UA"/>
        </w:rPr>
        <w:t>СТАТУТ</w:t>
      </w:r>
    </w:p>
    <w:p w:rsidR="00BC2E7A" w:rsidRDefault="003027AD" w:rsidP="00BC2E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BC2E7A">
        <w:rPr>
          <w:rFonts w:ascii="Times New Roman" w:hAnsi="Times New Roman" w:cs="Times New Roman"/>
          <w:b/>
          <w:sz w:val="48"/>
          <w:szCs w:val="28"/>
          <w:lang w:val="uk-UA"/>
        </w:rPr>
        <w:t xml:space="preserve">КОМУНАЛЬНОГО ЗАКЛАДУ </w:t>
      </w:r>
    </w:p>
    <w:p w:rsidR="00BC2E7A" w:rsidRDefault="003027AD" w:rsidP="00BC2E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BC2E7A">
        <w:rPr>
          <w:rFonts w:ascii="Times New Roman" w:hAnsi="Times New Roman" w:cs="Times New Roman"/>
          <w:b/>
          <w:sz w:val="48"/>
          <w:szCs w:val="28"/>
          <w:lang w:val="uk-UA"/>
        </w:rPr>
        <w:t xml:space="preserve">«ЦЕНТР </w:t>
      </w:r>
      <w:r w:rsidRPr="00BC2E7A">
        <w:rPr>
          <w:rFonts w:ascii="Times New Roman" w:hAnsi="Times New Roman" w:cs="Times New Roman"/>
          <w:b/>
          <w:sz w:val="48"/>
          <w:szCs w:val="28"/>
        </w:rPr>
        <w:t>ФІЗИЧНОГО ЗДОРОВ’Я НАСЕЛЕННЯ</w:t>
      </w:r>
    </w:p>
    <w:p w:rsidR="00BC2E7A" w:rsidRDefault="003027AD" w:rsidP="00BC2E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BC2E7A">
        <w:rPr>
          <w:rFonts w:ascii="Times New Roman" w:hAnsi="Times New Roman" w:cs="Times New Roman"/>
          <w:b/>
          <w:sz w:val="48"/>
          <w:szCs w:val="28"/>
        </w:rPr>
        <w:t>«СПОРТ ДЛЯ ВСІХ»</w:t>
      </w:r>
    </w:p>
    <w:p w:rsidR="003027AD" w:rsidRPr="00BC2E7A" w:rsidRDefault="003027AD" w:rsidP="00BC2E7A">
      <w:pPr>
        <w:spacing w:after="0"/>
        <w:jc w:val="center"/>
        <w:rPr>
          <w:rFonts w:ascii="Times New Roman" w:hAnsi="Times New Roman" w:cs="Times New Roman"/>
          <w:b/>
          <w:sz w:val="48"/>
          <w:szCs w:val="28"/>
          <w:lang w:val="uk-UA"/>
        </w:rPr>
      </w:pPr>
      <w:r w:rsidRPr="00BC2E7A">
        <w:rPr>
          <w:rFonts w:ascii="Times New Roman" w:hAnsi="Times New Roman" w:cs="Times New Roman"/>
          <w:b/>
          <w:sz w:val="48"/>
          <w:szCs w:val="28"/>
          <w:lang w:val="uk-UA"/>
        </w:rPr>
        <w:t>ТЕТІЇВСЬКОЇ МІСЬКОЇ РАДИ</w:t>
      </w:r>
    </w:p>
    <w:p w:rsidR="003027AD" w:rsidRPr="003C794B" w:rsidRDefault="003027AD" w:rsidP="00BC2E7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Pr="003C794B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Pr="003C794B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Pr="003C794B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Pr="003C794B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Pr="003C794B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Pr="003C794B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027AD" w:rsidRDefault="003027AD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AD4" w:rsidRDefault="00AF6AD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AD4" w:rsidRDefault="00AF6AD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AD4" w:rsidRDefault="00AF6AD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AD4" w:rsidRDefault="00AF6AD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AD4" w:rsidRDefault="00AF6AD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6AD4" w:rsidRDefault="00AF6AD4" w:rsidP="003027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794B" w:rsidRDefault="003C794B" w:rsidP="008216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0475" w:rsidRDefault="00CD0475" w:rsidP="008216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0475" w:rsidRDefault="00CD0475" w:rsidP="008216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0475" w:rsidRDefault="00CD0475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F48" w:rsidRDefault="00441F48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4B84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CD0475" w:rsidRPr="00754B84" w:rsidRDefault="00CD0475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1F48" w:rsidRPr="00124C5B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B84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4E1E60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«ЦЕНТР 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>ФІЗИЧНОГО ЗДОРОВ’Я НАС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>ЛЕННЯ «СПОРТ ДЛЯ ВСІХ»</w:t>
      </w:r>
      <w:r w:rsidR="004E1E60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 РАДИ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 xml:space="preserve"> (далі-Центр) є комунальним закладом, спеціалізованою бюджетною установою, що нал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 xml:space="preserve">жить до сфери фізичної культури, рекреації і масового спорту, підзвітний </w:t>
      </w:r>
      <w:r w:rsidR="00124C5B" w:rsidRPr="00754B8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24C5B" w:rsidRPr="00754B8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124C5B" w:rsidRPr="00754B84">
        <w:rPr>
          <w:rFonts w:ascii="Times New Roman" w:hAnsi="Times New Roman" w:cs="Times New Roman"/>
          <w:sz w:val="28"/>
          <w:szCs w:val="28"/>
          <w:lang w:val="uk-UA"/>
        </w:rPr>
        <w:t xml:space="preserve">тіївській </w:t>
      </w:r>
      <w:r w:rsidRPr="00754B84"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раді, підпорядкований </w:t>
      </w:r>
      <w:r w:rsidR="00124C5B">
        <w:rPr>
          <w:rFonts w:ascii="Times New Roman" w:hAnsi="Times New Roman" w:cs="Times New Roman"/>
          <w:sz w:val="28"/>
          <w:szCs w:val="28"/>
          <w:lang w:val="uk-UA"/>
        </w:rPr>
        <w:t>відділу культури, молоді та спорту Тетіївської міської ради.</w:t>
      </w:r>
    </w:p>
    <w:p w:rsidR="00124C5B" w:rsidRPr="00124C5B" w:rsidRDefault="00441F4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C5B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82168B" w:rsidRPr="0012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Власником (засновником) Центру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є  </w:t>
      </w:r>
      <w:r w:rsidR="000A31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Тетіївська міська  рада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(ідентифік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ційний код – 42096329; місцезнаходж</w:t>
      </w:r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ення: 09801, Україна, Київська о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бласть, </w:t>
      </w:r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Білоцерківський 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район, місто Тетіїв, вулиця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Януша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Острозького, будинок 5) (далі - Власник).</w:t>
      </w:r>
    </w:p>
    <w:p w:rsidR="00124C5B" w:rsidRDefault="00441F4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168B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Органом </w:t>
      </w:r>
      <w:proofErr w:type="spellStart"/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</w:t>
      </w:r>
      <w:proofErr w:type="spellStart"/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ентру</w:t>
      </w:r>
      <w:proofErr w:type="spellEnd"/>
      <w:r w:rsidR="00062A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є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відділ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спорту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Тетіївс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кої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ради</w:t>
      </w:r>
      <w:proofErr w:type="gram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Орган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4E1E60" w:rsidRDefault="00441F4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</w:t>
      </w:r>
      <w:r w:rsidR="00124C5B">
        <w:rPr>
          <w:rFonts w:ascii="Times New Roman" w:hAnsi="Times New Roman" w:cs="Times New Roman"/>
          <w:sz w:val="28"/>
          <w:szCs w:val="28"/>
        </w:rPr>
        <w:t>нування</w:t>
      </w:r>
      <w:proofErr w:type="spellEnd"/>
      <w:r w:rsidR="00124C5B">
        <w:rPr>
          <w:rFonts w:ascii="Times New Roman" w:hAnsi="Times New Roman" w:cs="Times New Roman"/>
          <w:sz w:val="28"/>
          <w:szCs w:val="28"/>
        </w:rPr>
        <w:t xml:space="preserve"> Центру</w:t>
      </w:r>
      <w:proofErr w:type="gramStart"/>
      <w:r w:rsidR="00124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60">
        <w:rPr>
          <w:rFonts w:ascii="Times New Roman" w:hAnsi="Times New Roman" w:cs="Times New Roman"/>
          <w:sz w:val="28"/>
          <w:szCs w:val="28"/>
          <w:lang w:val="uk-UA"/>
        </w:rPr>
        <w:t xml:space="preserve">  КОМУНАЛЬНИЙ ЗАКЛАД «ЦЕНТР Ф</w:t>
      </w:r>
      <w:r w:rsidR="004E1E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1E60">
        <w:rPr>
          <w:rFonts w:ascii="Times New Roman" w:hAnsi="Times New Roman" w:cs="Times New Roman"/>
          <w:sz w:val="28"/>
          <w:szCs w:val="28"/>
          <w:lang w:val="uk-UA"/>
        </w:rPr>
        <w:t xml:space="preserve">ЗИЧНОГО ЗДОРОВꞌЯ НАСЕЛЕННЯ «СПОРТ ДЛЯ ВСІХ» ТЕТІЇВСЬКОЇ МІСЬКОЇ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</w:t>
      </w:r>
      <w:r w:rsidR="004E1E60">
        <w:rPr>
          <w:rFonts w:ascii="Times New Roman" w:hAnsi="Times New Roman" w:cs="Times New Roman"/>
          <w:sz w:val="28"/>
          <w:szCs w:val="28"/>
        </w:rPr>
        <w:t>чене</w:t>
      </w:r>
      <w:proofErr w:type="spellEnd"/>
      <w:r w:rsidR="004E1E60">
        <w:rPr>
          <w:rFonts w:ascii="Times New Roman" w:hAnsi="Times New Roman" w:cs="Times New Roman"/>
          <w:sz w:val="28"/>
          <w:szCs w:val="28"/>
        </w:rPr>
        <w:t xml:space="preserve"> – КЗ </w:t>
      </w:r>
      <w:r>
        <w:rPr>
          <w:rFonts w:ascii="Times New Roman" w:hAnsi="Times New Roman" w:cs="Times New Roman"/>
          <w:sz w:val="28"/>
          <w:szCs w:val="28"/>
        </w:rPr>
        <w:t>ЦФЗН «СПОРТ ДЛЯ ВСІХ».</w:t>
      </w:r>
    </w:p>
    <w:p w:rsidR="004E1E60" w:rsidRDefault="00441F4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4C5B">
        <w:rPr>
          <w:rFonts w:ascii="Times New Roman" w:hAnsi="Times New Roman" w:cs="Times New Roman"/>
          <w:sz w:val="28"/>
          <w:szCs w:val="28"/>
        </w:rPr>
        <w:t>5</w:t>
      </w:r>
      <w:r w:rsidR="004E1E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1E60">
        <w:rPr>
          <w:rFonts w:ascii="Times New Roman" w:hAnsi="Times New Roman" w:cs="Times New Roman"/>
          <w:sz w:val="28"/>
          <w:szCs w:val="28"/>
        </w:rPr>
        <w:t>Юридична</w:t>
      </w:r>
      <w:proofErr w:type="spellEnd"/>
      <w:r w:rsidR="004E1E60">
        <w:rPr>
          <w:rFonts w:ascii="Times New Roman" w:hAnsi="Times New Roman" w:cs="Times New Roman"/>
          <w:sz w:val="28"/>
          <w:szCs w:val="28"/>
        </w:rPr>
        <w:t xml:space="preserve"> адреса Центру:</w:t>
      </w:r>
      <w:r w:rsidR="00BC2E7A">
        <w:rPr>
          <w:rFonts w:ascii="Times New Roman" w:hAnsi="Times New Roman" w:cs="Times New Roman"/>
          <w:sz w:val="28"/>
          <w:szCs w:val="28"/>
          <w:lang w:val="uk-UA"/>
        </w:rPr>
        <w:t>09801</w:t>
      </w:r>
      <w:r w:rsidR="004E1E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1E60">
        <w:rPr>
          <w:rFonts w:ascii="Times New Roman" w:hAnsi="Times New Roman" w:cs="Times New Roman"/>
          <w:sz w:val="28"/>
          <w:szCs w:val="28"/>
        </w:rPr>
        <w:t>Київська</w:t>
      </w:r>
      <w:proofErr w:type="spellEnd"/>
      <w:r w:rsidR="004E1E60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4E1E60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4E1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E60">
        <w:rPr>
          <w:rFonts w:ascii="Times New Roman" w:hAnsi="Times New Roman" w:cs="Times New Roman"/>
          <w:sz w:val="28"/>
          <w:szCs w:val="28"/>
        </w:rPr>
        <w:t>Тетіїв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1E60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BC2E7A">
        <w:rPr>
          <w:rFonts w:ascii="Times New Roman" w:hAnsi="Times New Roman" w:cs="Times New Roman"/>
          <w:sz w:val="28"/>
          <w:szCs w:val="28"/>
          <w:lang w:val="uk-UA"/>
        </w:rPr>
        <w:t>Цв</w:t>
      </w:r>
      <w:r w:rsidR="00BC2E7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2E7A">
        <w:rPr>
          <w:rFonts w:ascii="Times New Roman" w:hAnsi="Times New Roman" w:cs="Times New Roman"/>
          <w:sz w:val="28"/>
          <w:szCs w:val="28"/>
          <w:lang w:val="uk-UA"/>
        </w:rPr>
        <w:t>ткова</w:t>
      </w:r>
      <w:proofErr w:type="spellEnd"/>
      <w:r w:rsidR="00BC2E7A">
        <w:rPr>
          <w:rFonts w:ascii="Times New Roman" w:hAnsi="Times New Roman" w:cs="Times New Roman"/>
          <w:sz w:val="28"/>
          <w:szCs w:val="28"/>
          <w:lang w:val="uk-UA"/>
        </w:rPr>
        <w:t>,31</w:t>
      </w:r>
    </w:p>
    <w:p w:rsidR="00124C5B" w:rsidRPr="00FE2C14" w:rsidRDefault="000A3171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 </w:t>
      </w:r>
      <w:proofErr w:type="spellStart"/>
      <w:proofErr w:type="gram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своїй</w:t>
      </w:r>
      <w:proofErr w:type="spellEnd"/>
      <w:proofErr w:type="gram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керується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Конституцією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законами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наказами та нормативно-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актами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нормативними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актами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Тетіївської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</w:t>
      </w:r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навчого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комітету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Тетіївської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розпорядженнями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міського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</w:t>
      </w:r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Статутом,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чинними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нормативно-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актами </w:t>
      </w:r>
      <w:proofErr w:type="spellStart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24C5B" w:rsidRDefault="000A3171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124C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2C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Центр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юридичною </w:t>
      </w:r>
      <w:proofErr w:type="gram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особою</w:t>
      </w:r>
      <w:proofErr w:type="gram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має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власну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печатку, штамп,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офіційний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бланк.</w:t>
      </w:r>
    </w:p>
    <w:p w:rsidR="00124C5B" w:rsidRPr="004E1E60" w:rsidRDefault="00124C5B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1F48" w:rsidRPr="0082168B" w:rsidRDefault="00441F48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8B">
        <w:rPr>
          <w:rFonts w:ascii="Times New Roman" w:hAnsi="Times New Roman" w:cs="Times New Roman"/>
          <w:b/>
          <w:sz w:val="28"/>
          <w:szCs w:val="28"/>
        </w:rPr>
        <w:t xml:space="preserve">2. ОСНОВНА МЕТА ТА </w:t>
      </w:r>
      <w:proofErr w:type="gramStart"/>
      <w:r w:rsidRPr="0082168B">
        <w:rPr>
          <w:rFonts w:ascii="Times New Roman" w:hAnsi="Times New Roman" w:cs="Times New Roman"/>
          <w:b/>
          <w:sz w:val="28"/>
          <w:szCs w:val="28"/>
        </w:rPr>
        <w:t>НАПРЯМКИ</w:t>
      </w:r>
      <w:proofErr w:type="gramEnd"/>
      <w:r w:rsidRPr="0082168B">
        <w:rPr>
          <w:rFonts w:ascii="Times New Roman" w:hAnsi="Times New Roman" w:cs="Times New Roman"/>
          <w:b/>
          <w:sz w:val="28"/>
          <w:szCs w:val="28"/>
        </w:rPr>
        <w:t xml:space="preserve"> ДІЯЛЬНОСТІ ЦЕНТРУ</w:t>
      </w:r>
    </w:p>
    <w:p w:rsidR="00441F48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реал</w:t>
      </w:r>
      <w:proofErr w:type="gramEnd"/>
      <w:r>
        <w:rPr>
          <w:rFonts w:ascii="Times New Roman" w:hAnsi="Times New Roman" w:cs="Times New Roman"/>
          <w:sz w:val="28"/>
          <w:szCs w:val="28"/>
        </w:rPr>
        <w:t>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культурою і спортом,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оздоровчо-рекреаційних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укріплення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768" w:rsidRPr="00CD0475" w:rsidRDefault="00441F4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441F48" w:rsidRPr="006C308C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08C">
        <w:rPr>
          <w:rFonts w:ascii="Times New Roman" w:hAnsi="Times New Roman" w:cs="Times New Roman"/>
          <w:sz w:val="28"/>
          <w:szCs w:val="28"/>
          <w:lang w:val="uk-UA"/>
        </w:rPr>
        <w:t xml:space="preserve"> 2.2.1. Залучення широких верст</w:t>
      </w:r>
      <w:r w:rsidR="006C30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308C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до регулярних оздоровчих та ф</w:t>
      </w:r>
      <w:r w:rsidRPr="006C30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308C">
        <w:rPr>
          <w:rFonts w:ascii="Times New Roman" w:hAnsi="Times New Roman" w:cs="Times New Roman"/>
          <w:sz w:val="28"/>
          <w:szCs w:val="28"/>
          <w:lang w:val="uk-UA"/>
        </w:rPr>
        <w:t>зкультурних занять, надання фізкультурно-спортивних послуг, поєднання масових та індивідуальних форм організації фізкультурно-оздоровчої і реаб</w:t>
      </w:r>
      <w:r w:rsidRPr="006C30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308C">
        <w:rPr>
          <w:rFonts w:ascii="Times New Roman" w:hAnsi="Times New Roman" w:cs="Times New Roman"/>
          <w:sz w:val="28"/>
          <w:szCs w:val="28"/>
          <w:lang w:val="uk-UA"/>
        </w:rPr>
        <w:t xml:space="preserve">літаційної роботи. </w:t>
      </w:r>
    </w:p>
    <w:p w:rsidR="00CD0475" w:rsidRPr="00CD0475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1F48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спорту. </w:t>
      </w:r>
    </w:p>
    <w:p w:rsidR="00441F48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стивалів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F48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фізкультурно-оздоровчих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475" w:rsidRDefault="00CD0475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0475" w:rsidRPr="00CD0475" w:rsidRDefault="00CD0475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F48" w:rsidRPr="00CD0475" w:rsidRDefault="00441F48" w:rsidP="00CD04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0475">
        <w:rPr>
          <w:rFonts w:ascii="Times New Roman" w:hAnsi="Times New Roman" w:cs="Times New Roman"/>
          <w:sz w:val="28"/>
          <w:szCs w:val="28"/>
          <w:lang w:val="uk-UA"/>
        </w:rPr>
        <w:t>2.3. Центр відповідно до покладених на нього завдань: - бере участь у розр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бці та реалізації державних, обласних, міських програм з організації, пров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 xml:space="preserve">дення і ліцензування </w:t>
      </w:r>
      <w:proofErr w:type="spellStart"/>
      <w:r w:rsidRPr="00CD0475">
        <w:rPr>
          <w:rFonts w:ascii="Times New Roman" w:hAnsi="Times New Roman" w:cs="Times New Roman"/>
          <w:sz w:val="28"/>
          <w:szCs w:val="28"/>
          <w:lang w:val="uk-UA"/>
        </w:rPr>
        <w:t>фізкультурнооздоровчої</w:t>
      </w:r>
      <w:proofErr w:type="spellEnd"/>
      <w:r w:rsidRPr="00CD0475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спортивної діяльності с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ред різних груп населення; - бере участь у розробленні, апробації нових форм і методів інноваційних фізкультурно-спортивних та загальнодоступних озд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ровчих технологій, рекреаційної та реабілітаційної роботи; - організовує і проводить міські фізкультурно-спортивні заходи за місцем проживання, н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вчання та в місцях масового відпочинку; - сприяє розвитку фізичної культури та спорту в трудових колективах; - надає методичну допомогу організаторам фізкультурно-спортивної роботи, вивчає і узагальнює кращий досвіт роботи; - сприяє організації підвищення кваліфікації та атестації спеціалістів зі спо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тивною та фізкультурної роботи; - проводить соціальний моніторинг щодо рівня залучення різних груп населення до фізкультурно-оздоровчих та спо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тивних занять; - вносить пропозиції щодо забезпечення мікрорайонів міста спортивними спорудами, фізкультурно-оздоровчим, спортивним інвентарем і обладнанням; - сприяє розвитку підприємництва у сфері оздоровчих фізкул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турних послуг, залученню приватних інвестицій в фізкультуру і спорт, здій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нює консультативно-методичну роботу стосовно ліцензування у сфері фізк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льтурно-оздоровчої роботи в межах своїх повноважень; - здійснює в устано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леному порядку інформаційно-пропагандистську діяльність; - надає різном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нітні послуги у сфері фізкультури і спорту у відповідності з чинним закон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давством; - здійснює інші функції, необхідні для виконання поклад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D0475">
        <w:rPr>
          <w:rFonts w:ascii="Times New Roman" w:hAnsi="Times New Roman" w:cs="Times New Roman"/>
          <w:sz w:val="28"/>
          <w:szCs w:val="28"/>
          <w:lang w:val="uk-UA"/>
        </w:rPr>
        <w:t xml:space="preserve">них на нього завдань. </w:t>
      </w:r>
    </w:p>
    <w:p w:rsidR="00441F48" w:rsidRDefault="0082168B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0475">
        <w:rPr>
          <w:rFonts w:ascii="Times New Roman" w:hAnsi="Times New Roman" w:cs="Times New Roman"/>
          <w:b/>
          <w:sz w:val="28"/>
          <w:szCs w:val="28"/>
        </w:rPr>
        <w:t>3. Ф</w:t>
      </w:r>
      <w:r w:rsidRPr="00CD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УНКЦІЇ </w:t>
      </w:r>
      <w:r w:rsidR="00441F48" w:rsidRPr="00CD0475">
        <w:rPr>
          <w:rFonts w:ascii="Times New Roman" w:hAnsi="Times New Roman" w:cs="Times New Roman"/>
          <w:b/>
          <w:sz w:val="28"/>
          <w:szCs w:val="28"/>
        </w:rPr>
        <w:t>ЦЕНТРУ</w:t>
      </w:r>
    </w:p>
    <w:p w:rsidR="00CD0475" w:rsidRPr="00CD0475" w:rsidRDefault="00CD0475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168B" w:rsidRDefault="00441F4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2168B" w:rsidRPr="0082168B">
        <w:t xml:space="preserve"> </w:t>
      </w:r>
      <w:r w:rsidR="0082168B">
        <w:rPr>
          <w:rFonts w:ascii="Times New Roman" w:hAnsi="Times New Roman" w:cs="Times New Roman"/>
          <w:sz w:val="28"/>
          <w:szCs w:val="28"/>
          <w:lang w:val="uk-UA"/>
        </w:rPr>
        <w:t>Центр, відповідно до покладених на нього завдань, виконує такі функції:</w:t>
      </w:r>
    </w:p>
    <w:p w:rsidR="0082168B" w:rsidRDefault="0082168B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розробляє та реалізовує програми з розвитку фізичної культури і спорту і місті;</w:t>
      </w:r>
    </w:p>
    <w:p w:rsidR="009F46A5" w:rsidRDefault="0082168B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впроваджує соціальні стандарти, нові форми і методи, інноваційні технол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гії оздоровчої, рекреаційної та реабілітаційної роботи</w:t>
      </w:r>
      <w:r w:rsidR="009F46A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</w:t>
      </w:r>
      <w:r w:rsidR="009F46A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46A5">
        <w:rPr>
          <w:rFonts w:ascii="Times New Roman" w:hAnsi="Times New Roman" w:cs="Times New Roman"/>
          <w:sz w:val="28"/>
          <w:szCs w:val="28"/>
          <w:lang w:val="uk-UA"/>
        </w:rPr>
        <w:t>них стандартів;</w:t>
      </w:r>
    </w:p>
    <w:p w:rsidR="0082168B" w:rsidRDefault="009F46A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організовує і проводить місцеві та масові фізкультурно-спортивні заходи, конкурси, турніри, чемпіонати, кубки, показові виступи, тренінги, семінари, фестивалі, спортивні, культурно-мистецькі, молодіжні та культурологічні</w:t>
      </w:r>
      <w:r w:rsidR="008216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ходи за місцем проживання та в місцях масового відпочинку населення;</w:t>
      </w:r>
    </w:p>
    <w:p w:rsidR="009F46A5" w:rsidRDefault="009F46A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інформаційно-тематичну діяльність з питань фізичної культурні спорту, здорового способу життя та патріотичного виховання молоді;</w:t>
      </w:r>
    </w:p>
    <w:p w:rsidR="009F46A5" w:rsidRDefault="009F46A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соціальний моніторинг щодо рівня залучення різних груп нас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до занять масовим спортом та розробляє пропозиції з активації цієї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боти;</w:t>
      </w:r>
    </w:p>
    <w:p w:rsidR="009F46A5" w:rsidRDefault="009F46A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обслуговування різних груп населення шляхом надання їм оздор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вчих, спортивних, інформаційних послуг у сфері фізичної культури і спорту;</w:t>
      </w:r>
    </w:p>
    <w:p w:rsidR="009F46A5" w:rsidRDefault="009F46A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створює умови до залучення  населення до занять фізичною культурою та спортом за місцем проживання та в місцях масового відпочинку населення;</w:t>
      </w:r>
    </w:p>
    <w:p w:rsidR="009F46A5" w:rsidRDefault="000D3240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забезпечує широке</w:t>
      </w:r>
      <w:r w:rsidR="00563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дітей та молоді </w:t>
      </w:r>
      <w:r w:rsidR="00683BE8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систематичних</w:t>
      </w:r>
      <w:r w:rsidR="00683BE8">
        <w:rPr>
          <w:rFonts w:ascii="Times New Roman" w:hAnsi="Times New Roman" w:cs="Times New Roman"/>
          <w:sz w:val="28"/>
          <w:szCs w:val="28"/>
          <w:lang w:val="uk-UA"/>
        </w:rPr>
        <w:t xml:space="preserve"> занять ф</w:t>
      </w:r>
      <w:r w:rsidR="00683B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83BE8">
        <w:rPr>
          <w:rFonts w:ascii="Times New Roman" w:hAnsi="Times New Roman" w:cs="Times New Roman"/>
          <w:sz w:val="28"/>
          <w:szCs w:val="28"/>
          <w:lang w:val="uk-UA"/>
        </w:rPr>
        <w:t>зичною культурою та спортом за місцем проживання та в місцях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масового відпочинку населення;</w:t>
      </w:r>
    </w:p>
    <w:p w:rsidR="000D3240" w:rsidRDefault="000D3240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створює умови для задоволення потреб в оздоровленні різних груп населе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з урахуванням їх інтересів та уподобань;</w:t>
      </w:r>
    </w:p>
    <w:p w:rsidR="000D3240" w:rsidRDefault="000D3240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 місцем проживання та в місцях масового відпочинку населення забезп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чує доступність спортивних споруд, інвентарю, обладнання;</w:t>
      </w:r>
    </w:p>
    <w:p w:rsidR="000D3240" w:rsidRDefault="000D3240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формування знань, умінь та навичок здорового способу життя у різних груп населення;</w:t>
      </w:r>
    </w:p>
    <w:p w:rsidR="000D3240" w:rsidRDefault="000D3240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розробляє календарний план проведення спортивно-масових заходів у місті та подає на</w:t>
      </w:r>
      <w:r w:rsidR="006744A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Органу управління;</w:t>
      </w:r>
    </w:p>
    <w:p w:rsidR="006744AC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спільну спортивну та оздоровчу роботу з підприємствами, орг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нізаціями, навчальними закладами, спортивними клубами, товариствами, 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мандами та спортсменами за видами спорту згідно договорів та законодавс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ва України;</w:t>
      </w:r>
    </w:p>
    <w:p w:rsidR="006744AC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організовує та проводить культурно-масові заходи,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повꞌязані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змом, оздоровленням, лікувально-оздоровчою діяльністю;</w:t>
      </w:r>
    </w:p>
    <w:p w:rsidR="006744AC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співпрацює у межах своїх повноважень з органами місцевого самовряд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вання, громадськими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обꞌєднаннями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 підприємствами, установами та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заціями всіх форм власності, фізичними особами з питань оздоровлення 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селення засобами фізичного виховання та спорту;</w:t>
      </w:r>
    </w:p>
    <w:p w:rsidR="006744AC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роботу по створенню спортивних секцій, оздоровчих груп серед дітей та населення, а також проводить навчально-тренувальну роботу з видів спорту та оздоровчі заняття;</w:t>
      </w:r>
    </w:p>
    <w:p w:rsidR="006744AC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проводить роботу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організаії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дитячих спортивно-оздоровчих таборів;</w:t>
      </w:r>
    </w:p>
    <w:p w:rsidR="00CD0475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утримує та сприяє розвитку матеріально-технічної та спортивної бази;</w:t>
      </w:r>
    </w:p>
    <w:p w:rsidR="00412423" w:rsidRDefault="00412423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формує та забезпечує участь збірних команд міста в обласних, регіонал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них, всеукраїнських, міжнародних змаганнях, чемпіонатах, турнірах, кубках та заходах;</w:t>
      </w:r>
    </w:p>
    <w:p w:rsidR="00412423" w:rsidRDefault="00412423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проводить спільну роботу по проведенню усіх видів заходів та свят, а також заходів та змагань серед дитячих позашкільних, шкільних закладів, підпр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ємств,та організацій міста;</w:t>
      </w:r>
    </w:p>
    <w:p w:rsidR="003D1171" w:rsidRDefault="00412423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інші функцій відповідно до покладених на нього завдань.</w:t>
      </w:r>
    </w:p>
    <w:p w:rsidR="006C308C" w:rsidRDefault="006C308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D1171" w:rsidRPr="003D1171" w:rsidRDefault="003D1171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1171">
        <w:rPr>
          <w:rFonts w:ascii="Times New Roman" w:hAnsi="Times New Roman" w:cs="Times New Roman"/>
          <w:b/>
          <w:sz w:val="28"/>
          <w:szCs w:val="28"/>
          <w:lang w:val="uk-UA"/>
        </w:rPr>
        <w:t>4. СТРУКТУРА ЦЕНТРУ</w:t>
      </w:r>
    </w:p>
    <w:p w:rsidR="003D1171" w:rsidRPr="00AA2768" w:rsidRDefault="003D1171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Pr="00AA2768">
        <w:rPr>
          <w:rFonts w:ascii="Times New Roman" w:hAnsi="Times New Roman" w:cs="Times New Roman"/>
          <w:sz w:val="28"/>
          <w:szCs w:val="28"/>
          <w:lang w:val="uk-UA"/>
        </w:rPr>
        <w:t>Структура та штатна чисельність Центру затверджується рішенням Тет</w:t>
      </w:r>
      <w:r w:rsidRPr="00AA27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2768">
        <w:rPr>
          <w:rFonts w:ascii="Times New Roman" w:hAnsi="Times New Roman" w:cs="Times New Roman"/>
          <w:sz w:val="28"/>
          <w:szCs w:val="28"/>
          <w:lang w:val="uk-UA"/>
        </w:rPr>
        <w:t>ївської міської ради.</w:t>
      </w:r>
    </w:p>
    <w:p w:rsidR="003D1171" w:rsidRDefault="003D1171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 Центр очолює директор, який призначається на посаду та звільняється з посади наказом Органу управління.</w:t>
      </w:r>
    </w:p>
    <w:p w:rsidR="003D1171" w:rsidRDefault="003D1171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 Директор Центру здійснює керівництво його діяльності відповідно до покладених на нього завдань, несе персональну відповідальність за реаліз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цію завдань та функцій, визначає відповідальність його працівників.</w:t>
      </w:r>
    </w:p>
    <w:p w:rsidR="003D1171" w:rsidRDefault="003D1171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Директор Центру: </w:t>
      </w:r>
    </w:p>
    <w:p w:rsidR="00B50F8C" w:rsidRDefault="003D1171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забезпечує раціональний добір і розстановку кадрів, створення належних умов </w:t>
      </w:r>
      <w:r w:rsidR="00B50F8C">
        <w:rPr>
          <w:rFonts w:ascii="Times New Roman" w:hAnsi="Times New Roman" w:cs="Times New Roman"/>
          <w:sz w:val="28"/>
          <w:szCs w:val="28"/>
          <w:lang w:val="uk-UA"/>
        </w:rPr>
        <w:t>для підвищення фахового рівня працівників, у встановленому порядку призначає на посаду та звільняє з посади працівників;</w:t>
      </w:r>
    </w:p>
    <w:p w:rsidR="00B50F8C" w:rsidRDefault="00B50F8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забезпечує та контролює здійснення фізкультурно-оздоровчої діяльності Центру та надання Центру якісних фізкультурно-спортивних послуг в част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ні фізкультурно-оздоровчої діяльності;</w:t>
      </w:r>
    </w:p>
    <w:p w:rsidR="00B50F8C" w:rsidRDefault="00B50F8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видає у межах своїх накази;</w:t>
      </w:r>
    </w:p>
    <w:p w:rsidR="00B50F8C" w:rsidRDefault="00B50F8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представляє Центр в органах державної влади, установах, організаціях, пі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приємствах при розгляді й вирішенні питань, що входять до його компете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ції, або уповноважує на це відповідно до чинного законодавства інших пр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цівників;</w:t>
      </w:r>
    </w:p>
    <w:p w:rsidR="00CD0475" w:rsidRDefault="00CD047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0475" w:rsidRDefault="00CD0475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0F8C" w:rsidRDefault="00B50F8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бере участь у заходах з питань, що віднесені до компетенції Центру;</w:t>
      </w:r>
    </w:p>
    <w:p w:rsidR="003A266E" w:rsidRPr="00AA2768" w:rsidRDefault="00B50F8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передбачені законодавством.</w:t>
      </w:r>
      <w:r w:rsidR="003D11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66E" w:rsidRDefault="003A266E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171" w:rsidRDefault="00AA2768" w:rsidP="00CD0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A7C92" w:rsidRPr="009A7C92">
        <w:rPr>
          <w:rFonts w:ascii="Times New Roman" w:hAnsi="Times New Roman" w:cs="Times New Roman"/>
          <w:b/>
          <w:sz w:val="28"/>
          <w:szCs w:val="28"/>
          <w:lang w:val="uk-UA"/>
        </w:rPr>
        <w:t>. ОРГАНІЗАЦІЙНА ДІЯЛЬНІСТЬ</w:t>
      </w:r>
    </w:p>
    <w:p w:rsidR="003A266E" w:rsidRDefault="003A266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 Самостійно вирішує питання, що стосуються його діяльності з відпові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ними органами державного управління фізичною культурою і спортом, гр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мадськими організаціями, юридичними та фізичними особами.</w:t>
      </w:r>
    </w:p>
    <w:p w:rsidR="003A266E" w:rsidRDefault="00AA276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.2.Скликає в установленому поряду наради з питань, що належать до його компетенції.</w:t>
      </w:r>
    </w:p>
    <w:p w:rsidR="003A266E" w:rsidRDefault="00AA276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.3. Відряджає команди та спортсменів на змагання, семінари, наради тощо, згідно з кошторисами та відповідними документами.</w:t>
      </w:r>
    </w:p>
    <w:p w:rsidR="003A266E" w:rsidRDefault="00AA276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.4. Створює та проводить секційну роботу за видами спорту та групи озд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ровчої направленості серед дітей, молоді та населення.</w:t>
      </w:r>
    </w:p>
    <w:p w:rsidR="003A266E" w:rsidRDefault="00AA276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.5. Проводить семінари, тренінги, спортивні вечори, чемпіонати, турніри, кубки, показові виступи, виставки, концерти, фестивалі та інші заходи згідно з кошторисами та іншими документами.</w:t>
      </w:r>
    </w:p>
    <w:p w:rsidR="003A266E" w:rsidRDefault="00AA276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.6. Організовує дитячі спортивно-оздоровчі табори згідно з чинним закон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давством.</w:t>
      </w:r>
    </w:p>
    <w:p w:rsidR="003A266E" w:rsidRPr="003A266E" w:rsidRDefault="00AA2768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66E">
        <w:rPr>
          <w:rFonts w:ascii="Times New Roman" w:hAnsi="Times New Roman" w:cs="Times New Roman"/>
          <w:sz w:val="28"/>
          <w:szCs w:val="28"/>
          <w:lang w:val="uk-UA"/>
        </w:rPr>
        <w:t>.7. Виступає о</w:t>
      </w:r>
      <w:r w:rsidR="0049798E">
        <w:rPr>
          <w:rFonts w:ascii="Times New Roman" w:hAnsi="Times New Roman" w:cs="Times New Roman"/>
          <w:sz w:val="28"/>
          <w:szCs w:val="28"/>
          <w:lang w:val="uk-UA"/>
        </w:rPr>
        <w:t>рганізатором фізкультурно-оздоровчих заходів та інших зах</w:t>
      </w:r>
      <w:r w:rsidR="0049798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9798E">
        <w:rPr>
          <w:rFonts w:ascii="Times New Roman" w:hAnsi="Times New Roman" w:cs="Times New Roman"/>
          <w:sz w:val="28"/>
          <w:szCs w:val="28"/>
          <w:lang w:val="uk-UA"/>
        </w:rPr>
        <w:t>дів.</w:t>
      </w:r>
    </w:p>
    <w:p w:rsidR="009A7C92" w:rsidRDefault="009A7C92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Pr="00AA2768" w:rsidRDefault="00AA2768" w:rsidP="00CD0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ОРГАНИ УПРАВЛІННЯ Ц</w:t>
      </w:r>
      <w:r w:rsidR="00F451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ЕНТРУ</w:t>
      </w:r>
    </w:p>
    <w:p w:rsidR="0049798E" w:rsidRDefault="0049798E" w:rsidP="00CD0475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98E" w:rsidRPr="00AA2768" w:rsidRDefault="00AA276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Центром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здійснюють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відділ культури, молоді та спорту Тет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ївської міської </w:t>
      </w:r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ради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 директор Ц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ентру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компетенцією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передбач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ною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Статутом, контрактом. </w:t>
      </w:r>
    </w:p>
    <w:p w:rsidR="0049798E" w:rsidRDefault="00AA276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Власника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належать: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Статуту Центру;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доповнень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Статуту Центру;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прийняття рішення про фінансування Центру;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затвердження цільових комплексних програм розвитку Центру;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ліквідацію, реорганізацію (злиття, приє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нання, перетворення, поділ) Центру та її структурних підрозділів згідно чи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ного законодавства.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798E" w:rsidRDefault="00AA276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До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Органу управління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належать: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затвердження організаційної структури Центру;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Pr="00AA2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затвердження штатного розпису, коштори</w:t>
      </w:r>
      <w:r w:rsidR="00AA2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су, та видатків на утримання Центру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затвердження річних планів роботи та річних звітів;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збереженням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майна,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фінансово-господарською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Центру;</w:t>
      </w:r>
    </w:p>
    <w:p w:rsidR="0049798E" w:rsidRDefault="0049798E" w:rsidP="00CD0475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Центру;</w:t>
      </w:r>
    </w:p>
    <w:p w:rsidR="0049798E" w:rsidRDefault="0049798E" w:rsidP="00CD0475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співпраці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закладами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9798E" w:rsidRDefault="0049798E" w:rsidP="00CD0475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звільнення</w:t>
      </w:r>
      <w:proofErr w:type="spellEnd"/>
      <w:r w:rsidR="00AA2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директора Центр</w:t>
      </w:r>
      <w:r w:rsidR="00AA2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у,</w:t>
      </w:r>
      <w:r w:rsidR="00AA2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преміювання</w:t>
      </w:r>
      <w:proofErr w:type="spellEnd"/>
      <w:r w:rsidR="00AA27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працівників Центру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надбавок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заохочень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накладення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дисциплінарних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стягнень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віднесених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Тетіївської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ради, директора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Загальне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керівництво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Центром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здійснює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призначається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посаду начальником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культури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спорту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Тетіївської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міської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ради,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особою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виконує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обов’язки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 результатами конкурсу шляхом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укладання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ним контракту.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особи,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займати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посаду директора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визначаються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«Про культуру».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До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компетенції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директора Центру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відноситься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 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Центру;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 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вирішення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поточних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Центру;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.3. 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Директор за погодженням органу управління: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 приймає на роботу, переміщує та звільняє працівників Центру.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встановлює у межах фонду заробітної плати надбавки працівникам Центру за високі творчі та виробничі досягнення з врахуванням особистого внеску кожного.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встановлює за рахунок та у межах фонду заробітної плати надбавки праці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никам Центру за суміщення професій(посад), розширення сфери обслугов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вання, або збільшення обсягів робіт та за виконання додатково до основної роботи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обовꞌязків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тимчасово відсутніх працівників.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визначає порядок і розміри премій працівникам залежно від їхнього владу у кінцеві результати роботи згідно з положенням про преміювання.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видає накази, затверджує положення та інструкції стосовно діяльності Центру у межах своєї компетенції.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накладає дисциплінарні стягнення на працівників Центру. 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6.4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.4. вирішення інших питань.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6.4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.5. представляє інтереси Центру та структурних підрозділів в органах де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жавної влади та місцевого самоврядування, інших органах, підприємствах, установах та організаціях всіх форм власності, перед громадськими організ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ціями, фізичними та юридичними особами, представниками іноземних де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жав;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6.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несе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персональну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У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відсутності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директора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обов'язки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виконує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уповноважена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ним особа, на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ідставі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відповідного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наказу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відділу культури, молоді та спорту Т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тіївської міської ради.</w:t>
      </w:r>
    </w:p>
    <w:p w:rsidR="0049798E" w:rsidRPr="00CD0475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98E" w:rsidRPr="00F4510F" w:rsidRDefault="0049798E" w:rsidP="00CD0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6"/>
      <w:bookmarkEnd w:id="0"/>
      <w:r w:rsidRPr="00F4510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ТРУДОВИЙ КОЛЕКТИВ</w:t>
      </w:r>
    </w:p>
    <w:p w:rsidR="0049798E" w:rsidRDefault="0049798E" w:rsidP="00CD0475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Між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керівництвом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тивом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уповноваженим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ним органом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укладається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колективний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говір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регулюються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виробничі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відносини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керівництвом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підрозділів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Основною формою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здійснення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повноважень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трудового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гальні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скликаються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необхідністю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але не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менш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одн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 разу на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Загальні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збори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вважаються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правомочними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них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сутні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менше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ніж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2/3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всіх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підрозділів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Рішення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приймаються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простою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більшістю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голосів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D0475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.3.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Трудовий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становлять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громадяни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своєю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працею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беруть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участь у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дового договору (контракту, угоди)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регулюють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трудові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відносини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працівника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закладом.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Повноваження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трудового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D0475" w:rsidRDefault="00CD0475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Центром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ідрозділів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встановлюют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нормативно-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Статутом.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.4.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ішення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соціально-економічних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стосуються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тру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структурних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підрозділів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виробляються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приймаються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органами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трудового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колективу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уповноваженого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ним органу.</w:t>
      </w:r>
    </w:p>
    <w:p w:rsidR="0049798E" w:rsidRPr="006C3A52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.5 Права і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обовꞌязки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працівників Центру визначаються посадовими інстру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ціями та правилами внутрішнього трудового розпорядку.</w:t>
      </w:r>
    </w:p>
    <w:p w:rsidR="0049798E" w:rsidRPr="00CD0475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98E" w:rsidRDefault="00124C5B" w:rsidP="00CD0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1" w:name="bookmark7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МАЙНО ЦЕНТРУ</w:t>
      </w:r>
    </w:p>
    <w:p w:rsidR="0049798E" w:rsidRDefault="0049798E" w:rsidP="00CD0475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Майно Центру належить до комунальної власності Тетіївської територі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льно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ї громади і закріплюється за Центром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на праві оперативного управління.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Майно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складається з основних фондів, обігових коштів, а також цінностей, вартість яких відобража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ється у самостійному балансі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.3. Центр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має право:</w:t>
      </w:r>
    </w:p>
    <w:p w:rsidR="0049798E" w:rsidRDefault="00F4510F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.3.1 Спільно з іншими організаціями, установами, підприємствами, благ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дійними фондами організовувати культурно-масові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спортивні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заходи.</w:t>
      </w:r>
    </w:p>
    <w:p w:rsidR="0049798E" w:rsidRDefault="00F35D03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.3.2. Отримувати безкоштовно грошові внески та матеріальні цінності у т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му числі будинки, споруди, обладнання, транспортні засоби, тощо, від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доброчинних і громадських фондів, а також від окремих громадян.</w:t>
      </w:r>
    </w:p>
    <w:p w:rsidR="00F35D03" w:rsidRDefault="00F35D03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98E" w:rsidRDefault="0049798E" w:rsidP="00CD0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ФІНАНСОВО-ГОСПОДАРСЬКА </w:t>
      </w:r>
      <w:r w:rsidR="00124C5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ДІЯЛЬНІСТЬ ЦЕНТРУ</w:t>
      </w:r>
    </w:p>
    <w:p w:rsidR="0049798E" w:rsidRDefault="0049798E" w:rsidP="00CD04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.1.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Фінан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сово-господарська діяльність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відповідно до цього Статуту і чинного законодавс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тва України. Звіт про роботу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 вс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ановленому порядку подається до Органу управління.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.2.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новним джерелом фінансування Центру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є кошти бюджету Тетіївської міської ради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.3. Джерелами фінансування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є: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.3.1. Бюджетні фінансування.</w:t>
      </w:r>
    </w:p>
    <w:p w:rsidR="0049798E" w:rsidRDefault="00F35D03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.3.2.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лагод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йн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внески,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добров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льн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пожертвування,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грошов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внески,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тер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альн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ц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нност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одержан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 ф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зичних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юридичних ос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б, у тому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числ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ноземних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.4. Розподіл коштів на 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потреби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відповідно до щорічн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го кошторису, затвердженого Органом управління.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9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.5. Центр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безкоштовно надає основні послуги та у порядку, передбаченому чинним законодавством, звільняється від оподаткування доходів, отриманих від надання платних послуг.</w:t>
      </w:r>
    </w:p>
    <w:p w:rsidR="0049798E" w:rsidRDefault="0049798E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49798E" w:rsidRDefault="0049798E" w:rsidP="00CD0475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ОБЛІК, ЗВІТНІСТЬ І КОНТРОЛЬ</w:t>
      </w:r>
    </w:p>
    <w:p w:rsidR="0049798E" w:rsidRDefault="0049798E" w:rsidP="00CD047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.1. Центр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веде статистичну звітність.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.2. Бух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галтерський облік діяльності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 централізована бу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галтерія Органу управління.</w:t>
      </w:r>
    </w:p>
    <w:p w:rsidR="0049798E" w:rsidRDefault="00F35D03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.3. Контроль за фінанс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ово-господарською діяльністю Центр</w:t>
      </w:r>
      <w:r w:rsidR="00CC4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 Влас</w:t>
      </w:r>
      <w:r w:rsidR="00CC42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ник та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орган управління.</w:t>
      </w:r>
    </w:p>
    <w:p w:rsidR="0049798E" w:rsidRDefault="00D04BD8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10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.4. Центр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зобовꞌязаний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 будь-який час подати Власнику та Органу упра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ління за його вимогою документи, що стосуються виробничої та фінан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сово-господарської діяльності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FE2C14" w:rsidRDefault="00D04BD8" w:rsidP="00CD04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.5. Директор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та головний бухгалтер централізованої бухгалтерії несуть відповідальність за достовірність бухгалтерської та статистичної зві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ності.</w:t>
      </w:r>
    </w:p>
    <w:p w:rsidR="0049798E" w:rsidRDefault="0049798E" w:rsidP="00CD04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2" w:name="bookmark9"/>
      <w:bookmarkEnd w:id="2"/>
    </w:p>
    <w:p w:rsidR="0049798E" w:rsidRPr="00D04BD8" w:rsidRDefault="0049798E" w:rsidP="00CD0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04B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ЛІКВІДАЦІЯ ТА РЕОРГАНІЗАЦІЯ</w:t>
      </w:r>
    </w:p>
    <w:p w:rsidR="0049798E" w:rsidRDefault="0049798E" w:rsidP="00CD04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11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.1. Лік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відація або реорганізація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(злиття, приєднання, поділ, вид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лення, перетворення) здійснюється у порядку, встановленому чинним зак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нодавством, за рішенням Власника, або за рішенням суду.</w:t>
      </w: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 разі реорганізації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його права і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обовꞌязки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переходять до прав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наступників.</w:t>
      </w: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.3.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Матеріальні цінності, які залиш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аються після ліквідації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викор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стовуються у порядку, встановленому чинним законодавством України.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D04BD8" w:rsidRPr="00D04BD8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3" w:name="_GoBack"/>
      <w:bookmarkEnd w:id="3"/>
    </w:p>
    <w:p w:rsidR="0049798E" w:rsidRPr="00D04BD8" w:rsidRDefault="0049798E" w:rsidP="00CD04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B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ПРИКІНЦЕВІ ПОЛОЖЕННЯ</w:t>
      </w:r>
    </w:p>
    <w:p w:rsidR="0049798E" w:rsidRDefault="0049798E" w:rsidP="00CD0475">
      <w:pPr>
        <w:pStyle w:val="a3"/>
        <w:shd w:val="clear" w:color="auto" w:fill="FFFFFF"/>
        <w:spacing w:after="0" w:line="240" w:lineRule="auto"/>
        <w:ind w:left="10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Цей Статут набирає чинності з моменту реєстрації відповідно до вимог чинного законодавства України.</w:t>
      </w: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12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.2.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іни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доповнення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Статуту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затверджуються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ішенням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Вл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сника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.3. 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діяльності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врегульовані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Статутом,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регул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ються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вимог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чинного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798E" w:rsidRDefault="00D04BD8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.4. </w:t>
      </w:r>
      <w:proofErr w:type="gram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невідповідно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сті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окремих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положень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Статуту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Конституції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законам та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іншим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актам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діють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останніх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як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актів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більш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високої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ридичної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сили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Норми</w:t>
      </w:r>
      <w:proofErr w:type="spellEnd"/>
      <w:r w:rsidR="00124C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Статуту Центру</w:t>
      </w:r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діють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частині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суперечить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нормам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законодавства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497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9798E" w:rsidRPr="003C794B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</w:t>
      </w:r>
    </w:p>
    <w:p w:rsidR="0049798E" w:rsidRDefault="0049798E" w:rsidP="00CD0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D1171" w:rsidRDefault="006C3A52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D04B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Наталія ІВАНЮТА</w:t>
      </w:r>
    </w:p>
    <w:p w:rsidR="003D1171" w:rsidRDefault="003D1171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44AC" w:rsidRPr="0082168B" w:rsidRDefault="006744AC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98E" w:rsidRDefault="0049798E" w:rsidP="00CD04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377C" w:rsidRDefault="00F1377C" w:rsidP="00CD0475">
      <w:pPr>
        <w:spacing w:after="0" w:line="240" w:lineRule="auto"/>
      </w:pPr>
    </w:p>
    <w:sectPr w:rsidR="00F1377C" w:rsidSect="00CD047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8E3"/>
    <w:multiLevelType w:val="hybridMultilevel"/>
    <w:tmpl w:val="726AE208"/>
    <w:lvl w:ilvl="0" w:tplc="0422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F520D"/>
    <w:multiLevelType w:val="hybridMultilevel"/>
    <w:tmpl w:val="534E38FC"/>
    <w:lvl w:ilvl="0" w:tplc="9208BE90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02D1F"/>
    <w:multiLevelType w:val="hybridMultilevel"/>
    <w:tmpl w:val="A0D453EC"/>
    <w:lvl w:ilvl="0" w:tplc="DA522A26">
      <w:start w:val="4"/>
      <w:numFmt w:val="decimal"/>
      <w:lvlText w:val="%1."/>
      <w:lvlJc w:val="left"/>
      <w:pPr>
        <w:ind w:left="108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A28F1"/>
    <w:multiLevelType w:val="hybridMultilevel"/>
    <w:tmpl w:val="C46289A0"/>
    <w:lvl w:ilvl="0" w:tplc="44889C0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E4"/>
    <w:rsid w:val="00001200"/>
    <w:rsid w:val="00062A27"/>
    <w:rsid w:val="000A3171"/>
    <w:rsid w:val="000D3240"/>
    <w:rsid w:val="00124C5B"/>
    <w:rsid w:val="001631E0"/>
    <w:rsid w:val="002416F6"/>
    <w:rsid w:val="003027AD"/>
    <w:rsid w:val="00375C9F"/>
    <w:rsid w:val="003A266E"/>
    <w:rsid w:val="003C794B"/>
    <w:rsid w:val="003D1171"/>
    <w:rsid w:val="00412423"/>
    <w:rsid w:val="00441F48"/>
    <w:rsid w:val="00472B99"/>
    <w:rsid w:val="0049798E"/>
    <w:rsid w:val="004E1E60"/>
    <w:rsid w:val="005306F6"/>
    <w:rsid w:val="0056336D"/>
    <w:rsid w:val="006744AC"/>
    <w:rsid w:val="00683BE8"/>
    <w:rsid w:val="006B4E42"/>
    <w:rsid w:val="006C308C"/>
    <w:rsid w:val="006C3A52"/>
    <w:rsid w:val="00754B84"/>
    <w:rsid w:val="0082168B"/>
    <w:rsid w:val="009A7C92"/>
    <w:rsid w:val="009D130D"/>
    <w:rsid w:val="009F46A5"/>
    <w:rsid w:val="00A40434"/>
    <w:rsid w:val="00AA2768"/>
    <w:rsid w:val="00AF6AD4"/>
    <w:rsid w:val="00B17461"/>
    <w:rsid w:val="00B50F8C"/>
    <w:rsid w:val="00B554E4"/>
    <w:rsid w:val="00BC2E7A"/>
    <w:rsid w:val="00BE4896"/>
    <w:rsid w:val="00CC42EC"/>
    <w:rsid w:val="00CD0475"/>
    <w:rsid w:val="00D04BD8"/>
    <w:rsid w:val="00EF3A74"/>
    <w:rsid w:val="00F1377C"/>
    <w:rsid w:val="00F35D03"/>
    <w:rsid w:val="00F4510F"/>
    <w:rsid w:val="00FC4C32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4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C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A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7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54B84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B84"/>
  </w:style>
  <w:style w:type="paragraph" w:styleId="a9">
    <w:name w:val="No Spacing"/>
    <w:uiPriority w:val="1"/>
    <w:qFormat/>
    <w:rsid w:val="0037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4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C7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9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A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7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54B84"/>
    <w:pPr>
      <w:spacing w:after="120" w:line="259" w:lineRule="auto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B84"/>
  </w:style>
  <w:style w:type="paragraph" w:styleId="a9">
    <w:name w:val="No Spacing"/>
    <w:uiPriority w:val="1"/>
    <w:qFormat/>
    <w:rsid w:val="00375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9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13189</Words>
  <Characters>7519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38</cp:revision>
  <cp:lastPrinted>2021-08-16T05:21:00Z</cp:lastPrinted>
  <dcterms:created xsi:type="dcterms:W3CDTF">2021-05-25T06:57:00Z</dcterms:created>
  <dcterms:modified xsi:type="dcterms:W3CDTF">2021-08-16T05:22:00Z</dcterms:modified>
</cp:coreProperties>
</file>