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DD" w:rsidRDefault="000679DD" w:rsidP="000679DD">
      <w:pPr>
        <w:tabs>
          <w:tab w:val="left" w:pos="9498"/>
        </w:tabs>
        <w:rPr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9DD" w:rsidRDefault="000679DD" w:rsidP="000679DD">
      <w:pPr>
        <w:tabs>
          <w:tab w:val="left" w:pos="9498"/>
        </w:tabs>
        <w:jc w:val="center"/>
        <w:rPr>
          <w:lang w:val="uk-UA"/>
        </w:rPr>
      </w:pPr>
    </w:p>
    <w:p w:rsidR="000679DD" w:rsidRDefault="000679DD" w:rsidP="000679DD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0679DD" w:rsidRDefault="000679DD" w:rsidP="000679DD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679DD" w:rsidRDefault="000679DD" w:rsidP="000679DD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0679DD" w:rsidRDefault="000679DD" w:rsidP="000679D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0679DD" w:rsidRDefault="000679DD" w:rsidP="000679D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679DD" w:rsidRDefault="006F0309" w:rsidP="000679D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ВОСЬМА</w:t>
      </w:r>
      <w:r w:rsidR="000679DD">
        <w:rPr>
          <w:b/>
          <w:sz w:val="28"/>
          <w:szCs w:val="28"/>
          <w:lang w:val="uk-UA" w:eastAsia="en-US"/>
        </w:rPr>
        <w:t xml:space="preserve"> </w:t>
      </w:r>
      <w:r w:rsidR="000679DD">
        <w:rPr>
          <w:b/>
          <w:sz w:val="28"/>
          <w:szCs w:val="28"/>
          <w:lang w:eastAsia="en-US"/>
        </w:rPr>
        <w:t xml:space="preserve"> СЕСІЯ</w:t>
      </w:r>
    </w:p>
    <w:p w:rsidR="000679DD" w:rsidRDefault="000679DD" w:rsidP="000679DD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679DD" w:rsidRDefault="00AD557F" w:rsidP="00AD557F">
      <w:pPr>
        <w:widowControl w:val="0"/>
        <w:autoSpaceDE w:val="0"/>
        <w:autoSpaceDN w:val="0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val="uk-UA" w:eastAsia="en-US"/>
        </w:rPr>
        <w:t xml:space="preserve">        </w:t>
      </w:r>
      <w:r w:rsidR="006F0309">
        <w:rPr>
          <w:b/>
          <w:bCs/>
          <w:sz w:val="32"/>
          <w:szCs w:val="32"/>
          <w:lang w:val="uk-UA" w:eastAsia="en-US"/>
        </w:rPr>
        <w:t xml:space="preserve">                         </w:t>
      </w:r>
      <w:r w:rsidR="00006263">
        <w:rPr>
          <w:b/>
          <w:bCs/>
          <w:sz w:val="32"/>
          <w:szCs w:val="32"/>
          <w:lang w:eastAsia="en-US"/>
        </w:rPr>
        <w:t xml:space="preserve">  </w:t>
      </w:r>
      <w:r w:rsidR="00385AB6">
        <w:rPr>
          <w:b/>
          <w:bCs/>
          <w:sz w:val="32"/>
          <w:szCs w:val="32"/>
          <w:lang w:eastAsia="en-US"/>
        </w:rPr>
        <w:t xml:space="preserve"> </w:t>
      </w:r>
      <w:r w:rsidR="00F85D3B">
        <w:rPr>
          <w:b/>
          <w:bCs/>
          <w:sz w:val="32"/>
          <w:szCs w:val="32"/>
          <w:lang w:val="uk-UA" w:eastAsia="en-US"/>
        </w:rPr>
        <w:t xml:space="preserve">        </w:t>
      </w:r>
      <w:r w:rsidR="008E0ACF">
        <w:rPr>
          <w:b/>
          <w:bCs/>
          <w:sz w:val="32"/>
          <w:szCs w:val="32"/>
          <w:lang w:val="uk-UA" w:eastAsia="en-US"/>
        </w:rPr>
        <w:t xml:space="preserve"> </w:t>
      </w:r>
      <w:r w:rsidR="000679DD">
        <w:rPr>
          <w:b/>
          <w:bCs/>
          <w:sz w:val="32"/>
          <w:szCs w:val="32"/>
          <w:lang w:eastAsia="en-US"/>
        </w:rPr>
        <w:t xml:space="preserve"> Р І Ш Е Н </w:t>
      </w:r>
      <w:proofErr w:type="spellStart"/>
      <w:r w:rsidR="000679DD">
        <w:rPr>
          <w:b/>
          <w:bCs/>
          <w:sz w:val="32"/>
          <w:szCs w:val="32"/>
          <w:lang w:eastAsia="en-US"/>
        </w:rPr>
        <w:t>Н</w:t>
      </w:r>
      <w:proofErr w:type="spellEnd"/>
      <w:r w:rsidR="000679DD">
        <w:rPr>
          <w:b/>
          <w:bCs/>
          <w:sz w:val="32"/>
          <w:szCs w:val="32"/>
          <w:lang w:eastAsia="en-US"/>
        </w:rPr>
        <w:t xml:space="preserve"> Я</w:t>
      </w:r>
    </w:p>
    <w:p w:rsidR="000679DD" w:rsidRDefault="000679DD" w:rsidP="000679DD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  <w:r>
        <w:rPr>
          <w:sz w:val="32"/>
          <w:szCs w:val="32"/>
          <w:lang w:eastAsia="en-US"/>
        </w:rPr>
        <w:br/>
      </w:r>
      <w:r w:rsidR="006F0309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.</w:t>
      </w:r>
      <w:r w:rsidR="006F0309">
        <w:rPr>
          <w:rFonts w:eastAsia="Calibri"/>
          <w:sz w:val="28"/>
          <w:szCs w:val="28"/>
          <w:lang w:val="uk-UA" w:eastAsia="en-US"/>
        </w:rPr>
        <w:t>07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2021 р.  </w:t>
      </w:r>
      <w:r>
        <w:rPr>
          <w:sz w:val="28"/>
          <w:szCs w:val="22"/>
          <w:lang w:eastAsia="en-US"/>
        </w:rPr>
        <w:t xml:space="preserve">                                 </w:t>
      </w:r>
      <w:r>
        <w:rPr>
          <w:sz w:val="32"/>
          <w:szCs w:val="32"/>
          <w:lang w:eastAsia="en-US"/>
        </w:rPr>
        <w:t xml:space="preserve">№ </w:t>
      </w:r>
      <w:proofErr w:type="gramStart"/>
      <w:r w:rsidR="00F85D3B">
        <w:rPr>
          <w:sz w:val="32"/>
          <w:szCs w:val="32"/>
          <w:lang w:val="uk-UA" w:eastAsia="en-US"/>
        </w:rPr>
        <w:t>347</w:t>
      </w:r>
      <w:r>
        <w:rPr>
          <w:color w:val="FF0000"/>
          <w:sz w:val="32"/>
          <w:szCs w:val="32"/>
          <w:lang w:val="uk-UA" w:eastAsia="en-US"/>
        </w:rPr>
        <w:t xml:space="preserve"> </w:t>
      </w:r>
      <w:r w:rsidRPr="00006263">
        <w:rPr>
          <w:sz w:val="32"/>
          <w:szCs w:val="32"/>
          <w:lang w:val="uk-UA" w:eastAsia="en-US"/>
        </w:rPr>
        <w:t xml:space="preserve"> </w:t>
      </w:r>
      <w:r>
        <w:rPr>
          <w:sz w:val="32"/>
          <w:szCs w:val="32"/>
          <w:lang w:eastAsia="en-US"/>
        </w:rPr>
        <w:t>-</w:t>
      </w:r>
      <w:proofErr w:type="gramEnd"/>
      <w:r>
        <w:rPr>
          <w:sz w:val="32"/>
          <w:szCs w:val="32"/>
          <w:lang w:eastAsia="en-US"/>
        </w:rPr>
        <w:t>0</w:t>
      </w:r>
      <w:r w:rsidR="006F0309">
        <w:rPr>
          <w:sz w:val="32"/>
          <w:szCs w:val="32"/>
          <w:lang w:val="uk-UA" w:eastAsia="en-US"/>
        </w:rPr>
        <w:t>8</w:t>
      </w:r>
      <w:r>
        <w:rPr>
          <w:sz w:val="32"/>
          <w:szCs w:val="32"/>
          <w:lang w:eastAsia="en-US"/>
        </w:rPr>
        <w:t>-</w:t>
      </w:r>
      <w:r>
        <w:rPr>
          <w:sz w:val="32"/>
          <w:szCs w:val="32"/>
          <w:lang w:val="en-US" w:eastAsia="en-US"/>
        </w:rPr>
        <w:t>VII</w:t>
      </w:r>
      <w:r>
        <w:rPr>
          <w:sz w:val="32"/>
          <w:szCs w:val="32"/>
          <w:lang w:val="uk-UA" w:eastAsia="en-US"/>
        </w:rPr>
        <w:t>І</w:t>
      </w:r>
    </w:p>
    <w:p w:rsidR="000679DD" w:rsidRDefault="000679DD" w:rsidP="000679DD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679DD" w:rsidRDefault="000679DD" w:rsidP="000679DD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укладання попереднього договору оренди</w:t>
      </w:r>
    </w:p>
    <w:p w:rsidR="000679DD" w:rsidRDefault="000679DD" w:rsidP="000679DD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користування земельною  ділянкою </w:t>
      </w:r>
    </w:p>
    <w:p w:rsidR="000679DD" w:rsidRDefault="000679DD" w:rsidP="000679DD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 Тетіївській міській раді.</w:t>
      </w:r>
    </w:p>
    <w:p w:rsidR="000679DD" w:rsidRDefault="000679DD" w:rsidP="000679DD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0679DD" w:rsidRDefault="000679DD" w:rsidP="000679D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85D3B">
        <w:rPr>
          <w:sz w:val="28"/>
          <w:szCs w:val="28"/>
          <w:lang w:val="uk-UA"/>
        </w:rPr>
        <w:t xml:space="preserve">             Розглянувши заяви</w:t>
      </w:r>
      <w:r w:rsidR="00ED3694">
        <w:rPr>
          <w:sz w:val="28"/>
          <w:szCs w:val="28"/>
          <w:lang w:val="uk-UA"/>
        </w:rPr>
        <w:t xml:space="preserve"> громадян,</w:t>
      </w:r>
      <w:r w:rsidR="001C1877">
        <w:rPr>
          <w:sz w:val="28"/>
          <w:szCs w:val="28"/>
          <w:lang w:val="uk-UA"/>
        </w:rPr>
        <w:t xml:space="preserve"> клопотання ТОВ «</w:t>
      </w:r>
      <w:proofErr w:type="spellStart"/>
      <w:r w:rsidR="001C1877">
        <w:rPr>
          <w:sz w:val="28"/>
          <w:szCs w:val="28"/>
          <w:lang w:val="uk-UA"/>
        </w:rPr>
        <w:t>Котлоенергосервіс</w:t>
      </w:r>
      <w:proofErr w:type="spellEnd"/>
      <w:r w:rsidR="001C1877">
        <w:rPr>
          <w:sz w:val="28"/>
          <w:szCs w:val="28"/>
          <w:lang w:val="uk-UA"/>
        </w:rPr>
        <w:t xml:space="preserve"> М.Ю.В.»</w:t>
      </w:r>
      <w:r w:rsidR="0099595C">
        <w:rPr>
          <w:sz w:val="28"/>
          <w:szCs w:val="28"/>
          <w:lang w:val="uk-UA"/>
        </w:rPr>
        <w:t xml:space="preserve"> </w:t>
      </w:r>
      <w:r w:rsidR="002F21B3">
        <w:rPr>
          <w:sz w:val="28"/>
          <w:szCs w:val="28"/>
          <w:lang w:val="uk-UA"/>
        </w:rPr>
        <w:t xml:space="preserve"> враховуючи </w:t>
      </w:r>
      <w:r>
        <w:rPr>
          <w:sz w:val="28"/>
          <w:szCs w:val="28"/>
          <w:lang w:val="uk-UA"/>
        </w:rPr>
        <w:t xml:space="preserve"> рішення 25 сесії 7 склика</w:t>
      </w:r>
      <w:r w:rsidR="002F21B3">
        <w:rPr>
          <w:sz w:val="28"/>
          <w:szCs w:val="28"/>
          <w:lang w:val="uk-UA"/>
        </w:rPr>
        <w:t>ння № 381 від 22.09.2017 року,</w:t>
      </w:r>
      <w:r>
        <w:rPr>
          <w:sz w:val="28"/>
          <w:szCs w:val="28"/>
          <w:lang w:val="uk-UA"/>
        </w:rPr>
        <w:t xml:space="preserve"> керуючись Земельним кодексом та Законом України „Про місцеве самоврядування в Україні”, Законом України „Про оренду землі”, ст.288 Податкового кодексу України та в інтересах Тетіївської міської  територіальної громади, Тетіївська міська рада</w:t>
      </w:r>
    </w:p>
    <w:p w:rsidR="0099595C" w:rsidRDefault="0099595C" w:rsidP="000679DD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679DD" w:rsidRDefault="000679DD" w:rsidP="000679D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ВИРІШИЛА : </w:t>
      </w:r>
    </w:p>
    <w:p w:rsidR="00362A57" w:rsidRDefault="00362A57" w:rsidP="000679D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0679DD" w:rsidRDefault="006F0309" w:rsidP="000679DD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0679DD" w:rsidRPr="000679DD">
        <w:rPr>
          <w:b/>
          <w:sz w:val="28"/>
          <w:szCs w:val="28"/>
          <w:lang w:val="uk-UA"/>
        </w:rPr>
        <w:t>.</w:t>
      </w:r>
      <w:r w:rsidR="000679DD">
        <w:rPr>
          <w:b/>
          <w:sz w:val="28"/>
          <w:szCs w:val="28"/>
          <w:lang w:val="uk-UA"/>
        </w:rPr>
        <w:t>Укласти попер</w:t>
      </w:r>
      <w:r>
        <w:rPr>
          <w:b/>
          <w:sz w:val="28"/>
          <w:szCs w:val="28"/>
          <w:lang w:val="uk-UA"/>
        </w:rPr>
        <w:t>едній договір оренди з громадянином</w:t>
      </w:r>
      <w:r w:rsidR="000679DD">
        <w:rPr>
          <w:b/>
          <w:sz w:val="28"/>
          <w:szCs w:val="28"/>
          <w:lang w:val="uk-UA"/>
        </w:rPr>
        <w:t xml:space="preserve">  що використовує землі комунальної власност</w:t>
      </w:r>
      <w:r w:rsidR="00385AB6">
        <w:rPr>
          <w:b/>
          <w:sz w:val="28"/>
          <w:szCs w:val="28"/>
          <w:lang w:val="uk-UA"/>
        </w:rPr>
        <w:t>і Тетіївськ</w:t>
      </w:r>
      <w:r>
        <w:rPr>
          <w:b/>
          <w:sz w:val="28"/>
          <w:szCs w:val="28"/>
          <w:lang w:val="uk-UA"/>
        </w:rPr>
        <w:t>ої міської ради  у с. Теліжинці</w:t>
      </w:r>
      <w:r w:rsidR="00385AB6">
        <w:rPr>
          <w:b/>
          <w:sz w:val="28"/>
          <w:szCs w:val="28"/>
          <w:lang w:val="uk-UA"/>
        </w:rPr>
        <w:t xml:space="preserve"> </w:t>
      </w:r>
      <w:r w:rsidR="00DC7DB2">
        <w:rPr>
          <w:b/>
          <w:sz w:val="28"/>
          <w:szCs w:val="28"/>
          <w:lang w:val="uk-UA"/>
        </w:rPr>
        <w:t xml:space="preserve"> до реєстрації договору оренди</w:t>
      </w:r>
      <w:r w:rsidR="000679DD">
        <w:rPr>
          <w:b/>
          <w:sz w:val="28"/>
          <w:szCs w:val="28"/>
          <w:lang w:val="uk-UA"/>
        </w:rPr>
        <w:t xml:space="preserve"> згідно чинного законодавства</w:t>
      </w:r>
    </w:p>
    <w:p w:rsidR="000679DD" w:rsidRDefault="006F0309" w:rsidP="000679D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- Волинцем Михайлом Андрійовичем</w:t>
      </w:r>
      <w:r w:rsidR="00385AB6">
        <w:rPr>
          <w:b/>
          <w:sz w:val="28"/>
          <w:szCs w:val="28"/>
          <w:lang w:val="uk-UA"/>
        </w:rPr>
        <w:t xml:space="preserve"> </w:t>
      </w:r>
      <w:r w:rsidR="000679DD">
        <w:rPr>
          <w:b/>
          <w:sz w:val="28"/>
          <w:szCs w:val="28"/>
          <w:lang w:val="uk-UA"/>
        </w:rPr>
        <w:t xml:space="preserve">   </w:t>
      </w:r>
      <w:r w:rsidR="000679DD">
        <w:rPr>
          <w:sz w:val="28"/>
          <w:szCs w:val="28"/>
          <w:lang w:val="uk-UA"/>
        </w:rPr>
        <w:t>на  земельну ділянку</w:t>
      </w:r>
      <w:r w:rsidR="002F21B3">
        <w:rPr>
          <w:sz w:val="28"/>
          <w:szCs w:val="28"/>
          <w:lang w:val="uk-UA"/>
        </w:rPr>
        <w:t xml:space="preserve"> орієнтовною площею</w:t>
      </w:r>
      <w:r>
        <w:rPr>
          <w:sz w:val="28"/>
          <w:szCs w:val="28"/>
          <w:lang w:val="uk-UA"/>
        </w:rPr>
        <w:t xml:space="preserve">  0,60 </w:t>
      </w:r>
      <w:r w:rsidR="000679DD">
        <w:rPr>
          <w:sz w:val="28"/>
          <w:szCs w:val="28"/>
          <w:lang w:val="uk-UA"/>
        </w:rPr>
        <w:t xml:space="preserve"> га під землі   сільськогосподарського  призначен</w:t>
      </w:r>
      <w:r>
        <w:rPr>
          <w:sz w:val="28"/>
          <w:szCs w:val="28"/>
          <w:lang w:val="uk-UA"/>
        </w:rPr>
        <w:t>ня  для ведення  товарного сільськогосподарського виробництва (господарські будівлі та двори)</w:t>
      </w:r>
    </w:p>
    <w:p w:rsidR="000679DD" w:rsidRDefault="000679DD" w:rsidP="000679D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Нормативно грошова оцінка з</w:t>
      </w:r>
      <w:r w:rsidR="00385AB6">
        <w:rPr>
          <w:sz w:val="28"/>
          <w:szCs w:val="28"/>
          <w:lang w:val="uk-UA"/>
        </w:rPr>
        <w:t>е</w:t>
      </w:r>
      <w:r w:rsidR="006F0309">
        <w:rPr>
          <w:sz w:val="28"/>
          <w:szCs w:val="28"/>
          <w:lang w:val="uk-UA"/>
        </w:rPr>
        <w:t>мельної ділянки становить 15918 грн 60</w:t>
      </w:r>
      <w:r>
        <w:rPr>
          <w:sz w:val="28"/>
          <w:szCs w:val="28"/>
          <w:lang w:val="uk-UA"/>
        </w:rPr>
        <w:t xml:space="preserve">  коп. Встановити орендну плату </w:t>
      </w:r>
      <w:r w:rsidR="00385AB6">
        <w:rPr>
          <w:sz w:val="28"/>
          <w:szCs w:val="28"/>
          <w:lang w:val="uk-UA"/>
        </w:rPr>
        <w:t>в</w:t>
      </w:r>
      <w:r w:rsidR="006F0309">
        <w:rPr>
          <w:sz w:val="28"/>
          <w:szCs w:val="28"/>
          <w:lang w:val="uk-UA"/>
        </w:rPr>
        <w:t xml:space="preserve"> сумі 477 грн 56 коп. в рік (3</w:t>
      </w:r>
      <w:r>
        <w:rPr>
          <w:sz w:val="28"/>
          <w:szCs w:val="28"/>
          <w:lang w:val="uk-UA"/>
        </w:rPr>
        <w:t xml:space="preserve"> % від</w:t>
      </w:r>
      <w:r w:rsidR="002C6BE8">
        <w:rPr>
          <w:sz w:val="28"/>
          <w:szCs w:val="28"/>
          <w:lang w:val="uk-UA"/>
        </w:rPr>
        <w:t xml:space="preserve"> грошової оцінки).</w:t>
      </w:r>
      <w:r>
        <w:rPr>
          <w:sz w:val="28"/>
          <w:szCs w:val="28"/>
          <w:lang w:val="uk-UA"/>
        </w:rPr>
        <w:t xml:space="preserve"> Термін дії договору з </w:t>
      </w:r>
      <w:r w:rsidR="006F0309">
        <w:rPr>
          <w:sz w:val="28"/>
          <w:szCs w:val="28"/>
          <w:lang w:val="uk-UA"/>
        </w:rPr>
        <w:t>01.08</w:t>
      </w:r>
      <w:r w:rsidR="00AD557F">
        <w:rPr>
          <w:sz w:val="28"/>
          <w:szCs w:val="28"/>
          <w:lang w:val="uk-UA"/>
        </w:rPr>
        <w:t>.2021 р. по 31.12.2021 р</w:t>
      </w:r>
      <w:r>
        <w:rPr>
          <w:sz w:val="28"/>
          <w:szCs w:val="28"/>
          <w:lang w:val="uk-UA"/>
        </w:rPr>
        <w:t xml:space="preserve">. </w:t>
      </w:r>
    </w:p>
    <w:p w:rsidR="001C1877" w:rsidRDefault="009B1B49" w:rsidP="001C187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1C1877" w:rsidRPr="000679DD">
        <w:rPr>
          <w:b/>
          <w:sz w:val="28"/>
          <w:szCs w:val="28"/>
          <w:lang w:val="uk-UA"/>
        </w:rPr>
        <w:t>.</w:t>
      </w:r>
      <w:r w:rsidR="001C1877">
        <w:rPr>
          <w:b/>
          <w:sz w:val="28"/>
          <w:szCs w:val="28"/>
          <w:lang w:val="uk-UA"/>
        </w:rPr>
        <w:t>Укласти попередній договір оренди з громадянином  що використовує землі комунальної власності Тетіївськ</w:t>
      </w:r>
      <w:r>
        <w:rPr>
          <w:b/>
          <w:sz w:val="28"/>
          <w:szCs w:val="28"/>
          <w:lang w:val="uk-UA"/>
        </w:rPr>
        <w:t>ої міської ради  за межами  м. Тетіїв</w:t>
      </w:r>
      <w:r w:rsidR="001C1877">
        <w:rPr>
          <w:b/>
          <w:sz w:val="28"/>
          <w:szCs w:val="28"/>
          <w:lang w:val="uk-UA"/>
        </w:rPr>
        <w:t xml:space="preserve"> до реєстрації договору оренди згідно чинного законодавства</w:t>
      </w:r>
    </w:p>
    <w:p w:rsidR="009B1B49" w:rsidRDefault="001C1877" w:rsidP="001C187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</w:t>
      </w:r>
      <w:r w:rsidR="009B1B49">
        <w:rPr>
          <w:b/>
          <w:sz w:val="28"/>
          <w:szCs w:val="28"/>
          <w:lang w:val="uk-UA"/>
        </w:rPr>
        <w:t>- Мельнику Юрію Васильовичу</w:t>
      </w:r>
      <w:r>
        <w:rPr>
          <w:b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на  земельну ділянку </w:t>
      </w:r>
      <w:r w:rsidR="009B1B49">
        <w:rPr>
          <w:sz w:val="28"/>
          <w:szCs w:val="28"/>
          <w:lang w:val="uk-UA"/>
        </w:rPr>
        <w:t xml:space="preserve">по вул. Центральній, 183 </w:t>
      </w:r>
      <w:r>
        <w:rPr>
          <w:sz w:val="28"/>
          <w:szCs w:val="28"/>
          <w:lang w:val="uk-UA"/>
        </w:rPr>
        <w:t>орієнтовною площею</w:t>
      </w:r>
      <w:r w:rsidR="009B1B49">
        <w:rPr>
          <w:sz w:val="28"/>
          <w:szCs w:val="28"/>
          <w:lang w:val="uk-UA"/>
        </w:rPr>
        <w:t xml:space="preserve">  1,3</w:t>
      </w:r>
      <w:r>
        <w:rPr>
          <w:sz w:val="28"/>
          <w:szCs w:val="28"/>
          <w:lang w:val="uk-UA"/>
        </w:rPr>
        <w:t xml:space="preserve"> </w:t>
      </w:r>
      <w:r w:rsidR="009B1B49">
        <w:rPr>
          <w:sz w:val="28"/>
          <w:szCs w:val="28"/>
          <w:lang w:val="uk-UA"/>
        </w:rPr>
        <w:t xml:space="preserve"> га  під землі транспорту, для розміщення та експлуатації будівель і споруд автомобільного та дорожнього господарства </w:t>
      </w:r>
      <w:r w:rsidR="009B1B49" w:rsidRPr="00F15379">
        <w:rPr>
          <w:sz w:val="28"/>
          <w:lang w:val="uk-UA"/>
        </w:rPr>
        <w:t xml:space="preserve"> </w:t>
      </w:r>
      <w:r w:rsidR="009B1B49">
        <w:rPr>
          <w:sz w:val="28"/>
          <w:lang w:val="uk-UA"/>
        </w:rPr>
        <w:t>код (12.04)</w:t>
      </w:r>
    </w:p>
    <w:p w:rsidR="001C1877" w:rsidRDefault="001C1877" w:rsidP="001C187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Нормативно грошова оцінка зе</w:t>
      </w:r>
      <w:r w:rsidR="009B1B49">
        <w:rPr>
          <w:sz w:val="28"/>
          <w:szCs w:val="28"/>
          <w:lang w:val="uk-UA"/>
        </w:rPr>
        <w:t>мельної ділянки становить 34490 грн 3</w:t>
      </w:r>
      <w:r>
        <w:rPr>
          <w:sz w:val="28"/>
          <w:szCs w:val="28"/>
          <w:lang w:val="uk-UA"/>
        </w:rPr>
        <w:t>0  коп. Встановити орендну плату в</w:t>
      </w:r>
      <w:r w:rsidR="009B1B49">
        <w:rPr>
          <w:sz w:val="28"/>
          <w:szCs w:val="28"/>
          <w:lang w:val="uk-UA"/>
        </w:rPr>
        <w:t xml:space="preserve"> сумі 1724 грн 51 коп. в рік (5</w:t>
      </w:r>
      <w:r>
        <w:rPr>
          <w:sz w:val="28"/>
          <w:szCs w:val="28"/>
          <w:lang w:val="uk-UA"/>
        </w:rPr>
        <w:t xml:space="preserve"> % від грошової оцінки). Термін дії договору з 01.08.2021 р. по 31.12.2021 р. </w:t>
      </w:r>
    </w:p>
    <w:p w:rsidR="009B1B49" w:rsidRDefault="009B1B49" w:rsidP="009B1B49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0679DD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Укласти попередні</w:t>
      </w:r>
      <w:r w:rsidR="00F85D3B">
        <w:rPr>
          <w:b/>
          <w:sz w:val="28"/>
          <w:szCs w:val="28"/>
          <w:lang w:val="uk-UA"/>
        </w:rPr>
        <w:t>й договір оренди з підприємством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що використовує землі комунальної власності Тетіївськ</w:t>
      </w:r>
      <w:r w:rsidR="00B21208">
        <w:rPr>
          <w:b/>
          <w:sz w:val="28"/>
          <w:szCs w:val="28"/>
          <w:lang w:val="uk-UA"/>
        </w:rPr>
        <w:t>ої міської ради  в</w:t>
      </w:r>
      <w:r>
        <w:rPr>
          <w:b/>
          <w:sz w:val="28"/>
          <w:szCs w:val="28"/>
          <w:lang w:val="uk-UA"/>
        </w:rPr>
        <w:t xml:space="preserve">  м. Тетіїв до реєстрації договору оренди згідно чинного законодавства</w:t>
      </w:r>
    </w:p>
    <w:p w:rsidR="005B777D" w:rsidRDefault="009B1B49" w:rsidP="009B1B49">
      <w:pPr>
        <w:tabs>
          <w:tab w:val="left" w:pos="9498"/>
        </w:tabs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  - ТОВ «КОТЛОЕНЕРГОСЕРВІС М.Ю.В.»   </w:t>
      </w:r>
      <w:r>
        <w:rPr>
          <w:sz w:val="28"/>
          <w:szCs w:val="28"/>
          <w:lang w:val="uk-UA"/>
        </w:rPr>
        <w:t xml:space="preserve">на  земельну ділянку </w:t>
      </w:r>
      <w:r w:rsidR="005B777D">
        <w:rPr>
          <w:sz w:val="28"/>
          <w:szCs w:val="28"/>
          <w:lang w:val="uk-UA"/>
        </w:rPr>
        <w:t>по вул. Тургенєва, 96</w:t>
      </w:r>
      <w:r>
        <w:rPr>
          <w:sz w:val="28"/>
          <w:szCs w:val="28"/>
          <w:lang w:val="uk-UA"/>
        </w:rPr>
        <w:t xml:space="preserve"> орієнтовною площею</w:t>
      </w:r>
      <w:r w:rsidR="005B777D">
        <w:rPr>
          <w:sz w:val="28"/>
          <w:szCs w:val="28"/>
          <w:lang w:val="uk-UA"/>
        </w:rPr>
        <w:t xml:space="preserve">  0,7</w:t>
      </w:r>
      <w:r>
        <w:rPr>
          <w:sz w:val="28"/>
          <w:szCs w:val="28"/>
          <w:lang w:val="uk-UA"/>
        </w:rPr>
        <w:t xml:space="preserve">  га   </w:t>
      </w:r>
      <w:r w:rsidR="005B777D">
        <w:rPr>
          <w:sz w:val="28"/>
          <w:szCs w:val="28"/>
          <w:lang w:val="uk-UA"/>
        </w:rPr>
        <w:t xml:space="preserve">під землі промисловості, 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5B777D" w:rsidRPr="00F15379">
        <w:rPr>
          <w:sz w:val="28"/>
          <w:lang w:val="uk-UA"/>
        </w:rPr>
        <w:t xml:space="preserve"> </w:t>
      </w:r>
      <w:r w:rsidR="005B777D">
        <w:rPr>
          <w:sz w:val="28"/>
          <w:lang w:val="uk-UA"/>
        </w:rPr>
        <w:t>код (11.02).</w:t>
      </w:r>
    </w:p>
    <w:p w:rsidR="009B1B49" w:rsidRDefault="009B1B49" w:rsidP="009B1B49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Нормативно грошова оцінка земельн</w:t>
      </w:r>
      <w:r w:rsidR="005B777D">
        <w:rPr>
          <w:sz w:val="28"/>
          <w:szCs w:val="28"/>
          <w:lang w:val="uk-UA"/>
        </w:rPr>
        <w:t>ої ділянки становить 980070 грн 0</w:t>
      </w:r>
      <w:r>
        <w:rPr>
          <w:sz w:val="28"/>
          <w:szCs w:val="28"/>
          <w:lang w:val="uk-UA"/>
        </w:rPr>
        <w:t>0  коп. Встановити орендну плату в</w:t>
      </w:r>
      <w:r w:rsidR="005B777D">
        <w:rPr>
          <w:sz w:val="28"/>
          <w:szCs w:val="28"/>
          <w:lang w:val="uk-UA"/>
        </w:rPr>
        <w:t xml:space="preserve"> сумі 29402 грн 10 коп. в рік (3</w:t>
      </w:r>
      <w:r>
        <w:rPr>
          <w:sz w:val="28"/>
          <w:szCs w:val="28"/>
          <w:lang w:val="uk-UA"/>
        </w:rPr>
        <w:t xml:space="preserve"> % від грошової оцінки). Термін дії договору з 01.08.2021 р. по 31.12.2021 р. </w:t>
      </w:r>
    </w:p>
    <w:p w:rsidR="005B777D" w:rsidRDefault="005B777D" w:rsidP="005B777D">
      <w:pPr>
        <w:tabs>
          <w:tab w:val="left" w:pos="9498"/>
        </w:tabs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   - ТОВ «КОТЛОЕНЕРГОСЕРВІС М.Ю.В.»   </w:t>
      </w:r>
      <w:r>
        <w:rPr>
          <w:sz w:val="28"/>
          <w:szCs w:val="28"/>
          <w:lang w:val="uk-UA"/>
        </w:rPr>
        <w:t xml:space="preserve">на  земельну ділянку по вул. Тургенєва, 94 орієнтовною площею  0,7  га   під землі промисловості, 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Pr="00F15379">
        <w:rPr>
          <w:sz w:val="28"/>
          <w:lang w:val="uk-UA"/>
        </w:rPr>
        <w:t xml:space="preserve"> </w:t>
      </w:r>
      <w:r>
        <w:rPr>
          <w:sz w:val="28"/>
          <w:lang w:val="uk-UA"/>
        </w:rPr>
        <w:t>код (11.02).</w:t>
      </w:r>
    </w:p>
    <w:p w:rsidR="005B777D" w:rsidRDefault="005B777D" w:rsidP="005B777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Нормативно грошова оцінка земельної ділянки становить 980070 грн 00  коп. Встановити орендну плату в сумі 29402 грн 10 коп. в рік (3 % від грошової оцінки). Термін дії договору з 01.08.2021 р. по 31.12.2021 р. </w:t>
      </w:r>
    </w:p>
    <w:p w:rsidR="000679DD" w:rsidRDefault="0026281F" w:rsidP="000679DD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0679DD">
        <w:rPr>
          <w:b/>
          <w:sz w:val="28"/>
          <w:szCs w:val="28"/>
          <w:lang w:val="uk-UA"/>
        </w:rPr>
        <w:t>.Розмір відшкодування визначений у відповідності до грошової оцінки земель населених пунктів об’єднаної територіальної громади</w:t>
      </w:r>
      <w:r w:rsidR="000679DD">
        <w:rPr>
          <w:sz w:val="28"/>
          <w:szCs w:val="28"/>
          <w:lang w:val="uk-UA"/>
        </w:rPr>
        <w:t xml:space="preserve"> </w:t>
      </w:r>
      <w:r w:rsidR="000679DD">
        <w:rPr>
          <w:b/>
          <w:sz w:val="28"/>
          <w:szCs w:val="28"/>
          <w:lang w:val="uk-UA"/>
        </w:rPr>
        <w:t>та затверджених відсотків для встановлення орендної плати .</w:t>
      </w:r>
    </w:p>
    <w:p w:rsidR="000679DD" w:rsidRDefault="0026281F" w:rsidP="000679DD">
      <w:pPr>
        <w:pStyle w:val="HTML"/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679DD">
        <w:rPr>
          <w:rFonts w:ascii="Times New Roman" w:hAnsi="Times New Roman" w:cs="Times New Roman"/>
          <w:b/>
          <w:sz w:val="28"/>
          <w:szCs w:val="28"/>
          <w:lang w:val="uk-UA"/>
        </w:rPr>
        <w:t>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Крамар О.А.)</w:t>
      </w:r>
    </w:p>
    <w:p w:rsidR="000679DD" w:rsidRDefault="000679DD" w:rsidP="000679DD">
      <w:pPr>
        <w:pStyle w:val="HTML"/>
        <w:ind w:left="426" w:right="-87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9DD" w:rsidRDefault="000679DD" w:rsidP="000679DD">
      <w:pPr>
        <w:pStyle w:val="HTML"/>
        <w:ind w:left="426" w:right="-87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9DD" w:rsidRDefault="000679DD" w:rsidP="000679DD">
      <w:pPr>
        <w:pStyle w:val="HTML"/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9DD" w:rsidRDefault="000679DD" w:rsidP="000679DD">
      <w:pPr>
        <w:pStyle w:val="HTML"/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9DD" w:rsidRDefault="000679DD" w:rsidP="000679DD">
      <w:pPr>
        <w:pStyle w:val="HTML"/>
        <w:ind w:right="-8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79DD" w:rsidRDefault="000679DD" w:rsidP="000679DD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  голова                            </w:t>
      </w:r>
      <w:r w:rsidR="009E772C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Богдан БАЛАГУРА</w:t>
      </w:r>
    </w:p>
    <w:p w:rsidR="00DC7DB2" w:rsidRDefault="00DC7DB2" w:rsidP="000679DD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</w:p>
    <w:p w:rsidR="00DC7DB2" w:rsidRDefault="00DC7DB2" w:rsidP="000679DD">
      <w:pPr>
        <w:tabs>
          <w:tab w:val="left" w:pos="9498"/>
        </w:tabs>
        <w:ind w:left="284" w:hanging="284"/>
        <w:jc w:val="center"/>
        <w:rPr>
          <w:sz w:val="28"/>
          <w:szCs w:val="28"/>
          <w:lang w:val="uk-UA"/>
        </w:rPr>
      </w:pPr>
    </w:p>
    <w:sectPr w:rsidR="00DC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55"/>
    <w:rsid w:val="00006263"/>
    <w:rsid w:val="000679DD"/>
    <w:rsid w:val="00112755"/>
    <w:rsid w:val="001569F4"/>
    <w:rsid w:val="001C1877"/>
    <w:rsid w:val="0026281F"/>
    <w:rsid w:val="002C6BE8"/>
    <w:rsid w:val="002F21B3"/>
    <w:rsid w:val="00362A57"/>
    <w:rsid w:val="0038195F"/>
    <w:rsid w:val="00385AB6"/>
    <w:rsid w:val="005B777D"/>
    <w:rsid w:val="006F0309"/>
    <w:rsid w:val="00757C5D"/>
    <w:rsid w:val="00770839"/>
    <w:rsid w:val="00863D91"/>
    <w:rsid w:val="008E0ACF"/>
    <w:rsid w:val="0099595C"/>
    <w:rsid w:val="009B1B49"/>
    <w:rsid w:val="009E772C"/>
    <w:rsid w:val="00AD557F"/>
    <w:rsid w:val="00B1773A"/>
    <w:rsid w:val="00B21208"/>
    <w:rsid w:val="00B55383"/>
    <w:rsid w:val="00CD73F7"/>
    <w:rsid w:val="00D11607"/>
    <w:rsid w:val="00DC7DB2"/>
    <w:rsid w:val="00ED3694"/>
    <w:rsid w:val="00EE50F5"/>
    <w:rsid w:val="00F85D3B"/>
    <w:rsid w:val="00FB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879F"/>
  <w15:chartTrackingRefBased/>
  <w15:docId w15:val="{C6D9B8A7-1065-42D5-A15D-E707CF8E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9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67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679DD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7D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B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62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39</cp:revision>
  <cp:lastPrinted>2021-07-12T07:42:00Z</cp:lastPrinted>
  <dcterms:created xsi:type="dcterms:W3CDTF">2021-05-24T11:05:00Z</dcterms:created>
  <dcterms:modified xsi:type="dcterms:W3CDTF">2021-07-21T13:32:00Z</dcterms:modified>
</cp:coreProperties>
</file>