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DD" w:rsidRDefault="000679DD" w:rsidP="000679DD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9DD" w:rsidRDefault="000679DD" w:rsidP="000679DD">
      <w:pPr>
        <w:tabs>
          <w:tab w:val="left" w:pos="9498"/>
        </w:tabs>
        <w:jc w:val="center"/>
        <w:rPr>
          <w:lang w:val="uk-UA"/>
        </w:rPr>
      </w:pP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679DD" w:rsidRDefault="000679DD" w:rsidP="000679DD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679DD" w:rsidRDefault="000679DD" w:rsidP="000679D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ШОСТА </w:t>
      </w:r>
      <w:r>
        <w:rPr>
          <w:b/>
          <w:sz w:val="28"/>
          <w:szCs w:val="28"/>
          <w:lang w:eastAsia="en-US"/>
        </w:rPr>
        <w:t xml:space="preserve"> СЕСІЯ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679DD" w:rsidRDefault="00AD557F" w:rsidP="00AD557F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                                     </w:t>
      </w:r>
      <w:r w:rsidR="000679DD">
        <w:rPr>
          <w:b/>
          <w:bCs/>
          <w:sz w:val="32"/>
          <w:szCs w:val="32"/>
          <w:lang w:eastAsia="en-US"/>
        </w:rPr>
        <w:t xml:space="preserve">      Р І Ш Е Н </w:t>
      </w:r>
      <w:proofErr w:type="spellStart"/>
      <w:r w:rsidR="000679DD">
        <w:rPr>
          <w:b/>
          <w:bCs/>
          <w:sz w:val="32"/>
          <w:szCs w:val="32"/>
          <w:lang w:eastAsia="en-US"/>
        </w:rPr>
        <w:t>Н</w:t>
      </w:r>
      <w:proofErr w:type="spellEnd"/>
      <w:r w:rsidR="000679DD">
        <w:rPr>
          <w:b/>
          <w:bCs/>
          <w:sz w:val="32"/>
          <w:szCs w:val="32"/>
          <w:lang w:eastAsia="en-US"/>
        </w:rPr>
        <w:t xml:space="preserve"> Я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25.</w:t>
      </w:r>
      <w:r>
        <w:rPr>
          <w:rFonts w:eastAsia="Calibri"/>
          <w:sz w:val="28"/>
          <w:szCs w:val="28"/>
          <w:lang w:val="uk-UA" w:eastAsia="en-US"/>
        </w:rPr>
        <w:t>05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proofErr w:type="gramStart"/>
      <w:r>
        <w:rPr>
          <w:sz w:val="32"/>
          <w:szCs w:val="32"/>
          <w:lang w:eastAsia="en-US"/>
        </w:rPr>
        <w:t xml:space="preserve">№ </w:t>
      </w:r>
      <w:r>
        <w:rPr>
          <w:color w:val="FF0000"/>
          <w:sz w:val="32"/>
          <w:szCs w:val="32"/>
          <w:lang w:val="uk-UA" w:eastAsia="en-US"/>
        </w:rPr>
        <w:t xml:space="preserve"> </w:t>
      </w:r>
      <w:r w:rsidR="00AD557F" w:rsidRPr="00AD557F">
        <w:rPr>
          <w:sz w:val="32"/>
          <w:szCs w:val="32"/>
          <w:lang w:val="uk-UA" w:eastAsia="en-US"/>
        </w:rPr>
        <w:t>283</w:t>
      </w:r>
      <w:proofErr w:type="gramEnd"/>
      <w:r w:rsidRPr="00AD557F">
        <w:rPr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eastAsia="en-US"/>
        </w:rPr>
        <w:t>-0</w:t>
      </w:r>
      <w:r>
        <w:rPr>
          <w:sz w:val="32"/>
          <w:szCs w:val="32"/>
          <w:lang w:val="uk-UA" w:eastAsia="en-US"/>
        </w:rPr>
        <w:t>6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 попереднього договору оренди</w:t>
      </w: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земельною  ділянкою </w:t>
      </w: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раді.</w:t>
      </w: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0679DD" w:rsidRDefault="000679DD" w:rsidP="000679D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Розглянувши клопота</w:t>
      </w:r>
      <w:r w:rsidR="002F21B3">
        <w:rPr>
          <w:sz w:val="28"/>
          <w:szCs w:val="28"/>
          <w:lang w:val="uk-UA"/>
        </w:rPr>
        <w:t>ння ТОВ «Агро-</w:t>
      </w:r>
      <w:proofErr w:type="spellStart"/>
      <w:r w:rsidR="002F21B3">
        <w:rPr>
          <w:sz w:val="28"/>
          <w:szCs w:val="28"/>
          <w:lang w:val="uk-UA"/>
        </w:rPr>
        <w:t>Дібрівка</w:t>
      </w:r>
      <w:proofErr w:type="spellEnd"/>
      <w:r w:rsidR="002F21B3">
        <w:rPr>
          <w:sz w:val="28"/>
          <w:szCs w:val="28"/>
          <w:lang w:val="uk-UA"/>
        </w:rPr>
        <w:t xml:space="preserve">», враховуючи </w:t>
      </w:r>
      <w:r>
        <w:rPr>
          <w:sz w:val="28"/>
          <w:szCs w:val="28"/>
          <w:lang w:val="uk-UA"/>
        </w:rPr>
        <w:t xml:space="preserve"> рішення 25 сесії 7 склика</w:t>
      </w:r>
      <w:r w:rsidR="002F21B3">
        <w:rPr>
          <w:sz w:val="28"/>
          <w:szCs w:val="28"/>
          <w:lang w:val="uk-UA"/>
        </w:rPr>
        <w:t>ння № 381 від 22.09.2017 року,</w:t>
      </w:r>
      <w:r>
        <w:rPr>
          <w:sz w:val="28"/>
          <w:szCs w:val="28"/>
          <w:lang w:val="uk-UA"/>
        </w:rPr>
        <w:t xml:space="preserve"> керуючись Земельним кодексом та Законом України „Про місцеве самоврядування в Україні”, Законом України „Про оренду землі”, ст.288 Податкового кодексу України та в інтересах Тетіївської міської  територіальної громади, Тетіївська міська рада</w:t>
      </w:r>
    </w:p>
    <w:p w:rsidR="000679DD" w:rsidRDefault="000679DD" w:rsidP="000679D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 : </w:t>
      </w:r>
    </w:p>
    <w:p w:rsidR="00DC7DB2" w:rsidRDefault="00DC7DB2" w:rsidP="000679D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0679DD" w:rsidRDefault="000679DD" w:rsidP="000679DD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0679DD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Укласти попередній договір оренди з </w:t>
      </w:r>
      <w:proofErr w:type="spellStart"/>
      <w:r>
        <w:rPr>
          <w:b/>
          <w:sz w:val="28"/>
          <w:szCs w:val="28"/>
          <w:lang w:val="uk-UA"/>
        </w:rPr>
        <w:t>суб”єктом</w:t>
      </w:r>
      <w:proofErr w:type="spellEnd"/>
      <w:r>
        <w:rPr>
          <w:b/>
          <w:sz w:val="28"/>
          <w:szCs w:val="28"/>
          <w:lang w:val="uk-UA"/>
        </w:rPr>
        <w:t xml:space="preserve"> підприємницької діяльності,  що використовує землі комунальної власності Тетіївської міської ради  у м.</w:t>
      </w:r>
      <w:r w:rsidR="00B55383">
        <w:rPr>
          <w:b/>
          <w:sz w:val="28"/>
          <w:szCs w:val="28"/>
          <w:lang w:val="uk-UA"/>
        </w:rPr>
        <w:t xml:space="preserve"> </w:t>
      </w:r>
      <w:r w:rsidR="00DC7DB2">
        <w:rPr>
          <w:b/>
          <w:sz w:val="28"/>
          <w:szCs w:val="28"/>
          <w:lang w:val="uk-UA"/>
        </w:rPr>
        <w:t>Тетієві</w:t>
      </w:r>
      <w:r w:rsidR="00B55383">
        <w:rPr>
          <w:b/>
          <w:sz w:val="28"/>
          <w:szCs w:val="28"/>
          <w:lang w:val="uk-UA"/>
        </w:rPr>
        <w:t xml:space="preserve"> по вул. Ві</w:t>
      </w:r>
      <w:bookmarkStart w:id="0" w:name="_GoBack"/>
      <w:bookmarkEnd w:id="0"/>
      <w:r w:rsidR="00B55383">
        <w:rPr>
          <w:b/>
          <w:sz w:val="28"/>
          <w:szCs w:val="28"/>
          <w:lang w:val="uk-UA"/>
        </w:rPr>
        <w:t>ктора Гуменюка, 31</w:t>
      </w:r>
      <w:r w:rsidR="00DC7DB2">
        <w:rPr>
          <w:b/>
          <w:sz w:val="28"/>
          <w:szCs w:val="28"/>
          <w:lang w:val="uk-UA"/>
        </w:rPr>
        <w:t xml:space="preserve">  до реєстрації договору оренди</w:t>
      </w:r>
      <w:r>
        <w:rPr>
          <w:b/>
          <w:sz w:val="28"/>
          <w:szCs w:val="28"/>
          <w:lang w:val="uk-UA"/>
        </w:rPr>
        <w:t xml:space="preserve"> згідно чинного законодавства</w:t>
      </w:r>
    </w:p>
    <w:p w:rsidR="000679DD" w:rsidRDefault="000679DD" w:rsidP="000679D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ТОВ «Агро - </w:t>
      </w:r>
      <w:proofErr w:type="spellStart"/>
      <w:r>
        <w:rPr>
          <w:b/>
          <w:sz w:val="28"/>
          <w:szCs w:val="28"/>
          <w:lang w:val="uk-UA"/>
        </w:rPr>
        <w:t>Дібрівка</w:t>
      </w:r>
      <w:proofErr w:type="spellEnd"/>
      <w:r>
        <w:rPr>
          <w:b/>
          <w:sz w:val="28"/>
          <w:szCs w:val="28"/>
          <w:lang w:val="uk-UA"/>
        </w:rPr>
        <w:t xml:space="preserve">»   </w:t>
      </w:r>
      <w:r>
        <w:rPr>
          <w:sz w:val="28"/>
          <w:szCs w:val="28"/>
          <w:lang w:val="uk-UA"/>
        </w:rPr>
        <w:t>на  земельну ділянку</w:t>
      </w:r>
      <w:r w:rsidR="002F21B3">
        <w:rPr>
          <w:sz w:val="28"/>
          <w:szCs w:val="28"/>
          <w:lang w:val="uk-UA"/>
        </w:rPr>
        <w:t xml:space="preserve"> орієнтовною площею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площею</w:t>
      </w:r>
      <w:proofErr w:type="spellEnd"/>
      <w:r>
        <w:rPr>
          <w:sz w:val="28"/>
          <w:szCs w:val="28"/>
          <w:lang w:val="uk-UA"/>
        </w:rPr>
        <w:t xml:space="preserve"> 1,9855 га під землі   сільськогосподарського  призначення  для ведення  товарного  сільськогосподарського   виробництва</w:t>
      </w:r>
      <w:r w:rsidR="002F21B3">
        <w:rPr>
          <w:sz w:val="28"/>
          <w:szCs w:val="28"/>
          <w:lang w:val="uk-UA"/>
        </w:rPr>
        <w:t xml:space="preserve"> ( господарські будівлі та двори)</w:t>
      </w:r>
      <w:r>
        <w:rPr>
          <w:sz w:val="28"/>
          <w:szCs w:val="28"/>
          <w:lang w:val="uk-UA"/>
        </w:rPr>
        <w:t>.</w:t>
      </w:r>
    </w:p>
    <w:p w:rsidR="000679DD" w:rsidRDefault="000679DD" w:rsidP="000679D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Нормативно грошова оцінка земельної ділянки становить 52677 грн 30  коп. Встановити орендну плату в сумі 1580 грн 32 коп. в рік (3 % від грошової оцінки), розрахунок проводити помісячно в сумі  131,69 грн. в місяць. Термін дії договору з </w:t>
      </w:r>
      <w:r w:rsidR="00AD557F">
        <w:rPr>
          <w:sz w:val="28"/>
          <w:szCs w:val="28"/>
          <w:lang w:val="uk-UA"/>
        </w:rPr>
        <w:t>01.06.2021 р. по 31.12.2021 р</w:t>
      </w:r>
      <w:r>
        <w:rPr>
          <w:sz w:val="28"/>
          <w:szCs w:val="28"/>
          <w:lang w:val="uk-UA"/>
        </w:rPr>
        <w:t xml:space="preserve">. </w:t>
      </w:r>
    </w:p>
    <w:p w:rsidR="000679DD" w:rsidRDefault="000679DD" w:rsidP="000679DD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2.Розмір відшкодування визначений у відповідності до грошової оцінки земель населених пунктів об’єднаної територіальної громади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та затверджених відсотків для встановлення орендної плати .</w:t>
      </w:r>
    </w:p>
    <w:p w:rsidR="000679DD" w:rsidRDefault="000679DD" w:rsidP="000679DD">
      <w:pPr>
        <w:pStyle w:val="HTML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0679DD" w:rsidRDefault="000679DD" w:rsidP="000679DD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9DD" w:rsidRDefault="000679DD" w:rsidP="000679DD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9DD" w:rsidRDefault="000679DD" w:rsidP="000679DD">
      <w:pPr>
        <w:pStyle w:val="HTML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9DD" w:rsidRDefault="000679DD" w:rsidP="000679DD">
      <w:pPr>
        <w:pStyle w:val="HTML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9DD" w:rsidRDefault="000679DD" w:rsidP="000679DD">
      <w:pPr>
        <w:pStyle w:val="HTML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9DD" w:rsidRDefault="000679DD" w:rsidP="000679DD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  голова                            </w:t>
      </w:r>
      <w:r w:rsidR="009E772C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Богдан БАЛАГУРА</w:t>
      </w:r>
    </w:p>
    <w:p w:rsidR="00DC7DB2" w:rsidRDefault="00DC7DB2" w:rsidP="000679DD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DC7DB2" w:rsidRDefault="00DC7DB2" w:rsidP="000679DD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B1773A" w:rsidRDefault="00B1773A"/>
    <w:sectPr w:rsidR="00B1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55"/>
    <w:rsid w:val="000679DD"/>
    <w:rsid w:val="00112755"/>
    <w:rsid w:val="001569F4"/>
    <w:rsid w:val="002F21B3"/>
    <w:rsid w:val="009E772C"/>
    <w:rsid w:val="00AD557F"/>
    <w:rsid w:val="00B1773A"/>
    <w:rsid w:val="00B55383"/>
    <w:rsid w:val="00DC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C7D1"/>
  <w15:chartTrackingRefBased/>
  <w15:docId w15:val="{C6D9B8A7-1065-42D5-A15D-E707CF8E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67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679DD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7D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D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12</cp:revision>
  <cp:lastPrinted>2021-05-27T12:06:00Z</cp:lastPrinted>
  <dcterms:created xsi:type="dcterms:W3CDTF">2021-05-24T11:05:00Z</dcterms:created>
  <dcterms:modified xsi:type="dcterms:W3CDTF">2021-05-27T12:08:00Z</dcterms:modified>
</cp:coreProperties>
</file>