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886FCD" w:rsidP="004521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ЯТА </w:t>
      </w:r>
      <w:bookmarkStart w:id="0" w:name="_GoBack"/>
      <w:bookmarkEnd w:id="0"/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551718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 </w:t>
      </w:r>
      <w:r w:rsidR="00551718">
        <w:rPr>
          <w:b/>
          <w:sz w:val="28"/>
          <w:szCs w:val="28"/>
          <w:lang w:val="uk-UA"/>
        </w:rPr>
        <w:t>111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98318D" w:rsidRDefault="0087228F" w:rsidP="00663D61">
      <w:pPr>
        <w:pStyle w:val="a3"/>
        <w:ind w:left="117"/>
        <w:rPr>
          <w:lang w:val="ru-RU"/>
        </w:rPr>
      </w:pPr>
      <w:proofErr w:type="spellStart"/>
      <w:r>
        <w:rPr>
          <w:lang w:val="uk-UA"/>
        </w:rPr>
        <w:t>Кашперівської</w:t>
      </w:r>
      <w:proofErr w:type="spellEnd"/>
      <w:r w:rsidR="00663D61" w:rsidRPr="00663D61">
        <w:rPr>
          <w:lang w:val="ru-RU"/>
        </w:rPr>
        <w:t xml:space="preserve"> </w:t>
      </w:r>
      <w:proofErr w:type="spellStart"/>
      <w:r w:rsidR="00663D61" w:rsidRPr="00663D61">
        <w:rPr>
          <w:lang w:val="ru-RU"/>
        </w:rPr>
        <w:t>сільської</w:t>
      </w:r>
      <w:proofErr w:type="spellEnd"/>
      <w:r w:rsidR="00663D61" w:rsidRPr="00663D61">
        <w:rPr>
          <w:lang w:val="ru-RU"/>
        </w:rPr>
        <w:t xml:space="preserve"> ради</w:t>
      </w:r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663D61" w:rsidRDefault="00663D61" w:rsidP="004521CD">
      <w:pPr>
        <w:pStyle w:val="a3"/>
        <w:ind w:left="117"/>
        <w:jc w:val="both"/>
        <w:rPr>
          <w:b w:val="0"/>
          <w:lang w:val="ru-RU"/>
        </w:rPr>
      </w:pPr>
      <w:r w:rsidRPr="00663D61">
        <w:rPr>
          <w:b w:val="0"/>
          <w:lang w:val="ru-RU"/>
        </w:rPr>
        <w:t xml:space="preserve">         </w:t>
      </w:r>
      <w:proofErr w:type="spellStart"/>
      <w:r w:rsidRPr="00663D61">
        <w:rPr>
          <w:b w:val="0"/>
          <w:lang w:val="ru-RU"/>
        </w:rPr>
        <w:t>Керуючись</w:t>
      </w:r>
      <w:proofErr w:type="spellEnd"/>
      <w:r w:rsidRPr="00663D61">
        <w:rPr>
          <w:b w:val="0"/>
          <w:lang w:val="ru-RU"/>
        </w:rPr>
        <w:t xml:space="preserve"> ст. 25, 26, 59, п. 6-1 </w:t>
      </w:r>
      <w:proofErr w:type="spellStart"/>
      <w:r w:rsidRPr="00663D61">
        <w:rPr>
          <w:b w:val="0"/>
          <w:lang w:val="ru-RU"/>
        </w:rPr>
        <w:t>Розділу</w:t>
      </w:r>
      <w:proofErr w:type="spellEnd"/>
      <w:r w:rsidRPr="00663D61">
        <w:rPr>
          <w:b w:val="0"/>
          <w:lang w:val="ru-RU"/>
        </w:rPr>
        <w:t xml:space="preserve"> 5 «</w:t>
      </w:r>
      <w:proofErr w:type="spellStart"/>
      <w:r w:rsidRPr="00663D61">
        <w:rPr>
          <w:b w:val="0"/>
          <w:lang w:val="ru-RU"/>
        </w:rPr>
        <w:t>Прикінцеві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перехідні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»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місцеве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</w:t>
      </w:r>
      <w:proofErr w:type="spellStart"/>
      <w:r w:rsidRPr="00663D61">
        <w:rPr>
          <w:b w:val="0"/>
          <w:lang w:val="ru-RU"/>
        </w:rPr>
        <w:t>відповідно</w:t>
      </w:r>
      <w:proofErr w:type="spellEnd"/>
      <w:r w:rsidRPr="00663D61">
        <w:rPr>
          <w:b w:val="0"/>
          <w:lang w:val="ru-RU"/>
        </w:rPr>
        <w:t xml:space="preserve"> до ст. 104, 105, 107 </w:t>
      </w:r>
      <w:proofErr w:type="spellStart"/>
      <w:r w:rsidRPr="00663D61">
        <w:rPr>
          <w:b w:val="0"/>
          <w:lang w:val="ru-RU"/>
        </w:rPr>
        <w:t>Цивільного</w:t>
      </w:r>
      <w:proofErr w:type="spellEnd"/>
      <w:r w:rsidRPr="00663D61">
        <w:rPr>
          <w:b w:val="0"/>
          <w:lang w:val="ru-RU"/>
        </w:rPr>
        <w:t xml:space="preserve"> кодексу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, ст. 4, 17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державну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реєстрацію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юридичних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фізичних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–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ідприємців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громадських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формувань</w:t>
      </w:r>
      <w:proofErr w:type="spellEnd"/>
      <w:r w:rsidRPr="00663D61">
        <w:rPr>
          <w:b w:val="0"/>
          <w:lang w:val="ru-RU"/>
        </w:rPr>
        <w:t xml:space="preserve">», ст. 2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бухгалтерський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proofErr w:type="gramStart"/>
      <w:r w:rsidRPr="00663D61">
        <w:rPr>
          <w:b w:val="0"/>
          <w:lang w:val="ru-RU"/>
        </w:rPr>
        <w:t>обл</w:t>
      </w:r>
      <w:proofErr w:type="gramEnd"/>
      <w:r w:rsidRPr="00663D61">
        <w:rPr>
          <w:b w:val="0"/>
          <w:lang w:val="ru-RU"/>
        </w:rPr>
        <w:t>ік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фінансову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звітність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ч. 4 ст. 31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Національний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архівний</w:t>
      </w:r>
      <w:proofErr w:type="spellEnd"/>
      <w:r w:rsidRPr="00663D61">
        <w:rPr>
          <w:b w:val="0"/>
          <w:lang w:val="ru-RU"/>
        </w:rPr>
        <w:t xml:space="preserve"> фонд та </w:t>
      </w:r>
      <w:proofErr w:type="spellStart"/>
      <w:r w:rsidRPr="00663D61">
        <w:rPr>
          <w:b w:val="0"/>
          <w:lang w:val="ru-RU"/>
        </w:rPr>
        <w:t>архівні</w:t>
      </w:r>
      <w:proofErr w:type="spellEnd"/>
      <w:r w:rsidRPr="00663D61">
        <w:rPr>
          <w:b w:val="0"/>
          <w:lang w:val="ru-RU"/>
        </w:rPr>
        <w:t xml:space="preserve"> установи», Порядку </w:t>
      </w:r>
      <w:proofErr w:type="spellStart"/>
      <w:r w:rsidRPr="00663D61">
        <w:rPr>
          <w:b w:val="0"/>
          <w:lang w:val="ru-RU"/>
        </w:rPr>
        <w:t>подання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фінансової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звітності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постановою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Кабінету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Міністрів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28.02.2000 р. № 419,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 про </w:t>
      </w:r>
      <w:proofErr w:type="spellStart"/>
      <w:r w:rsidRPr="00663D61">
        <w:rPr>
          <w:b w:val="0"/>
          <w:lang w:val="ru-RU"/>
        </w:rPr>
        <w:t>інвентаризацію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активів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зобов’язань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02.09.2014 р. № 879, Правил </w:t>
      </w:r>
      <w:proofErr w:type="spellStart"/>
      <w:r w:rsidRPr="00663D61">
        <w:rPr>
          <w:b w:val="0"/>
          <w:lang w:val="ru-RU"/>
        </w:rPr>
        <w:t>організації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діловодства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proofErr w:type="gramStart"/>
      <w:r w:rsidRPr="00663D61">
        <w:rPr>
          <w:b w:val="0"/>
          <w:lang w:val="ru-RU"/>
        </w:rPr>
        <w:t>арх</w:t>
      </w:r>
      <w:proofErr w:type="gramEnd"/>
      <w:r w:rsidRPr="00663D61">
        <w:rPr>
          <w:b w:val="0"/>
          <w:lang w:val="ru-RU"/>
        </w:rPr>
        <w:t>івного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зберігання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документів</w:t>
      </w:r>
      <w:proofErr w:type="spellEnd"/>
      <w:r w:rsidRPr="00663D61">
        <w:rPr>
          <w:b w:val="0"/>
          <w:lang w:val="ru-RU"/>
        </w:rPr>
        <w:t xml:space="preserve"> у </w:t>
      </w:r>
      <w:proofErr w:type="spellStart"/>
      <w:r w:rsidRPr="00663D61">
        <w:rPr>
          <w:b w:val="0"/>
          <w:lang w:val="ru-RU"/>
        </w:rPr>
        <w:t>державних</w:t>
      </w:r>
      <w:proofErr w:type="spellEnd"/>
      <w:r w:rsidRPr="00663D61">
        <w:rPr>
          <w:b w:val="0"/>
          <w:lang w:val="ru-RU"/>
        </w:rPr>
        <w:t xml:space="preserve"> органах, органах </w:t>
      </w:r>
      <w:proofErr w:type="spellStart"/>
      <w:r w:rsidRPr="00663D61">
        <w:rPr>
          <w:b w:val="0"/>
          <w:lang w:val="ru-RU"/>
        </w:rPr>
        <w:t>місцевого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, на </w:t>
      </w:r>
      <w:proofErr w:type="spellStart"/>
      <w:r w:rsidRPr="00663D61">
        <w:rPr>
          <w:b w:val="0"/>
          <w:lang w:val="ru-RU"/>
        </w:rPr>
        <w:t>підприємствах</w:t>
      </w:r>
      <w:proofErr w:type="spellEnd"/>
      <w:r w:rsidRPr="00663D61">
        <w:rPr>
          <w:b w:val="0"/>
          <w:lang w:val="ru-RU"/>
        </w:rPr>
        <w:t xml:space="preserve">, в </w:t>
      </w:r>
      <w:proofErr w:type="spellStart"/>
      <w:r w:rsidRPr="00663D61">
        <w:rPr>
          <w:b w:val="0"/>
          <w:lang w:val="ru-RU"/>
        </w:rPr>
        <w:t>установах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організаціях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затверджених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юстиції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18.06.2015</w:t>
      </w:r>
      <w:r w:rsidRPr="00663D61">
        <w:rPr>
          <w:b w:val="0"/>
        </w:rPr>
        <w:t> </w:t>
      </w:r>
      <w:r w:rsidRPr="00663D61">
        <w:rPr>
          <w:b w:val="0"/>
          <w:lang w:val="ru-RU"/>
        </w:rPr>
        <w:t xml:space="preserve"> р. № 1000/5, на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ідставі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рішень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01</w:t>
      </w:r>
      <w:r w:rsidRPr="00663D61">
        <w:rPr>
          <w:b w:val="0"/>
          <w:lang w:val="ru-RU"/>
        </w:rPr>
        <w:t>.</w:t>
      </w:r>
      <w:r>
        <w:rPr>
          <w:b w:val="0"/>
          <w:lang w:val="ru-RU"/>
        </w:rPr>
        <w:t>12</w:t>
      </w:r>
      <w:r w:rsidRPr="00663D61">
        <w:rPr>
          <w:b w:val="0"/>
          <w:lang w:val="ru-RU"/>
        </w:rPr>
        <w:t>.2020 р. №</w:t>
      </w:r>
      <w:r w:rsidR="00E726BA">
        <w:rPr>
          <w:b w:val="0"/>
          <w:lang w:val="ru-RU"/>
        </w:rPr>
        <w:t xml:space="preserve"> </w:t>
      </w:r>
      <w:r>
        <w:rPr>
          <w:b w:val="0"/>
          <w:lang w:val="ru-RU"/>
        </w:rPr>
        <w:t>0</w:t>
      </w:r>
      <w:r w:rsidRPr="00663D61">
        <w:rPr>
          <w:b w:val="0"/>
          <w:lang w:val="ru-RU"/>
        </w:rPr>
        <w:t>1</w:t>
      </w:r>
      <w:r>
        <w:rPr>
          <w:b w:val="0"/>
          <w:lang w:val="ru-RU"/>
        </w:rPr>
        <w:t>-01-</w:t>
      </w:r>
      <w:r>
        <w:rPr>
          <w:b w:val="0"/>
        </w:rPr>
        <w:t>VIII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повноважень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Тетіївського міського</w:t>
      </w:r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голови</w:t>
      </w:r>
      <w:proofErr w:type="spellEnd"/>
      <w:r w:rsidRPr="00663D61">
        <w:rPr>
          <w:b w:val="0"/>
          <w:lang w:val="ru-RU"/>
        </w:rPr>
        <w:t xml:space="preserve">», № </w:t>
      </w:r>
      <w:r w:rsidR="00E726BA">
        <w:rPr>
          <w:b w:val="0"/>
          <w:lang w:val="ru-RU"/>
        </w:rPr>
        <w:t>09-01</w:t>
      </w:r>
      <w:r>
        <w:rPr>
          <w:b w:val="0"/>
          <w:lang w:val="ru-RU"/>
        </w:rPr>
        <w:t>-</w:t>
      </w:r>
      <w:r>
        <w:rPr>
          <w:b w:val="0"/>
        </w:rPr>
        <w:t>VII</w:t>
      </w:r>
      <w:r w:rsidR="00551718">
        <w:rPr>
          <w:b w:val="0"/>
          <w:lang w:val="uk-UA"/>
        </w:rPr>
        <w:t>І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реорганізації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663D61">
        <w:rPr>
          <w:b w:val="0"/>
          <w:lang w:val="ru-RU"/>
        </w:rPr>
        <w:t xml:space="preserve">», </w:t>
      </w:r>
      <w:proofErr w:type="spellStart"/>
      <w:r>
        <w:rPr>
          <w:b w:val="0"/>
          <w:lang w:val="ru-RU"/>
        </w:rPr>
        <w:t>Тетіївська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міська</w:t>
      </w:r>
      <w:proofErr w:type="spellEnd"/>
      <w:r>
        <w:rPr>
          <w:b w:val="0"/>
          <w:lang w:val="ru-RU"/>
        </w:rPr>
        <w:t xml:space="preserve"> </w:t>
      </w:r>
      <w:r w:rsidRPr="00663D61">
        <w:rPr>
          <w:b w:val="0"/>
          <w:lang w:val="ru-RU"/>
        </w:rPr>
        <w:t>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Pr="0087228F" w:rsidRDefault="00663D61" w:rsidP="0087228F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>Затвердит</w:t>
      </w:r>
      <w:r w:rsidR="0087228F">
        <w:rPr>
          <w:b w:val="0"/>
          <w:lang w:val="uk-UA"/>
        </w:rPr>
        <w:t xml:space="preserve">и Передавальний акт </w:t>
      </w:r>
      <w:proofErr w:type="spellStart"/>
      <w:r w:rsidR="0087228F">
        <w:rPr>
          <w:b w:val="0"/>
          <w:lang w:val="uk-UA"/>
        </w:rPr>
        <w:t>Кашперівської</w:t>
      </w:r>
      <w:proofErr w:type="spellEnd"/>
      <w:r w:rsidR="0087228F">
        <w:rPr>
          <w:b w:val="0"/>
          <w:lang w:val="uk-UA"/>
        </w:rPr>
        <w:t xml:space="preserve"> сільської ради, ЄДРПОУ 04361156</w:t>
      </w:r>
      <w:r w:rsidRPr="00663D61">
        <w:rPr>
          <w:b w:val="0"/>
          <w:lang w:val="uk-UA"/>
        </w:rPr>
        <w:t xml:space="preserve">, </w:t>
      </w:r>
      <w:r w:rsidR="0087228F" w:rsidRPr="0087228F">
        <w:rPr>
          <w:b w:val="0"/>
          <w:lang w:val="uk-UA"/>
        </w:rPr>
        <w:t xml:space="preserve">розташованої за адресою: вул. Київська, 12, с. </w:t>
      </w:r>
      <w:proofErr w:type="spellStart"/>
      <w:r w:rsidR="0087228F" w:rsidRPr="0087228F">
        <w:rPr>
          <w:b w:val="0"/>
          <w:lang w:val="uk-UA"/>
        </w:rPr>
        <w:t>Кашперівка</w:t>
      </w:r>
      <w:proofErr w:type="spellEnd"/>
      <w:r w:rsidR="0087228F" w:rsidRPr="0087228F">
        <w:rPr>
          <w:b w:val="0"/>
          <w:lang w:val="uk-UA"/>
        </w:rPr>
        <w:t xml:space="preserve">, Тетіївського району  Київської області,09812 </w:t>
      </w:r>
      <w:r w:rsidRPr="0087228F">
        <w:rPr>
          <w:b w:val="0"/>
          <w:lang w:val="uk-UA"/>
        </w:rPr>
        <w:t xml:space="preserve">(додається).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>е</w:t>
      </w:r>
      <w:r w:rsidR="0087228F">
        <w:rPr>
          <w:b w:val="0"/>
          <w:lang w:val="uk-UA"/>
        </w:rPr>
        <w:t xml:space="preserve">єстрації припинення </w:t>
      </w:r>
      <w:proofErr w:type="spellStart"/>
      <w:r w:rsidR="0087228F">
        <w:rPr>
          <w:b w:val="0"/>
          <w:lang w:val="uk-UA"/>
        </w:rPr>
        <w:t>Кашперівської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AA09C8" w:rsidRDefault="00AA09C8" w:rsidP="00AA09C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</w:t>
      </w:r>
      <w:proofErr w:type="spellStart"/>
      <w:r w:rsidRPr="00AA09C8">
        <w:rPr>
          <w:sz w:val="24"/>
          <w:szCs w:val="24"/>
          <w:lang w:val="ru-RU"/>
        </w:rPr>
        <w:t>Додаток</w:t>
      </w:r>
      <w:proofErr w:type="spellEnd"/>
      <w:r w:rsidRPr="00AA09C8">
        <w:rPr>
          <w:sz w:val="24"/>
          <w:szCs w:val="24"/>
          <w:lang w:val="ru-RU"/>
        </w:rPr>
        <w:t xml:space="preserve"> </w:t>
      </w:r>
    </w:p>
    <w:p w:rsidR="00551718" w:rsidRDefault="00551718" w:rsidP="00551718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Тетіївської міської ради</w:t>
      </w:r>
    </w:p>
    <w:p w:rsidR="00551718" w:rsidRPr="00551718" w:rsidRDefault="00551718" w:rsidP="00551718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111-05П-</w:t>
      </w:r>
      <w:r>
        <w:rPr>
          <w:sz w:val="24"/>
          <w:szCs w:val="24"/>
        </w:rPr>
        <w:t>VIII</w:t>
      </w:r>
    </w:p>
    <w:p w:rsidR="00551718" w:rsidRPr="00AA09C8" w:rsidRDefault="00551718" w:rsidP="00AA09C8">
      <w:pPr>
        <w:rPr>
          <w:sz w:val="24"/>
          <w:szCs w:val="24"/>
          <w:lang w:val="uk-UA"/>
        </w:rPr>
      </w:pPr>
    </w:p>
    <w:p w:rsidR="00AA09C8" w:rsidRPr="00AA09C8" w:rsidRDefault="00AA09C8" w:rsidP="00AA09C8">
      <w:pPr>
        <w:jc w:val="center"/>
        <w:rPr>
          <w:b/>
          <w:sz w:val="24"/>
          <w:szCs w:val="24"/>
          <w:lang w:val="uk-UA"/>
        </w:rPr>
      </w:pPr>
    </w:p>
    <w:p w:rsidR="00AA09C8" w:rsidRPr="00AA09C8" w:rsidRDefault="00AA09C8" w:rsidP="00AA09C8">
      <w:pPr>
        <w:jc w:val="center"/>
        <w:rPr>
          <w:b/>
          <w:sz w:val="24"/>
          <w:szCs w:val="24"/>
          <w:lang w:val="uk-UA"/>
        </w:rPr>
      </w:pPr>
    </w:p>
    <w:p w:rsidR="00AA09C8" w:rsidRPr="00AA09C8" w:rsidRDefault="00AA09C8" w:rsidP="00AA09C8">
      <w:pPr>
        <w:jc w:val="center"/>
        <w:rPr>
          <w:b/>
          <w:sz w:val="24"/>
          <w:szCs w:val="24"/>
          <w:lang w:val="uk-UA"/>
        </w:rPr>
      </w:pPr>
      <w:r w:rsidRPr="00AA09C8">
        <w:rPr>
          <w:b/>
          <w:sz w:val="24"/>
          <w:szCs w:val="24"/>
          <w:lang w:val="uk-UA"/>
        </w:rPr>
        <w:t>ПЕРЕДАВАЛЬНИЙ АКТ</w:t>
      </w:r>
    </w:p>
    <w:p w:rsidR="00AA09C8" w:rsidRPr="00AA09C8" w:rsidRDefault="00AA09C8" w:rsidP="00AA09C8">
      <w:pPr>
        <w:rPr>
          <w:sz w:val="24"/>
          <w:szCs w:val="24"/>
          <w:lang w:val="uk-UA"/>
        </w:rPr>
      </w:pPr>
      <w:r w:rsidRPr="00AA09C8">
        <w:rPr>
          <w:sz w:val="24"/>
          <w:szCs w:val="24"/>
          <w:lang w:val="uk-UA"/>
        </w:rPr>
        <w:t xml:space="preserve">с. </w:t>
      </w:r>
      <w:proofErr w:type="spellStart"/>
      <w:r w:rsidRPr="00AA09C8">
        <w:rPr>
          <w:sz w:val="24"/>
          <w:szCs w:val="24"/>
          <w:lang w:val="uk-UA"/>
        </w:rPr>
        <w:t>Кашперівка</w:t>
      </w:r>
      <w:proofErr w:type="spellEnd"/>
      <w:r w:rsidRPr="00AA09C8">
        <w:rPr>
          <w:sz w:val="24"/>
          <w:szCs w:val="24"/>
          <w:lang w:val="uk-UA"/>
        </w:rPr>
        <w:t xml:space="preserve">                                                                                             « 04 »  лютого  2021 року </w:t>
      </w:r>
    </w:p>
    <w:p w:rsidR="00AA09C8" w:rsidRPr="00AA09C8" w:rsidRDefault="00AA09C8" w:rsidP="00AA09C8">
      <w:pPr>
        <w:rPr>
          <w:sz w:val="24"/>
          <w:szCs w:val="24"/>
          <w:lang w:val="uk-UA"/>
        </w:rPr>
      </w:pPr>
    </w:p>
    <w:p w:rsidR="00AA09C8" w:rsidRPr="00AA09C8" w:rsidRDefault="00AA09C8" w:rsidP="00AA09C8">
      <w:pPr>
        <w:jc w:val="both"/>
        <w:rPr>
          <w:sz w:val="24"/>
          <w:szCs w:val="24"/>
          <w:lang w:val="uk-UA"/>
        </w:rPr>
      </w:pPr>
      <w:r w:rsidRPr="00AA09C8">
        <w:rPr>
          <w:sz w:val="24"/>
          <w:szCs w:val="24"/>
          <w:lang w:val="uk-UA"/>
        </w:rPr>
        <w:t xml:space="preserve">     Ми, що нижче підписалися, голова та члени Комісії з реорганізації </w:t>
      </w:r>
      <w:proofErr w:type="spellStart"/>
      <w:r w:rsidRPr="00AA09C8">
        <w:rPr>
          <w:sz w:val="24"/>
          <w:szCs w:val="24"/>
          <w:lang w:val="uk-UA"/>
        </w:rPr>
        <w:t>Кашперівської</w:t>
      </w:r>
      <w:proofErr w:type="spellEnd"/>
      <w:r w:rsidRPr="00AA09C8"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№09-01-</w:t>
      </w:r>
      <w:r w:rsidRPr="00AA09C8">
        <w:rPr>
          <w:sz w:val="24"/>
          <w:szCs w:val="24"/>
        </w:rPr>
        <w:t>V</w:t>
      </w:r>
      <w:r w:rsidRPr="00AA09C8">
        <w:rPr>
          <w:sz w:val="24"/>
          <w:szCs w:val="24"/>
          <w:lang w:val="uk-UA"/>
        </w:rPr>
        <w:t>ІІІ, у складі:</w:t>
      </w:r>
    </w:p>
    <w:p w:rsidR="00AA09C8" w:rsidRPr="00AA09C8" w:rsidRDefault="00AA09C8" w:rsidP="00AA09C8">
      <w:pPr>
        <w:jc w:val="both"/>
        <w:rPr>
          <w:sz w:val="24"/>
          <w:szCs w:val="24"/>
          <w:lang w:val="uk-UA"/>
        </w:rPr>
      </w:pPr>
      <w:r w:rsidRPr="00AA09C8">
        <w:rPr>
          <w:sz w:val="24"/>
          <w:szCs w:val="24"/>
          <w:lang w:val="uk-UA"/>
        </w:rPr>
        <w:t xml:space="preserve"> Голови комісії: Балагура Б.О. – Тетіївський міський голова</w:t>
      </w:r>
    </w:p>
    <w:p w:rsidR="00AA09C8" w:rsidRPr="00AA09C8" w:rsidRDefault="00AA09C8" w:rsidP="00AA09C8">
      <w:pPr>
        <w:jc w:val="both"/>
        <w:rPr>
          <w:sz w:val="24"/>
          <w:szCs w:val="24"/>
          <w:lang w:val="uk-UA"/>
        </w:rPr>
      </w:pPr>
      <w:r w:rsidRPr="00AA09C8">
        <w:rPr>
          <w:sz w:val="24"/>
          <w:szCs w:val="24"/>
          <w:lang w:val="uk-UA"/>
        </w:rPr>
        <w:t xml:space="preserve">Заступника голови комісії: </w:t>
      </w:r>
      <w:proofErr w:type="spellStart"/>
      <w:r w:rsidRPr="00AA09C8">
        <w:rPr>
          <w:sz w:val="24"/>
          <w:szCs w:val="24"/>
          <w:lang w:val="uk-UA"/>
        </w:rPr>
        <w:t>Кизимишин</w:t>
      </w:r>
      <w:proofErr w:type="spellEnd"/>
      <w:r w:rsidRPr="00AA09C8"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AA09C8" w:rsidRPr="000047A1" w:rsidRDefault="00AA09C8" w:rsidP="00AA09C8">
      <w:pPr>
        <w:jc w:val="both"/>
        <w:rPr>
          <w:sz w:val="24"/>
          <w:szCs w:val="24"/>
          <w:lang w:val="uk-UA"/>
        </w:rPr>
      </w:pPr>
      <w:r w:rsidRPr="00AA09C8">
        <w:rPr>
          <w:sz w:val="24"/>
          <w:szCs w:val="24"/>
          <w:lang w:val="uk-UA"/>
        </w:rPr>
        <w:t xml:space="preserve">Члена комісії: </w:t>
      </w:r>
      <w:proofErr w:type="spellStart"/>
      <w:r w:rsidRPr="00AA09C8">
        <w:rPr>
          <w:sz w:val="24"/>
          <w:szCs w:val="24"/>
          <w:lang w:val="uk-UA"/>
        </w:rPr>
        <w:t>Павлунько</w:t>
      </w:r>
      <w:proofErr w:type="spellEnd"/>
      <w:r w:rsidRPr="00AA09C8">
        <w:rPr>
          <w:sz w:val="24"/>
          <w:szCs w:val="24"/>
          <w:lang w:val="uk-UA"/>
        </w:rPr>
        <w:t xml:space="preserve"> С.В. – начальник відділу обліку та звітн</w:t>
      </w:r>
      <w:r w:rsidR="00EA505A">
        <w:rPr>
          <w:sz w:val="24"/>
          <w:szCs w:val="24"/>
          <w:lang w:val="uk-UA"/>
        </w:rPr>
        <w:t xml:space="preserve">ості міської ради – головний </w:t>
      </w:r>
      <w:r w:rsidRPr="000047A1">
        <w:rPr>
          <w:sz w:val="24"/>
          <w:szCs w:val="24"/>
          <w:lang w:val="uk-UA"/>
        </w:rPr>
        <w:t>бухгалтер</w:t>
      </w:r>
    </w:p>
    <w:p w:rsidR="00AA09C8" w:rsidRPr="000047A1" w:rsidRDefault="00AA09C8" w:rsidP="00AA09C8">
      <w:pPr>
        <w:jc w:val="both"/>
        <w:rPr>
          <w:sz w:val="24"/>
          <w:szCs w:val="24"/>
          <w:lang w:val="uk-UA"/>
        </w:rPr>
      </w:pPr>
      <w:r w:rsidRPr="000047A1">
        <w:rPr>
          <w:sz w:val="24"/>
          <w:szCs w:val="24"/>
          <w:lang w:val="uk-UA"/>
        </w:rPr>
        <w:t xml:space="preserve">Члена комісії: </w:t>
      </w:r>
      <w:proofErr w:type="spellStart"/>
      <w:r w:rsidRPr="000047A1">
        <w:rPr>
          <w:sz w:val="24"/>
          <w:szCs w:val="24"/>
          <w:lang w:val="uk-UA"/>
        </w:rPr>
        <w:t>Баковецька</w:t>
      </w:r>
      <w:proofErr w:type="spellEnd"/>
      <w:r w:rsidRPr="000047A1">
        <w:rPr>
          <w:sz w:val="24"/>
          <w:szCs w:val="24"/>
          <w:lang w:val="uk-UA"/>
        </w:rPr>
        <w:t xml:space="preserve"> Н.В. – головний бухгалтер </w:t>
      </w:r>
      <w:proofErr w:type="spellStart"/>
      <w:r w:rsidRPr="000047A1">
        <w:rPr>
          <w:sz w:val="24"/>
          <w:szCs w:val="24"/>
          <w:lang w:val="uk-UA"/>
        </w:rPr>
        <w:t>Кашперівської</w:t>
      </w:r>
      <w:proofErr w:type="spellEnd"/>
      <w:r w:rsidRPr="000047A1">
        <w:rPr>
          <w:sz w:val="24"/>
          <w:szCs w:val="24"/>
          <w:lang w:val="uk-UA"/>
        </w:rPr>
        <w:t xml:space="preserve"> сільської ради  </w:t>
      </w:r>
    </w:p>
    <w:p w:rsidR="00AA09C8" w:rsidRPr="00AA09C8" w:rsidRDefault="00AA09C8" w:rsidP="00AA09C8">
      <w:pPr>
        <w:jc w:val="both"/>
        <w:rPr>
          <w:sz w:val="24"/>
          <w:szCs w:val="24"/>
          <w:lang w:val="uk-UA"/>
        </w:rPr>
      </w:pPr>
      <w:r w:rsidRPr="000047A1">
        <w:rPr>
          <w:sz w:val="24"/>
          <w:szCs w:val="24"/>
          <w:lang w:val="uk-UA"/>
        </w:rPr>
        <w:t>Члена комісії</w:t>
      </w:r>
      <w:r w:rsidRPr="00AA09C8">
        <w:rPr>
          <w:sz w:val="24"/>
          <w:szCs w:val="24"/>
          <w:lang w:val="uk-UA"/>
        </w:rPr>
        <w:t xml:space="preserve">: </w:t>
      </w:r>
      <w:proofErr w:type="spellStart"/>
      <w:r w:rsidRPr="00AA09C8">
        <w:rPr>
          <w:sz w:val="24"/>
          <w:szCs w:val="24"/>
          <w:lang w:val="uk-UA"/>
        </w:rPr>
        <w:t>Богачук</w:t>
      </w:r>
      <w:proofErr w:type="spellEnd"/>
      <w:r w:rsidRPr="00AA09C8">
        <w:rPr>
          <w:sz w:val="24"/>
          <w:szCs w:val="24"/>
          <w:lang w:val="uk-UA"/>
        </w:rPr>
        <w:t xml:space="preserve"> Ж. Е. – спеціаліст відділу обліку та звітності міської ради </w:t>
      </w:r>
    </w:p>
    <w:p w:rsidR="00AA09C8" w:rsidRPr="00AA09C8" w:rsidRDefault="00AA09C8" w:rsidP="00AA09C8">
      <w:pPr>
        <w:jc w:val="both"/>
        <w:rPr>
          <w:sz w:val="24"/>
          <w:szCs w:val="24"/>
          <w:lang w:val="uk-UA"/>
        </w:rPr>
      </w:pPr>
      <w:r w:rsidRPr="00AA09C8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AA09C8" w:rsidRPr="00AA09C8" w:rsidRDefault="00AA09C8" w:rsidP="00AA09C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Януша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Острозького б</w:t>
      </w:r>
      <w:r w:rsidR="000047A1">
        <w:rPr>
          <w:rFonts w:ascii="Times New Roman" w:hAnsi="Times New Roman" w:cs="Times New Roman"/>
          <w:sz w:val="24"/>
          <w:szCs w:val="24"/>
          <w:lang w:val="uk-UA"/>
        </w:rPr>
        <w:t>уд.5, м. Тетіїв</w:t>
      </w:r>
      <w:r w:rsidR="00EA50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47A1">
        <w:rPr>
          <w:rFonts w:ascii="Times New Roman" w:hAnsi="Times New Roman" w:cs="Times New Roman"/>
          <w:sz w:val="24"/>
          <w:szCs w:val="24"/>
          <w:lang w:val="uk-UA"/>
        </w:rPr>
        <w:t xml:space="preserve"> Тетіївського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EA50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області, внаслідок реорганізації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Кашперівської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04361156), місцезнаходження: вул. Київська буд 18, с.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Кашперівка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047A1">
        <w:rPr>
          <w:rFonts w:ascii="Times New Roman" w:hAnsi="Times New Roman" w:cs="Times New Roman"/>
          <w:sz w:val="24"/>
          <w:szCs w:val="24"/>
          <w:lang w:val="uk-UA"/>
        </w:rPr>
        <w:t>Тетіївського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району, Київської обл. шляхом приєднання до Тетіївської міської ради</w:t>
      </w:r>
      <w:r w:rsidR="000047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майна, активів та зобов’язань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Кашперівської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 w:rsidRPr="00AA09C8"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 w:rsidRPr="00AA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C8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9C8">
        <w:rPr>
          <w:rFonts w:ascii="Times New Roman" w:hAnsi="Times New Roman" w:cs="Times New Roman"/>
          <w:sz w:val="24"/>
          <w:szCs w:val="24"/>
        </w:rPr>
        <w:t xml:space="preserve">– 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первісна вартість  4164516,00 </w:t>
      </w:r>
      <w:r w:rsidRPr="00AA09C8">
        <w:rPr>
          <w:rFonts w:ascii="Times New Roman" w:hAnsi="Times New Roman" w:cs="Times New Roman"/>
          <w:sz w:val="24"/>
          <w:szCs w:val="24"/>
        </w:rPr>
        <w:t>грн.,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знос 2257428,00 </w:t>
      </w:r>
      <w:r w:rsidRPr="00AA09C8">
        <w:rPr>
          <w:rFonts w:ascii="Times New Roman" w:hAnsi="Times New Roman" w:cs="Times New Roman"/>
          <w:sz w:val="24"/>
          <w:szCs w:val="24"/>
        </w:rPr>
        <w:t>грн.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9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A09C8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AA09C8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AA09C8">
        <w:rPr>
          <w:rFonts w:ascii="Times New Roman" w:hAnsi="Times New Roman" w:cs="Times New Roman"/>
          <w:sz w:val="24"/>
          <w:szCs w:val="24"/>
        </w:rPr>
        <w:t>: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09C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AA0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9C8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AA09C8">
        <w:rPr>
          <w:rFonts w:ascii="Times New Roman" w:hAnsi="Times New Roman" w:cs="Times New Roman"/>
          <w:sz w:val="24"/>
          <w:szCs w:val="24"/>
        </w:rPr>
        <w:t xml:space="preserve"> 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>на суму</w:t>
      </w:r>
      <w:r w:rsidRPr="00AA09C8">
        <w:rPr>
          <w:rFonts w:ascii="Times New Roman" w:hAnsi="Times New Roman" w:cs="Times New Roman"/>
          <w:sz w:val="24"/>
          <w:szCs w:val="24"/>
        </w:rPr>
        <w:t xml:space="preserve">– 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3738313,00 </w:t>
      </w:r>
      <w:r w:rsidRPr="00AA09C8">
        <w:rPr>
          <w:rFonts w:ascii="Times New Roman" w:hAnsi="Times New Roman" w:cs="Times New Roman"/>
          <w:sz w:val="24"/>
          <w:szCs w:val="24"/>
        </w:rPr>
        <w:t>грн.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, знос  2044326,00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A09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- інші необоротні матеріальні активи – на суму 426203,00 грн., знос  213102,00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1.2. Виробничі запаси –  17070,00 грн.; 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>1.3. Грошових коштів – 38408,83 грн.;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>1.4. Дебіторської заборгованості –  __</w:t>
      </w:r>
      <w:r w:rsidRPr="00AA09C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37995,20   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грн.,у тому числі: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__________ грн.;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1.5. Кредиторської заборгованості – </w:t>
      </w:r>
      <w:r w:rsidR="00F370D2">
        <w:rPr>
          <w:rFonts w:ascii="Times New Roman" w:hAnsi="Times New Roman" w:cs="Times New Roman"/>
          <w:sz w:val="24"/>
          <w:szCs w:val="24"/>
          <w:u w:val="single"/>
          <w:lang w:val="uk-UA"/>
        </w:rPr>
        <w:t>37995,20</w:t>
      </w: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грн., у тому числі:</w:t>
      </w:r>
    </w:p>
    <w:p w:rsidR="00AA09C8" w:rsidRPr="00AA09C8" w:rsidRDefault="00F370D2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7409,06</w:t>
      </w:r>
      <w:r w:rsidR="00AA09C8"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AA09C8" w:rsidRPr="00AA09C8" w:rsidRDefault="00F370D2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 оплати праці   -  30586,14</w:t>
      </w:r>
      <w:r w:rsidR="00AA09C8"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грн.; 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>- розрахунки   -  ___</w:t>
      </w:r>
      <w:r w:rsidRPr="00AA09C8">
        <w:rPr>
          <w:rFonts w:ascii="Times New Roman" w:hAnsi="Times New Roman" w:cs="Times New Roman"/>
          <w:sz w:val="24"/>
          <w:szCs w:val="24"/>
          <w:u w:val="single"/>
          <w:lang w:val="uk-UA"/>
        </w:rPr>
        <w:t>0___грн.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9C8" w:rsidRPr="00AA09C8" w:rsidRDefault="00AA09C8" w:rsidP="00AA09C8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Разом із майном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Кашперівської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551718" w:rsidRDefault="000047A1" w:rsidP="000047A1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551718" w:rsidRDefault="00551718" w:rsidP="000047A1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1718" w:rsidRDefault="00551718" w:rsidP="000047A1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9C8" w:rsidRPr="00AA09C8" w:rsidRDefault="000047A1" w:rsidP="000047A1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proofErr w:type="spellStart"/>
      <w:r w:rsidR="00AA09C8" w:rsidRPr="00AA09C8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="00AA09C8" w:rsidRPr="00AA09C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A09C8" w:rsidRPr="00AA09C8">
        <w:rPr>
          <w:rFonts w:ascii="Times New Roman" w:hAnsi="Times New Roman" w:cs="Times New Roman"/>
          <w:sz w:val="24"/>
          <w:szCs w:val="24"/>
        </w:rPr>
        <w:t>передавального</w:t>
      </w:r>
      <w:proofErr w:type="spellEnd"/>
      <w:r w:rsidR="00AA09C8" w:rsidRPr="00AA09C8">
        <w:rPr>
          <w:rFonts w:ascii="Times New Roman" w:hAnsi="Times New Roman" w:cs="Times New Roman"/>
          <w:sz w:val="24"/>
          <w:szCs w:val="24"/>
        </w:rPr>
        <w:t xml:space="preserve"> акту</w:t>
      </w:r>
      <w:r w:rsidR="00AA09C8" w:rsidRPr="00AA09C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інвентаризаційні відомості, передавальний баланс,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по рахунках , генеральний план території, акт</w:t>
      </w:r>
      <w:r w:rsidR="000047A1">
        <w:rPr>
          <w:rFonts w:ascii="Times New Roman" w:hAnsi="Times New Roman" w:cs="Times New Roman"/>
          <w:sz w:val="24"/>
          <w:szCs w:val="24"/>
          <w:lang w:val="uk-UA"/>
        </w:rPr>
        <w:t>и прийому-передачі автомобілів, картки розрахунку заробітної плати за 2020 рік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Усього: _____ аркушів. </w:t>
      </w:r>
    </w:p>
    <w:p w:rsidR="00AA09C8" w:rsidRPr="00AA09C8" w:rsidRDefault="00AA09C8" w:rsidP="00AA09C8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Комісія з реорганізації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Кашперівської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: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>Голова комісії: _________________________ (підпис) Балагура Б.О.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Кизимишин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В.Й.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_____________________(підпис)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Павлунько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 (підпис)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Баковецька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Н.В.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 (підпис) </w:t>
      </w:r>
      <w:proofErr w:type="spellStart"/>
      <w:r w:rsidRPr="00AA09C8"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Ж.Е.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AA09C8" w:rsidRPr="00AA09C8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A09C8" w:rsidRPr="00706C8F" w:rsidRDefault="00AA09C8" w:rsidP="00AA09C8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AA09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sectPr w:rsidR="00374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047A1"/>
    <w:rsid w:val="000F7689"/>
    <w:rsid w:val="00374ED1"/>
    <w:rsid w:val="003C10A5"/>
    <w:rsid w:val="004443BB"/>
    <w:rsid w:val="004521CD"/>
    <w:rsid w:val="00551718"/>
    <w:rsid w:val="0061575C"/>
    <w:rsid w:val="00663D61"/>
    <w:rsid w:val="00761728"/>
    <w:rsid w:val="0087228F"/>
    <w:rsid w:val="00886FCD"/>
    <w:rsid w:val="00A410C9"/>
    <w:rsid w:val="00A95192"/>
    <w:rsid w:val="00AA09C8"/>
    <w:rsid w:val="00B1203D"/>
    <w:rsid w:val="00B9614F"/>
    <w:rsid w:val="00DC4AA7"/>
    <w:rsid w:val="00E726BA"/>
    <w:rsid w:val="00EA505A"/>
    <w:rsid w:val="00F370D2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722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228F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722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228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3913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2021-02-02T11:56:00Z</cp:lastPrinted>
  <dcterms:created xsi:type="dcterms:W3CDTF">2021-02-02T15:03:00Z</dcterms:created>
  <dcterms:modified xsi:type="dcterms:W3CDTF">2021-02-08T08:27:00Z</dcterms:modified>
</cp:coreProperties>
</file>