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130F46" w:rsidRDefault="00314853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130F46" w:rsidRDefault="00294147" w:rsidP="00130F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5A7" w:rsidRDefault="00130F46" w:rsidP="00FF6A8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147">
        <w:rPr>
          <w:rFonts w:ascii="Times New Roman" w:hAnsi="Times New Roman" w:cs="Times New Roman"/>
          <w:b/>
          <w:sz w:val="28"/>
          <w:szCs w:val="28"/>
        </w:rPr>
        <w:t>04.02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                      №     -05П </w:t>
      </w:r>
      <w:r w:rsidR="002945A7">
        <w:rPr>
          <w:rFonts w:ascii="Times New Roman" w:hAnsi="Times New Roman" w:cs="Times New Roman"/>
          <w:b/>
          <w:sz w:val="28"/>
          <w:szCs w:val="28"/>
        </w:rPr>
        <w:t>–</w:t>
      </w:r>
      <w:r w:rsidR="00294147"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3415CA" w:rsidRDefault="003415CA" w:rsidP="00F6224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247" w:rsidRDefault="00F62247" w:rsidP="00F62247">
      <w:pPr>
        <w:pStyle w:val="a7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F62247" w:rsidRPr="00F62247" w:rsidRDefault="00F62247" w:rsidP="00F62247">
      <w:pPr>
        <w:pStyle w:val="a7"/>
        <w:ind w:left="117"/>
        <w:rPr>
          <w:lang w:val="uk-UA"/>
        </w:rPr>
      </w:pPr>
      <w:proofErr w:type="spellStart"/>
      <w:r w:rsidRPr="00F62247">
        <w:rPr>
          <w:lang w:val="uk-UA"/>
        </w:rPr>
        <w:t>Одайпільської</w:t>
      </w:r>
      <w:proofErr w:type="spellEnd"/>
      <w:r w:rsidRPr="00F62247">
        <w:rPr>
          <w:lang w:val="uk-UA"/>
        </w:rPr>
        <w:t xml:space="preserve"> сільської ради</w:t>
      </w:r>
    </w:p>
    <w:p w:rsidR="00F62247" w:rsidRPr="00F62247" w:rsidRDefault="00F62247" w:rsidP="00F62247">
      <w:pPr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="00F62247" w:rsidRPr="00F62247" w:rsidRDefault="00F62247" w:rsidP="00F62247">
      <w:pPr>
        <w:pStyle w:val="a7"/>
        <w:ind w:left="117"/>
        <w:jc w:val="both"/>
        <w:rPr>
          <w:b w:val="0"/>
          <w:lang w:val="uk-UA"/>
        </w:rPr>
      </w:pPr>
      <w:r w:rsidRPr="00F62247">
        <w:rPr>
          <w:b w:val="0"/>
          <w:lang w:val="uk-UA"/>
        </w:rPr>
        <w:t xml:space="preserve">         Керуючись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Положення про інвентаризацію активів та зобов’язань, затвердженого наказом Міністерства фінансів України від 02.09.2014 р. № 879, Правил організації діловодства та архівного зберігання документів у державних органах, </w:t>
      </w:r>
      <w:proofErr w:type="spellStart"/>
      <w:r w:rsidRPr="00F62247">
        <w:rPr>
          <w:b w:val="0"/>
          <w:lang w:val="uk-UA"/>
        </w:rPr>
        <w:t>органах</w:t>
      </w:r>
      <w:proofErr w:type="spellEnd"/>
      <w:r w:rsidRPr="00F62247">
        <w:rPr>
          <w:b w:val="0"/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Pr="00663D61">
        <w:rPr>
          <w:b w:val="0"/>
        </w:rPr>
        <w:t> </w:t>
      </w:r>
      <w:r w:rsidRPr="00F62247">
        <w:rPr>
          <w:b w:val="0"/>
          <w:lang w:val="uk-UA"/>
        </w:rPr>
        <w:t xml:space="preserve"> р. № 1000/5, на підставі рішень Тетіївської міської ради від 01.12.2020 р. № 01-01-</w:t>
      </w:r>
      <w:r>
        <w:rPr>
          <w:b w:val="0"/>
        </w:rPr>
        <w:t>VIII</w:t>
      </w:r>
      <w:r w:rsidRPr="00F62247">
        <w:rPr>
          <w:b w:val="0"/>
          <w:lang w:val="uk-UA"/>
        </w:rPr>
        <w:t xml:space="preserve"> «Про початок повноважень </w:t>
      </w:r>
      <w:r>
        <w:rPr>
          <w:b w:val="0"/>
          <w:lang w:val="uk-UA"/>
        </w:rPr>
        <w:t>Тетіївського міського</w:t>
      </w:r>
      <w:r w:rsidRPr="00F62247">
        <w:rPr>
          <w:b w:val="0"/>
          <w:lang w:val="uk-UA"/>
        </w:rPr>
        <w:t xml:space="preserve"> голови», № 09-01-</w:t>
      </w:r>
      <w:r>
        <w:rPr>
          <w:b w:val="0"/>
        </w:rPr>
        <w:t>VII</w:t>
      </w:r>
      <w:r>
        <w:rPr>
          <w:b w:val="0"/>
          <w:lang w:val="uk-UA"/>
        </w:rPr>
        <w:t>І</w:t>
      </w:r>
      <w:r w:rsidRPr="00F62247">
        <w:rPr>
          <w:b w:val="0"/>
          <w:lang w:val="uk-UA"/>
        </w:rPr>
        <w:t xml:space="preserve"> «Про початок реорганізації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F62247">
        <w:rPr>
          <w:b w:val="0"/>
          <w:lang w:val="uk-UA"/>
        </w:rPr>
        <w:t>», Тетіївська міська рада</w:t>
      </w:r>
    </w:p>
    <w:p w:rsidR="00F62247" w:rsidRPr="00F62247" w:rsidRDefault="00F62247" w:rsidP="00F62247">
      <w:pPr>
        <w:spacing w:before="10"/>
        <w:rPr>
          <w:rFonts w:ascii="Times New Roman" w:hAnsi="Times New Roman" w:cs="Times New Roman"/>
          <w:b/>
          <w:sz w:val="28"/>
          <w:szCs w:val="28"/>
        </w:rPr>
      </w:pPr>
      <w:r w:rsidRPr="00F62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В И Р І Ш И Л А: </w:t>
      </w:r>
    </w:p>
    <w:p w:rsidR="00F62247" w:rsidRDefault="00F62247" w:rsidP="00F62247">
      <w:pPr>
        <w:pStyle w:val="a7"/>
        <w:numPr>
          <w:ilvl w:val="0"/>
          <w:numId w:val="4"/>
        </w:numPr>
        <w:ind w:left="0" w:right="141" w:firstLine="284"/>
        <w:rPr>
          <w:b w:val="0"/>
          <w:lang w:val="uk-UA"/>
        </w:rPr>
      </w:pPr>
      <w:r w:rsidRPr="00663D61">
        <w:rPr>
          <w:b w:val="0"/>
          <w:lang w:val="uk-UA"/>
        </w:rPr>
        <w:t>Затвердит</w:t>
      </w:r>
      <w:r>
        <w:rPr>
          <w:b w:val="0"/>
          <w:lang w:val="uk-UA"/>
        </w:rPr>
        <w:t xml:space="preserve">и Передавальний акт </w:t>
      </w:r>
      <w:proofErr w:type="spellStart"/>
      <w:r>
        <w:rPr>
          <w:b w:val="0"/>
          <w:lang w:val="uk-UA"/>
        </w:rPr>
        <w:t>Одайпільської</w:t>
      </w:r>
      <w:proofErr w:type="spellEnd"/>
      <w:r>
        <w:rPr>
          <w:b w:val="0"/>
          <w:lang w:val="uk-UA"/>
        </w:rPr>
        <w:t xml:space="preserve"> сільської ради, ЄДРПОУ 22209158</w:t>
      </w:r>
      <w:r w:rsidRPr="00663D61">
        <w:rPr>
          <w:b w:val="0"/>
          <w:lang w:val="uk-UA"/>
        </w:rPr>
        <w:t xml:space="preserve">, розташованої за адресою: </w:t>
      </w:r>
      <w:proofErr w:type="spellStart"/>
      <w:r w:rsidRPr="00663D61">
        <w:rPr>
          <w:b w:val="0"/>
          <w:lang w:val="uk-UA"/>
        </w:rPr>
        <w:t>вул.</w:t>
      </w:r>
      <w:r>
        <w:rPr>
          <w:b w:val="0"/>
          <w:lang w:val="uk-UA"/>
        </w:rPr>
        <w:t>Перемоги</w:t>
      </w:r>
      <w:proofErr w:type="spellEnd"/>
      <w:r>
        <w:rPr>
          <w:b w:val="0"/>
          <w:lang w:val="uk-UA"/>
        </w:rPr>
        <w:t>, 4</w:t>
      </w:r>
      <w:r w:rsidRPr="00663D61">
        <w:rPr>
          <w:b w:val="0"/>
          <w:lang w:val="uk-UA"/>
        </w:rPr>
        <w:t xml:space="preserve">, с. </w:t>
      </w:r>
      <w:proofErr w:type="spellStart"/>
      <w:r>
        <w:rPr>
          <w:b w:val="0"/>
          <w:lang w:val="uk-UA"/>
        </w:rPr>
        <w:t>Одайпіль</w:t>
      </w:r>
      <w:proofErr w:type="spellEnd"/>
      <w:r w:rsidRPr="00663D61">
        <w:rPr>
          <w:b w:val="0"/>
          <w:lang w:val="uk-UA"/>
        </w:rPr>
        <w:t xml:space="preserve">, Тетіївського </w:t>
      </w:r>
      <w:r>
        <w:rPr>
          <w:b w:val="0"/>
          <w:lang w:val="uk-UA"/>
        </w:rPr>
        <w:t>району  Київської області, 09842</w:t>
      </w:r>
      <w:r w:rsidRPr="00663D61">
        <w:rPr>
          <w:b w:val="0"/>
          <w:lang w:val="uk-UA"/>
        </w:rPr>
        <w:t xml:space="preserve"> (додається). </w:t>
      </w:r>
    </w:p>
    <w:p w:rsidR="00F62247" w:rsidRPr="00F62247" w:rsidRDefault="00F62247" w:rsidP="00F62247">
      <w:pPr>
        <w:pStyle w:val="a7"/>
        <w:numPr>
          <w:ilvl w:val="0"/>
          <w:numId w:val="4"/>
        </w:numPr>
        <w:ind w:left="0" w:right="141" w:firstLine="284"/>
        <w:rPr>
          <w:b w:val="0"/>
          <w:lang w:val="uk-UA"/>
        </w:rPr>
      </w:pPr>
    </w:p>
    <w:p w:rsidR="00F62247" w:rsidRDefault="00F62247" w:rsidP="00F62247">
      <w:pPr>
        <w:pStyle w:val="a7"/>
        <w:ind w:right="141"/>
        <w:rPr>
          <w:b w:val="0"/>
          <w:lang w:val="uk-UA"/>
        </w:rPr>
      </w:pPr>
      <w:r>
        <w:rPr>
          <w:b w:val="0"/>
          <w:lang w:val="uk-UA"/>
        </w:rPr>
        <w:t xml:space="preserve">  </w:t>
      </w:r>
      <w:r>
        <w:rPr>
          <w:b w:val="0"/>
          <w:lang w:val="uk-UA"/>
        </w:rPr>
        <w:t xml:space="preserve">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 xml:space="preserve">еєстрації припинення </w:t>
      </w:r>
      <w:proofErr w:type="spellStart"/>
      <w:r>
        <w:rPr>
          <w:b w:val="0"/>
          <w:lang w:val="uk-UA"/>
        </w:rPr>
        <w:t>Одайпільської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F62247" w:rsidRDefault="00F62247" w:rsidP="00F62247">
      <w:pPr>
        <w:pStyle w:val="a7"/>
        <w:ind w:right="1116"/>
        <w:rPr>
          <w:b w:val="0"/>
          <w:lang w:val="uk-UA"/>
        </w:rPr>
      </w:pPr>
    </w:p>
    <w:p w:rsidR="002C330C" w:rsidRPr="00F62247" w:rsidRDefault="00F62247" w:rsidP="00F62247">
      <w:pPr>
        <w:ind w:left="120" w:right="-180" w:hanging="404"/>
        <w:jc w:val="both"/>
        <w:rPr>
          <w:rFonts w:ascii="Times New Roman" w:hAnsi="Times New Roman" w:cs="Times New Roman"/>
          <w:sz w:val="28"/>
          <w:lang w:val="ru-RU"/>
        </w:rPr>
      </w:pPr>
      <w:r>
        <w:t xml:space="preserve">                  </w:t>
      </w:r>
      <w:r>
        <w:rPr>
          <w:sz w:val="28"/>
        </w:rPr>
        <w:t xml:space="preserve">   </w:t>
      </w:r>
      <w:r w:rsidRPr="009472AB">
        <w:rPr>
          <w:sz w:val="28"/>
        </w:rPr>
        <w:t xml:space="preserve"> </w:t>
      </w:r>
      <w:proofErr w:type="spellStart"/>
      <w:r w:rsidRPr="00F62247">
        <w:rPr>
          <w:rFonts w:ascii="Times New Roman" w:hAnsi="Times New Roman" w:cs="Times New Roman"/>
          <w:sz w:val="28"/>
          <w:lang w:val="ru-RU"/>
        </w:rPr>
        <w:t>Міський</w:t>
      </w:r>
      <w:proofErr w:type="spellEnd"/>
      <w:r w:rsidRPr="00F62247">
        <w:rPr>
          <w:rFonts w:ascii="Times New Roman" w:hAnsi="Times New Roman" w:cs="Times New Roman"/>
          <w:sz w:val="28"/>
          <w:lang w:val="ru-RU"/>
        </w:rPr>
        <w:t xml:space="preserve"> голова                                          Богдан БАЛАГУРА</w:t>
      </w:r>
      <w:bookmarkStart w:id="0" w:name="_GoBack"/>
      <w:bookmarkEnd w:id="0"/>
    </w:p>
    <w:sectPr w:rsidR="002C330C" w:rsidRPr="00F62247" w:rsidSect="00130F46">
      <w:pgSz w:w="11906" w:h="16838"/>
      <w:pgMar w:top="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30F46"/>
    <w:rsid w:val="00236AA8"/>
    <w:rsid w:val="00294147"/>
    <w:rsid w:val="002945A7"/>
    <w:rsid w:val="00314853"/>
    <w:rsid w:val="003415CA"/>
    <w:rsid w:val="003F100F"/>
    <w:rsid w:val="003F7D1A"/>
    <w:rsid w:val="00586DEA"/>
    <w:rsid w:val="005B099E"/>
    <w:rsid w:val="006814D5"/>
    <w:rsid w:val="008204DC"/>
    <w:rsid w:val="00871CF3"/>
    <w:rsid w:val="00916277"/>
    <w:rsid w:val="00EA2EA2"/>
    <w:rsid w:val="00F20759"/>
    <w:rsid w:val="00F37019"/>
    <w:rsid w:val="00F62247"/>
    <w:rsid w:val="00FB17E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unhideWhenUsed/>
    <w:qFormat/>
    <w:rsid w:val="002945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945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2021-02-03T09:26:00Z</cp:lastPrinted>
  <dcterms:created xsi:type="dcterms:W3CDTF">2021-02-03T12:07:00Z</dcterms:created>
  <dcterms:modified xsi:type="dcterms:W3CDTF">2021-02-03T12:09:00Z</dcterms:modified>
</cp:coreProperties>
</file>