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18" w:rsidRDefault="001E1418" w:rsidP="008F76DD"/>
    <w:p w:rsidR="00BD18DF" w:rsidRPr="00860444" w:rsidRDefault="00BD18DF" w:rsidP="00BD18DF">
      <w:pPr>
        <w:spacing w:after="0" w:line="240" w:lineRule="auto"/>
        <w:ind w:left="-284" w:firstLine="4537"/>
        <w:rPr>
          <w:rFonts w:ascii="Times New Roman" w:hAnsi="Times New Roman"/>
          <w:noProof/>
          <w:lang w:eastAsia="uk-UA"/>
        </w:rPr>
      </w:pPr>
      <w:r>
        <w:rPr>
          <w:rFonts w:ascii="Times New Roman" w:hAnsi="Times New Roman"/>
          <w:noProof/>
          <w:lang w:eastAsia="uk-UA"/>
        </w:rPr>
        <w:drawing>
          <wp:inline distT="0" distB="0" distL="0" distR="0" wp14:anchorId="05CFEF7F" wp14:editId="15237BCF">
            <wp:extent cx="4667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D18DF" w:rsidRPr="00860444" w:rsidRDefault="00BD18DF" w:rsidP="00BD18DF">
      <w:pPr>
        <w:spacing w:after="0" w:line="240" w:lineRule="auto"/>
        <w:ind w:left="-284" w:firstLine="4112"/>
        <w:rPr>
          <w:rFonts w:ascii="Times New Roman" w:hAnsi="Times New Roman"/>
          <w:noProof/>
          <w:lang w:eastAsia="uk-UA"/>
        </w:rPr>
      </w:pPr>
    </w:p>
    <w:p w:rsidR="00BD18DF" w:rsidRPr="00860444" w:rsidRDefault="00BD18DF" w:rsidP="00BD18DF">
      <w:pPr>
        <w:widowControl w:val="0"/>
        <w:autoSpaceDE w:val="0"/>
        <w:autoSpaceDN w:val="0"/>
        <w:spacing w:after="0" w:line="240" w:lineRule="auto"/>
        <w:jc w:val="center"/>
        <w:rPr>
          <w:rFonts w:ascii="Times New Roman" w:hAnsi="Times New Roman"/>
          <w:sz w:val="32"/>
          <w:szCs w:val="32"/>
        </w:rPr>
      </w:pPr>
      <w:r w:rsidRPr="00860444">
        <w:rPr>
          <w:rFonts w:ascii="Times New Roman" w:hAnsi="Times New Roman"/>
          <w:sz w:val="32"/>
          <w:szCs w:val="32"/>
        </w:rPr>
        <w:t>КИЇВСЬКА ОБЛАСТЬ</w:t>
      </w:r>
    </w:p>
    <w:p w:rsidR="00BD18DF" w:rsidRPr="00860444" w:rsidRDefault="00BD18DF" w:rsidP="00BD18DF">
      <w:pPr>
        <w:widowControl w:val="0"/>
        <w:autoSpaceDE w:val="0"/>
        <w:autoSpaceDN w:val="0"/>
        <w:spacing w:after="0" w:line="240" w:lineRule="auto"/>
        <w:jc w:val="center"/>
        <w:rPr>
          <w:rFonts w:ascii="Times New Roman" w:hAnsi="Times New Roman"/>
          <w:sz w:val="32"/>
          <w:szCs w:val="32"/>
        </w:rPr>
      </w:pPr>
    </w:p>
    <w:p w:rsidR="00BD18DF" w:rsidRPr="00860444" w:rsidRDefault="00BD18DF" w:rsidP="00BD18DF">
      <w:pPr>
        <w:widowControl w:val="0"/>
        <w:autoSpaceDE w:val="0"/>
        <w:autoSpaceDN w:val="0"/>
        <w:spacing w:after="0" w:line="240" w:lineRule="auto"/>
        <w:jc w:val="center"/>
        <w:rPr>
          <w:rFonts w:ascii="Times New Roman" w:hAnsi="Times New Roman"/>
          <w:b/>
          <w:sz w:val="32"/>
          <w:szCs w:val="32"/>
        </w:rPr>
      </w:pPr>
      <w:r w:rsidRPr="00860444">
        <w:rPr>
          <w:rFonts w:ascii="Times New Roman" w:hAnsi="Times New Roman"/>
          <w:b/>
          <w:sz w:val="32"/>
          <w:szCs w:val="32"/>
        </w:rPr>
        <w:t>ТЕТІЇВСЬКА МІСЬКА РАДА</w:t>
      </w:r>
    </w:p>
    <w:p w:rsidR="00BD18DF" w:rsidRPr="00860444" w:rsidRDefault="00BD18DF" w:rsidP="00BD18DF">
      <w:pPr>
        <w:widowControl w:val="0"/>
        <w:autoSpaceDE w:val="0"/>
        <w:autoSpaceDN w:val="0"/>
        <w:spacing w:after="0" w:line="240" w:lineRule="auto"/>
        <w:jc w:val="center"/>
        <w:rPr>
          <w:rFonts w:ascii="Times New Roman" w:hAnsi="Times New Roman"/>
          <w:b/>
          <w:sz w:val="28"/>
          <w:szCs w:val="28"/>
        </w:rPr>
      </w:pPr>
      <w:r w:rsidRPr="00860444">
        <w:rPr>
          <w:rFonts w:ascii="Times New Roman" w:hAnsi="Times New Roman"/>
          <w:b/>
          <w:sz w:val="28"/>
          <w:szCs w:val="28"/>
          <w:lang w:val="en-US"/>
        </w:rPr>
        <w:t>V</w:t>
      </w:r>
      <w:r w:rsidRPr="00860444">
        <w:rPr>
          <w:rFonts w:ascii="Times New Roman" w:hAnsi="Times New Roman"/>
          <w:b/>
          <w:sz w:val="28"/>
          <w:szCs w:val="28"/>
        </w:rPr>
        <w:t>ІІІ СКЛИКАННЯ</w:t>
      </w:r>
    </w:p>
    <w:p w:rsidR="00BD18DF" w:rsidRPr="00860444" w:rsidRDefault="00BD18DF" w:rsidP="00BD18DF">
      <w:pPr>
        <w:widowControl w:val="0"/>
        <w:autoSpaceDE w:val="0"/>
        <w:autoSpaceDN w:val="0"/>
        <w:spacing w:after="0" w:line="240" w:lineRule="auto"/>
        <w:jc w:val="center"/>
        <w:rPr>
          <w:rFonts w:ascii="Times New Roman" w:hAnsi="Times New Roman"/>
          <w:b/>
          <w:sz w:val="28"/>
          <w:szCs w:val="28"/>
        </w:rPr>
      </w:pPr>
    </w:p>
    <w:p w:rsidR="00BD18DF" w:rsidRPr="00860444" w:rsidRDefault="00BD18DF" w:rsidP="00BD18DF">
      <w:pPr>
        <w:widowControl w:val="0"/>
        <w:autoSpaceDE w:val="0"/>
        <w:autoSpaceDN w:val="0"/>
        <w:spacing w:after="0" w:line="240" w:lineRule="auto"/>
        <w:jc w:val="center"/>
        <w:rPr>
          <w:rFonts w:ascii="Times New Roman" w:hAnsi="Times New Roman"/>
          <w:b/>
          <w:sz w:val="28"/>
          <w:szCs w:val="28"/>
        </w:rPr>
      </w:pPr>
      <w:r w:rsidRPr="00860444">
        <w:rPr>
          <w:rFonts w:ascii="Times New Roman" w:hAnsi="Times New Roman"/>
          <w:b/>
          <w:sz w:val="28"/>
          <w:szCs w:val="28"/>
        </w:rPr>
        <w:t>ПЕРША СЕСІЯ</w:t>
      </w:r>
    </w:p>
    <w:p w:rsidR="00BD18DF" w:rsidRPr="00860444" w:rsidRDefault="00BD18DF" w:rsidP="00BD18DF">
      <w:pPr>
        <w:spacing w:after="0" w:line="240" w:lineRule="auto"/>
        <w:ind w:left="-900"/>
        <w:jc w:val="center"/>
        <w:rPr>
          <w:rFonts w:ascii="Times New Roman" w:hAnsi="Times New Roman"/>
          <w:b/>
          <w:sz w:val="36"/>
        </w:rPr>
      </w:pPr>
      <w:r>
        <w:rPr>
          <w:rFonts w:ascii="Times New Roman" w:hAnsi="Times New Roman"/>
          <w:b/>
          <w:sz w:val="36"/>
        </w:rPr>
        <w:t xml:space="preserve">       четверте</w:t>
      </w:r>
      <w:r w:rsidRPr="00860444">
        <w:rPr>
          <w:rFonts w:ascii="Times New Roman" w:hAnsi="Times New Roman"/>
          <w:b/>
          <w:sz w:val="36"/>
        </w:rPr>
        <w:t xml:space="preserve"> пленарне засідання</w:t>
      </w:r>
    </w:p>
    <w:p w:rsidR="00BD18DF" w:rsidRPr="00860444" w:rsidRDefault="00BD18DF" w:rsidP="00BD18DF">
      <w:pPr>
        <w:widowControl w:val="0"/>
        <w:autoSpaceDE w:val="0"/>
        <w:autoSpaceDN w:val="0"/>
        <w:spacing w:after="0" w:line="240" w:lineRule="auto"/>
        <w:jc w:val="center"/>
        <w:rPr>
          <w:rFonts w:ascii="Times New Roman" w:hAnsi="Times New Roman"/>
          <w:sz w:val="32"/>
          <w:szCs w:val="32"/>
        </w:rPr>
      </w:pPr>
    </w:p>
    <w:p w:rsidR="00BD18DF" w:rsidRPr="00860444" w:rsidRDefault="00BD18DF" w:rsidP="00BD18DF">
      <w:pPr>
        <w:widowControl w:val="0"/>
        <w:autoSpaceDE w:val="0"/>
        <w:autoSpaceDN w:val="0"/>
        <w:spacing w:after="0" w:line="240" w:lineRule="auto"/>
        <w:jc w:val="center"/>
        <w:rPr>
          <w:rFonts w:ascii="Times New Roman" w:hAnsi="Times New Roman"/>
          <w:b/>
          <w:bCs/>
          <w:sz w:val="32"/>
          <w:szCs w:val="32"/>
        </w:rPr>
      </w:pPr>
      <w:r w:rsidRPr="00860444">
        <w:rPr>
          <w:rFonts w:ascii="Times New Roman" w:hAnsi="Times New Roman"/>
          <w:b/>
          <w:bCs/>
          <w:sz w:val="32"/>
          <w:szCs w:val="32"/>
        </w:rPr>
        <w:t xml:space="preserve">Р І Ш Е Н </w:t>
      </w:r>
      <w:proofErr w:type="spellStart"/>
      <w:r w:rsidRPr="00860444">
        <w:rPr>
          <w:rFonts w:ascii="Times New Roman" w:hAnsi="Times New Roman"/>
          <w:b/>
          <w:bCs/>
          <w:sz w:val="32"/>
          <w:szCs w:val="32"/>
        </w:rPr>
        <w:t>Н</w:t>
      </w:r>
      <w:proofErr w:type="spellEnd"/>
      <w:r w:rsidRPr="00860444">
        <w:rPr>
          <w:rFonts w:ascii="Times New Roman" w:hAnsi="Times New Roman"/>
          <w:b/>
          <w:bCs/>
          <w:sz w:val="32"/>
          <w:szCs w:val="32"/>
        </w:rPr>
        <w:t xml:space="preserve"> Я</w:t>
      </w:r>
    </w:p>
    <w:p w:rsidR="00BD18DF" w:rsidRPr="00860444" w:rsidRDefault="00BD18DF" w:rsidP="00BD18DF">
      <w:pPr>
        <w:widowControl w:val="0"/>
        <w:autoSpaceDE w:val="0"/>
        <w:autoSpaceDN w:val="0"/>
        <w:spacing w:after="0" w:line="240" w:lineRule="auto"/>
        <w:jc w:val="center"/>
        <w:rPr>
          <w:rFonts w:ascii="Times New Roman" w:hAnsi="Times New Roman"/>
          <w:sz w:val="32"/>
          <w:szCs w:val="32"/>
        </w:rPr>
      </w:pPr>
    </w:p>
    <w:p w:rsidR="00BD18DF" w:rsidRPr="00860444" w:rsidRDefault="000B45A3" w:rsidP="00BD18DF">
      <w:pPr>
        <w:widowControl w:val="0"/>
        <w:autoSpaceDE w:val="0"/>
        <w:autoSpaceDN w:val="0"/>
        <w:spacing w:after="0" w:line="240" w:lineRule="auto"/>
        <w:ind w:hanging="284"/>
        <w:rPr>
          <w:rFonts w:ascii="Times New Roman" w:hAnsi="Times New Roman"/>
          <w:b/>
          <w:sz w:val="28"/>
          <w:szCs w:val="28"/>
        </w:rPr>
      </w:pPr>
      <w:r>
        <w:rPr>
          <w:rFonts w:ascii="Times New Roman" w:hAnsi="Times New Roman"/>
          <w:b/>
          <w:sz w:val="28"/>
          <w:szCs w:val="28"/>
        </w:rPr>
        <w:t xml:space="preserve">       </w:t>
      </w:r>
      <w:r w:rsidR="00BD18DF">
        <w:rPr>
          <w:rFonts w:ascii="Times New Roman" w:hAnsi="Times New Roman"/>
          <w:b/>
          <w:sz w:val="28"/>
          <w:szCs w:val="28"/>
        </w:rPr>
        <w:t>22</w:t>
      </w:r>
      <w:r w:rsidR="00BD18DF" w:rsidRPr="00860444">
        <w:rPr>
          <w:rFonts w:ascii="Times New Roman" w:hAnsi="Times New Roman"/>
          <w:b/>
          <w:sz w:val="28"/>
          <w:szCs w:val="28"/>
        </w:rPr>
        <w:t xml:space="preserve">.12.2020 р.                                       </w:t>
      </w:r>
      <w:r>
        <w:rPr>
          <w:rFonts w:ascii="Times New Roman" w:hAnsi="Times New Roman"/>
          <w:b/>
          <w:sz w:val="28"/>
          <w:szCs w:val="28"/>
        </w:rPr>
        <w:t xml:space="preserve">  </w:t>
      </w:r>
      <w:bookmarkStart w:id="0" w:name="_GoBack"/>
      <w:bookmarkEnd w:id="0"/>
      <w:r w:rsidR="00BD18DF" w:rsidRPr="00860444">
        <w:rPr>
          <w:rFonts w:ascii="Times New Roman" w:hAnsi="Times New Roman"/>
          <w:b/>
          <w:sz w:val="28"/>
          <w:szCs w:val="28"/>
        </w:rPr>
        <w:t xml:space="preserve">                                     № </w:t>
      </w:r>
      <w:r w:rsidR="007279EF">
        <w:rPr>
          <w:rFonts w:ascii="Times New Roman" w:hAnsi="Times New Roman"/>
          <w:b/>
          <w:sz w:val="28"/>
          <w:szCs w:val="28"/>
        </w:rPr>
        <w:t xml:space="preserve"> 23</w:t>
      </w:r>
      <w:r w:rsidR="00BD18DF" w:rsidRPr="00860444">
        <w:rPr>
          <w:rFonts w:ascii="Times New Roman" w:hAnsi="Times New Roman"/>
          <w:b/>
          <w:sz w:val="28"/>
          <w:szCs w:val="28"/>
        </w:rPr>
        <w:t>- 01-</w:t>
      </w:r>
      <w:r w:rsidR="00BD18DF" w:rsidRPr="00860444">
        <w:rPr>
          <w:rFonts w:ascii="Times New Roman" w:hAnsi="Times New Roman"/>
          <w:b/>
          <w:sz w:val="28"/>
          <w:szCs w:val="28"/>
          <w:lang w:val="en-US"/>
        </w:rPr>
        <w:t>VII</w:t>
      </w:r>
      <w:r w:rsidR="00BD18DF" w:rsidRPr="00860444">
        <w:rPr>
          <w:rFonts w:ascii="Times New Roman" w:hAnsi="Times New Roman"/>
          <w:b/>
          <w:sz w:val="28"/>
          <w:szCs w:val="28"/>
        </w:rPr>
        <w:t>І</w:t>
      </w:r>
      <w:r w:rsidR="00BD18DF" w:rsidRPr="00860444">
        <w:rPr>
          <w:rFonts w:ascii="Times New Roman" w:hAnsi="Times New Roman"/>
          <w:b/>
          <w:color w:val="FF0000"/>
          <w:sz w:val="28"/>
          <w:szCs w:val="28"/>
        </w:rPr>
        <w:br/>
      </w:r>
    </w:p>
    <w:p w:rsidR="000B45A3" w:rsidRDefault="000B45A3" w:rsidP="000B45A3">
      <w:pPr>
        <w:pStyle w:val="aa"/>
        <w:spacing w:after="0"/>
        <w:ind w:left="117"/>
        <w:rPr>
          <w:b/>
          <w:sz w:val="28"/>
          <w:szCs w:val="28"/>
          <w:lang w:val="uk-UA"/>
        </w:rPr>
      </w:pPr>
      <w:r>
        <w:rPr>
          <w:b/>
          <w:sz w:val="28"/>
          <w:szCs w:val="28"/>
          <w:lang w:val="uk-UA"/>
        </w:rPr>
        <w:t xml:space="preserve"> </w:t>
      </w:r>
      <w:r>
        <w:rPr>
          <w:b/>
          <w:sz w:val="28"/>
          <w:szCs w:val="28"/>
          <w:lang w:val="uk-UA"/>
        </w:rPr>
        <w:t xml:space="preserve">Про виведення із структури </w:t>
      </w:r>
      <w:r w:rsidRPr="00A370DC">
        <w:rPr>
          <w:b/>
          <w:sz w:val="28"/>
          <w:szCs w:val="28"/>
          <w:lang w:val="uk-UA"/>
        </w:rPr>
        <w:t>виконавчого комітету</w:t>
      </w:r>
    </w:p>
    <w:p w:rsidR="000B45A3" w:rsidRDefault="000B45A3" w:rsidP="000B45A3">
      <w:pPr>
        <w:pStyle w:val="aa"/>
        <w:spacing w:after="0"/>
        <w:rPr>
          <w:b/>
          <w:sz w:val="28"/>
          <w:szCs w:val="28"/>
          <w:lang w:val="uk-UA"/>
        </w:rPr>
      </w:pPr>
      <w:r>
        <w:rPr>
          <w:b/>
          <w:sz w:val="28"/>
          <w:szCs w:val="28"/>
          <w:lang w:val="uk-UA"/>
        </w:rPr>
        <w:t xml:space="preserve">   </w:t>
      </w:r>
      <w:r w:rsidRPr="00A370DC">
        <w:rPr>
          <w:b/>
          <w:sz w:val="28"/>
          <w:szCs w:val="28"/>
          <w:lang w:val="uk-UA"/>
        </w:rPr>
        <w:t>Тетіївської</w:t>
      </w:r>
      <w:r>
        <w:rPr>
          <w:b/>
          <w:sz w:val="28"/>
          <w:szCs w:val="28"/>
          <w:lang w:val="uk-UA"/>
        </w:rPr>
        <w:t xml:space="preserve"> міської ради відділу культури, релігії,</w:t>
      </w:r>
    </w:p>
    <w:p w:rsidR="000B45A3" w:rsidRPr="00C24DF9" w:rsidRDefault="000B45A3" w:rsidP="000B45A3">
      <w:pPr>
        <w:pStyle w:val="aa"/>
        <w:spacing w:after="0"/>
        <w:ind w:firstLine="117"/>
        <w:rPr>
          <w:b/>
          <w:sz w:val="28"/>
          <w:szCs w:val="28"/>
        </w:rPr>
      </w:pPr>
      <w:r>
        <w:rPr>
          <w:b/>
          <w:sz w:val="28"/>
          <w:szCs w:val="28"/>
          <w:lang w:val="uk-UA"/>
        </w:rPr>
        <w:t xml:space="preserve"> молоді та спорту і внесення реєстраційних змін</w:t>
      </w:r>
    </w:p>
    <w:p w:rsidR="000B45A3" w:rsidRPr="00C24DF9" w:rsidRDefault="000B45A3" w:rsidP="000B45A3">
      <w:pPr>
        <w:pStyle w:val="aa"/>
        <w:spacing w:after="0"/>
        <w:ind w:firstLine="117"/>
        <w:rPr>
          <w:b/>
          <w:sz w:val="28"/>
          <w:szCs w:val="28"/>
        </w:rPr>
      </w:pPr>
    </w:p>
    <w:p w:rsidR="000B45A3" w:rsidRPr="00F8416B" w:rsidRDefault="000B45A3" w:rsidP="000B45A3">
      <w:pPr>
        <w:pStyle w:val="aa"/>
        <w:ind w:left="117"/>
        <w:jc w:val="both"/>
        <w:rPr>
          <w:b/>
          <w:sz w:val="28"/>
          <w:szCs w:val="28"/>
          <w:lang w:val="uk-UA"/>
        </w:rPr>
      </w:pPr>
      <w:r>
        <w:rPr>
          <w:sz w:val="28"/>
          <w:szCs w:val="28"/>
          <w:lang w:val="uk-UA"/>
        </w:rPr>
        <w:t xml:space="preserve">         Відповідно</w:t>
      </w:r>
      <w:r w:rsidRPr="00C24DF9">
        <w:rPr>
          <w:sz w:val="28"/>
          <w:szCs w:val="28"/>
        </w:rPr>
        <w:t xml:space="preserve"> </w:t>
      </w:r>
      <w:r>
        <w:rPr>
          <w:sz w:val="28"/>
          <w:szCs w:val="28"/>
          <w:lang w:val="uk-UA"/>
        </w:rPr>
        <w:t>до статей 26, 59</w:t>
      </w:r>
      <w:r w:rsidRPr="00084E62">
        <w:rPr>
          <w:sz w:val="28"/>
          <w:szCs w:val="28"/>
          <w:lang w:val="uk-UA"/>
        </w:rPr>
        <w:t xml:space="preserve"> Закону </w:t>
      </w:r>
      <w:r>
        <w:rPr>
          <w:sz w:val="28"/>
          <w:szCs w:val="28"/>
          <w:lang w:val="uk-UA"/>
        </w:rPr>
        <w:t xml:space="preserve">України </w:t>
      </w:r>
      <w:r w:rsidRPr="00084E62">
        <w:rPr>
          <w:sz w:val="28"/>
          <w:szCs w:val="28"/>
          <w:lang w:val="uk-UA"/>
        </w:rPr>
        <w:t>«Про</w:t>
      </w:r>
      <w:r>
        <w:rPr>
          <w:sz w:val="28"/>
          <w:szCs w:val="28"/>
          <w:lang w:val="uk-UA"/>
        </w:rPr>
        <w:t xml:space="preserve"> місцеве самоврядування в Україні», з </w:t>
      </w:r>
      <w:r w:rsidRPr="00F8416B">
        <w:rPr>
          <w:sz w:val="28"/>
          <w:szCs w:val="28"/>
          <w:lang w:val="uk-UA"/>
        </w:rPr>
        <w:t>метою забезпечення ефективної роботи</w:t>
      </w:r>
      <w:r>
        <w:rPr>
          <w:sz w:val="28"/>
          <w:szCs w:val="28"/>
          <w:lang w:val="uk-UA"/>
        </w:rPr>
        <w:t xml:space="preserve"> виконавчих органів міської ради</w:t>
      </w:r>
      <w:r w:rsidRPr="00F8416B">
        <w:rPr>
          <w:sz w:val="28"/>
          <w:szCs w:val="28"/>
          <w:lang w:val="uk-UA"/>
        </w:rPr>
        <w:t xml:space="preserve">, </w:t>
      </w:r>
      <w:r>
        <w:rPr>
          <w:sz w:val="28"/>
          <w:szCs w:val="28"/>
          <w:lang w:val="uk-UA"/>
        </w:rPr>
        <w:t xml:space="preserve">Тетіївська </w:t>
      </w:r>
      <w:r w:rsidRPr="00F8416B">
        <w:rPr>
          <w:sz w:val="28"/>
          <w:szCs w:val="28"/>
          <w:lang w:val="uk-UA"/>
        </w:rPr>
        <w:t>міська рада:</w:t>
      </w:r>
    </w:p>
    <w:p w:rsidR="000B45A3" w:rsidRDefault="000B45A3" w:rsidP="000B45A3">
      <w:pPr>
        <w:pStyle w:val="aa"/>
        <w:ind w:left="117"/>
        <w:jc w:val="both"/>
        <w:rPr>
          <w:b/>
          <w:lang w:val="uk-UA"/>
        </w:rPr>
      </w:pPr>
    </w:p>
    <w:p w:rsidR="000B45A3" w:rsidRPr="000B45A3" w:rsidRDefault="000B45A3" w:rsidP="000B45A3">
      <w:pPr>
        <w:spacing w:before="10"/>
        <w:rPr>
          <w:rFonts w:ascii="Times New Roman" w:hAnsi="Times New Roman" w:cs="Times New Roman"/>
          <w:b/>
          <w:sz w:val="28"/>
          <w:szCs w:val="28"/>
        </w:rPr>
      </w:pPr>
      <w:r w:rsidRPr="000B45A3">
        <w:rPr>
          <w:rFonts w:ascii="Times New Roman" w:hAnsi="Times New Roman" w:cs="Times New Roman"/>
          <w:b/>
          <w:sz w:val="28"/>
          <w:szCs w:val="28"/>
        </w:rPr>
        <w:t xml:space="preserve">                                           В И Р І Ш И Л А: </w:t>
      </w:r>
    </w:p>
    <w:p w:rsidR="000B45A3" w:rsidRDefault="000B45A3" w:rsidP="000B45A3">
      <w:pPr>
        <w:pStyle w:val="a3"/>
        <w:widowControl w:val="0"/>
        <w:numPr>
          <w:ilvl w:val="0"/>
          <w:numId w:val="5"/>
        </w:numPr>
        <w:autoSpaceDE w:val="0"/>
        <w:autoSpaceDN w:val="0"/>
        <w:spacing w:before="10" w:after="0" w:line="240" w:lineRule="auto"/>
        <w:ind w:left="284" w:firstLine="0"/>
        <w:contextualSpacing w:val="0"/>
        <w:jc w:val="both"/>
        <w:rPr>
          <w:rFonts w:ascii="Times New Roman" w:hAnsi="Times New Roman" w:cs="Times New Roman"/>
          <w:sz w:val="28"/>
          <w:szCs w:val="28"/>
        </w:rPr>
      </w:pPr>
      <w:r w:rsidRPr="00C24DF9">
        <w:rPr>
          <w:rFonts w:ascii="Times New Roman" w:hAnsi="Times New Roman" w:cs="Times New Roman"/>
          <w:sz w:val="28"/>
          <w:szCs w:val="28"/>
        </w:rPr>
        <w:t>Вивести із структури виконавчого комітету Тетіївської міської ради відділ культури, релігії, молоді та спорту виконавчого комітету Тетіївської міської ради (код ЄДРПОУ 41928385)</w:t>
      </w:r>
      <w:r>
        <w:rPr>
          <w:rFonts w:ascii="Times New Roman" w:hAnsi="Times New Roman" w:cs="Times New Roman"/>
          <w:sz w:val="28"/>
          <w:szCs w:val="28"/>
        </w:rPr>
        <w:t>.</w:t>
      </w:r>
    </w:p>
    <w:p w:rsidR="000B45A3" w:rsidRPr="00C24DF9" w:rsidRDefault="000B45A3" w:rsidP="000B45A3">
      <w:pPr>
        <w:pStyle w:val="a3"/>
        <w:widowControl w:val="0"/>
        <w:autoSpaceDE w:val="0"/>
        <w:autoSpaceDN w:val="0"/>
        <w:spacing w:before="10" w:after="0" w:line="240" w:lineRule="auto"/>
        <w:ind w:left="284"/>
        <w:contextualSpacing w:val="0"/>
        <w:jc w:val="both"/>
        <w:rPr>
          <w:rFonts w:ascii="Times New Roman" w:hAnsi="Times New Roman" w:cs="Times New Roman"/>
          <w:sz w:val="28"/>
          <w:szCs w:val="28"/>
        </w:rPr>
      </w:pPr>
    </w:p>
    <w:p w:rsidR="000B45A3" w:rsidRDefault="000B45A3" w:rsidP="000B45A3">
      <w:pPr>
        <w:pStyle w:val="a3"/>
        <w:widowControl w:val="0"/>
        <w:numPr>
          <w:ilvl w:val="0"/>
          <w:numId w:val="5"/>
        </w:numPr>
        <w:autoSpaceDE w:val="0"/>
        <w:autoSpaceDN w:val="0"/>
        <w:spacing w:before="10" w:after="0" w:line="240" w:lineRule="auto"/>
        <w:ind w:left="284" w:firstLine="0"/>
        <w:contextualSpacing w:val="0"/>
        <w:jc w:val="both"/>
        <w:rPr>
          <w:rFonts w:ascii="Times New Roman" w:hAnsi="Times New Roman" w:cs="Times New Roman"/>
          <w:sz w:val="28"/>
          <w:szCs w:val="28"/>
        </w:rPr>
      </w:pPr>
      <w:r w:rsidRPr="00C24DF9">
        <w:rPr>
          <w:rFonts w:ascii="Times New Roman" w:hAnsi="Times New Roman" w:cs="Times New Roman"/>
          <w:sz w:val="28"/>
          <w:szCs w:val="28"/>
        </w:rPr>
        <w:t>Змінити назву юридичної особи з відділу культури, релігії, молоді та спорту виконавчого комітету Тетіївської міської ради на відділ культури, молоді та спорту Тетіївської міської ради. Визначити органом управління відділу  культури, молоді та спорту Тетіївської міської ради – Тетіївську міську раду.</w:t>
      </w:r>
    </w:p>
    <w:p w:rsidR="000B45A3" w:rsidRDefault="000B45A3" w:rsidP="000B45A3">
      <w:pPr>
        <w:pStyle w:val="a3"/>
        <w:widowControl w:val="0"/>
        <w:autoSpaceDE w:val="0"/>
        <w:autoSpaceDN w:val="0"/>
        <w:spacing w:before="10" w:after="0" w:line="240" w:lineRule="auto"/>
        <w:ind w:left="284"/>
        <w:contextualSpacing w:val="0"/>
        <w:jc w:val="both"/>
        <w:rPr>
          <w:rFonts w:ascii="Times New Roman" w:hAnsi="Times New Roman" w:cs="Times New Roman"/>
          <w:sz w:val="28"/>
          <w:szCs w:val="28"/>
        </w:rPr>
      </w:pPr>
    </w:p>
    <w:p w:rsidR="000B45A3" w:rsidRPr="00C24DF9" w:rsidRDefault="000B45A3" w:rsidP="000B45A3">
      <w:pPr>
        <w:pStyle w:val="a3"/>
        <w:widowControl w:val="0"/>
        <w:numPr>
          <w:ilvl w:val="0"/>
          <w:numId w:val="5"/>
        </w:numPr>
        <w:autoSpaceDE w:val="0"/>
        <w:autoSpaceDN w:val="0"/>
        <w:spacing w:before="10" w:after="0" w:line="240" w:lineRule="auto"/>
        <w:ind w:left="284" w:firstLine="0"/>
        <w:contextualSpacing w:val="0"/>
        <w:rPr>
          <w:rFonts w:ascii="Times New Roman" w:hAnsi="Times New Roman" w:cs="Times New Roman"/>
          <w:sz w:val="28"/>
          <w:szCs w:val="28"/>
        </w:rPr>
      </w:pPr>
      <w:r w:rsidRPr="00C24DF9">
        <w:rPr>
          <w:rFonts w:ascii="Times New Roman" w:hAnsi="Times New Roman" w:cs="Times New Roman"/>
          <w:sz w:val="28"/>
          <w:szCs w:val="28"/>
          <w:lang w:eastAsia="zh-CN"/>
        </w:rPr>
        <w:t>Контроль за виконанням даного рішення покласти на</w:t>
      </w:r>
      <w:r w:rsidRPr="00C24DF9">
        <w:rPr>
          <w:rFonts w:ascii="Times New Roman" w:hAnsi="Times New Roman" w:cs="Times New Roman"/>
          <w:color w:val="000000" w:themeColor="text1"/>
          <w:sz w:val="28"/>
          <w:szCs w:val="28"/>
          <w:lang w:eastAsia="zh-CN"/>
        </w:rPr>
        <w:t xml:space="preserve"> </w:t>
      </w:r>
      <w:r w:rsidRPr="00C24DF9">
        <w:rPr>
          <w:rFonts w:ascii="Times New Roman" w:hAnsi="Times New Roman" w:cs="Times New Roman"/>
          <w:color w:val="000000" w:themeColor="text1"/>
          <w:sz w:val="28"/>
          <w:szCs w:val="28"/>
          <w:shd w:val="clear" w:color="auto" w:fill="FFFFFF"/>
        </w:rPr>
        <w:t>постій депутатську комісію з питань соціального захисту, охорони здоров</w:t>
      </w:r>
      <w:r w:rsidRPr="00C24DF9">
        <w:rPr>
          <w:rFonts w:ascii="Times New Roman" w:hAnsi="Times New Roman" w:cs="Times New Roman"/>
          <w:color w:val="000000" w:themeColor="text1"/>
          <w:sz w:val="28"/>
          <w:szCs w:val="28"/>
          <w:shd w:val="clear" w:color="auto" w:fill="FFFFFF"/>
          <w:lang w:val="ru-RU"/>
        </w:rPr>
        <w:t>’</w:t>
      </w:r>
      <w:r w:rsidRPr="00C24DF9">
        <w:rPr>
          <w:rFonts w:ascii="Times New Roman" w:hAnsi="Times New Roman" w:cs="Times New Roman"/>
          <w:color w:val="000000" w:themeColor="text1"/>
          <w:sz w:val="28"/>
          <w:szCs w:val="28"/>
          <w:shd w:val="clear" w:color="auto" w:fill="FFFFFF"/>
        </w:rPr>
        <w:t>я, освіти, культури, молоді і спорту</w:t>
      </w:r>
      <w:r>
        <w:rPr>
          <w:rFonts w:ascii="Times New Roman" w:hAnsi="Times New Roman" w:cs="Times New Roman"/>
          <w:color w:val="000000" w:themeColor="text1"/>
          <w:sz w:val="28"/>
          <w:szCs w:val="28"/>
          <w:shd w:val="clear" w:color="auto" w:fill="FFFFFF"/>
        </w:rPr>
        <w:t>.</w:t>
      </w:r>
    </w:p>
    <w:p w:rsidR="000B45A3" w:rsidRPr="00C24DF9" w:rsidRDefault="000B45A3" w:rsidP="000B45A3">
      <w:pPr>
        <w:widowControl w:val="0"/>
        <w:autoSpaceDE w:val="0"/>
        <w:autoSpaceDN w:val="0"/>
        <w:spacing w:before="10"/>
        <w:ind w:left="284" w:right="1116"/>
        <w:jc w:val="both"/>
        <w:rPr>
          <w:b/>
        </w:rPr>
      </w:pPr>
    </w:p>
    <w:p w:rsidR="000B45A3" w:rsidRPr="00C24DF9" w:rsidRDefault="000B45A3" w:rsidP="000B45A3">
      <w:pPr>
        <w:pStyle w:val="a3"/>
        <w:widowControl w:val="0"/>
        <w:autoSpaceDE w:val="0"/>
        <w:autoSpaceDN w:val="0"/>
        <w:spacing w:before="10" w:after="0" w:line="240" w:lineRule="auto"/>
        <w:ind w:left="284" w:right="1116"/>
        <w:contextualSpacing w:val="0"/>
        <w:jc w:val="both"/>
        <w:rPr>
          <w:rFonts w:ascii="Times New Roman" w:hAnsi="Times New Roman" w:cs="Times New Roman"/>
          <w:color w:val="000000" w:themeColor="text1"/>
          <w:sz w:val="28"/>
          <w:szCs w:val="28"/>
          <w:shd w:val="clear" w:color="auto" w:fill="FFFFFF"/>
        </w:rPr>
      </w:pPr>
    </w:p>
    <w:p w:rsidR="0082243F" w:rsidRPr="00916FA0" w:rsidRDefault="000B45A3" w:rsidP="00916FA0">
      <w:pPr>
        <w:rPr>
          <w:rFonts w:ascii="Times New Roman" w:hAnsi="Times New Roman" w:cs="Times New Roman"/>
          <w:sz w:val="28"/>
          <w:szCs w:val="28"/>
        </w:rPr>
      </w:pPr>
      <w:r>
        <w:rPr>
          <w:rFonts w:ascii="Times New Roman" w:hAnsi="Times New Roman" w:cs="Times New Roman"/>
          <w:sz w:val="28"/>
          <w:szCs w:val="28"/>
        </w:rPr>
        <w:t xml:space="preserve">              </w:t>
      </w:r>
      <w:r w:rsidR="002D293A">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002D293A">
        <w:rPr>
          <w:rFonts w:ascii="Times New Roman" w:hAnsi="Times New Roman" w:cs="Times New Roman"/>
          <w:sz w:val="28"/>
          <w:szCs w:val="28"/>
        </w:rPr>
        <w:t xml:space="preserve">                               Б.БАЛАГУРА</w:t>
      </w:r>
    </w:p>
    <w:sectPr w:rsidR="0082243F" w:rsidRPr="00916FA0" w:rsidSect="00FD6B7E">
      <w:pgSz w:w="11906" w:h="16838"/>
      <w:pgMar w:top="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7F" w:rsidRDefault="003F517F" w:rsidP="00CF12AB">
      <w:pPr>
        <w:spacing w:after="0" w:line="240" w:lineRule="auto"/>
      </w:pPr>
      <w:r>
        <w:separator/>
      </w:r>
    </w:p>
  </w:endnote>
  <w:endnote w:type="continuationSeparator" w:id="0">
    <w:p w:rsidR="003F517F" w:rsidRDefault="003F517F" w:rsidP="00CF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7F" w:rsidRDefault="003F517F" w:rsidP="00CF12AB">
      <w:pPr>
        <w:spacing w:after="0" w:line="240" w:lineRule="auto"/>
      </w:pPr>
      <w:r>
        <w:separator/>
      </w:r>
    </w:p>
  </w:footnote>
  <w:footnote w:type="continuationSeparator" w:id="0">
    <w:p w:rsidR="003F517F" w:rsidRDefault="003F517F" w:rsidP="00CF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321"/>
    <w:multiLevelType w:val="hybridMultilevel"/>
    <w:tmpl w:val="AAEA7800"/>
    <w:lvl w:ilvl="0" w:tplc="1A3CAF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4F42536"/>
    <w:multiLevelType w:val="hybridMultilevel"/>
    <w:tmpl w:val="6918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44FA3"/>
    <w:multiLevelType w:val="hybridMultilevel"/>
    <w:tmpl w:val="50703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5B1F8C"/>
    <w:multiLevelType w:val="hybridMultilevel"/>
    <w:tmpl w:val="E0B86FAA"/>
    <w:lvl w:ilvl="0" w:tplc="2B4ED79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748E45B7"/>
    <w:multiLevelType w:val="multilevel"/>
    <w:tmpl w:val="17C430C8"/>
    <w:lvl w:ilvl="0">
      <w:start w:val="1"/>
      <w:numFmt w:val="decimal"/>
      <w:lvlText w:val="%1."/>
      <w:lvlJc w:val="left"/>
      <w:pPr>
        <w:ind w:left="720" w:hanging="360"/>
      </w:pPr>
    </w:lvl>
    <w:lvl w:ilvl="1">
      <w:start w:val="1"/>
      <w:numFmt w:val="decimal"/>
      <w:isLgl/>
      <w:lvlText w:val="%1.%2"/>
      <w:lvlJc w:val="left"/>
      <w:pPr>
        <w:ind w:left="720" w:hanging="360"/>
      </w:pPr>
      <w:rPr>
        <w:rFonts w:hint="default"/>
        <w:b/>
        <w:i/>
      </w:rPr>
    </w:lvl>
    <w:lvl w:ilvl="2">
      <w:start w:val="1"/>
      <w:numFmt w:val="decimal"/>
      <w:isLgl/>
      <w:lvlText w:val="%1.%2.%3"/>
      <w:lvlJc w:val="left"/>
      <w:pPr>
        <w:ind w:left="2705" w:hanging="720"/>
      </w:pPr>
      <w:rPr>
        <w:rFonts w:hint="default"/>
        <w:b w:val="0"/>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AB"/>
    <w:rsid w:val="000B45A3"/>
    <w:rsid w:val="000C2592"/>
    <w:rsid w:val="001E1418"/>
    <w:rsid w:val="002D293A"/>
    <w:rsid w:val="00360994"/>
    <w:rsid w:val="003F517F"/>
    <w:rsid w:val="004578BF"/>
    <w:rsid w:val="004775AA"/>
    <w:rsid w:val="007279EF"/>
    <w:rsid w:val="00795542"/>
    <w:rsid w:val="007A3B88"/>
    <w:rsid w:val="0082243F"/>
    <w:rsid w:val="008700BF"/>
    <w:rsid w:val="008F76DD"/>
    <w:rsid w:val="00916FA0"/>
    <w:rsid w:val="009C229D"/>
    <w:rsid w:val="00AB6024"/>
    <w:rsid w:val="00BD18DF"/>
    <w:rsid w:val="00CF12AB"/>
    <w:rsid w:val="00D874DB"/>
    <w:rsid w:val="00FD6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2AB"/>
    <w:pPr>
      <w:ind w:left="720"/>
      <w:contextualSpacing/>
    </w:pPr>
  </w:style>
  <w:style w:type="paragraph" w:styleId="a4">
    <w:name w:val="header"/>
    <w:basedOn w:val="a"/>
    <w:link w:val="a5"/>
    <w:uiPriority w:val="99"/>
    <w:unhideWhenUsed/>
    <w:rsid w:val="00CF12A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F12AB"/>
  </w:style>
  <w:style w:type="paragraph" w:styleId="a6">
    <w:name w:val="footer"/>
    <w:basedOn w:val="a"/>
    <w:link w:val="a7"/>
    <w:uiPriority w:val="99"/>
    <w:unhideWhenUsed/>
    <w:rsid w:val="00CF12A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F12AB"/>
  </w:style>
  <w:style w:type="paragraph" w:styleId="a8">
    <w:name w:val="Balloon Text"/>
    <w:basedOn w:val="a"/>
    <w:link w:val="a9"/>
    <w:uiPriority w:val="99"/>
    <w:semiHidden/>
    <w:unhideWhenUsed/>
    <w:rsid w:val="00CF1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12AB"/>
    <w:rPr>
      <w:rFonts w:ascii="Segoe UI" w:hAnsi="Segoe UI" w:cs="Segoe UI"/>
      <w:sz w:val="18"/>
      <w:szCs w:val="18"/>
    </w:rPr>
  </w:style>
  <w:style w:type="paragraph" w:styleId="aa">
    <w:name w:val="Body Text"/>
    <w:basedOn w:val="a"/>
    <w:link w:val="ab"/>
    <w:uiPriority w:val="99"/>
    <w:unhideWhenUsed/>
    <w:rsid w:val="000B45A3"/>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0B45A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2AB"/>
    <w:pPr>
      <w:ind w:left="720"/>
      <w:contextualSpacing/>
    </w:pPr>
  </w:style>
  <w:style w:type="paragraph" w:styleId="a4">
    <w:name w:val="header"/>
    <w:basedOn w:val="a"/>
    <w:link w:val="a5"/>
    <w:uiPriority w:val="99"/>
    <w:unhideWhenUsed/>
    <w:rsid w:val="00CF12A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F12AB"/>
  </w:style>
  <w:style w:type="paragraph" w:styleId="a6">
    <w:name w:val="footer"/>
    <w:basedOn w:val="a"/>
    <w:link w:val="a7"/>
    <w:uiPriority w:val="99"/>
    <w:unhideWhenUsed/>
    <w:rsid w:val="00CF12A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F12AB"/>
  </w:style>
  <w:style w:type="paragraph" w:styleId="a8">
    <w:name w:val="Balloon Text"/>
    <w:basedOn w:val="a"/>
    <w:link w:val="a9"/>
    <w:uiPriority w:val="99"/>
    <w:semiHidden/>
    <w:unhideWhenUsed/>
    <w:rsid w:val="00CF12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12AB"/>
    <w:rPr>
      <w:rFonts w:ascii="Segoe UI" w:hAnsi="Segoe UI" w:cs="Segoe UI"/>
      <w:sz w:val="18"/>
      <w:szCs w:val="18"/>
    </w:rPr>
  </w:style>
  <w:style w:type="paragraph" w:styleId="aa">
    <w:name w:val="Body Text"/>
    <w:basedOn w:val="a"/>
    <w:link w:val="ab"/>
    <w:uiPriority w:val="99"/>
    <w:unhideWhenUsed/>
    <w:rsid w:val="000B45A3"/>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0B45A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872</Words>
  <Characters>498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Таня</cp:lastModifiedBy>
  <cp:revision>7</cp:revision>
  <cp:lastPrinted>2020-12-28T09:49:00Z</cp:lastPrinted>
  <dcterms:created xsi:type="dcterms:W3CDTF">2020-12-22T06:24:00Z</dcterms:created>
  <dcterms:modified xsi:type="dcterms:W3CDTF">2020-12-28T09:50:00Z</dcterms:modified>
</cp:coreProperties>
</file>