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FED" w:rsidRPr="00397FED" w:rsidRDefault="00397FED" w:rsidP="00397FED">
      <w:pPr>
        <w:spacing w:after="0" w:line="240" w:lineRule="auto"/>
        <w:jc w:val="center"/>
        <w:rPr>
          <w:rFonts w:ascii="Times New Roman" w:eastAsia="Times New Roman" w:hAnsi="Times New Roman" w:cs="Times New Roman"/>
          <w:b/>
          <w:bCs/>
          <w:sz w:val="28"/>
          <w:szCs w:val="28"/>
          <w:lang w:val="ru-RU"/>
        </w:rPr>
      </w:pPr>
      <w:r w:rsidRPr="00397FED">
        <w:rPr>
          <w:rFonts w:ascii="Times New Roman" w:eastAsia="Times New Roman" w:hAnsi="Times New Roman" w:cs="Times New Roman"/>
          <w:b/>
          <w:noProof/>
          <w:sz w:val="28"/>
          <w:szCs w:val="28"/>
          <w:lang w:eastAsia="uk-UA"/>
        </w:rPr>
        <w:drawing>
          <wp:inline distT="0" distB="0" distL="0" distR="0" wp14:anchorId="70AA3FE6" wp14:editId="4E625224">
            <wp:extent cx="464820" cy="65532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4820" cy="655320"/>
                    </a:xfrm>
                    <a:prstGeom prst="rect">
                      <a:avLst/>
                    </a:prstGeom>
                    <a:noFill/>
                    <a:ln>
                      <a:noFill/>
                    </a:ln>
                  </pic:spPr>
                </pic:pic>
              </a:graphicData>
            </a:graphic>
          </wp:inline>
        </w:drawing>
      </w:r>
    </w:p>
    <w:p w:rsidR="00397FED" w:rsidRPr="00397FED" w:rsidRDefault="00397FED" w:rsidP="00397FED">
      <w:pPr>
        <w:spacing w:after="0" w:line="240" w:lineRule="auto"/>
        <w:jc w:val="center"/>
        <w:rPr>
          <w:rFonts w:ascii="Times New Roman" w:eastAsia="Times New Roman" w:hAnsi="Times New Roman" w:cs="Times New Roman"/>
          <w:b/>
          <w:bCs/>
          <w:sz w:val="32"/>
          <w:szCs w:val="32"/>
          <w:lang w:val="ru-RU"/>
        </w:rPr>
      </w:pPr>
    </w:p>
    <w:p w:rsidR="00397FED" w:rsidRPr="00397FED" w:rsidRDefault="00397FED" w:rsidP="00397FED">
      <w:pPr>
        <w:spacing w:after="0" w:line="240" w:lineRule="auto"/>
        <w:jc w:val="center"/>
        <w:rPr>
          <w:rFonts w:ascii="Times New Roman" w:eastAsia="Times New Roman" w:hAnsi="Times New Roman" w:cs="Times New Roman"/>
          <w:b/>
          <w:bCs/>
          <w:sz w:val="28"/>
          <w:szCs w:val="28"/>
          <w:lang w:val="ru-RU"/>
        </w:rPr>
      </w:pPr>
      <w:r w:rsidRPr="00397FED">
        <w:rPr>
          <w:rFonts w:ascii="Times New Roman" w:eastAsia="Times New Roman" w:hAnsi="Times New Roman" w:cs="Times New Roman"/>
          <w:b/>
          <w:bCs/>
          <w:sz w:val="28"/>
          <w:szCs w:val="28"/>
          <w:lang w:val="ru-RU"/>
        </w:rPr>
        <w:t>КИЇВСЬКА ОБЛАСТЬ</w:t>
      </w:r>
    </w:p>
    <w:p w:rsidR="00397FED" w:rsidRPr="00397FED" w:rsidRDefault="00397FED" w:rsidP="00397FED">
      <w:pPr>
        <w:spacing w:after="0" w:line="240" w:lineRule="auto"/>
        <w:jc w:val="center"/>
        <w:rPr>
          <w:rFonts w:ascii="Times New Roman" w:eastAsia="Times New Roman" w:hAnsi="Times New Roman" w:cs="Times New Roman"/>
          <w:b/>
          <w:bCs/>
          <w:sz w:val="28"/>
          <w:szCs w:val="28"/>
          <w:lang w:val="ru-RU"/>
        </w:rPr>
      </w:pPr>
    </w:p>
    <w:p w:rsidR="00397FED" w:rsidRPr="00397FED" w:rsidRDefault="00397FED" w:rsidP="00397FED">
      <w:pPr>
        <w:spacing w:after="0" w:line="240" w:lineRule="auto"/>
        <w:jc w:val="center"/>
        <w:rPr>
          <w:rFonts w:ascii="Times New Roman" w:eastAsia="Times New Roman" w:hAnsi="Times New Roman" w:cs="Times New Roman"/>
          <w:b/>
          <w:bCs/>
          <w:sz w:val="28"/>
          <w:szCs w:val="28"/>
          <w:lang w:val="ru-RU"/>
        </w:rPr>
      </w:pPr>
      <w:r w:rsidRPr="00397FED">
        <w:rPr>
          <w:rFonts w:ascii="Times New Roman" w:eastAsia="Times New Roman" w:hAnsi="Times New Roman" w:cs="Times New Roman"/>
          <w:b/>
          <w:bCs/>
          <w:sz w:val="28"/>
          <w:szCs w:val="28"/>
          <w:lang w:val="ru-RU"/>
        </w:rPr>
        <w:t>ТЕТІЇВСЬКА МІСЬКА РАДА</w:t>
      </w:r>
    </w:p>
    <w:p w:rsidR="00397FED" w:rsidRPr="00397FED" w:rsidRDefault="00397FED" w:rsidP="00397FED">
      <w:pPr>
        <w:spacing w:after="0" w:line="240" w:lineRule="auto"/>
        <w:jc w:val="center"/>
        <w:rPr>
          <w:rFonts w:ascii="Times New Roman" w:eastAsia="Times New Roman" w:hAnsi="Times New Roman" w:cs="Times New Roman"/>
          <w:b/>
          <w:bCs/>
          <w:sz w:val="28"/>
          <w:szCs w:val="28"/>
          <w:lang w:val="ru-RU"/>
        </w:rPr>
      </w:pPr>
      <w:r w:rsidRPr="00397FED">
        <w:rPr>
          <w:rFonts w:ascii="Times New Roman" w:eastAsia="Times New Roman" w:hAnsi="Times New Roman" w:cs="Times New Roman"/>
          <w:b/>
          <w:bCs/>
          <w:sz w:val="28"/>
          <w:szCs w:val="28"/>
          <w:lang w:val="en-US"/>
        </w:rPr>
        <w:t>V</w:t>
      </w:r>
      <w:r w:rsidRPr="00397FED">
        <w:rPr>
          <w:rFonts w:ascii="Times New Roman" w:eastAsia="Times New Roman" w:hAnsi="Times New Roman" w:cs="Times New Roman"/>
          <w:b/>
          <w:bCs/>
          <w:sz w:val="28"/>
          <w:szCs w:val="28"/>
          <w:lang w:val="ru-RU"/>
        </w:rPr>
        <w:t>ІІІ СКЛИКАННЯ</w:t>
      </w:r>
    </w:p>
    <w:p w:rsidR="00397FED" w:rsidRPr="00397FED" w:rsidRDefault="00397FED" w:rsidP="00397FED">
      <w:pPr>
        <w:spacing w:after="0" w:line="240" w:lineRule="auto"/>
        <w:jc w:val="center"/>
        <w:rPr>
          <w:rFonts w:ascii="Times New Roman" w:eastAsia="Times New Roman" w:hAnsi="Times New Roman" w:cs="Times New Roman"/>
          <w:b/>
          <w:bCs/>
          <w:sz w:val="28"/>
          <w:szCs w:val="28"/>
          <w:lang w:val="ru-RU"/>
        </w:rPr>
      </w:pPr>
    </w:p>
    <w:p w:rsidR="00397FED" w:rsidRPr="00397FED" w:rsidRDefault="00397FED" w:rsidP="00397FED">
      <w:pPr>
        <w:spacing w:after="0" w:line="240" w:lineRule="auto"/>
        <w:jc w:val="center"/>
        <w:rPr>
          <w:rFonts w:ascii="Times New Roman" w:eastAsia="Times New Roman" w:hAnsi="Times New Roman" w:cs="Times New Roman"/>
          <w:b/>
          <w:bCs/>
          <w:sz w:val="28"/>
          <w:szCs w:val="28"/>
        </w:rPr>
      </w:pPr>
      <w:r w:rsidRPr="00397FED">
        <w:rPr>
          <w:rFonts w:ascii="Times New Roman" w:eastAsia="Times New Roman" w:hAnsi="Times New Roman" w:cs="Times New Roman"/>
          <w:b/>
          <w:bCs/>
          <w:sz w:val="28"/>
          <w:szCs w:val="28"/>
        </w:rPr>
        <w:t>П</w:t>
      </w:r>
      <w:r w:rsidRPr="00397FED">
        <w:rPr>
          <w:rFonts w:ascii="Times New Roman" w:eastAsia="Times New Roman" w:hAnsi="Times New Roman" w:cs="Times New Roman"/>
          <w:b/>
          <w:bCs/>
          <w:sz w:val="28"/>
          <w:szCs w:val="28"/>
          <w:lang w:val="en-US"/>
        </w:rPr>
        <w:t>’</w:t>
      </w:r>
      <w:r w:rsidRPr="00397FED">
        <w:rPr>
          <w:rFonts w:ascii="Times New Roman" w:eastAsia="Times New Roman" w:hAnsi="Times New Roman" w:cs="Times New Roman"/>
          <w:b/>
          <w:bCs/>
          <w:sz w:val="28"/>
          <w:szCs w:val="28"/>
        </w:rPr>
        <w:t>ЯТДЕСЯТ ЧЕТВЕРТЕ</w:t>
      </w:r>
      <w:r w:rsidRPr="00397FED">
        <w:rPr>
          <w:rFonts w:ascii="Times New Roman" w:eastAsia="Times New Roman" w:hAnsi="Times New Roman" w:cs="Times New Roman"/>
          <w:b/>
          <w:bCs/>
          <w:sz w:val="28"/>
          <w:szCs w:val="28"/>
          <w:lang w:val="ru-RU"/>
        </w:rPr>
        <w:t xml:space="preserve">  СЕСІЯ</w:t>
      </w:r>
    </w:p>
    <w:p w:rsidR="00397FED" w:rsidRPr="00397FED" w:rsidRDefault="00397FED" w:rsidP="00397FED">
      <w:pPr>
        <w:spacing w:after="0" w:line="240" w:lineRule="auto"/>
        <w:jc w:val="center"/>
        <w:rPr>
          <w:rFonts w:ascii="Times New Roman" w:eastAsia="Times New Roman" w:hAnsi="Times New Roman" w:cs="Times New Roman"/>
          <w:b/>
          <w:bCs/>
          <w:sz w:val="28"/>
          <w:szCs w:val="28"/>
        </w:rPr>
      </w:pPr>
    </w:p>
    <w:p w:rsidR="00397FED" w:rsidRPr="00397FED" w:rsidRDefault="00397FED" w:rsidP="00397FED">
      <w:pPr>
        <w:spacing w:after="0" w:line="240" w:lineRule="auto"/>
        <w:rPr>
          <w:rFonts w:ascii="Times New Roman" w:eastAsia="Times New Roman" w:hAnsi="Times New Roman" w:cs="Times New Roman"/>
          <w:b/>
          <w:bCs/>
          <w:sz w:val="28"/>
          <w:szCs w:val="28"/>
          <w:lang w:val="ru-RU"/>
        </w:rPr>
      </w:pPr>
      <w:r w:rsidRPr="00397FED">
        <w:rPr>
          <w:rFonts w:ascii="Times New Roman" w:eastAsia="Times New Roman" w:hAnsi="Times New Roman" w:cs="Times New Roman"/>
          <w:b/>
          <w:bCs/>
          <w:sz w:val="28"/>
          <w:szCs w:val="28"/>
        </w:rPr>
        <w:t xml:space="preserve">                                                       ПРОЄКТ </w:t>
      </w:r>
      <w:r w:rsidRPr="00397FED">
        <w:rPr>
          <w:rFonts w:ascii="Times New Roman" w:eastAsia="Times New Roman" w:hAnsi="Times New Roman" w:cs="Times New Roman"/>
          <w:b/>
          <w:bCs/>
          <w:sz w:val="28"/>
          <w:szCs w:val="28"/>
          <w:lang w:val="ru-RU"/>
        </w:rPr>
        <w:t>РІШЕННЯ</w:t>
      </w:r>
    </w:p>
    <w:p w:rsidR="00397FED" w:rsidRPr="00397FED" w:rsidRDefault="00397FED" w:rsidP="00397FED">
      <w:pPr>
        <w:spacing w:after="0" w:line="240" w:lineRule="auto"/>
        <w:rPr>
          <w:rFonts w:ascii="Times New Roman" w:eastAsia="Times New Roman" w:hAnsi="Times New Roman" w:cs="Times New Roman"/>
          <w:b/>
          <w:bCs/>
          <w:sz w:val="32"/>
          <w:szCs w:val="32"/>
          <w:lang w:val="ru-RU"/>
        </w:rPr>
      </w:pPr>
    </w:p>
    <w:p w:rsidR="00397FED" w:rsidRPr="00397FED" w:rsidRDefault="00397FED" w:rsidP="00397FED">
      <w:pPr>
        <w:spacing w:after="0" w:line="240" w:lineRule="auto"/>
        <w:rPr>
          <w:rFonts w:ascii="Times New Roman" w:eastAsia="Times New Roman" w:hAnsi="Times New Roman" w:cs="Times New Roman"/>
          <w:b/>
          <w:bCs/>
          <w:sz w:val="28"/>
          <w:szCs w:val="28"/>
          <w:lang w:val="ru-RU"/>
        </w:rPr>
      </w:pPr>
      <w:r w:rsidRPr="00397FED">
        <w:rPr>
          <w:rFonts w:ascii="Times New Roman" w:eastAsia="Times New Roman" w:hAnsi="Times New Roman" w:cs="Times New Roman"/>
          <w:b/>
          <w:bCs/>
          <w:sz w:val="28"/>
          <w:szCs w:val="28"/>
        </w:rPr>
        <w:t xml:space="preserve">  </w:t>
      </w:r>
      <w:r w:rsidRPr="00397FED">
        <w:rPr>
          <w:rFonts w:ascii="Times New Roman" w:eastAsia="Times New Roman" w:hAnsi="Times New Roman" w:cs="Times New Roman"/>
          <w:b/>
          <w:bCs/>
          <w:sz w:val="28"/>
          <w:szCs w:val="28"/>
          <w:lang w:val="ru-RU"/>
        </w:rPr>
        <w:t xml:space="preserve">29 </w:t>
      </w:r>
      <w:proofErr w:type="spellStart"/>
      <w:r w:rsidRPr="00397FED">
        <w:rPr>
          <w:rFonts w:ascii="Times New Roman" w:eastAsia="Times New Roman" w:hAnsi="Times New Roman" w:cs="Times New Roman"/>
          <w:b/>
          <w:bCs/>
          <w:sz w:val="28"/>
          <w:szCs w:val="28"/>
          <w:lang w:val="ru-RU"/>
        </w:rPr>
        <w:t>жовтня</w:t>
      </w:r>
      <w:proofErr w:type="spellEnd"/>
      <w:r w:rsidRPr="00397FED">
        <w:rPr>
          <w:rFonts w:ascii="Times New Roman" w:eastAsia="Times New Roman" w:hAnsi="Times New Roman" w:cs="Times New Roman"/>
          <w:b/>
          <w:bCs/>
          <w:sz w:val="28"/>
          <w:szCs w:val="28"/>
        </w:rPr>
        <w:t xml:space="preserve"> </w:t>
      </w:r>
      <w:r w:rsidRPr="00397FED">
        <w:rPr>
          <w:rFonts w:ascii="Times New Roman" w:eastAsia="Times New Roman" w:hAnsi="Times New Roman" w:cs="Times New Roman"/>
          <w:b/>
          <w:bCs/>
          <w:sz w:val="28"/>
          <w:szCs w:val="28"/>
          <w:lang w:val="ru-RU"/>
        </w:rPr>
        <w:t>2026 р</w:t>
      </w:r>
      <w:r w:rsidRPr="00397FED">
        <w:rPr>
          <w:rFonts w:ascii="Times New Roman" w:eastAsia="Times New Roman" w:hAnsi="Times New Roman" w:cs="Times New Roman"/>
          <w:b/>
          <w:bCs/>
          <w:sz w:val="28"/>
          <w:szCs w:val="28"/>
        </w:rPr>
        <w:t>оку</w:t>
      </w:r>
      <w:r w:rsidRPr="00397FED">
        <w:rPr>
          <w:rFonts w:ascii="Times New Roman" w:eastAsia="Times New Roman" w:hAnsi="Times New Roman" w:cs="Times New Roman"/>
          <w:b/>
          <w:bCs/>
          <w:sz w:val="28"/>
          <w:szCs w:val="28"/>
          <w:lang w:val="ru-RU"/>
        </w:rPr>
        <w:t xml:space="preserve">                                      </w:t>
      </w:r>
      <w:r w:rsidRPr="00397FED">
        <w:rPr>
          <w:rFonts w:ascii="Times New Roman" w:eastAsia="Times New Roman" w:hAnsi="Times New Roman" w:cs="Times New Roman"/>
          <w:b/>
          <w:bCs/>
          <w:sz w:val="28"/>
          <w:szCs w:val="28"/>
        </w:rPr>
        <w:t xml:space="preserve">          </w:t>
      </w:r>
      <w:r w:rsidRPr="00397FED">
        <w:rPr>
          <w:rFonts w:ascii="Times New Roman" w:eastAsia="Times New Roman" w:hAnsi="Times New Roman" w:cs="Times New Roman"/>
          <w:b/>
          <w:bCs/>
          <w:sz w:val="28"/>
          <w:szCs w:val="28"/>
          <w:lang w:val="ru-RU"/>
        </w:rPr>
        <w:t xml:space="preserve">                      №   - </w:t>
      </w:r>
      <w:r w:rsidRPr="00397FED">
        <w:rPr>
          <w:rFonts w:ascii="Times New Roman" w:eastAsia="Times New Roman" w:hAnsi="Times New Roman" w:cs="Times New Roman"/>
          <w:b/>
          <w:bCs/>
          <w:sz w:val="28"/>
          <w:szCs w:val="28"/>
        </w:rPr>
        <w:t>54</w:t>
      </w:r>
      <w:r w:rsidRPr="00397FED">
        <w:rPr>
          <w:rFonts w:ascii="Times New Roman" w:eastAsia="Times New Roman" w:hAnsi="Times New Roman" w:cs="Times New Roman"/>
          <w:b/>
          <w:bCs/>
          <w:sz w:val="28"/>
          <w:szCs w:val="28"/>
          <w:lang w:val="ru-RU"/>
        </w:rPr>
        <w:t xml:space="preserve"> - </w:t>
      </w:r>
      <w:r w:rsidRPr="00397FED">
        <w:rPr>
          <w:rFonts w:ascii="Times New Roman" w:eastAsia="Times New Roman" w:hAnsi="Times New Roman" w:cs="Times New Roman"/>
          <w:b/>
          <w:bCs/>
          <w:sz w:val="28"/>
          <w:szCs w:val="28"/>
          <w:lang w:val="en-US"/>
        </w:rPr>
        <w:t>VII</w:t>
      </w:r>
      <w:r w:rsidRPr="00397FED">
        <w:rPr>
          <w:rFonts w:ascii="Times New Roman" w:eastAsia="Times New Roman" w:hAnsi="Times New Roman" w:cs="Times New Roman"/>
          <w:b/>
          <w:bCs/>
          <w:sz w:val="28"/>
          <w:szCs w:val="28"/>
          <w:lang w:val="ru-RU"/>
        </w:rPr>
        <w:t>І</w:t>
      </w:r>
    </w:p>
    <w:p w:rsidR="00397FED" w:rsidRPr="00397FED" w:rsidRDefault="00397FED" w:rsidP="00397FED">
      <w:pPr>
        <w:suppressAutoHyphens/>
        <w:autoSpaceDN w:val="0"/>
        <w:spacing w:after="0" w:line="240" w:lineRule="auto"/>
        <w:rPr>
          <w:rFonts w:ascii="Calibri" w:eastAsia="SimSun" w:hAnsi="Calibri" w:cs="Tahoma"/>
          <w:b/>
          <w:bCs/>
          <w:color w:val="000000"/>
          <w:kern w:val="3"/>
          <w:sz w:val="18"/>
          <w:lang w:eastAsia="uk-UA"/>
        </w:rPr>
      </w:pPr>
    </w:p>
    <w:p w:rsidR="00397FED" w:rsidRPr="00397FED" w:rsidRDefault="00397FED" w:rsidP="00397FED">
      <w:pPr>
        <w:suppressAutoHyphens/>
        <w:autoSpaceDN w:val="0"/>
        <w:spacing w:after="0" w:line="276" w:lineRule="auto"/>
        <w:rPr>
          <w:rFonts w:ascii="Times New Roman" w:eastAsia="SimSun" w:hAnsi="Times New Roman" w:cs="Times New Roman"/>
          <w:b/>
          <w:kern w:val="3"/>
          <w:sz w:val="28"/>
          <w:szCs w:val="28"/>
          <w:lang w:eastAsia="uk-UA"/>
        </w:rPr>
      </w:pPr>
      <w:bookmarkStart w:id="0" w:name="_GoBack"/>
      <w:r w:rsidRPr="00397FED">
        <w:rPr>
          <w:rFonts w:ascii="Times New Roman" w:eastAsia="SimSun" w:hAnsi="Times New Roman" w:cs="Times New Roman"/>
          <w:b/>
          <w:kern w:val="3"/>
          <w:sz w:val="28"/>
          <w:szCs w:val="28"/>
          <w:lang w:eastAsia="uk-UA"/>
        </w:rPr>
        <w:t xml:space="preserve">Про внесення змін до Програми </w:t>
      </w:r>
    </w:p>
    <w:p w:rsidR="00397FED" w:rsidRPr="00397FED" w:rsidRDefault="00397FED" w:rsidP="00397FED">
      <w:pPr>
        <w:suppressAutoHyphens/>
        <w:autoSpaceDN w:val="0"/>
        <w:spacing w:after="0" w:line="276" w:lineRule="auto"/>
        <w:rPr>
          <w:rFonts w:ascii="Times New Roman" w:eastAsia="SimSun" w:hAnsi="Times New Roman" w:cs="Times New Roman"/>
          <w:b/>
          <w:kern w:val="3"/>
          <w:sz w:val="28"/>
          <w:szCs w:val="28"/>
          <w:lang w:eastAsia="uk-UA"/>
        </w:rPr>
      </w:pPr>
      <w:r w:rsidRPr="00397FED">
        <w:rPr>
          <w:rFonts w:ascii="Times New Roman" w:eastAsia="SimSun" w:hAnsi="Times New Roman" w:cs="Times New Roman"/>
          <w:b/>
          <w:kern w:val="3"/>
          <w:sz w:val="28"/>
          <w:szCs w:val="28"/>
          <w:lang w:eastAsia="uk-UA"/>
        </w:rPr>
        <w:t>«Поліцейський офіцер громади»</w:t>
      </w:r>
    </w:p>
    <w:p w:rsidR="00397FED" w:rsidRPr="00397FED" w:rsidRDefault="00397FED" w:rsidP="00397FED">
      <w:pPr>
        <w:suppressAutoHyphens/>
        <w:autoSpaceDN w:val="0"/>
        <w:spacing w:after="0" w:line="276" w:lineRule="auto"/>
        <w:rPr>
          <w:rFonts w:ascii="Calibri" w:eastAsia="SimSun" w:hAnsi="Calibri" w:cs="Tahoma"/>
          <w:b/>
          <w:bCs/>
          <w:color w:val="000000"/>
          <w:kern w:val="3"/>
          <w:sz w:val="18"/>
          <w:lang w:eastAsia="uk-UA"/>
        </w:rPr>
      </w:pPr>
      <w:r w:rsidRPr="00397FED">
        <w:rPr>
          <w:rFonts w:ascii="Times New Roman" w:eastAsia="SimSun" w:hAnsi="Times New Roman" w:cs="Times New Roman"/>
          <w:b/>
          <w:kern w:val="3"/>
          <w:sz w:val="28"/>
          <w:szCs w:val="28"/>
          <w:lang w:eastAsia="uk-UA"/>
        </w:rPr>
        <w:t>на 2026-2030 роки</w:t>
      </w:r>
    </w:p>
    <w:bookmarkEnd w:id="0"/>
    <w:p w:rsidR="00397FED" w:rsidRPr="00397FED" w:rsidRDefault="00397FED" w:rsidP="00397FED">
      <w:pPr>
        <w:suppressAutoHyphens/>
        <w:autoSpaceDN w:val="0"/>
        <w:spacing w:after="0" w:line="276" w:lineRule="auto"/>
        <w:jc w:val="both"/>
        <w:rPr>
          <w:rFonts w:ascii="Calibri" w:eastAsia="SimSun" w:hAnsi="Calibri" w:cs="Tahoma"/>
          <w:b/>
          <w:bCs/>
          <w:color w:val="000000"/>
          <w:kern w:val="3"/>
          <w:sz w:val="18"/>
          <w:lang w:eastAsia="uk-UA"/>
        </w:rPr>
      </w:pPr>
    </w:p>
    <w:p w:rsidR="00397FED" w:rsidRPr="00397FED" w:rsidRDefault="00397FED" w:rsidP="00397FED">
      <w:pPr>
        <w:suppressAutoHyphens/>
        <w:autoSpaceDN w:val="0"/>
        <w:spacing w:after="0" w:line="276" w:lineRule="auto"/>
        <w:jc w:val="both"/>
        <w:rPr>
          <w:rFonts w:ascii="Times New Roman" w:eastAsia="SimSun" w:hAnsi="Times New Roman" w:cs="Times New Roman"/>
          <w:kern w:val="3"/>
          <w:sz w:val="28"/>
          <w:lang w:eastAsia="uk-UA"/>
        </w:rPr>
      </w:pPr>
      <w:r w:rsidRPr="00397FED">
        <w:rPr>
          <w:rFonts w:ascii="Times New Roman" w:eastAsia="SimSun" w:hAnsi="Times New Roman" w:cs="Times New Roman"/>
          <w:kern w:val="3"/>
          <w:sz w:val="28"/>
          <w:lang w:eastAsia="uk-UA"/>
        </w:rPr>
        <w:t xml:space="preserve">          У зв’язку з необхідністю покращення рівня оперативності реагування на заяви і повідомлення мешканців Тетіївської міської територіальної громади, забезпечення зміцнення законності, правопорядку та посилення боротьби зі злочинністю, керуючись статтею 119 пункт 2, статтею 143 Конституції України, пунктом 1', пункт 21, статті 91, частини 2 статті 85 Бюджетного Кодексу України, статтями 38, 73, Закону України «Про місцеве самоврядування в Україні», Закону України від 22.06.2000 № 1835-ІІІ «Про участь громадян в охороні громадського порядку та державного кордону», Законом України № 580-VIII від 2 липня 2015 року «Про національну поліцію», рішення Ради національної безпеки і оборони України від 06.05.2015 № 341 «Про заходи щодо посилення боротьби зі злочинністю в Україні», Тетіївська міська рада</w:t>
      </w:r>
    </w:p>
    <w:p w:rsidR="00397FED" w:rsidRPr="00397FED" w:rsidRDefault="00397FED" w:rsidP="00397FED">
      <w:pPr>
        <w:suppressAutoHyphens/>
        <w:autoSpaceDN w:val="0"/>
        <w:spacing w:after="0" w:line="276" w:lineRule="auto"/>
        <w:jc w:val="both"/>
        <w:rPr>
          <w:rFonts w:ascii="Times New Roman" w:eastAsia="SimSun" w:hAnsi="Times New Roman" w:cs="Times New Roman"/>
          <w:b/>
          <w:kern w:val="3"/>
          <w:sz w:val="28"/>
          <w:lang w:eastAsia="uk-UA"/>
        </w:rPr>
      </w:pPr>
      <w:r w:rsidRPr="00397FED">
        <w:rPr>
          <w:rFonts w:ascii="Times New Roman" w:eastAsia="SimSun" w:hAnsi="Times New Roman" w:cs="Times New Roman"/>
          <w:kern w:val="3"/>
          <w:sz w:val="28"/>
          <w:lang w:eastAsia="uk-UA"/>
        </w:rPr>
        <w:t xml:space="preserve">                                                           </w:t>
      </w:r>
      <w:r w:rsidRPr="00397FED">
        <w:rPr>
          <w:rFonts w:ascii="Times New Roman" w:eastAsia="SimSun" w:hAnsi="Times New Roman" w:cs="Times New Roman"/>
          <w:b/>
          <w:kern w:val="3"/>
          <w:sz w:val="28"/>
          <w:lang w:eastAsia="uk-UA"/>
        </w:rPr>
        <w:t>В И Р І Ш И Л А:</w:t>
      </w:r>
    </w:p>
    <w:p w:rsidR="00397FED" w:rsidRPr="00397FED" w:rsidRDefault="00397FED" w:rsidP="00397FED">
      <w:pPr>
        <w:tabs>
          <w:tab w:val="left" w:pos="3378"/>
        </w:tabs>
        <w:suppressAutoHyphens/>
        <w:autoSpaceDN w:val="0"/>
        <w:spacing w:after="0" w:line="276" w:lineRule="auto"/>
        <w:jc w:val="both"/>
        <w:rPr>
          <w:rFonts w:ascii="Times New Roman" w:eastAsia="SimSun" w:hAnsi="Times New Roman" w:cs="Times New Roman"/>
          <w:b/>
          <w:kern w:val="3"/>
          <w:sz w:val="28"/>
          <w:lang w:eastAsia="uk-UA"/>
        </w:rPr>
      </w:pPr>
      <w:r w:rsidRPr="00397FED">
        <w:rPr>
          <w:rFonts w:ascii="Times New Roman" w:eastAsia="SimSun" w:hAnsi="Times New Roman" w:cs="Times New Roman"/>
          <w:kern w:val="3"/>
          <w:sz w:val="28"/>
          <w:lang w:eastAsia="uk-UA"/>
        </w:rPr>
        <w:tab/>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rPr>
        <w:t xml:space="preserve">1. </w:t>
      </w:r>
      <w:proofErr w:type="spellStart"/>
      <w:r w:rsidRPr="00397FED">
        <w:rPr>
          <w:rFonts w:ascii="Times New Roman" w:eastAsia="SimSun" w:hAnsi="Times New Roman" w:cs="Times New Roman"/>
          <w:kern w:val="3"/>
          <w:sz w:val="28"/>
        </w:rPr>
        <w:t>Внести</w:t>
      </w:r>
      <w:proofErr w:type="spellEnd"/>
      <w:r w:rsidRPr="00397FED">
        <w:rPr>
          <w:rFonts w:ascii="Times New Roman" w:eastAsia="SimSun" w:hAnsi="Times New Roman" w:cs="Times New Roman"/>
          <w:kern w:val="3"/>
          <w:sz w:val="28"/>
        </w:rPr>
        <w:t xml:space="preserve"> зміни до Програми «Поліцейський офіцер громади» на 2026-2030 роки, яка затверджена рішенням сесії Тетіївської міської ради №1830-43-</w:t>
      </w:r>
      <w:r w:rsidRPr="00397FED">
        <w:rPr>
          <w:rFonts w:ascii="Times New Roman" w:eastAsia="SimSun" w:hAnsi="Times New Roman" w:cs="Times New Roman"/>
          <w:kern w:val="3"/>
          <w:sz w:val="28"/>
          <w:lang w:val="en-US"/>
        </w:rPr>
        <w:t>VIII</w:t>
      </w:r>
      <w:r w:rsidRPr="00397FED">
        <w:rPr>
          <w:rFonts w:ascii="Times New Roman" w:eastAsia="SimSun" w:hAnsi="Times New Roman" w:cs="Times New Roman"/>
          <w:kern w:val="3"/>
          <w:sz w:val="28"/>
        </w:rPr>
        <w:t xml:space="preserve"> від 25.11.2025 року, а саме: в паспорті Програми пункт 7  «</w:t>
      </w:r>
      <w:r w:rsidRPr="00397FED">
        <w:rPr>
          <w:rFonts w:ascii="Times New Roman" w:eastAsia="SimSun" w:hAnsi="Times New Roman" w:cs="Times New Roman"/>
          <w:kern w:val="3"/>
          <w:sz w:val="28"/>
          <w:szCs w:val="28"/>
        </w:rPr>
        <w:t>Орієнтовний загальний обсяг фінансових ресурсів, необхідних для реалізації Програми» на</w:t>
      </w:r>
      <w:r w:rsidRPr="00397FED">
        <w:rPr>
          <w:rFonts w:ascii="Times New Roman" w:eastAsia="SimSun" w:hAnsi="Times New Roman" w:cs="Times New Roman"/>
          <w:kern w:val="3"/>
          <w:sz w:val="28"/>
        </w:rPr>
        <w:t xml:space="preserve">  </w:t>
      </w:r>
      <w:r w:rsidRPr="00397FED">
        <w:rPr>
          <w:rFonts w:ascii="Times New Roman" w:eastAsia="SimSun" w:hAnsi="Times New Roman" w:cs="Times New Roman"/>
          <w:kern w:val="3"/>
          <w:sz w:val="28"/>
          <w:szCs w:val="28"/>
        </w:rPr>
        <w:t xml:space="preserve">2026 рік –  «цифру 1 000 000 грн» замінити  на «цифру 1 200 000 грн» та викласти в новій редакції, </w:t>
      </w:r>
      <w:r w:rsidRPr="00397FED">
        <w:rPr>
          <w:rFonts w:ascii="Times New Roman" w:eastAsia="SimSun" w:hAnsi="Times New Roman" w:cs="Times New Roman"/>
          <w:kern w:val="3"/>
          <w:sz w:val="28"/>
        </w:rPr>
        <w:t xml:space="preserve">що додається. </w:t>
      </w: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kern w:val="3"/>
          <w:sz w:val="28"/>
          <w:lang w:eastAsia="uk-UA"/>
        </w:rPr>
      </w:pPr>
      <w:r w:rsidRPr="00397FED">
        <w:rPr>
          <w:rFonts w:ascii="Times New Roman" w:eastAsia="SimSun" w:hAnsi="Times New Roman" w:cs="Times New Roman"/>
          <w:kern w:val="3"/>
          <w:sz w:val="28"/>
          <w:lang w:eastAsia="uk-UA"/>
        </w:rPr>
        <w:t xml:space="preserve">2. Фінансовому управлінню виконавчого комітету Тетіївської міської ради </w:t>
      </w:r>
      <w:r w:rsidRPr="00397FED">
        <w:rPr>
          <w:rFonts w:ascii="Times New Roman" w:eastAsia="SimSun" w:hAnsi="Times New Roman" w:cs="Times New Roman"/>
          <w:spacing w:val="-2"/>
          <w:kern w:val="3"/>
          <w:sz w:val="28"/>
          <w:szCs w:val="28"/>
          <w:shd w:val="clear" w:color="auto" w:fill="FFFFFF"/>
          <w:lang w:eastAsia="uk-UA"/>
        </w:rPr>
        <w:t>при формуванні місцевого бюджету та внесенні до нього змін передбачати кошти для реалізації заходів Програми у межах наявних фінансових ресурсів.</w:t>
      </w:r>
      <w:r w:rsidRPr="00397FED">
        <w:rPr>
          <w:rFonts w:ascii="Times New Roman" w:eastAsia="SimSun" w:hAnsi="Times New Roman" w:cs="Times New Roman"/>
          <w:kern w:val="3"/>
          <w:sz w:val="28"/>
          <w:lang w:eastAsia="uk-UA"/>
        </w:rPr>
        <w:t xml:space="preserve">  </w:t>
      </w: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kern w:val="3"/>
          <w:sz w:val="28"/>
          <w:lang w:eastAsia="uk-UA"/>
        </w:rPr>
      </w:pP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kern w:val="3"/>
          <w:sz w:val="28"/>
          <w:lang w:eastAsia="uk-UA"/>
        </w:rPr>
      </w:pP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kern w:val="3"/>
          <w:sz w:val="28"/>
          <w:lang w:eastAsia="uk-UA"/>
        </w:rPr>
      </w:pP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b/>
          <w:bCs/>
          <w:color w:val="000000"/>
          <w:kern w:val="3"/>
          <w:sz w:val="28"/>
          <w:szCs w:val="28"/>
          <w:lang w:eastAsia="uk-UA"/>
        </w:rPr>
      </w:pPr>
      <w:r w:rsidRPr="00397FED">
        <w:rPr>
          <w:rFonts w:ascii="Times New Roman" w:eastAsia="SimSun" w:hAnsi="Times New Roman" w:cs="Times New Roman"/>
          <w:kern w:val="3"/>
          <w:sz w:val="28"/>
          <w:lang w:eastAsia="uk-UA"/>
        </w:rPr>
        <w:t>3. Контроль за виконанням даного рішення покласти на</w:t>
      </w:r>
      <w:r w:rsidRPr="00397FED">
        <w:rPr>
          <w:rFonts w:ascii="Calibri" w:eastAsia="SimSun" w:hAnsi="Calibri" w:cs="Tahoma"/>
          <w:kern w:val="3"/>
          <w:lang w:eastAsia="uk-UA"/>
        </w:rPr>
        <w:t xml:space="preserve"> </w:t>
      </w:r>
      <w:r w:rsidRPr="00397FED">
        <w:rPr>
          <w:rFonts w:ascii="Times New Roman" w:eastAsia="SimSun" w:hAnsi="Times New Roman" w:cs="Times New Roman"/>
          <w:kern w:val="3"/>
          <w:sz w:val="28"/>
          <w:lang w:eastAsia="uk-UA"/>
        </w:rPr>
        <w:t xml:space="preserve">постійну комісію з питань </w:t>
      </w:r>
      <w:r w:rsidRPr="00397FED">
        <w:rPr>
          <w:rFonts w:ascii="Times New Roman" w:eastAsia="SimSun" w:hAnsi="Times New Roman" w:cs="Times New Roman"/>
          <w:kern w:val="3"/>
          <w:sz w:val="28"/>
          <w:szCs w:val="28"/>
          <w:lang w:eastAsia="uk-UA"/>
        </w:rPr>
        <w:t xml:space="preserve">Регламенту, депутатської етики, забезпечення діяльності депутатів та контролю за виконанням рішень міської ради та її виконавчого комітету, дотримання законності та правопорядку </w:t>
      </w:r>
      <w:r w:rsidRPr="00397FED">
        <w:rPr>
          <w:rFonts w:ascii="Times New Roman" w:eastAsia="SimSun" w:hAnsi="Times New Roman" w:cs="Times New Roman"/>
          <w:kern w:val="3"/>
          <w:sz w:val="28"/>
          <w:lang w:eastAsia="uk-UA"/>
        </w:rPr>
        <w:t xml:space="preserve">(голова комісії - Чорний О.А.) та на </w:t>
      </w:r>
      <w:r w:rsidRPr="00397FED">
        <w:rPr>
          <w:rFonts w:ascii="Times New Roman" w:eastAsia="SimSun" w:hAnsi="Times New Roman" w:cs="Times New Roman"/>
          <w:kern w:val="3"/>
          <w:sz w:val="28"/>
          <w:szCs w:val="28"/>
          <w:lang w:eastAsia="uk-UA"/>
        </w:rPr>
        <w:t>депутатську  комісію  з питань   планування бюджету, фінансування та соціально-економічного розвитку (голова комісії - Кирилюк В.А.).</w:t>
      </w:r>
      <w:r w:rsidRPr="00397FED">
        <w:rPr>
          <w:rFonts w:ascii="Times New Roman" w:eastAsia="SimSun" w:hAnsi="Times New Roman" w:cs="Times New Roman"/>
          <w:b/>
          <w:bCs/>
          <w:color w:val="000000"/>
          <w:kern w:val="3"/>
          <w:sz w:val="28"/>
          <w:szCs w:val="28"/>
          <w:lang w:eastAsia="uk-UA"/>
        </w:rPr>
        <w:t xml:space="preserve">   </w:t>
      </w: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b/>
          <w:bCs/>
          <w:color w:val="000000"/>
          <w:kern w:val="3"/>
          <w:sz w:val="28"/>
          <w:szCs w:val="28"/>
          <w:lang w:eastAsia="uk-UA"/>
        </w:rPr>
      </w:pP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b/>
          <w:bCs/>
          <w:color w:val="000000"/>
          <w:kern w:val="3"/>
          <w:sz w:val="28"/>
          <w:szCs w:val="28"/>
          <w:lang w:eastAsia="uk-UA"/>
        </w:rPr>
      </w:pP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b/>
          <w:bCs/>
          <w:color w:val="000000"/>
          <w:kern w:val="3"/>
          <w:sz w:val="28"/>
          <w:szCs w:val="28"/>
          <w:lang w:eastAsia="uk-UA"/>
        </w:rPr>
      </w:pPr>
    </w:p>
    <w:p w:rsidR="00397FED" w:rsidRPr="00397FED" w:rsidRDefault="00397FED" w:rsidP="00397FED">
      <w:pPr>
        <w:suppressAutoHyphens/>
        <w:autoSpaceDN w:val="0"/>
        <w:spacing w:after="0" w:line="276" w:lineRule="auto"/>
        <w:ind w:left="285"/>
        <w:jc w:val="both"/>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Cs/>
          <w:color w:val="000000"/>
          <w:kern w:val="3"/>
          <w:sz w:val="28"/>
          <w:szCs w:val="28"/>
          <w:lang w:eastAsia="uk-UA"/>
        </w:rPr>
      </w:pPr>
      <w:r w:rsidRPr="00397FED">
        <w:rPr>
          <w:rFonts w:ascii="Times New Roman" w:eastAsia="SimSun" w:hAnsi="Times New Roman" w:cs="Times New Roman"/>
          <w:b/>
          <w:bCs/>
          <w:color w:val="000000"/>
          <w:kern w:val="3"/>
          <w:sz w:val="28"/>
          <w:szCs w:val="28"/>
          <w:lang w:eastAsia="uk-UA"/>
        </w:rPr>
        <w:t xml:space="preserve">                     </w:t>
      </w:r>
      <w:r w:rsidRPr="00397FED">
        <w:rPr>
          <w:rFonts w:ascii="Times New Roman" w:eastAsia="SimSun" w:hAnsi="Times New Roman" w:cs="Times New Roman"/>
          <w:bCs/>
          <w:color w:val="000000"/>
          <w:kern w:val="3"/>
          <w:sz w:val="28"/>
          <w:szCs w:val="28"/>
          <w:lang w:eastAsia="uk-UA"/>
        </w:rPr>
        <w:t>Міський голова                                           Богдан  БАЛАГУРА</w:t>
      </w: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r w:rsidRPr="00397FED">
        <w:rPr>
          <w:rFonts w:ascii="Times New Roman" w:eastAsia="SimSun" w:hAnsi="Times New Roman" w:cs="Times New Roman"/>
          <w:b/>
          <w:bCs/>
          <w:color w:val="000000"/>
          <w:kern w:val="3"/>
          <w:sz w:val="28"/>
          <w:szCs w:val="28"/>
          <w:lang w:eastAsia="uk-UA"/>
        </w:rPr>
        <w:tab/>
      </w: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Times New Roman" w:hAnsi="Times New Roman" w:cs="Times New Roman"/>
          <w:sz w:val="28"/>
          <w:szCs w:val="28"/>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p>
    <w:p w:rsidR="00397FED" w:rsidRPr="00397FED" w:rsidRDefault="00397FED" w:rsidP="00397FED">
      <w:pPr>
        <w:widowControl w:val="0"/>
        <w:autoSpaceDE w:val="0"/>
        <w:autoSpaceDN w:val="0"/>
        <w:spacing w:after="0" w:line="240" w:lineRule="auto"/>
        <w:rPr>
          <w:rFonts w:ascii="Times New Roman" w:eastAsia="Times New Roman" w:hAnsi="Times New Roman" w:cs="Times New Roman"/>
          <w:sz w:val="24"/>
          <w:szCs w:val="24"/>
        </w:rPr>
      </w:pPr>
      <w:r w:rsidRPr="00397FED">
        <w:rPr>
          <w:rFonts w:ascii="Times New Roman" w:eastAsia="Times New Roman" w:hAnsi="Times New Roman" w:cs="Times New Roman"/>
          <w:sz w:val="24"/>
          <w:szCs w:val="24"/>
        </w:rPr>
        <w:t xml:space="preserve">            Начальник відділу </w:t>
      </w:r>
    </w:p>
    <w:p w:rsidR="00397FED" w:rsidRPr="00397FED" w:rsidRDefault="00397FED" w:rsidP="00397FED">
      <w:pPr>
        <w:widowControl w:val="0"/>
        <w:autoSpaceDE w:val="0"/>
        <w:autoSpaceDN w:val="0"/>
        <w:spacing w:after="0" w:line="240" w:lineRule="auto"/>
        <w:rPr>
          <w:rFonts w:ascii="Times New Roman" w:eastAsia="Times New Roman" w:hAnsi="Times New Roman" w:cs="Times New Roman"/>
          <w:sz w:val="24"/>
          <w:szCs w:val="24"/>
        </w:rPr>
      </w:pPr>
      <w:r w:rsidRPr="00397FED">
        <w:rPr>
          <w:rFonts w:ascii="Times New Roman" w:eastAsia="Times New Roman" w:hAnsi="Times New Roman" w:cs="Times New Roman"/>
          <w:sz w:val="24"/>
          <w:szCs w:val="24"/>
        </w:rPr>
        <w:t xml:space="preserve">            правового забезпечення                                                         Наталія СКЛАДЕНА</w:t>
      </w:r>
    </w:p>
    <w:p w:rsidR="00397FED" w:rsidRPr="00397FED" w:rsidRDefault="00397FED" w:rsidP="00397FED">
      <w:pPr>
        <w:widowControl w:val="0"/>
        <w:autoSpaceDE w:val="0"/>
        <w:autoSpaceDN w:val="0"/>
        <w:spacing w:after="0" w:line="240" w:lineRule="auto"/>
        <w:rPr>
          <w:rFonts w:ascii="Times New Roman" w:eastAsia="Times New Roman" w:hAnsi="Times New Roman" w:cs="Times New Roman"/>
          <w:sz w:val="24"/>
          <w:szCs w:val="24"/>
        </w:rPr>
      </w:pPr>
    </w:p>
    <w:p w:rsidR="00397FED" w:rsidRPr="00397FED" w:rsidRDefault="00397FED" w:rsidP="00397FED">
      <w:pPr>
        <w:autoSpaceDN w:val="0"/>
        <w:spacing w:line="254" w:lineRule="auto"/>
        <w:rPr>
          <w:rFonts w:ascii="Calibri" w:eastAsia="Calibri" w:hAnsi="Calibri" w:cs="Times New Roman"/>
        </w:rPr>
      </w:pPr>
    </w:p>
    <w:p w:rsidR="00397FED" w:rsidRPr="00397FED" w:rsidRDefault="00397FED" w:rsidP="00397FED">
      <w:pPr>
        <w:tabs>
          <w:tab w:val="left" w:pos="7108"/>
        </w:tabs>
        <w:suppressAutoHyphens/>
        <w:autoSpaceDN w:val="0"/>
        <w:spacing w:after="0" w:line="240" w:lineRule="auto"/>
        <w:rPr>
          <w:rFonts w:ascii="Times New Roman" w:eastAsia="SimSun" w:hAnsi="Times New Roman" w:cs="Times New Roman"/>
          <w:b/>
          <w:bCs/>
          <w:color w:val="000000"/>
          <w:kern w:val="3"/>
          <w:sz w:val="28"/>
          <w:szCs w:val="28"/>
          <w:lang w:eastAsia="uk-UA"/>
        </w:rPr>
      </w:pPr>
      <w:r w:rsidRPr="00397FED">
        <w:rPr>
          <w:rFonts w:ascii="Calibri" w:eastAsia="SimSun" w:hAnsi="Calibri" w:cs="Tahoma"/>
          <w:bCs/>
          <w:color w:val="000000"/>
          <w:kern w:val="3"/>
          <w:sz w:val="28"/>
          <w:szCs w:val="28"/>
          <w:lang w:eastAsia="uk-UA"/>
        </w:rPr>
        <w:t xml:space="preserve">                                                                                                                                  </w:t>
      </w:r>
    </w:p>
    <w:tbl>
      <w:tblPr>
        <w:tblW w:w="9102" w:type="dxa"/>
        <w:tblLook w:val="01E0" w:firstRow="1" w:lastRow="1" w:firstColumn="1" w:lastColumn="1" w:noHBand="0" w:noVBand="0"/>
      </w:tblPr>
      <w:tblGrid>
        <w:gridCol w:w="9102"/>
      </w:tblGrid>
      <w:tr w:rsidR="00397FED" w:rsidRPr="00397FED" w:rsidTr="00397FED">
        <w:tc>
          <w:tcPr>
            <w:tcW w:w="4140" w:type="dxa"/>
            <w:hideMark/>
          </w:tcPr>
          <w:p w:rsidR="00397FED" w:rsidRPr="00397FED" w:rsidRDefault="00397FED" w:rsidP="00397FED">
            <w:pPr>
              <w:widowControl w:val="0"/>
              <w:suppressAutoHyphens/>
              <w:autoSpaceDN w:val="0"/>
              <w:spacing w:after="0" w:line="252" w:lineRule="auto"/>
              <w:rPr>
                <w:rFonts w:ascii="Times New Roman" w:eastAsia="SimSun" w:hAnsi="Times New Roman" w:cs="Times New Roman"/>
                <w:b/>
                <w:kern w:val="3"/>
                <w:sz w:val="28"/>
                <w:szCs w:val="28"/>
              </w:rPr>
            </w:pPr>
            <w:r w:rsidRPr="00397FED">
              <w:rPr>
                <w:rFonts w:ascii="Times New Roman" w:eastAsia="SimSun" w:hAnsi="Times New Roman" w:cs="Times New Roman"/>
                <w:b/>
                <w:kern w:val="3"/>
                <w:sz w:val="28"/>
                <w:szCs w:val="28"/>
              </w:rPr>
              <w:lastRenderedPageBreak/>
              <w:t xml:space="preserve">                                                                                     </w:t>
            </w:r>
            <w:r w:rsidRPr="00397FED">
              <w:rPr>
                <w:rFonts w:ascii="Times New Roman" w:eastAsia="SimSun" w:hAnsi="Times New Roman" w:cs="Times New Roman"/>
                <w:kern w:val="3"/>
                <w:sz w:val="28"/>
                <w:szCs w:val="28"/>
              </w:rPr>
              <w:t xml:space="preserve">Додаток </w:t>
            </w:r>
          </w:p>
          <w:p w:rsidR="00397FED" w:rsidRPr="00397FED" w:rsidRDefault="00397FED" w:rsidP="00397FED">
            <w:pPr>
              <w:widowControl w:val="0"/>
              <w:suppressAutoHyphens/>
              <w:autoSpaceDN w:val="0"/>
              <w:spacing w:after="0" w:line="252" w:lineRule="auto"/>
              <w:ind w:left="4820"/>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до рішення  54 сесії Тетіївської міської ради  </w:t>
            </w:r>
            <w:r w:rsidRPr="00397FED">
              <w:rPr>
                <w:rFonts w:ascii="Times New Roman" w:eastAsia="SimSun" w:hAnsi="Times New Roman" w:cs="Times New Roman"/>
                <w:kern w:val="3"/>
                <w:sz w:val="28"/>
                <w:szCs w:val="28"/>
                <w:lang w:val="en-US"/>
              </w:rPr>
              <w:t>VIII</w:t>
            </w:r>
            <w:r w:rsidRPr="00397FED">
              <w:rPr>
                <w:rFonts w:ascii="Times New Roman" w:eastAsia="SimSun" w:hAnsi="Times New Roman" w:cs="Times New Roman"/>
                <w:kern w:val="3"/>
                <w:sz w:val="28"/>
                <w:szCs w:val="28"/>
              </w:rPr>
              <w:t xml:space="preserve"> скликання </w:t>
            </w:r>
          </w:p>
          <w:p w:rsidR="00397FED" w:rsidRPr="00397FED" w:rsidRDefault="00397FED" w:rsidP="00397FED">
            <w:pPr>
              <w:widowControl w:val="0"/>
              <w:suppressAutoHyphens/>
              <w:autoSpaceDN w:val="0"/>
              <w:spacing w:after="0"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29.10.2026         - 54 - </w:t>
            </w:r>
            <w:r w:rsidRPr="00397FED">
              <w:rPr>
                <w:rFonts w:ascii="Times New Roman" w:eastAsia="SimSun" w:hAnsi="Times New Roman" w:cs="Times New Roman"/>
                <w:kern w:val="3"/>
                <w:sz w:val="28"/>
                <w:szCs w:val="28"/>
                <w:lang w:val="en-US"/>
              </w:rPr>
              <w:t>VIII</w:t>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16"/>
                <w:szCs w:val="16"/>
              </w:rPr>
            </w:pPr>
            <w:r w:rsidRPr="00397FED">
              <w:rPr>
                <w:rFonts w:ascii="Times New Roman" w:eastAsia="SimSun" w:hAnsi="Times New Roman" w:cs="Times New Roman"/>
                <w:kern w:val="3"/>
                <w:sz w:val="28"/>
                <w:szCs w:val="28"/>
              </w:rPr>
              <w:t xml:space="preserve"> </w:t>
            </w:r>
          </w:p>
        </w:tc>
      </w:tr>
    </w:tbl>
    <w:p w:rsidR="00397FED" w:rsidRPr="00397FED" w:rsidRDefault="00397FED" w:rsidP="00397FED">
      <w:pPr>
        <w:suppressAutoHyphens/>
        <w:autoSpaceDN w:val="0"/>
        <w:spacing w:after="0" w:line="240" w:lineRule="auto"/>
        <w:rPr>
          <w:rFonts w:ascii="Times New Roman" w:eastAsia="Calibri" w:hAnsi="Times New Roman" w:cs="Times New Roman"/>
          <w:kern w:val="3"/>
          <w:sz w:val="28"/>
          <w:szCs w:val="28"/>
          <w:lang w:eastAsia="uk-UA"/>
        </w:rPr>
      </w:pPr>
    </w:p>
    <w:p w:rsidR="00397FED" w:rsidRPr="00397FED" w:rsidRDefault="00397FED" w:rsidP="00397FED">
      <w:pPr>
        <w:suppressAutoHyphens/>
        <w:autoSpaceDN w:val="0"/>
        <w:spacing w:after="0" w:line="240" w:lineRule="auto"/>
        <w:jc w:val="center"/>
        <w:rPr>
          <w:rFonts w:ascii="Times New Roman" w:eastAsia="Calibri" w:hAnsi="Times New Roman" w:cs="Times New Roman"/>
          <w:b/>
          <w:kern w:val="3"/>
          <w:sz w:val="28"/>
          <w:szCs w:val="28"/>
          <w:lang w:eastAsia="uk-UA"/>
        </w:rPr>
      </w:pPr>
      <w:r w:rsidRPr="00397FED">
        <w:rPr>
          <w:rFonts w:ascii="Times New Roman" w:eastAsia="Calibri" w:hAnsi="Times New Roman" w:cs="Times New Roman"/>
          <w:b/>
          <w:kern w:val="3"/>
          <w:sz w:val="28"/>
          <w:szCs w:val="28"/>
          <w:lang w:eastAsia="uk-UA"/>
        </w:rPr>
        <w:t>П Р О Г Р А М А</w:t>
      </w:r>
    </w:p>
    <w:p w:rsidR="00397FED" w:rsidRPr="00397FED" w:rsidRDefault="00397FED" w:rsidP="00397FED">
      <w:pPr>
        <w:suppressAutoHyphens/>
        <w:autoSpaceDN w:val="0"/>
        <w:spacing w:after="0" w:line="240" w:lineRule="auto"/>
        <w:jc w:val="center"/>
        <w:rPr>
          <w:rFonts w:ascii="Times New Roman" w:eastAsia="Calibri" w:hAnsi="Times New Roman" w:cs="Times New Roman"/>
          <w:b/>
          <w:kern w:val="3"/>
          <w:sz w:val="28"/>
          <w:szCs w:val="28"/>
          <w:lang w:eastAsia="uk-UA"/>
        </w:rPr>
      </w:pPr>
      <w:r w:rsidRPr="00397FED">
        <w:rPr>
          <w:rFonts w:ascii="Times New Roman" w:eastAsia="Calibri" w:hAnsi="Times New Roman" w:cs="Times New Roman"/>
          <w:b/>
          <w:kern w:val="3"/>
          <w:sz w:val="28"/>
          <w:szCs w:val="28"/>
          <w:lang w:eastAsia="uk-UA"/>
        </w:rPr>
        <w:t>Поліцейський офіцер громади</w:t>
      </w:r>
    </w:p>
    <w:p w:rsidR="00397FED" w:rsidRPr="00397FED" w:rsidRDefault="00397FED" w:rsidP="00397FED">
      <w:pPr>
        <w:suppressAutoHyphens/>
        <w:autoSpaceDN w:val="0"/>
        <w:spacing w:after="0" w:line="240" w:lineRule="auto"/>
        <w:jc w:val="center"/>
        <w:rPr>
          <w:rFonts w:ascii="Times New Roman" w:eastAsia="Calibri" w:hAnsi="Times New Roman" w:cs="Times New Roman"/>
          <w:b/>
          <w:kern w:val="3"/>
          <w:sz w:val="28"/>
          <w:szCs w:val="28"/>
          <w:lang w:eastAsia="uk-UA"/>
        </w:rPr>
      </w:pPr>
      <w:r w:rsidRPr="00397FED">
        <w:rPr>
          <w:rFonts w:ascii="Times New Roman" w:eastAsia="Calibri" w:hAnsi="Times New Roman" w:cs="Times New Roman"/>
          <w:b/>
          <w:kern w:val="3"/>
          <w:sz w:val="28"/>
          <w:szCs w:val="28"/>
          <w:lang w:eastAsia="uk-UA"/>
        </w:rPr>
        <w:t>на 2026-2030 роки</w:t>
      </w:r>
    </w:p>
    <w:p w:rsidR="00397FED" w:rsidRPr="00397FED" w:rsidRDefault="00397FED" w:rsidP="00397FED">
      <w:pPr>
        <w:suppressAutoHyphens/>
        <w:autoSpaceDN w:val="0"/>
        <w:spacing w:after="0" w:line="240" w:lineRule="auto"/>
        <w:jc w:val="center"/>
        <w:rPr>
          <w:rFonts w:ascii="Times New Roman" w:eastAsia="Calibri" w:hAnsi="Times New Roman" w:cs="Times New Roman"/>
          <w:b/>
          <w:kern w:val="3"/>
          <w:sz w:val="28"/>
          <w:szCs w:val="28"/>
          <w:lang w:eastAsia="uk-UA"/>
        </w:rPr>
      </w:pPr>
      <w:r w:rsidRPr="00397FED">
        <w:rPr>
          <w:rFonts w:ascii="Times New Roman" w:eastAsia="Calibri" w:hAnsi="Times New Roman" w:cs="Times New Roman"/>
          <w:b/>
          <w:kern w:val="3"/>
          <w:sz w:val="28"/>
          <w:szCs w:val="28"/>
          <w:lang w:eastAsia="uk-UA"/>
        </w:rPr>
        <w:t>(у новій редакції)</w:t>
      </w:r>
      <w:bookmarkStart w:id="1" w:name="bookmark3"/>
    </w:p>
    <w:p w:rsidR="00397FED" w:rsidRPr="00397FED" w:rsidRDefault="00397FED" w:rsidP="00397FED">
      <w:pPr>
        <w:widowControl w:val="0"/>
        <w:tabs>
          <w:tab w:val="left" w:pos="2468"/>
        </w:tabs>
        <w:autoSpaceDN w:val="0"/>
        <w:spacing w:after="0" w:line="240" w:lineRule="auto"/>
        <w:ind w:right="1420"/>
        <w:jc w:val="center"/>
        <w:outlineLvl w:val="1"/>
        <w:rPr>
          <w:rFonts w:ascii="Times New Roman" w:eastAsia="Calibri" w:hAnsi="Times New Roman" w:cs="Times New Roman"/>
          <w:b/>
          <w:kern w:val="3"/>
          <w:sz w:val="28"/>
          <w:szCs w:val="28"/>
          <w:lang w:eastAsia="uk-UA"/>
        </w:rPr>
      </w:pPr>
    </w:p>
    <w:p w:rsidR="00397FED" w:rsidRPr="00397FED" w:rsidRDefault="00397FED" w:rsidP="00397FED">
      <w:pPr>
        <w:widowControl w:val="0"/>
        <w:shd w:val="clear" w:color="auto" w:fill="FFFFFF"/>
        <w:suppressAutoHyphens/>
        <w:autoSpaceDN w:val="0"/>
        <w:spacing w:after="0" w:line="240" w:lineRule="auto"/>
        <w:jc w:val="center"/>
        <w:rPr>
          <w:rFonts w:ascii="Times New Roman" w:eastAsia="SimSun" w:hAnsi="Times New Roman" w:cs="Times New Roman"/>
          <w:b/>
          <w:kern w:val="3"/>
          <w:sz w:val="28"/>
          <w:szCs w:val="28"/>
        </w:rPr>
      </w:pPr>
      <w:r w:rsidRPr="00397FED">
        <w:rPr>
          <w:rFonts w:ascii="Times New Roman" w:eastAsia="SimSun" w:hAnsi="Times New Roman" w:cs="Times New Roman"/>
          <w:b/>
          <w:kern w:val="3"/>
          <w:sz w:val="28"/>
          <w:szCs w:val="28"/>
        </w:rPr>
        <w:t>ПАСПОРТ</w:t>
      </w:r>
    </w:p>
    <w:p w:rsidR="00397FED" w:rsidRPr="00397FED" w:rsidRDefault="00397FED" w:rsidP="00397FED">
      <w:pPr>
        <w:widowControl w:val="0"/>
        <w:suppressAutoHyphens/>
        <w:autoSpaceDN w:val="0"/>
        <w:spacing w:line="252" w:lineRule="auto"/>
        <w:jc w:val="center"/>
        <w:rPr>
          <w:rFonts w:ascii="Times New Roman" w:eastAsia="SimSun" w:hAnsi="Times New Roman" w:cs="Times New Roman"/>
          <w:b/>
          <w:kern w:val="3"/>
          <w:sz w:val="28"/>
          <w:szCs w:val="28"/>
        </w:rPr>
      </w:pPr>
      <w:r w:rsidRPr="00397FED">
        <w:rPr>
          <w:rFonts w:ascii="Times New Roman" w:eastAsia="SimSun" w:hAnsi="Times New Roman" w:cs="Times New Roman"/>
          <w:b/>
          <w:kern w:val="3"/>
          <w:sz w:val="28"/>
          <w:szCs w:val="28"/>
        </w:rPr>
        <w:t>програми «</w:t>
      </w:r>
      <w:r w:rsidRPr="00397FED">
        <w:rPr>
          <w:rFonts w:ascii="Times New Roman" w:eastAsia="SimSun" w:hAnsi="Times New Roman" w:cs="Times New Roman"/>
          <w:b/>
          <w:color w:val="000000"/>
          <w:kern w:val="3"/>
          <w:sz w:val="28"/>
          <w:szCs w:val="28"/>
        </w:rPr>
        <w:t>Поліцейський офіцер громади</w:t>
      </w:r>
      <w:r w:rsidRPr="00397FED">
        <w:rPr>
          <w:rFonts w:ascii="Times New Roman" w:eastAsia="SimSun" w:hAnsi="Times New Roman" w:cs="Times New Roman"/>
          <w:b/>
          <w:kern w:val="3"/>
          <w:sz w:val="28"/>
          <w:szCs w:val="28"/>
        </w:rPr>
        <w:t>» на 2026-2030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140"/>
        <w:gridCol w:w="4602"/>
      </w:tblGrid>
      <w:tr w:rsidR="00397FED" w:rsidRPr="00397FED" w:rsidTr="00397FED">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after="125"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1.</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after="125"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Ініціатор розроблення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Виконавчий комітет Тетіївської </w:t>
            </w:r>
          </w:p>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міської ради</w:t>
            </w:r>
          </w:p>
        </w:tc>
      </w:tr>
      <w:tr w:rsidR="00397FED" w:rsidRPr="00397FED" w:rsidTr="00397FED">
        <w:trPr>
          <w:trHeight w:val="1050"/>
        </w:trPr>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2.</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after="125"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Розробник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Виконавчий комітет Тетіївської </w:t>
            </w:r>
          </w:p>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міської ради</w:t>
            </w:r>
          </w:p>
        </w:tc>
      </w:tr>
      <w:tr w:rsidR="00397FED" w:rsidRPr="00397FED" w:rsidTr="00397FED">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3.</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after="125"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Відповідальний виконавець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Тетіївська міська рада та її виконавчий комітет, Тетіївське відділення, Білоцерківського відділу поліції ГУНП в Київській області</w:t>
            </w:r>
          </w:p>
        </w:tc>
      </w:tr>
      <w:tr w:rsidR="00397FED" w:rsidRPr="00397FED" w:rsidTr="00397FED">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4.</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Співвиконавці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w:t>
            </w:r>
          </w:p>
        </w:tc>
      </w:tr>
      <w:tr w:rsidR="00397FED" w:rsidRPr="00397FED" w:rsidTr="00397FED">
        <w:trPr>
          <w:trHeight w:val="476"/>
        </w:trPr>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5.</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Термін реалізації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2026-2030 роки</w:t>
            </w:r>
          </w:p>
        </w:tc>
      </w:tr>
      <w:tr w:rsidR="00397FED" w:rsidRPr="00397FED" w:rsidTr="00397FED">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6.</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Фінансування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bCs/>
                <w:kern w:val="3"/>
                <w:sz w:val="28"/>
                <w:szCs w:val="28"/>
              </w:rPr>
            </w:pPr>
            <w:r w:rsidRPr="00397FED">
              <w:rPr>
                <w:rFonts w:ascii="Times New Roman" w:eastAsia="SimSun" w:hAnsi="Times New Roman" w:cs="Times New Roman"/>
                <w:bCs/>
                <w:kern w:val="3"/>
                <w:sz w:val="28"/>
                <w:szCs w:val="28"/>
              </w:rPr>
              <w:t>Бюджет Тетіївської міської територіальної громади,</w:t>
            </w:r>
            <w:r w:rsidRPr="00397FED">
              <w:rPr>
                <w:rFonts w:ascii="Times New Roman" w:eastAsia="SimSun" w:hAnsi="Times New Roman" w:cs="Times New Roman"/>
                <w:kern w:val="3"/>
                <w:sz w:val="28"/>
                <w:szCs w:val="28"/>
                <w:bdr w:val="none" w:sz="0" w:space="0" w:color="auto" w:frame="1"/>
              </w:rPr>
              <w:t xml:space="preserve"> надходження від юридичних та фізичних осіб, інших джерел, не заборонених законодавством</w:t>
            </w:r>
          </w:p>
        </w:tc>
      </w:tr>
      <w:tr w:rsidR="00397FED" w:rsidRPr="00397FED" w:rsidTr="00397FED">
        <w:tc>
          <w:tcPr>
            <w:tcW w:w="828"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jc w:val="center"/>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7.</w:t>
            </w:r>
          </w:p>
        </w:tc>
        <w:tc>
          <w:tcPr>
            <w:tcW w:w="4140"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after="125"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Орієнтовний загальний обсяг фінансових ресурсів, необхідних для реалізації Програми</w:t>
            </w:r>
          </w:p>
        </w:tc>
        <w:tc>
          <w:tcPr>
            <w:tcW w:w="4602" w:type="dxa"/>
            <w:tcBorders>
              <w:top w:val="single" w:sz="4" w:space="0" w:color="auto"/>
              <w:left w:val="single" w:sz="4" w:space="0" w:color="auto"/>
              <w:bottom w:val="single" w:sz="4" w:space="0" w:color="auto"/>
              <w:right w:val="single" w:sz="4" w:space="0" w:color="auto"/>
            </w:tcBorders>
            <w:hideMark/>
          </w:tcPr>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2026 рік –   1 200 000     грн</w:t>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2027 рік –   500 000     грн</w:t>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2028 рік –   500 000     грн</w:t>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2029 рік –   500 000     грн</w:t>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2030 рік –   500 000     грн</w:t>
            </w:r>
          </w:p>
          <w:p w:rsidR="00397FED" w:rsidRPr="00397FED" w:rsidRDefault="00397FED" w:rsidP="00397FED">
            <w:pPr>
              <w:widowControl w:val="0"/>
              <w:suppressAutoHyphens/>
              <w:autoSpaceDN w:val="0"/>
              <w:spacing w:line="252" w:lineRule="auto"/>
              <w:rPr>
                <w:rFonts w:ascii="Times New Roman" w:eastAsia="SimSun" w:hAnsi="Times New Roman" w:cs="Times New Roman"/>
                <w:kern w:val="3"/>
                <w:sz w:val="28"/>
                <w:szCs w:val="28"/>
              </w:rPr>
            </w:pPr>
            <w:r w:rsidRPr="00397FED">
              <w:rPr>
                <w:rFonts w:ascii="Times New Roman" w:eastAsia="SimSun" w:hAnsi="Times New Roman" w:cs="Times New Roman"/>
                <w:kern w:val="3"/>
                <w:sz w:val="28"/>
                <w:szCs w:val="28"/>
              </w:rPr>
              <w:t xml:space="preserve">  Всього: 3 000 000 грн.</w:t>
            </w:r>
          </w:p>
        </w:tc>
      </w:tr>
    </w:tbl>
    <w:p w:rsidR="00397FED" w:rsidRPr="00397FED" w:rsidRDefault="00397FED" w:rsidP="00397FED">
      <w:pPr>
        <w:widowControl w:val="0"/>
        <w:tabs>
          <w:tab w:val="left" w:pos="2468"/>
        </w:tabs>
        <w:autoSpaceDN w:val="0"/>
        <w:spacing w:after="0" w:line="322" w:lineRule="exact"/>
        <w:ind w:right="1420"/>
        <w:outlineLvl w:val="1"/>
        <w:rPr>
          <w:rFonts w:ascii="Times New Roman" w:eastAsia="Calibri" w:hAnsi="Times New Roman" w:cs="Times New Roman"/>
          <w:b/>
          <w:kern w:val="3"/>
          <w:sz w:val="28"/>
          <w:szCs w:val="28"/>
          <w:lang w:eastAsia="uk-UA"/>
        </w:rPr>
      </w:pPr>
    </w:p>
    <w:bookmarkEnd w:id="1"/>
    <w:p w:rsidR="00397FED" w:rsidRPr="00397FED" w:rsidRDefault="00397FED" w:rsidP="00397FED">
      <w:pPr>
        <w:widowControl w:val="0"/>
        <w:autoSpaceDN w:val="0"/>
        <w:spacing w:after="204" w:line="240" w:lineRule="auto"/>
        <w:jc w:val="both"/>
        <w:rPr>
          <w:rFonts w:ascii="Times New Roman" w:eastAsia="SimSun" w:hAnsi="Times New Roman" w:cs="Times New Roman"/>
          <w:bCs/>
          <w:kern w:val="3"/>
          <w:sz w:val="28"/>
          <w:szCs w:val="28"/>
        </w:rPr>
      </w:pPr>
    </w:p>
    <w:p w:rsidR="003752CB" w:rsidRPr="00397FED" w:rsidRDefault="00397FED" w:rsidP="00397FED">
      <w:pPr>
        <w:widowControl w:val="0"/>
        <w:autoSpaceDN w:val="0"/>
        <w:spacing w:after="204" w:line="240" w:lineRule="auto"/>
        <w:jc w:val="both"/>
        <w:rPr>
          <w:rFonts w:ascii="Times New Roman" w:eastAsia="SimSun" w:hAnsi="Times New Roman" w:cs="Times New Roman"/>
          <w:bCs/>
          <w:kern w:val="3"/>
          <w:sz w:val="28"/>
          <w:szCs w:val="28"/>
        </w:rPr>
      </w:pPr>
      <w:r w:rsidRPr="00397FED">
        <w:rPr>
          <w:rFonts w:ascii="Times New Roman" w:eastAsia="SimSun" w:hAnsi="Times New Roman" w:cs="Times New Roman"/>
          <w:bCs/>
          <w:kern w:val="3"/>
          <w:sz w:val="28"/>
          <w:szCs w:val="28"/>
        </w:rPr>
        <w:t xml:space="preserve">                   Секретар міської ради                                          Наталія ІВАНЮТА</w:t>
      </w:r>
      <w:r w:rsidRPr="00397FED">
        <w:rPr>
          <w:rFonts w:ascii="Calibri" w:eastAsia="SimSun" w:hAnsi="Calibri" w:cs="Tahoma"/>
          <w:kern w:val="3"/>
          <w:sz w:val="28"/>
          <w:szCs w:val="28"/>
        </w:rPr>
        <w:t xml:space="preserve">  </w:t>
      </w:r>
    </w:p>
    <w:sectPr w:rsidR="003752CB" w:rsidRPr="00397FE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D18"/>
    <w:rsid w:val="003752CB"/>
    <w:rsid w:val="00397FED"/>
    <w:rsid w:val="00813D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0506"/>
  <w15:chartTrackingRefBased/>
  <w15:docId w15:val="{07BDCA19-315A-47E5-8AA6-DD914F4EB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90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2582</Words>
  <Characters>1473</Characters>
  <Application>Microsoft Office Word</Application>
  <DocSecurity>0</DocSecurity>
  <Lines>12</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3</cp:revision>
  <dcterms:created xsi:type="dcterms:W3CDTF">2026-10-26T11:34:00Z</dcterms:created>
  <dcterms:modified xsi:type="dcterms:W3CDTF">2026-10-26T11:35:00Z</dcterms:modified>
</cp:coreProperties>
</file>