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7CA" w:rsidRPr="002217CA" w:rsidRDefault="002217CA" w:rsidP="00221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C5A73F9" wp14:editId="751FF484">
            <wp:extent cx="426720" cy="61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5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17CA" w:rsidRPr="002217CA" w:rsidRDefault="002217CA" w:rsidP="002217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КИЇВСЬКА ОБЛАСТЬ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ТЕТІЇВСЬКА МІСЬКА РАДА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VІІІ СКЛИКАННЯ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’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ЯТДЕСЯТ ТРЕТЯ СЕСІЯ</w:t>
      </w:r>
    </w:p>
    <w:p w:rsidR="00001E89" w:rsidRPr="002217CA" w:rsidRDefault="00001E89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1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2217CA" w:rsidRPr="002217CA" w:rsidRDefault="002217CA" w:rsidP="002217CA">
      <w:pPr>
        <w:tabs>
          <w:tab w:val="left" w:pos="9639"/>
        </w:tabs>
        <w:spacing w:after="0" w:line="240" w:lineRule="auto"/>
        <w:ind w:right="287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217CA" w:rsidRPr="00F964E7" w:rsidRDefault="002217CA" w:rsidP="00F964E7">
      <w:pPr>
        <w:tabs>
          <w:tab w:val="left" w:pos="9639"/>
        </w:tabs>
        <w:overflowPunct w:val="0"/>
        <w:autoSpaceDE w:val="0"/>
        <w:autoSpaceDN w:val="0"/>
        <w:adjustRightInd w:val="0"/>
        <w:spacing w:after="200" w:line="240" w:lineRule="auto"/>
        <w:ind w:right="287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01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вересня 2026 року                                  </w:t>
      </w:r>
      <w:r w:rsidR="00001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№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r w:rsidR="00001E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2192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-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53 - </w:t>
      </w:r>
      <w:r w:rsidRPr="002217C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VIII</w:t>
      </w:r>
    </w:p>
    <w:p w:rsidR="002217CA" w:rsidRPr="002217CA" w:rsidRDefault="002217CA" w:rsidP="00001E89">
      <w:pPr>
        <w:tabs>
          <w:tab w:val="left" w:pos="52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 xml:space="preserve">Про внесення змін до штатного </w:t>
      </w:r>
      <w:r w:rsidRPr="002217CA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2217CA" w:rsidRPr="002217CA" w:rsidRDefault="002217CA" w:rsidP="00001E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>розпису Тетіївського ліцею № 2</w:t>
      </w:r>
    </w:p>
    <w:p w:rsidR="002217CA" w:rsidRPr="002217CA" w:rsidRDefault="002217CA" w:rsidP="00001E89">
      <w:pPr>
        <w:spacing w:after="0" w:line="240" w:lineRule="auto"/>
        <w:jc w:val="both"/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</w:pPr>
      <w:r w:rsidRPr="002217CA">
        <w:rPr>
          <w:rFonts w:ascii="Times New Roman" w:eastAsia="Calibri" w:hAnsi="Times New Roman" w:cs="Times New Roman"/>
          <w:b/>
          <w:noProof/>
          <w:sz w:val="28"/>
          <w:szCs w:val="28"/>
          <w:lang w:eastAsia="uk-UA"/>
        </w:rPr>
        <w:t xml:space="preserve">Тетіївської міської ради </w:t>
      </w:r>
    </w:p>
    <w:p w:rsidR="002217CA" w:rsidRPr="000142E5" w:rsidRDefault="000142E5" w:rsidP="00001E89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Розглянувши клопотання відділу освіти Тетіївської міської ради, відповідно до Санітарного регламенту для закладів загальної середньої освіти, затвердженим наказом Міністерства охорони здоров'я України від 25.09.2020 № 2205, статті 26 Закону України «Про місцеве самоврядування в Україні», Законами України «Про освіту», «Про повну загальну середню освіту», від 02.09.2026 року № 01-21/340,  Указом Президента України від 05.05.2023 № 267/2023 «Про рішення Ради національної безпеки і оборони України від 14 квітня 2023 року «Про забезпечення прозорості, інформаційної безпеки та підзвітності у сфері освіти й науки», постановою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10.11.2021 № 1184 «Про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Положення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Державний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реєстр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закладів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постановою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Кабінету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Міністрів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14.12.2022 № 1392 «Про початок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функціонування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Єдиної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електронної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бази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питань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повноцінного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ведення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обліку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електронного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документообігу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наказом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Міністерства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науки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30.11.2022 № 1075 «Про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запровадження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функціонування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програмно-апаратного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комплексу </w:t>
      </w: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Автоматизований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інформаційний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комплекс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освітнього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менеджменту</w:t>
      </w: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(ПАК </w:t>
      </w: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АІКОМ</w:t>
      </w: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також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відповідно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Правил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діловодства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архівного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зберігання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документів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органах, органах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місцевого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самоврядування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на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підприємствах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установах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організаціях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наказом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Міністерства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юстиції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18.06.2015 № 1000/5, у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зв'язку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значним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розширенням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обсягу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збільшенням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функціональних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обов'язків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ведення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паперового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електронного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діловодства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своєчасного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внесення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й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актуалізації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інформації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системі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ПАК «АІКОМ-2», з метою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дотримання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державних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санітарних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норм і правил,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організації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повноцінного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якісного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безпечного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харчування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здобувачів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у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зв'язку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збільшенням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кількості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дітей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які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щоденно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харчуються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запровадженням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додаткових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прийомів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їжі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вихованців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груп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подовженого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дня (ГПД) та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зростанням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обсягу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щоденної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роботи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харчоблоці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Тетіївського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ліцею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№ </w:t>
      </w:r>
      <w:r w:rsidRPr="000142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0142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Тетіївська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рада</w:t>
      </w:r>
    </w:p>
    <w:p w:rsidR="000142E5" w:rsidRDefault="000142E5" w:rsidP="00001E8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964E7" w:rsidRDefault="002217CA" w:rsidP="00001E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217CA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В И Р І Ш И Л А:</w:t>
      </w:r>
    </w:p>
    <w:p w:rsidR="00F964E7" w:rsidRDefault="00F964E7" w:rsidP="00001E8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1E89" w:rsidRPr="00001E89" w:rsidRDefault="000142E5" w:rsidP="00001E89">
      <w:pPr>
        <w:pStyle w:val="a3"/>
        <w:numPr>
          <w:ilvl w:val="0"/>
          <w:numId w:val="6"/>
        </w:numPr>
        <w:spacing w:after="0" w:line="240" w:lineRule="auto"/>
        <w:ind w:left="426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Внести </w:t>
      </w:r>
      <w:proofErr w:type="spellStart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зміни</w:t>
      </w:r>
      <w:proofErr w:type="spellEnd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штатного </w:t>
      </w:r>
      <w:proofErr w:type="spellStart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розпису</w:t>
      </w:r>
      <w:proofErr w:type="spellEnd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Тетіївського</w:t>
      </w:r>
      <w:proofErr w:type="spellEnd"/>
      <w:r w:rsidRPr="00001E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ліцею № 2</w:t>
      </w:r>
      <w:r w:rsidRPr="00001E8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</w:t>
      </w:r>
    </w:p>
    <w:p w:rsidR="000142E5" w:rsidRPr="000142E5" w:rsidRDefault="00001E89" w:rsidP="00001E89">
      <w:pPr>
        <w:spacing w:after="0" w:line="240" w:lineRule="auto"/>
        <w:ind w:left="567"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  </w:t>
      </w:r>
      <w:r w:rsidR="000142E5" w:rsidRPr="000142E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 xml:space="preserve">Тетіївської міської </w:t>
      </w:r>
      <w:proofErr w:type="gramStart"/>
      <w:r w:rsidR="000142E5" w:rsidRPr="000142E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uk-UA"/>
        </w:rPr>
        <w:t>ради</w:t>
      </w:r>
      <w:r w:rsidR="000142E5" w:rsidRPr="000142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  а</w:t>
      </w:r>
      <w:proofErr w:type="gramEnd"/>
      <w:r w:rsidR="000142E5" w:rsidRPr="000142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0142E5" w:rsidRPr="000142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саме</w:t>
      </w:r>
      <w:proofErr w:type="spellEnd"/>
      <w:r w:rsidR="000142E5" w:rsidRPr="000142E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0142E5" w:rsidRPr="000142E5" w:rsidRDefault="000142E5" w:rsidP="00001E89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2E5">
        <w:rPr>
          <w:rFonts w:ascii="Times New Roman" w:eastAsia="Calibri" w:hAnsi="Times New Roman" w:cs="Times New Roman"/>
          <w:sz w:val="28"/>
          <w:szCs w:val="28"/>
        </w:rPr>
        <w:t xml:space="preserve">ввести 1 ставку </w:t>
      </w:r>
      <w:proofErr w:type="spellStart"/>
      <w:r w:rsidRPr="000142E5">
        <w:rPr>
          <w:rFonts w:ascii="Times New Roman" w:eastAsia="Calibri" w:hAnsi="Times New Roman" w:cs="Times New Roman"/>
          <w:sz w:val="28"/>
          <w:szCs w:val="28"/>
        </w:rPr>
        <w:t>кухаря</w:t>
      </w:r>
      <w:proofErr w:type="spellEnd"/>
      <w:r w:rsidRPr="000142E5">
        <w:rPr>
          <w:rFonts w:ascii="Times New Roman" w:eastAsia="Calibri" w:hAnsi="Times New Roman" w:cs="Times New Roman"/>
          <w:sz w:val="28"/>
          <w:szCs w:val="28"/>
        </w:rPr>
        <w:t xml:space="preserve"> з 01.09.2026 року;</w:t>
      </w:r>
    </w:p>
    <w:p w:rsidR="000142E5" w:rsidRPr="000142E5" w:rsidRDefault="000142E5" w:rsidP="00001E89">
      <w:pPr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42E5">
        <w:rPr>
          <w:rFonts w:ascii="Times New Roman" w:eastAsia="Calibri" w:hAnsi="Times New Roman" w:cs="Times New Roman"/>
          <w:sz w:val="28"/>
          <w:szCs w:val="28"/>
        </w:rPr>
        <w:t>ввести 0,5 ставки секретар-друкарки з 01.10.2026 року.</w:t>
      </w:r>
    </w:p>
    <w:p w:rsidR="000142E5" w:rsidRDefault="000142E5" w:rsidP="000142E5">
      <w:pPr>
        <w:spacing w:after="0" w:line="266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01E89" w:rsidRDefault="002217CA" w:rsidP="00001E89">
      <w:pPr>
        <w:pStyle w:val="a3"/>
        <w:numPr>
          <w:ilvl w:val="0"/>
          <w:numId w:val="6"/>
        </w:numPr>
        <w:spacing w:after="0" w:line="266" w:lineRule="auto"/>
        <w:ind w:left="426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2E5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Директору Тетіївського ліцею № 2</w:t>
      </w:r>
      <w:r w:rsidRPr="000142E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Тетіївської міської ради</w:t>
      </w:r>
      <w:r w:rsidR="00001E8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     </w:t>
      </w:r>
      <w:r w:rsidRPr="000142E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t xml:space="preserve"> </w:t>
      </w:r>
    </w:p>
    <w:p w:rsidR="002217CA" w:rsidRPr="000142E5" w:rsidRDefault="002217CA" w:rsidP="00001E89">
      <w:pPr>
        <w:pStyle w:val="a3"/>
        <w:spacing w:after="0" w:line="266" w:lineRule="auto"/>
        <w:ind w:left="426"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42E5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142E5">
        <w:rPr>
          <w:rFonts w:ascii="Times New Roman" w:eastAsia="Times New Roman" w:hAnsi="Times New Roman" w:cs="Times New Roman"/>
          <w:color w:val="000000"/>
          <w:sz w:val="28"/>
          <w:szCs w:val="28"/>
        </w:rPr>
        <w:t>Колосовській</w:t>
      </w:r>
      <w:proofErr w:type="spellEnd"/>
      <w:r w:rsidRPr="000142E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В. П.)  привести у відповідність штатний розпис закладу освіти.</w:t>
      </w:r>
    </w:p>
    <w:p w:rsidR="000142E5" w:rsidRPr="000142E5" w:rsidRDefault="000142E5" w:rsidP="000142E5">
      <w:pPr>
        <w:pStyle w:val="a3"/>
        <w:spacing w:after="0" w:line="266" w:lineRule="auto"/>
        <w:ind w:right="18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217CA" w:rsidRPr="00001E89" w:rsidRDefault="002217CA" w:rsidP="00001E89">
      <w:pPr>
        <w:pStyle w:val="a3"/>
        <w:numPr>
          <w:ilvl w:val="0"/>
          <w:numId w:val="6"/>
        </w:numPr>
        <w:spacing w:after="0" w:line="276" w:lineRule="auto"/>
        <w:ind w:left="426"/>
        <w:rPr>
          <w:rFonts w:ascii="Times New Roman" w:eastAsia="Calibri" w:hAnsi="Times New Roman" w:cs="Times New Roman"/>
          <w:sz w:val="28"/>
          <w:szCs w:val="28"/>
        </w:rPr>
      </w:pPr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виконанням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даного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рішення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покласти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на</w:t>
      </w:r>
      <w:proofErr w:type="gram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планування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бюджету,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фінансів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соціально-економічного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розвитку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(голова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- Кирилюк В.А.), на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постійну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депутатську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комісію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соціального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захисту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охорони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здоров’я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освіти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молоді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і спорту (голова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комісії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Лях О.М.) та на заступника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міського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голови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з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гуманітарних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питань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>Надію</w:t>
      </w:r>
      <w:proofErr w:type="spellEnd"/>
      <w:r w:rsidRPr="00001E8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ДЯЧУК.</w:t>
      </w:r>
    </w:p>
    <w:p w:rsidR="002217CA" w:rsidRPr="002217CA" w:rsidRDefault="002217CA" w:rsidP="002217CA">
      <w:pPr>
        <w:spacing w:after="0" w:line="276" w:lineRule="auto"/>
        <w:ind w:firstLine="360"/>
        <w:rPr>
          <w:rFonts w:ascii="Calibri" w:eastAsia="Calibri" w:hAnsi="Calibri" w:cs="Times New Roman"/>
          <w:szCs w:val="28"/>
        </w:rPr>
      </w:pPr>
    </w:p>
    <w:p w:rsidR="002217CA" w:rsidRDefault="002217CA" w:rsidP="00F964E7">
      <w:pPr>
        <w:spacing w:after="0" w:line="266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42E5" w:rsidRDefault="000142E5" w:rsidP="002217CA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964E7" w:rsidRDefault="00F964E7" w:rsidP="002217CA">
      <w:pPr>
        <w:spacing w:after="0" w:line="26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04A" w:rsidRPr="00FE304A" w:rsidRDefault="00FE304A" w:rsidP="00FE304A">
      <w:pPr>
        <w:spacing w:after="0" w:line="276" w:lineRule="auto"/>
        <w:ind w:firstLine="360"/>
        <w:rPr>
          <w:rFonts w:ascii="Times New Roman" w:eastAsia="Calibri" w:hAnsi="Times New Roman" w:cs="Times New Roman"/>
          <w:sz w:val="28"/>
          <w:szCs w:val="28"/>
        </w:rPr>
      </w:pPr>
      <w:r w:rsidRPr="00FE304A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  </w:t>
      </w:r>
      <w:r w:rsidRPr="00FE304A">
        <w:rPr>
          <w:rFonts w:ascii="Times New Roman" w:eastAsia="Calibri" w:hAnsi="Times New Roman" w:cs="Times New Roman"/>
          <w:sz w:val="28"/>
          <w:szCs w:val="28"/>
        </w:rPr>
        <w:t>Секретар міської ради                                       Наталія ІВАНЮТА</w:t>
      </w:r>
    </w:p>
    <w:p w:rsidR="00FE304A" w:rsidRPr="00FE304A" w:rsidRDefault="00FE304A" w:rsidP="00FE304A">
      <w:pPr>
        <w:spacing w:after="0" w:line="276" w:lineRule="auto"/>
        <w:ind w:left="720" w:right="187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E304A" w:rsidRDefault="00FE304A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01E89" w:rsidRPr="00FE304A" w:rsidRDefault="00001E89" w:rsidP="00FE304A">
      <w:pPr>
        <w:spacing w:line="276" w:lineRule="auto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FE304A" w:rsidRPr="00FE304A" w:rsidRDefault="00FE304A" w:rsidP="00FE304A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304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відділу</w:t>
      </w:r>
    </w:p>
    <w:p w:rsidR="00FE304A" w:rsidRPr="00FE304A" w:rsidRDefault="00FE304A" w:rsidP="00FE304A">
      <w:pPr>
        <w:tabs>
          <w:tab w:val="left" w:pos="142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E304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правового забезпечення                                                                    Наталія СКЛАДЕНА</w:t>
      </w:r>
    </w:p>
    <w:p w:rsidR="00FE304A" w:rsidRPr="002217CA" w:rsidRDefault="00FE304A" w:rsidP="00001E89">
      <w:pPr>
        <w:spacing w:after="0" w:line="266" w:lineRule="auto"/>
        <w:ind w:right="18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0142E5" w:rsidRPr="00F964E7" w:rsidRDefault="000142E5" w:rsidP="00F964E7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</w:pPr>
    </w:p>
    <w:sectPr w:rsidR="000142E5" w:rsidRPr="00F964E7" w:rsidSect="00001E89"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43370"/>
    <w:multiLevelType w:val="hybridMultilevel"/>
    <w:tmpl w:val="24D8D116"/>
    <w:lvl w:ilvl="0" w:tplc="B9A45D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22A7CBC"/>
    <w:multiLevelType w:val="hybridMultilevel"/>
    <w:tmpl w:val="F230A5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2707D"/>
    <w:multiLevelType w:val="hybridMultilevel"/>
    <w:tmpl w:val="917A68D8"/>
    <w:lvl w:ilvl="0" w:tplc="09DCB82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0C7B88"/>
    <w:multiLevelType w:val="multilevel"/>
    <w:tmpl w:val="AFF60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443F1B"/>
    <w:multiLevelType w:val="hybridMultilevel"/>
    <w:tmpl w:val="9A9E2732"/>
    <w:lvl w:ilvl="0" w:tplc="226CFFE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A0AFF"/>
    <w:multiLevelType w:val="hybridMultilevel"/>
    <w:tmpl w:val="BD1A2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E9"/>
    <w:rsid w:val="00001E89"/>
    <w:rsid w:val="000142E5"/>
    <w:rsid w:val="002217CA"/>
    <w:rsid w:val="006C7421"/>
    <w:rsid w:val="00A669E9"/>
    <w:rsid w:val="00F964E7"/>
    <w:rsid w:val="00FE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B364"/>
  <w15:chartTrackingRefBased/>
  <w15:docId w15:val="{FEB384BF-F682-4F62-B38E-326B34771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64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964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9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2141</Words>
  <Characters>1221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8</cp:revision>
  <cp:lastPrinted>2026-09-29T12:24:00Z</cp:lastPrinted>
  <dcterms:created xsi:type="dcterms:W3CDTF">2026-09-10T11:55:00Z</dcterms:created>
  <dcterms:modified xsi:type="dcterms:W3CDTF">2026-09-29T12:25:00Z</dcterms:modified>
</cp:coreProperties>
</file>