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87A" w:rsidRPr="0012487A" w:rsidRDefault="0012487A" w:rsidP="0012487A">
      <w:pPr>
        <w:tabs>
          <w:tab w:val="left" w:pos="2808"/>
        </w:tabs>
        <w:rPr>
          <w:rFonts w:ascii="Times New Roman" w:eastAsia="Calibri" w:hAnsi="Times New Roman" w:cs="Times New Roman"/>
          <w:sz w:val="28"/>
          <w:szCs w:val="28"/>
          <w:lang w:val="ru-RU"/>
        </w:rPr>
      </w:pPr>
      <w:r w:rsidRPr="0012487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12487A">
        <w:rPr>
          <w:rFonts w:ascii="Times New Roman" w:eastAsia="Calibri" w:hAnsi="Times New Roman" w:cs="Times New Roman"/>
          <w:sz w:val="28"/>
          <w:szCs w:val="28"/>
        </w:rPr>
        <w:t xml:space="preserve">     </w:t>
      </w:r>
      <w:r w:rsidR="001E02AB">
        <w:rPr>
          <w:rFonts w:ascii="Times New Roman" w:eastAsia="Calibri" w:hAnsi="Times New Roman" w:cs="Times New Roman"/>
          <w:sz w:val="28"/>
          <w:szCs w:val="28"/>
        </w:rPr>
        <w:t xml:space="preserve"> </w:t>
      </w:r>
      <w:r w:rsidRPr="0012487A">
        <w:rPr>
          <w:rFonts w:ascii="Times New Roman" w:eastAsia="Calibri" w:hAnsi="Times New Roman" w:cs="Times New Roman"/>
          <w:sz w:val="28"/>
          <w:szCs w:val="28"/>
        </w:rPr>
        <w:t xml:space="preserve">  </w:t>
      </w:r>
      <w:r w:rsidRPr="0012487A">
        <w:rPr>
          <w:rFonts w:ascii="Times New Roman" w:eastAsia="Times New Roman" w:hAnsi="Times New Roman" w:cs="Times New Roman"/>
          <w:noProof/>
          <w:sz w:val="28"/>
          <w:szCs w:val="28"/>
          <w:lang w:eastAsia="uk-UA"/>
        </w:rPr>
        <w:drawing>
          <wp:inline distT="0" distB="0" distL="0" distR="0" wp14:anchorId="582EFCF3" wp14:editId="1DAACF85">
            <wp:extent cx="464820" cy="6553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4820" cy="655320"/>
                    </a:xfrm>
                    <a:prstGeom prst="rect">
                      <a:avLst/>
                    </a:prstGeom>
                    <a:noFill/>
                    <a:ln>
                      <a:noFill/>
                    </a:ln>
                  </pic:spPr>
                </pic:pic>
              </a:graphicData>
            </a:graphic>
          </wp:inline>
        </w:drawing>
      </w:r>
      <w:r w:rsidRPr="0012487A">
        <w:rPr>
          <w:rFonts w:ascii="Times New Roman" w:eastAsia="Times New Roman" w:hAnsi="Times New Roman" w:cs="Times New Roman"/>
          <w:sz w:val="24"/>
          <w:szCs w:val="24"/>
          <w:lang w:val="ru-RU" w:eastAsia="uk-UA"/>
        </w:rPr>
        <w:t xml:space="preserve">                                           </w:t>
      </w:r>
    </w:p>
    <w:p w:rsidR="0012487A" w:rsidRPr="0012487A" w:rsidRDefault="0012487A" w:rsidP="0012487A">
      <w:pPr>
        <w:tabs>
          <w:tab w:val="left" w:pos="5385"/>
        </w:tabs>
        <w:spacing w:after="0" w:line="240" w:lineRule="auto"/>
        <w:rPr>
          <w:rFonts w:ascii="Times New Roman" w:eastAsia="Times New Roman" w:hAnsi="Times New Roman" w:cs="Times New Roman"/>
          <w:sz w:val="24"/>
          <w:szCs w:val="24"/>
          <w:lang w:val="ru-RU" w:eastAsia="uk-UA"/>
        </w:rPr>
      </w:pPr>
    </w:p>
    <w:p w:rsidR="0012487A" w:rsidRPr="0012487A" w:rsidRDefault="0012487A" w:rsidP="0012487A">
      <w:pPr>
        <w:spacing w:after="60" w:line="240" w:lineRule="auto"/>
        <w:jc w:val="center"/>
        <w:rPr>
          <w:rFonts w:ascii="Times New Roman" w:eastAsia="Times New Roman" w:hAnsi="Times New Roman" w:cs="Times New Roman"/>
          <w:sz w:val="24"/>
          <w:szCs w:val="24"/>
          <w:lang w:val="ru-RU" w:eastAsia="uk-UA"/>
        </w:rPr>
      </w:pPr>
      <w:r w:rsidRPr="0012487A">
        <w:rPr>
          <w:rFonts w:ascii="Times New Roman" w:eastAsia="Times New Roman" w:hAnsi="Times New Roman" w:cs="Times New Roman"/>
          <w:color w:val="000000"/>
          <w:sz w:val="28"/>
          <w:szCs w:val="28"/>
          <w:lang w:val="ru-RU" w:eastAsia="uk-UA"/>
        </w:rPr>
        <w:t>КИЇВСЬКА ОБЛАСТЬ</w:t>
      </w:r>
    </w:p>
    <w:p w:rsidR="0012487A" w:rsidRPr="0012487A" w:rsidRDefault="0012487A" w:rsidP="0012487A">
      <w:pPr>
        <w:spacing w:after="0" w:line="240" w:lineRule="auto"/>
        <w:rPr>
          <w:rFonts w:ascii="Times New Roman" w:eastAsia="Times New Roman" w:hAnsi="Times New Roman" w:cs="Times New Roman"/>
          <w:sz w:val="24"/>
          <w:szCs w:val="24"/>
          <w:lang w:val="ru-RU" w:eastAsia="uk-UA"/>
        </w:rPr>
      </w:pPr>
    </w:p>
    <w:p w:rsidR="0012487A" w:rsidRPr="0012487A" w:rsidRDefault="0012487A" w:rsidP="0012487A">
      <w:pPr>
        <w:spacing w:after="60" w:line="240" w:lineRule="auto"/>
        <w:ind w:left="284" w:right="-144"/>
        <w:jc w:val="center"/>
        <w:rPr>
          <w:rFonts w:ascii="Times New Roman" w:eastAsia="Times New Roman" w:hAnsi="Times New Roman" w:cs="Times New Roman"/>
          <w:sz w:val="24"/>
          <w:szCs w:val="24"/>
          <w:lang w:val="ru-RU" w:eastAsia="uk-UA"/>
        </w:rPr>
      </w:pPr>
      <w:r w:rsidRPr="0012487A">
        <w:rPr>
          <w:rFonts w:ascii="Times New Roman" w:eastAsia="Times New Roman" w:hAnsi="Times New Roman" w:cs="Times New Roman"/>
          <w:b/>
          <w:bCs/>
          <w:color w:val="000000"/>
          <w:sz w:val="28"/>
          <w:szCs w:val="28"/>
          <w:lang w:val="ru-RU" w:eastAsia="uk-UA"/>
        </w:rPr>
        <w:t>ТЕТІЇВСЬКА МІСЬКА РАДА</w:t>
      </w:r>
    </w:p>
    <w:p w:rsidR="0012487A" w:rsidRPr="0012487A" w:rsidRDefault="0012487A" w:rsidP="0012487A">
      <w:pPr>
        <w:spacing w:after="0" w:line="240" w:lineRule="auto"/>
        <w:ind w:left="284" w:right="-144"/>
        <w:jc w:val="center"/>
        <w:rPr>
          <w:rFonts w:ascii="Times New Roman" w:eastAsia="Times New Roman" w:hAnsi="Times New Roman" w:cs="Times New Roman"/>
          <w:sz w:val="24"/>
          <w:szCs w:val="24"/>
          <w:lang w:val="ru-RU" w:eastAsia="uk-UA"/>
        </w:rPr>
      </w:pPr>
      <w:r w:rsidRPr="0012487A">
        <w:rPr>
          <w:rFonts w:ascii="Times New Roman" w:eastAsia="Times New Roman" w:hAnsi="Times New Roman" w:cs="Times New Roman"/>
          <w:b/>
          <w:bCs/>
          <w:color w:val="000000"/>
          <w:sz w:val="28"/>
          <w:szCs w:val="28"/>
          <w:lang w:val="ru-RU" w:eastAsia="uk-UA"/>
        </w:rPr>
        <w:t>VIII СКЛИКАННЯ</w:t>
      </w:r>
    </w:p>
    <w:p w:rsidR="0012487A" w:rsidRPr="0012487A" w:rsidRDefault="0012487A" w:rsidP="0012487A">
      <w:pPr>
        <w:spacing w:after="0" w:line="240" w:lineRule="auto"/>
        <w:rPr>
          <w:rFonts w:ascii="Times New Roman" w:eastAsia="Times New Roman" w:hAnsi="Times New Roman" w:cs="Times New Roman"/>
          <w:sz w:val="24"/>
          <w:szCs w:val="24"/>
          <w:lang w:val="ru-RU" w:eastAsia="uk-UA"/>
        </w:rPr>
      </w:pPr>
    </w:p>
    <w:p w:rsidR="0012487A" w:rsidRPr="0012487A" w:rsidRDefault="0012487A" w:rsidP="0012487A">
      <w:pPr>
        <w:spacing w:after="0" w:line="240" w:lineRule="auto"/>
        <w:ind w:left="284" w:right="-46"/>
        <w:jc w:val="center"/>
        <w:rPr>
          <w:rFonts w:ascii="Times New Roman" w:eastAsia="Times New Roman" w:hAnsi="Times New Roman" w:cs="Times New Roman"/>
          <w:b/>
          <w:bCs/>
          <w:color w:val="000000"/>
          <w:sz w:val="28"/>
          <w:szCs w:val="28"/>
          <w:lang w:val="ru-RU" w:eastAsia="uk-UA"/>
        </w:rPr>
      </w:pPr>
      <w:r>
        <w:rPr>
          <w:rFonts w:ascii="Times New Roman" w:eastAsia="Times New Roman" w:hAnsi="Times New Roman" w:cs="Times New Roman"/>
          <w:b/>
          <w:bCs/>
          <w:color w:val="000000"/>
          <w:sz w:val="28"/>
          <w:szCs w:val="28"/>
          <w:lang w:eastAsia="uk-UA"/>
        </w:rPr>
        <w:t xml:space="preserve">  П’ЯТДЕСЯТ ТРЕТЯ</w:t>
      </w:r>
      <w:r w:rsidRPr="0012487A">
        <w:rPr>
          <w:rFonts w:ascii="Times New Roman" w:eastAsia="Times New Roman" w:hAnsi="Times New Roman" w:cs="Times New Roman"/>
          <w:b/>
          <w:bCs/>
          <w:color w:val="000000"/>
          <w:sz w:val="28"/>
          <w:szCs w:val="28"/>
          <w:lang w:val="ru-RU" w:eastAsia="uk-UA"/>
        </w:rPr>
        <w:t xml:space="preserve"> СЕСІЯ</w:t>
      </w:r>
    </w:p>
    <w:p w:rsidR="0012487A" w:rsidRPr="0012487A" w:rsidRDefault="0012487A" w:rsidP="0012487A">
      <w:pPr>
        <w:spacing w:after="0" w:line="240" w:lineRule="auto"/>
        <w:ind w:left="284" w:right="-46"/>
        <w:jc w:val="center"/>
        <w:rPr>
          <w:rFonts w:ascii="Times New Roman" w:eastAsia="Times New Roman" w:hAnsi="Times New Roman" w:cs="Times New Roman"/>
          <w:sz w:val="24"/>
          <w:szCs w:val="24"/>
          <w:lang w:val="ru-RU" w:eastAsia="uk-UA"/>
        </w:rPr>
      </w:pPr>
    </w:p>
    <w:p w:rsidR="0012487A" w:rsidRPr="0012487A" w:rsidRDefault="0012487A" w:rsidP="0012487A">
      <w:pPr>
        <w:spacing w:after="0" w:line="240" w:lineRule="auto"/>
        <w:ind w:left="284" w:right="-24"/>
        <w:jc w:val="center"/>
        <w:rPr>
          <w:rFonts w:ascii="Times New Roman" w:eastAsia="Times New Roman" w:hAnsi="Times New Roman" w:cs="Times New Roman"/>
          <w:sz w:val="24"/>
          <w:szCs w:val="24"/>
          <w:lang w:val="ru-RU" w:eastAsia="uk-UA"/>
        </w:rPr>
      </w:pPr>
      <w:r>
        <w:rPr>
          <w:rFonts w:ascii="Times New Roman" w:eastAsia="Times New Roman" w:hAnsi="Times New Roman" w:cs="Times New Roman"/>
          <w:b/>
          <w:bCs/>
          <w:color w:val="000000"/>
          <w:sz w:val="28"/>
          <w:szCs w:val="28"/>
          <w:lang w:val="ru-RU" w:eastAsia="uk-UA"/>
        </w:rPr>
        <w:t xml:space="preserve">ПРОЄКТ </w:t>
      </w:r>
      <w:r w:rsidRPr="0012487A">
        <w:rPr>
          <w:rFonts w:ascii="Times New Roman" w:eastAsia="Times New Roman" w:hAnsi="Times New Roman" w:cs="Times New Roman"/>
          <w:b/>
          <w:bCs/>
          <w:color w:val="000000"/>
          <w:sz w:val="28"/>
          <w:szCs w:val="28"/>
          <w:lang w:val="ru-RU" w:eastAsia="uk-UA"/>
        </w:rPr>
        <w:t>РІШЕННЯ</w:t>
      </w:r>
    </w:p>
    <w:p w:rsidR="0012487A" w:rsidRPr="0012487A" w:rsidRDefault="0012487A" w:rsidP="0012487A">
      <w:pPr>
        <w:spacing w:after="0" w:line="240" w:lineRule="auto"/>
        <w:rPr>
          <w:rFonts w:ascii="Times New Roman" w:eastAsia="Times New Roman" w:hAnsi="Times New Roman" w:cs="Times New Roman"/>
          <w:sz w:val="24"/>
          <w:szCs w:val="24"/>
          <w:lang w:val="ru-RU" w:eastAsia="uk-UA"/>
        </w:rPr>
      </w:pPr>
    </w:p>
    <w:p w:rsidR="0012487A" w:rsidRPr="0012487A" w:rsidRDefault="004C4EE1" w:rsidP="0012487A">
      <w:pPr>
        <w:spacing w:after="0" w:line="240" w:lineRule="auto"/>
        <w:rPr>
          <w:rFonts w:ascii="Times New Roman" w:eastAsia="Times New Roman" w:hAnsi="Times New Roman" w:cs="Times New Roman"/>
          <w:sz w:val="24"/>
          <w:szCs w:val="24"/>
          <w:lang w:val="ru-RU" w:eastAsia="uk-UA"/>
        </w:rPr>
      </w:pPr>
      <w:r>
        <w:rPr>
          <w:rFonts w:ascii="Times New Roman" w:eastAsia="Times New Roman" w:hAnsi="Times New Roman" w:cs="Times New Roman"/>
          <w:b/>
          <w:bCs/>
          <w:color w:val="000000"/>
          <w:sz w:val="28"/>
          <w:szCs w:val="28"/>
          <w:lang w:eastAsia="uk-UA"/>
        </w:rPr>
        <w:t>___</w:t>
      </w:r>
      <w:r w:rsidR="0012487A">
        <w:rPr>
          <w:rFonts w:ascii="Times New Roman" w:eastAsia="Times New Roman" w:hAnsi="Times New Roman" w:cs="Times New Roman"/>
          <w:b/>
          <w:bCs/>
          <w:color w:val="000000"/>
          <w:sz w:val="28"/>
          <w:szCs w:val="28"/>
          <w:lang w:eastAsia="uk-UA"/>
        </w:rPr>
        <w:t xml:space="preserve"> вересня</w:t>
      </w:r>
      <w:r w:rsidR="0012487A" w:rsidRPr="0012487A">
        <w:rPr>
          <w:rFonts w:ascii="Times New Roman" w:eastAsia="Times New Roman" w:hAnsi="Times New Roman" w:cs="Times New Roman"/>
          <w:b/>
          <w:bCs/>
          <w:color w:val="000000"/>
          <w:sz w:val="28"/>
          <w:szCs w:val="28"/>
          <w:lang w:val="ru-RU" w:eastAsia="uk-UA"/>
        </w:rPr>
        <w:t xml:space="preserve"> 2026 року                                                               № </w:t>
      </w:r>
      <w:r w:rsidR="0012487A">
        <w:rPr>
          <w:rFonts w:ascii="Times New Roman" w:eastAsia="Times New Roman" w:hAnsi="Times New Roman" w:cs="Times New Roman"/>
          <w:b/>
          <w:bCs/>
          <w:color w:val="000000"/>
          <w:sz w:val="28"/>
          <w:szCs w:val="28"/>
          <w:lang w:eastAsia="uk-UA"/>
        </w:rPr>
        <w:t xml:space="preserve">  </w:t>
      </w:r>
      <w:r w:rsidR="0012487A" w:rsidRPr="0012487A">
        <w:rPr>
          <w:rFonts w:ascii="Times New Roman" w:eastAsia="Times New Roman" w:hAnsi="Times New Roman" w:cs="Times New Roman"/>
          <w:b/>
          <w:bCs/>
          <w:color w:val="000000"/>
          <w:sz w:val="28"/>
          <w:szCs w:val="28"/>
          <w:lang w:eastAsia="uk-UA"/>
        </w:rPr>
        <w:t xml:space="preserve"> </w:t>
      </w:r>
      <w:r w:rsidR="0012487A">
        <w:rPr>
          <w:rFonts w:ascii="Times New Roman" w:eastAsia="Times New Roman" w:hAnsi="Times New Roman" w:cs="Times New Roman"/>
          <w:b/>
          <w:bCs/>
          <w:color w:val="000000"/>
          <w:sz w:val="28"/>
          <w:szCs w:val="28"/>
          <w:lang w:val="ru-RU" w:eastAsia="uk-UA"/>
        </w:rPr>
        <w:t>- 53</w:t>
      </w:r>
      <w:r w:rsidR="0012487A" w:rsidRPr="0012487A">
        <w:rPr>
          <w:rFonts w:ascii="Times New Roman" w:eastAsia="Times New Roman" w:hAnsi="Times New Roman" w:cs="Times New Roman"/>
          <w:b/>
          <w:bCs/>
          <w:color w:val="000000"/>
          <w:sz w:val="28"/>
          <w:szCs w:val="28"/>
          <w:lang w:val="ru-RU" w:eastAsia="uk-UA"/>
        </w:rPr>
        <w:t xml:space="preserve"> – VIII</w:t>
      </w:r>
    </w:p>
    <w:p w:rsidR="0012487A" w:rsidRDefault="0012487A" w:rsidP="0012487A">
      <w:pPr>
        <w:tabs>
          <w:tab w:val="left" w:pos="5295"/>
        </w:tabs>
        <w:spacing w:after="0" w:line="276" w:lineRule="auto"/>
        <w:jc w:val="both"/>
        <w:rPr>
          <w:rFonts w:ascii="Times New Roman" w:eastAsia="Calibri" w:hAnsi="Times New Roman" w:cs="Times New Roman"/>
          <w:b/>
          <w:sz w:val="28"/>
          <w:szCs w:val="28"/>
        </w:rPr>
      </w:pPr>
    </w:p>
    <w:p w:rsidR="0012487A" w:rsidRPr="0012487A" w:rsidRDefault="0012487A" w:rsidP="0012487A">
      <w:pPr>
        <w:tabs>
          <w:tab w:val="left" w:pos="5295"/>
        </w:tabs>
        <w:spacing w:after="0" w:line="276" w:lineRule="auto"/>
        <w:jc w:val="both"/>
        <w:rPr>
          <w:rFonts w:ascii="Times New Roman" w:eastAsia="Calibri" w:hAnsi="Times New Roman" w:cs="Times New Roman"/>
          <w:b/>
          <w:sz w:val="28"/>
          <w:szCs w:val="28"/>
        </w:rPr>
      </w:pPr>
      <w:r w:rsidRPr="0012487A">
        <w:rPr>
          <w:rFonts w:ascii="Times New Roman" w:eastAsia="Calibri" w:hAnsi="Times New Roman" w:cs="Times New Roman"/>
          <w:b/>
          <w:sz w:val="28"/>
          <w:szCs w:val="28"/>
        </w:rPr>
        <w:t xml:space="preserve">Про внесення змін до штатного </w:t>
      </w:r>
      <w:r w:rsidRPr="0012487A">
        <w:rPr>
          <w:rFonts w:ascii="Times New Roman" w:eastAsia="Calibri" w:hAnsi="Times New Roman" w:cs="Times New Roman"/>
          <w:b/>
          <w:sz w:val="28"/>
          <w:szCs w:val="28"/>
        </w:rPr>
        <w:tab/>
      </w:r>
    </w:p>
    <w:p w:rsidR="0012487A" w:rsidRPr="0012487A" w:rsidRDefault="0012487A" w:rsidP="0012487A">
      <w:pPr>
        <w:spacing w:after="0" w:line="276" w:lineRule="auto"/>
        <w:jc w:val="both"/>
        <w:rPr>
          <w:rFonts w:ascii="Times New Roman" w:eastAsia="Calibri" w:hAnsi="Times New Roman" w:cs="Times New Roman"/>
          <w:b/>
          <w:sz w:val="28"/>
          <w:szCs w:val="28"/>
        </w:rPr>
      </w:pPr>
      <w:r w:rsidRPr="0012487A">
        <w:rPr>
          <w:rFonts w:ascii="Times New Roman" w:eastAsia="Calibri" w:hAnsi="Times New Roman" w:cs="Times New Roman"/>
          <w:b/>
          <w:sz w:val="28"/>
          <w:szCs w:val="28"/>
        </w:rPr>
        <w:t xml:space="preserve">розпису </w:t>
      </w:r>
      <w:proofErr w:type="spellStart"/>
      <w:r w:rsidRPr="0012487A">
        <w:rPr>
          <w:rFonts w:ascii="Times New Roman" w:eastAsia="Calibri" w:hAnsi="Times New Roman" w:cs="Times New Roman"/>
          <w:b/>
          <w:sz w:val="28"/>
          <w:szCs w:val="28"/>
        </w:rPr>
        <w:t>Денихівського</w:t>
      </w:r>
      <w:proofErr w:type="spellEnd"/>
      <w:r w:rsidRPr="0012487A">
        <w:rPr>
          <w:rFonts w:ascii="Times New Roman" w:eastAsia="Calibri" w:hAnsi="Times New Roman" w:cs="Times New Roman"/>
          <w:b/>
          <w:sz w:val="28"/>
          <w:szCs w:val="28"/>
        </w:rPr>
        <w:t xml:space="preserve"> ліцею</w:t>
      </w:r>
    </w:p>
    <w:p w:rsidR="0012487A" w:rsidRPr="0012487A" w:rsidRDefault="0012487A" w:rsidP="0012487A">
      <w:pPr>
        <w:spacing w:after="0" w:line="276" w:lineRule="auto"/>
        <w:jc w:val="both"/>
        <w:rPr>
          <w:rFonts w:ascii="Times New Roman" w:eastAsia="Calibri" w:hAnsi="Times New Roman" w:cs="Times New Roman"/>
          <w:b/>
          <w:noProof/>
          <w:sz w:val="28"/>
          <w:szCs w:val="28"/>
          <w:lang w:eastAsia="uk-UA"/>
        </w:rPr>
      </w:pPr>
      <w:r w:rsidRPr="0012487A">
        <w:rPr>
          <w:rFonts w:ascii="Times New Roman" w:eastAsia="Calibri" w:hAnsi="Times New Roman" w:cs="Times New Roman"/>
          <w:b/>
          <w:noProof/>
          <w:sz w:val="28"/>
          <w:szCs w:val="28"/>
          <w:lang w:eastAsia="uk-UA"/>
        </w:rPr>
        <w:t xml:space="preserve">Тетіївської міської ради </w:t>
      </w:r>
    </w:p>
    <w:p w:rsidR="0012487A" w:rsidRPr="0012487A" w:rsidRDefault="0012487A" w:rsidP="0012487A">
      <w:pPr>
        <w:spacing w:after="0" w:line="240" w:lineRule="auto"/>
        <w:jc w:val="both"/>
        <w:rPr>
          <w:rFonts w:ascii="Times New Roman" w:eastAsia="Calibri" w:hAnsi="Times New Roman" w:cs="Times New Roman"/>
          <w:b/>
          <w:sz w:val="28"/>
          <w:szCs w:val="28"/>
        </w:rPr>
      </w:pPr>
    </w:p>
    <w:p w:rsidR="0012487A" w:rsidRPr="0012487A" w:rsidRDefault="0012487A" w:rsidP="0012487A">
      <w:pPr>
        <w:spacing w:after="200" w:line="240" w:lineRule="auto"/>
        <w:ind w:firstLine="567"/>
        <w:jc w:val="both"/>
        <w:rPr>
          <w:rFonts w:ascii="Times New Roman" w:eastAsia="Calibri" w:hAnsi="Times New Roman" w:cs="Times New Roman"/>
          <w:sz w:val="28"/>
          <w:szCs w:val="28"/>
        </w:rPr>
      </w:pPr>
      <w:r w:rsidRPr="0012487A">
        <w:rPr>
          <w:rFonts w:ascii="Times New Roman" w:eastAsia="Calibri" w:hAnsi="Times New Roman" w:cs="Times New Roman"/>
          <w:sz w:val="28"/>
          <w:szCs w:val="28"/>
        </w:rPr>
        <w:t>Розглянувши клопотання відділу освіти Тетіївської міської ради ві</w:t>
      </w:r>
      <w:r w:rsidR="005474E5">
        <w:rPr>
          <w:rFonts w:ascii="Times New Roman" w:eastAsia="Calibri" w:hAnsi="Times New Roman" w:cs="Times New Roman"/>
          <w:sz w:val="28"/>
          <w:szCs w:val="28"/>
        </w:rPr>
        <w:t>д 10.09.</w:t>
      </w:r>
      <w:bookmarkStart w:id="0" w:name="_GoBack"/>
      <w:bookmarkEnd w:id="0"/>
      <w:r w:rsidR="005474E5">
        <w:rPr>
          <w:rFonts w:ascii="Times New Roman" w:eastAsia="Calibri" w:hAnsi="Times New Roman" w:cs="Times New Roman"/>
          <w:sz w:val="28"/>
          <w:szCs w:val="28"/>
        </w:rPr>
        <w:t>2026 року № 01-12/422</w:t>
      </w:r>
      <w:r w:rsidRPr="0012487A">
        <w:rPr>
          <w:rFonts w:ascii="Times New Roman" w:eastAsia="Calibri" w:hAnsi="Times New Roman" w:cs="Times New Roman"/>
          <w:sz w:val="28"/>
          <w:szCs w:val="28"/>
        </w:rPr>
        <w:t xml:space="preserve">, керуючись Санітарним регламентом для закладів загальної середньої освіти, затвердженим наказом Міністерства охорони здоров'я України від 25.09.2020 № 2205, статті 26 Закону України «Про місцеве самоврядування в Україні», Законами України «Про освіту», «Про повну загальну середню освіту», з метою забезпечення дотримання державних санітарних норм і правил, організації повноцінного, якісного та безпечного харчування здобувачів освіти, у зв'язку зі збільшенням кількості дітей, які щоденно харчуються, запровадженням додаткових прийомів їжі для вихованців груп подовженого дня (ГПД) та зростанням обсягу щоденної роботи на харчоблоці </w:t>
      </w:r>
      <w:proofErr w:type="spellStart"/>
      <w:r w:rsidRPr="0012487A">
        <w:rPr>
          <w:rFonts w:ascii="Times New Roman" w:eastAsia="Calibri" w:hAnsi="Times New Roman" w:cs="Times New Roman"/>
          <w:sz w:val="28"/>
          <w:szCs w:val="28"/>
        </w:rPr>
        <w:t>Денихівського</w:t>
      </w:r>
      <w:proofErr w:type="spellEnd"/>
      <w:r w:rsidRPr="0012487A">
        <w:rPr>
          <w:rFonts w:ascii="Times New Roman" w:eastAsia="Calibri" w:hAnsi="Times New Roman" w:cs="Times New Roman"/>
          <w:sz w:val="28"/>
          <w:szCs w:val="28"/>
        </w:rPr>
        <w:t xml:space="preserve"> ліцею Тетіївської міської ради, Тетіївська міська рада</w:t>
      </w:r>
    </w:p>
    <w:p w:rsidR="0012487A" w:rsidRPr="0012487A" w:rsidRDefault="0012487A" w:rsidP="0012487A">
      <w:pPr>
        <w:spacing w:after="0" w:line="240" w:lineRule="auto"/>
        <w:jc w:val="both"/>
        <w:rPr>
          <w:rFonts w:ascii="Times New Roman" w:eastAsia="Calibri" w:hAnsi="Times New Roman" w:cs="Times New Roman"/>
          <w:b/>
          <w:sz w:val="28"/>
          <w:szCs w:val="28"/>
        </w:rPr>
      </w:pPr>
      <w:r w:rsidRPr="0012487A">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 </w:t>
      </w:r>
      <w:r w:rsidRPr="0012487A">
        <w:rPr>
          <w:rFonts w:ascii="Times New Roman" w:eastAsia="Calibri" w:hAnsi="Times New Roman" w:cs="Times New Roman"/>
          <w:b/>
          <w:sz w:val="28"/>
          <w:szCs w:val="28"/>
        </w:rPr>
        <w:t xml:space="preserve">      В И Р І Ш И Л А:</w:t>
      </w:r>
    </w:p>
    <w:p w:rsidR="0012487A" w:rsidRPr="0012487A" w:rsidRDefault="0012487A" w:rsidP="0012487A">
      <w:pPr>
        <w:pStyle w:val="a3"/>
        <w:numPr>
          <w:ilvl w:val="0"/>
          <w:numId w:val="3"/>
        </w:numPr>
        <w:spacing w:after="0" w:line="240" w:lineRule="auto"/>
        <w:ind w:right="187"/>
        <w:jc w:val="both"/>
        <w:rPr>
          <w:rFonts w:ascii="Times New Roman" w:eastAsia="Times New Roman" w:hAnsi="Times New Roman" w:cs="Times New Roman"/>
          <w:color w:val="000000"/>
          <w:sz w:val="28"/>
          <w:szCs w:val="28"/>
          <w:lang w:val="ru-RU"/>
        </w:rPr>
      </w:pPr>
      <w:r w:rsidRPr="0012487A">
        <w:rPr>
          <w:rFonts w:ascii="Times New Roman" w:eastAsia="Times New Roman" w:hAnsi="Times New Roman" w:cs="Times New Roman"/>
          <w:color w:val="000000"/>
          <w:sz w:val="28"/>
          <w:szCs w:val="28"/>
          <w:lang w:val="ru-RU"/>
        </w:rPr>
        <w:t xml:space="preserve">Внести </w:t>
      </w:r>
      <w:proofErr w:type="spellStart"/>
      <w:r w:rsidRPr="0012487A">
        <w:rPr>
          <w:rFonts w:ascii="Times New Roman" w:eastAsia="Times New Roman" w:hAnsi="Times New Roman" w:cs="Times New Roman"/>
          <w:color w:val="000000"/>
          <w:sz w:val="28"/>
          <w:szCs w:val="28"/>
          <w:lang w:val="ru-RU"/>
        </w:rPr>
        <w:t>зміни</w:t>
      </w:r>
      <w:proofErr w:type="spellEnd"/>
      <w:r w:rsidRPr="0012487A">
        <w:rPr>
          <w:rFonts w:ascii="Times New Roman" w:eastAsia="Times New Roman" w:hAnsi="Times New Roman" w:cs="Times New Roman"/>
          <w:color w:val="000000"/>
          <w:sz w:val="28"/>
          <w:szCs w:val="28"/>
          <w:lang w:val="ru-RU"/>
        </w:rPr>
        <w:t xml:space="preserve"> до штатного </w:t>
      </w:r>
      <w:proofErr w:type="spellStart"/>
      <w:r w:rsidRPr="0012487A">
        <w:rPr>
          <w:rFonts w:ascii="Times New Roman" w:eastAsia="Times New Roman" w:hAnsi="Times New Roman" w:cs="Times New Roman"/>
          <w:color w:val="000000"/>
          <w:sz w:val="28"/>
          <w:szCs w:val="28"/>
          <w:lang w:val="ru-RU"/>
        </w:rPr>
        <w:t>розпису</w:t>
      </w:r>
      <w:proofErr w:type="spellEnd"/>
      <w:r w:rsidRPr="0012487A">
        <w:rPr>
          <w:rFonts w:ascii="Times New Roman" w:eastAsia="Times New Roman" w:hAnsi="Times New Roman" w:cs="Times New Roman"/>
          <w:color w:val="000000"/>
          <w:sz w:val="28"/>
          <w:szCs w:val="28"/>
          <w:lang w:val="ru-RU"/>
        </w:rPr>
        <w:t xml:space="preserve"> </w:t>
      </w:r>
      <w:proofErr w:type="spellStart"/>
      <w:r w:rsidRPr="0012487A">
        <w:rPr>
          <w:rFonts w:ascii="Times New Roman" w:eastAsia="Times New Roman" w:hAnsi="Times New Roman" w:cs="Times New Roman"/>
          <w:color w:val="000000"/>
          <w:sz w:val="28"/>
          <w:szCs w:val="28"/>
        </w:rPr>
        <w:t>Денихівського</w:t>
      </w:r>
      <w:proofErr w:type="spellEnd"/>
      <w:r w:rsidRPr="0012487A">
        <w:rPr>
          <w:rFonts w:ascii="Times New Roman" w:eastAsia="Times New Roman" w:hAnsi="Times New Roman" w:cs="Times New Roman"/>
          <w:color w:val="000000"/>
          <w:sz w:val="28"/>
          <w:szCs w:val="28"/>
        </w:rPr>
        <w:t xml:space="preserve"> ліцею</w:t>
      </w:r>
      <w:r w:rsidRPr="0012487A">
        <w:rPr>
          <w:rFonts w:ascii="Times New Roman" w:eastAsia="Times New Roman" w:hAnsi="Times New Roman" w:cs="Times New Roman"/>
          <w:noProof/>
          <w:color w:val="000000"/>
          <w:sz w:val="28"/>
          <w:szCs w:val="28"/>
          <w:lang w:val="ru-RU" w:eastAsia="uk-UA"/>
        </w:rPr>
        <w:t xml:space="preserve"> Тетіївської міської </w:t>
      </w:r>
      <w:proofErr w:type="gramStart"/>
      <w:r w:rsidRPr="0012487A">
        <w:rPr>
          <w:rFonts w:ascii="Times New Roman" w:eastAsia="Times New Roman" w:hAnsi="Times New Roman" w:cs="Times New Roman"/>
          <w:noProof/>
          <w:color w:val="000000"/>
          <w:sz w:val="28"/>
          <w:szCs w:val="28"/>
          <w:lang w:val="ru-RU" w:eastAsia="uk-UA"/>
        </w:rPr>
        <w:t>ради</w:t>
      </w:r>
      <w:r w:rsidRPr="0012487A">
        <w:rPr>
          <w:rFonts w:ascii="Times New Roman" w:eastAsia="Times New Roman" w:hAnsi="Times New Roman" w:cs="Times New Roman"/>
          <w:color w:val="000000"/>
          <w:sz w:val="28"/>
          <w:szCs w:val="28"/>
          <w:lang w:val="ru-RU"/>
        </w:rPr>
        <w:t>,  а</w:t>
      </w:r>
      <w:proofErr w:type="gramEnd"/>
      <w:r w:rsidRPr="0012487A">
        <w:rPr>
          <w:rFonts w:ascii="Times New Roman" w:eastAsia="Times New Roman" w:hAnsi="Times New Roman" w:cs="Times New Roman"/>
          <w:color w:val="000000"/>
          <w:sz w:val="28"/>
          <w:szCs w:val="28"/>
          <w:lang w:val="ru-RU"/>
        </w:rPr>
        <w:t xml:space="preserve"> </w:t>
      </w:r>
      <w:proofErr w:type="spellStart"/>
      <w:r w:rsidRPr="0012487A">
        <w:rPr>
          <w:rFonts w:ascii="Times New Roman" w:eastAsia="Times New Roman" w:hAnsi="Times New Roman" w:cs="Times New Roman"/>
          <w:color w:val="000000"/>
          <w:sz w:val="28"/>
          <w:szCs w:val="28"/>
          <w:lang w:val="ru-RU"/>
        </w:rPr>
        <w:t>саме</w:t>
      </w:r>
      <w:proofErr w:type="spellEnd"/>
      <w:r w:rsidRPr="0012487A">
        <w:rPr>
          <w:rFonts w:ascii="Times New Roman" w:eastAsia="Times New Roman" w:hAnsi="Times New Roman" w:cs="Times New Roman"/>
          <w:color w:val="000000"/>
          <w:sz w:val="28"/>
          <w:szCs w:val="28"/>
          <w:lang w:val="ru-RU"/>
        </w:rPr>
        <w:t>:</w:t>
      </w:r>
    </w:p>
    <w:p w:rsidR="0012487A" w:rsidRPr="0012487A" w:rsidRDefault="0012487A" w:rsidP="0012487A">
      <w:pPr>
        <w:numPr>
          <w:ilvl w:val="0"/>
          <w:numId w:val="2"/>
        </w:numPr>
        <w:spacing w:after="0" w:line="240" w:lineRule="auto"/>
        <w:ind w:firstLine="360"/>
        <w:jc w:val="both"/>
        <w:rPr>
          <w:rFonts w:ascii="Times New Roman" w:eastAsia="Calibri" w:hAnsi="Times New Roman" w:cs="Times New Roman"/>
          <w:sz w:val="28"/>
          <w:szCs w:val="28"/>
        </w:rPr>
      </w:pPr>
      <w:r w:rsidRPr="0012487A">
        <w:rPr>
          <w:rFonts w:ascii="Times New Roman" w:eastAsia="Calibri" w:hAnsi="Times New Roman" w:cs="Times New Roman"/>
          <w:sz w:val="28"/>
          <w:szCs w:val="28"/>
        </w:rPr>
        <w:t xml:space="preserve">ввести 0,25 ставки </w:t>
      </w:r>
      <w:proofErr w:type="spellStart"/>
      <w:r w:rsidRPr="0012487A">
        <w:rPr>
          <w:rFonts w:ascii="Times New Roman" w:eastAsia="Calibri" w:hAnsi="Times New Roman" w:cs="Times New Roman"/>
          <w:sz w:val="28"/>
          <w:szCs w:val="28"/>
        </w:rPr>
        <w:t>кухаря</w:t>
      </w:r>
      <w:proofErr w:type="spellEnd"/>
      <w:r w:rsidRPr="0012487A">
        <w:rPr>
          <w:rFonts w:ascii="Times New Roman" w:eastAsia="Calibri" w:hAnsi="Times New Roman" w:cs="Times New Roman"/>
          <w:sz w:val="28"/>
          <w:szCs w:val="28"/>
        </w:rPr>
        <w:t xml:space="preserve"> з 01.09.2026 року.</w:t>
      </w:r>
    </w:p>
    <w:p w:rsidR="0012487A" w:rsidRPr="0012487A" w:rsidRDefault="0012487A" w:rsidP="0012487A">
      <w:pPr>
        <w:spacing w:after="0" w:line="240" w:lineRule="auto"/>
        <w:ind w:right="187" w:firstLine="360"/>
        <w:contextualSpacing/>
        <w:jc w:val="both"/>
        <w:rPr>
          <w:rFonts w:ascii="Times New Roman" w:eastAsia="Times New Roman" w:hAnsi="Times New Roman" w:cs="Times New Roman"/>
          <w:color w:val="000000"/>
          <w:sz w:val="28"/>
          <w:szCs w:val="28"/>
        </w:rPr>
      </w:pPr>
      <w:r w:rsidRPr="0012487A">
        <w:rPr>
          <w:rFonts w:ascii="Times New Roman" w:eastAsia="Times New Roman" w:hAnsi="Times New Roman" w:cs="Times New Roman"/>
          <w:color w:val="000000"/>
          <w:sz w:val="28"/>
          <w:szCs w:val="28"/>
        </w:rPr>
        <w:t xml:space="preserve">2. Директору </w:t>
      </w:r>
      <w:proofErr w:type="spellStart"/>
      <w:r w:rsidRPr="0012487A">
        <w:rPr>
          <w:rFonts w:ascii="Times New Roman" w:eastAsia="Times New Roman" w:hAnsi="Times New Roman" w:cs="Times New Roman"/>
          <w:color w:val="000000"/>
          <w:sz w:val="28"/>
          <w:szCs w:val="28"/>
        </w:rPr>
        <w:t>Денихівського</w:t>
      </w:r>
      <w:proofErr w:type="spellEnd"/>
      <w:r w:rsidRPr="0012487A">
        <w:rPr>
          <w:rFonts w:ascii="Times New Roman" w:eastAsia="Times New Roman" w:hAnsi="Times New Roman" w:cs="Times New Roman"/>
          <w:color w:val="000000"/>
          <w:sz w:val="28"/>
          <w:szCs w:val="28"/>
        </w:rPr>
        <w:t xml:space="preserve"> ліцею</w:t>
      </w:r>
      <w:r w:rsidRPr="0012487A">
        <w:rPr>
          <w:rFonts w:ascii="Times New Roman" w:eastAsia="Times New Roman" w:hAnsi="Times New Roman" w:cs="Times New Roman"/>
          <w:noProof/>
          <w:color w:val="000000"/>
          <w:sz w:val="28"/>
          <w:szCs w:val="28"/>
          <w:lang w:eastAsia="uk-UA"/>
        </w:rPr>
        <w:t xml:space="preserve"> Тетіївської міської ради </w:t>
      </w:r>
      <w:r w:rsidRPr="0012487A">
        <w:rPr>
          <w:rFonts w:ascii="Times New Roman" w:eastAsia="Times New Roman" w:hAnsi="Times New Roman" w:cs="Times New Roman"/>
          <w:color w:val="000000"/>
          <w:sz w:val="28"/>
          <w:szCs w:val="28"/>
        </w:rPr>
        <w:t>(Ткачук Р. В.)  привести у відповідність штатний розпис закладу освіти.</w:t>
      </w:r>
    </w:p>
    <w:p w:rsidR="001E02AB" w:rsidRPr="001E02AB" w:rsidRDefault="0012487A" w:rsidP="001E02AB">
      <w:pPr>
        <w:spacing w:after="0"/>
        <w:ind w:firstLine="360"/>
        <w:rPr>
          <w:rFonts w:ascii="Times New Roman" w:eastAsia="Calibri" w:hAnsi="Times New Roman" w:cs="Times New Roman"/>
          <w:sz w:val="28"/>
          <w:szCs w:val="28"/>
        </w:rPr>
      </w:pPr>
      <w:r w:rsidRPr="0012487A">
        <w:rPr>
          <w:rFonts w:ascii="Times New Roman" w:eastAsia="Calibri" w:hAnsi="Times New Roman" w:cs="Times New Roman"/>
          <w:sz w:val="28"/>
          <w:szCs w:val="28"/>
        </w:rPr>
        <w:t xml:space="preserve">3. </w:t>
      </w:r>
      <w:r w:rsidR="001E02AB" w:rsidRPr="001E02AB">
        <w:rPr>
          <w:rFonts w:ascii="Times New Roman" w:eastAsia="Times New Roman" w:hAnsi="Times New Roman" w:cs="Times New Roman"/>
          <w:sz w:val="28"/>
          <w:szCs w:val="28"/>
          <w:lang w:val="ru-RU" w:eastAsia="ru-RU"/>
        </w:rPr>
        <w:t xml:space="preserve">Контроль за </w:t>
      </w:r>
      <w:proofErr w:type="spellStart"/>
      <w:r w:rsidR="001E02AB" w:rsidRPr="001E02AB">
        <w:rPr>
          <w:rFonts w:ascii="Times New Roman" w:eastAsia="Times New Roman" w:hAnsi="Times New Roman" w:cs="Times New Roman"/>
          <w:sz w:val="28"/>
          <w:szCs w:val="28"/>
          <w:lang w:val="ru-RU" w:eastAsia="ru-RU"/>
        </w:rPr>
        <w:t>виконанням</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даного</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рішення</w:t>
      </w:r>
      <w:proofErr w:type="spellEnd"/>
      <w:r w:rsidR="001E02AB" w:rsidRPr="001E02AB">
        <w:rPr>
          <w:rFonts w:ascii="Times New Roman" w:eastAsia="Times New Roman" w:hAnsi="Times New Roman" w:cs="Times New Roman"/>
          <w:sz w:val="28"/>
          <w:szCs w:val="28"/>
          <w:lang w:val="ru-RU" w:eastAsia="ru-RU"/>
        </w:rPr>
        <w:t xml:space="preserve"> </w:t>
      </w:r>
      <w:proofErr w:type="spellStart"/>
      <w:proofErr w:type="gramStart"/>
      <w:r w:rsidR="001E02AB" w:rsidRPr="001E02AB">
        <w:rPr>
          <w:rFonts w:ascii="Times New Roman" w:eastAsia="Times New Roman" w:hAnsi="Times New Roman" w:cs="Times New Roman"/>
          <w:sz w:val="28"/>
          <w:szCs w:val="28"/>
          <w:lang w:val="ru-RU" w:eastAsia="ru-RU"/>
        </w:rPr>
        <w:t>покласти</w:t>
      </w:r>
      <w:proofErr w:type="spellEnd"/>
      <w:r w:rsidR="001E02AB" w:rsidRPr="001E02AB">
        <w:rPr>
          <w:rFonts w:ascii="Times New Roman" w:eastAsia="Times New Roman" w:hAnsi="Times New Roman" w:cs="Times New Roman"/>
          <w:sz w:val="28"/>
          <w:szCs w:val="28"/>
          <w:lang w:val="ru-RU" w:eastAsia="ru-RU"/>
        </w:rPr>
        <w:t xml:space="preserve">  на</w:t>
      </w:r>
      <w:proofErr w:type="gram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постійну</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депутатську</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комісію</w:t>
      </w:r>
      <w:proofErr w:type="spellEnd"/>
      <w:r w:rsidR="001E02AB" w:rsidRPr="001E02AB">
        <w:rPr>
          <w:rFonts w:ascii="Times New Roman" w:eastAsia="Times New Roman" w:hAnsi="Times New Roman" w:cs="Times New Roman"/>
          <w:sz w:val="28"/>
          <w:szCs w:val="28"/>
          <w:lang w:val="ru-RU" w:eastAsia="ru-RU"/>
        </w:rPr>
        <w:t xml:space="preserve"> з </w:t>
      </w:r>
      <w:proofErr w:type="spellStart"/>
      <w:r w:rsidR="001E02AB" w:rsidRPr="001E02AB">
        <w:rPr>
          <w:rFonts w:ascii="Times New Roman" w:eastAsia="Times New Roman" w:hAnsi="Times New Roman" w:cs="Times New Roman"/>
          <w:sz w:val="28"/>
          <w:szCs w:val="28"/>
          <w:lang w:val="ru-RU" w:eastAsia="ru-RU"/>
        </w:rPr>
        <w:t>питань</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планування</w:t>
      </w:r>
      <w:proofErr w:type="spellEnd"/>
      <w:r w:rsidR="001E02AB" w:rsidRPr="001E02AB">
        <w:rPr>
          <w:rFonts w:ascii="Times New Roman" w:eastAsia="Times New Roman" w:hAnsi="Times New Roman" w:cs="Times New Roman"/>
          <w:sz w:val="28"/>
          <w:szCs w:val="28"/>
          <w:lang w:val="ru-RU" w:eastAsia="ru-RU"/>
        </w:rPr>
        <w:t xml:space="preserve">, бюджету, </w:t>
      </w:r>
      <w:proofErr w:type="spellStart"/>
      <w:r w:rsidR="001E02AB" w:rsidRPr="001E02AB">
        <w:rPr>
          <w:rFonts w:ascii="Times New Roman" w:eastAsia="Times New Roman" w:hAnsi="Times New Roman" w:cs="Times New Roman"/>
          <w:sz w:val="28"/>
          <w:szCs w:val="28"/>
          <w:lang w:val="ru-RU" w:eastAsia="ru-RU"/>
        </w:rPr>
        <w:t>фінансів</w:t>
      </w:r>
      <w:proofErr w:type="spellEnd"/>
      <w:r w:rsidR="001E02AB" w:rsidRPr="001E02AB">
        <w:rPr>
          <w:rFonts w:ascii="Times New Roman" w:eastAsia="Times New Roman" w:hAnsi="Times New Roman" w:cs="Times New Roman"/>
          <w:sz w:val="28"/>
          <w:szCs w:val="28"/>
          <w:lang w:val="ru-RU" w:eastAsia="ru-RU"/>
        </w:rPr>
        <w:t xml:space="preserve"> та </w:t>
      </w:r>
      <w:proofErr w:type="spellStart"/>
      <w:r w:rsidR="001E02AB" w:rsidRPr="001E02AB">
        <w:rPr>
          <w:rFonts w:ascii="Times New Roman" w:eastAsia="Times New Roman" w:hAnsi="Times New Roman" w:cs="Times New Roman"/>
          <w:sz w:val="28"/>
          <w:szCs w:val="28"/>
          <w:lang w:val="ru-RU" w:eastAsia="ru-RU"/>
        </w:rPr>
        <w:t>соціально-економічного</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розвитку</w:t>
      </w:r>
      <w:proofErr w:type="spellEnd"/>
      <w:r w:rsidR="001E02AB" w:rsidRPr="001E02AB">
        <w:rPr>
          <w:rFonts w:ascii="Times New Roman" w:eastAsia="Times New Roman" w:hAnsi="Times New Roman" w:cs="Times New Roman"/>
          <w:sz w:val="28"/>
          <w:szCs w:val="28"/>
          <w:lang w:val="ru-RU" w:eastAsia="ru-RU"/>
        </w:rPr>
        <w:t xml:space="preserve"> (голова </w:t>
      </w:r>
      <w:proofErr w:type="spellStart"/>
      <w:r w:rsidR="001E02AB" w:rsidRPr="001E02AB">
        <w:rPr>
          <w:rFonts w:ascii="Times New Roman" w:eastAsia="Times New Roman" w:hAnsi="Times New Roman" w:cs="Times New Roman"/>
          <w:sz w:val="28"/>
          <w:szCs w:val="28"/>
          <w:lang w:val="ru-RU" w:eastAsia="ru-RU"/>
        </w:rPr>
        <w:t>комісії</w:t>
      </w:r>
      <w:proofErr w:type="spellEnd"/>
      <w:r w:rsidR="001E02AB" w:rsidRPr="001E02AB">
        <w:rPr>
          <w:rFonts w:ascii="Times New Roman" w:eastAsia="Times New Roman" w:hAnsi="Times New Roman" w:cs="Times New Roman"/>
          <w:sz w:val="28"/>
          <w:szCs w:val="28"/>
          <w:lang w:val="ru-RU" w:eastAsia="ru-RU"/>
        </w:rPr>
        <w:t xml:space="preserve"> - Кирилюк В.А.), на </w:t>
      </w:r>
      <w:proofErr w:type="spellStart"/>
      <w:r w:rsidR="001E02AB" w:rsidRPr="001E02AB">
        <w:rPr>
          <w:rFonts w:ascii="Times New Roman" w:eastAsia="Times New Roman" w:hAnsi="Times New Roman" w:cs="Times New Roman"/>
          <w:sz w:val="28"/>
          <w:szCs w:val="28"/>
          <w:lang w:val="ru-RU" w:eastAsia="ru-RU"/>
        </w:rPr>
        <w:t>постійну</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депутатську</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комісію</w:t>
      </w:r>
      <w:proofErr w:type="spellEnd"/>
      <w:r w:rsidR="001E02AB" w:rsidRPr="001E02AB">
        <w:rPr>
          <w:rFonts w:ascii="Times New Roman" w:eastAsia="Times New Roman" w:hAnsi="Times New Roman" w:cs="Times New Roman"/>
          <w:sz w:val="28"/>
          <w:szCs w:val="28"/>
          <w:lang w:val="ru-RU" w:eastAsia="ru-RU"/>
        </w:rPr>
        <w:t xml:space="preserve"> з </w:t>
      </w:r>
      <w:proofErr w:type="spellStart"/>
      <w:r w:rsidR="001E02AB" w:rsidRPr="001E02AB">
        <w:rPr>
          <w:rFonts w:ascii="Times New Roman" w:eastAsia="Times New Roman" w:hAnsi="Times New Roman" w:cs="Times New Roman"/>
          <w:sz w:val="28"/>
          <w:szCs w:val="28"/>
          <w:lang w:val="ru-RU" w:eastAsia="ru-RU"/>
        </w:rPr>
        <w:t>питань</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соціального</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захисту</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охорони</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здоров’я</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освіти</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молоді</w:t>
      </w:r>
      <w:proofErr w:type="spellEnd"/>
      <w:r w:rsidR="001E02AB" w:rsidRPr="001E02AB">
        <w:rPr>
          <w:rFonts w:ascii="Times New Roman" w:eastAsia="Times New Roman" w:hAnsi="Times New Roman" w:cs="Times New Roman"/>
          <w:sz w:val="28"/>
          <w:szCs w:val="28"/>
          <w:lang w:val="ru-RU" w:eastAsia="ru-RU"/>
        </w:rPr>
        <w:t xml:space="preserve"> і спорту (голова </w:t>
      </w:r>
      <w:proofErr w:type="spellStart"/>
      <w:r w:rsidR="001E02AB" w:rsidRPr="001E02AB">
        <w:rPr>
          <w:rFonts w:ascii="Times New Roman" w:eastAsia="Times New Roman" w:hAnsi="Times New Roman" w:cs="Times New Roman"/>
          <w:sz w:val="28"/>
          <w:szCs w:val="28"/>
          <w:lang w:val="ru-RU" w:eastAsia="ru-RU"/>
        </w:rPr>
        <w:t>комісії</w:t>
      </w:r>
      <w:proofErr w:type="spellEnd"/>
      <w:r w:rsidR="001E02AB" w:rsidRPr="001E02AB">
        <w:rPr>
          <w:rFonts w:ascii="Times New Roman" w:eastAsia="Times New Roman" w:hAnsi="Times New Roman" w:cs="Times New Roman"/>
          <w:sz w:val="28"/>
          <w:szCs w:val="28"/>
          <w:lang w:val="ru-RU" w:eastAsia="ru-RU"/>
        </w:rPr>
        <w:t xml:space="preserve"> – Лях О.М.) та на заступника </w:t>
      </w:r>
      <w:proofErr w:type="spellStart"/>
      <w:r w:rsidR="001E02AB" w:rsidRPr="001E02AB">
        <w:rPr>
          <w:rFonts w:ascii="Times New Roman" w:eastAsia="Times New Roman" w:hAnsi="Times New Roman" w:cs="Times New Roman"/>
          <w:sz w:val="28"/>
          <w:szCs w:val="28"/>
          <w:lang w:val="ru-RU" w:eastAsia="ru-RU"/>
        </w:rPr>
        <w:t>міського</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голови</w:t>
      </w:r>
      <w:proofErr w:type="spellEnd"/>
      <w:r w:rsidR="001E02AB" w:rsidRPr="001E02AB">
        <w:rPr>
          <w:rFonts w:ascii="Times New Roman" w:eastAsia="Times New Roman" w:hAnsi="Times New Roman" w:cs="Times New Roman"/>
          <w:sz w:val="28"/>
          <w:szCs w:val="28"/>
          <w:lang w:val="ru-RU" w:eastAsia="ru-RU"/>
        </w:rPr>
        <w:t xml:space="preserve"> з </w:t>
      </w:r>
      <w:proofErr w:type="spellStart"/>
      <w:r w:rsidR="001E02AB" w:rsidRPr="001E02AB">
        <w:rPr>
          <w:rFonts w:ascii="Times New Roman" w:eastAsia="Times New Roman" w:hAnsi="Times New Roman" w:cs="Times New Roman"/>
          <w:sz w:val="28"/>
          <w:szCs w:val="28"/>
          <w:lang w:val="ru-RU" w:eastAsia="ru-RU"/>
        </w:rPr>
        <w:t>гуманітарних</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питань</w:t>
      </w:r>
      <w:proofErr w:type="spellEnd"/>
      <w:r w:rsidR="001E02AB" w:rsidRPr="001E02AB">
        <w:rPr>
          <w:rFonts w:ascii="Times New Roman" w:eastAsia="Times New Roman" w:hAnsi="Times New Roman" w:cs="Times New Roman"/>
          <w:sz w:val="28"/>
          <w:szCs w:val="28"/>
          <w:lang w:val="ru-RU" w:eastAsia="ru-RU"/>
        </w:rPr>
        <w:t xml:space="preserve"> </w:t>
      </w:r>
      <w:proofErr w:type="spellStart"/>
      <w:r w:rsidR="001E02AB" w:rsidRPr="001E02AB">
        <w:rPr>
          <w:rFonts w:ascii="Times New Roman" w:eastAsia="Times New Roman" w:hAnsi="Times New Roman" w:cs="Times New Roman"/>
          <w:sz w:val="28"/>
          <w:szCs w:val="28"/>
          <w:lang w:val="ru-RU" w:eastAsia="ru-RU"/>
        </w:rPr>
        <w:t>Надію</w:t>
      </w:r>
      <w:proofErr w:type="spellEnd"/>
      <w:r w:rsidR="001E02AB" w:rsidRPr="001E02AB">
        <w:rPr>
          <w:rFonts w:ascii="Times New Roman" w:eastAsia="Times New Roman" w:hAnsi="Times New Roman" w:cs="Times New Roman"/>
          <w:sz w:val="28"/>
          <w:szCs w:val="28"/>
          <w:lang w:val="ru-RU" w:eastAsia="ru-RU"/>
        </w:rPr>
        <w:t xml:space="preserve"> ДЯЧУК.</w:t>
      </w:r>
    </w:p>
    <w:p w:rsidR="0012487A" w:rsidRPr="0012487A" w:rsidRDefault="0012487A" w:rsidP="001E02AB">
      <w:pPr>
        <w:spacing w:after="0" w:line="240" w:lineRule="auto"/>
        <w:ind w:right="187"/>
        <w:contextualSpacing/>
        <w:jc w:val="both"/>
        <w:rPr>
          <w:rFonts w:ascii="Times New Roman" w:eastAsia="Times New Roman" w:hAnsi="Times New Roman" w:cs="Times New Roman"/>
          <w:color w:val="000000"/>
          <w:sz w:val="28"/>
          <w:szCs w:val="28"/>
        </w:rPr>
      </w:pPr>
    </w:p>
    <w:p w:rsidR="0012487A" w:rsidRPr="0012487A" w:rsidRDefault="0012487A" w:rsidP="0012487A">
      <w:pPr>
        <w:spacing w:after="0" w:line="240" w:lineRule="auto"/>
        <w:ind w:left="720" w:right="187" w:firstLine="720"/>
        <w:contextualSpacing/>
        <w:jc w:val="both"/>
        <w:rPr>
          <w:rFonts w:ascii="Times New Roman" w:eastAsia="Times New Roman" w:hAnsi="Times New Roman" w:cs="Times New Roman"/>
          <w:color w:val="000000"/>
          <w:sz w:val="28"/>
          <w:szCs w:val="28"/>
        </w:rPr>
      </w:pPr>
      <w:r w:rsidRPr="0012487A">
        <w:rPr>
          <w:rFonts w:ascii="Times New Roman" w:eastAsia="Times New Roman" w:hAnsi="Times New Roman" w:cs="Times New Roman"/>
          <w:color w:val="000000"/>
          <w:sz w:val="28"/>
          <w:szCs w:val="28"/>
        </w:rPr>
        <w:t xml:space="preserve">Міський голова    </w:t>
      </w:r>
      <w:r>
        <w:rPr>
          <w:rFonts w:ascii="Times New Roman" w:eastAsia="Times New Roman" w:hAnsi="Times New Roman" w:cs="Times New Roman"/>
          <w:color w:val="000000"/>
          <w:sz w:val="28"/>
          <w:szCs w:val="28"/>
        </w:rPr>
        <w:t xml:space="preserve">                                   Богдан </w:t>
      </w:r>
      <w:r w:rsidRPr="0012487A">
        <w:rPr>
          <w:rFonts w:ascii="Times New Roman" w:eastAsia="Times New Roman" w:hAnsi="Times New Roman" w:cs="Times New Roman"/>
          <w:color w:val="000000"/>
          <w:sz w:val="28"/>
          <w:szCs w:val="28"/>
        </w:rPr>
        <w:t xml:space="preserve"> БАЛАГУРА</w:t>
      </w:r>
    </w:p>
    <w:p w:rsidR="0012487A" w:rsidRPr="0012487A" w:rsidRDefault="0012487A" w:rsidP="0012487A">
      <w:pPr>
        <w:spacing w:after="200" w:line="276" w:lineRule="auto"/>
        <w:jc w:val="center"/>
        <w:rPr>
          <w:rFonts w:ascii="Calibri" w:eastAsia="Calibri" w:hAnsi="Calibri" w:cs="Times New Roman"/>
          <w:b/>
          <w:color w:val="000000"/>
        </w:rPr>
      </w:pPr>
      <w:r w:rsidRPr="0012487A">
        <w:rPr>
          <w:rFonts w:ascii="Calibri" w:eastAsia="Calibri" w:hAnsi="Calibri" w:cs="Times New Roman"/>
          <w:b/>
          <w:noProof/>
          <w:color w:val="000000"/>
          <w:lang w:eastAsia="uk-UA"/>
        </w:rPr>
        <w:lastRenderedPageBreak/>
        <w:drawing>
          <wp:inline distT="0" distB="0" distL="0" distR="0" wp14:anchorId="3D9193C5" wp14:editId="14DEC01D">
            <wp:extent cx="472440" cy="668020"/>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440" cy="668020"/>
                    </a:xfrm>
                    <a:prstGeom prst="rect">
                      <a:avLst/>
                    </a:prstGeom>
                    <a:noFill/>
                    <a:ln>
                      <a:noFill/>
                    </a:ln>
                  </pic:spPr>
                </pic:pic>
              </a:graphicData>
            </a:graphic>
          </wp:inline>
        </w:drawing>
      </w:r>
    </w:p>
    <w:p w:rsidR="0012487A" w:rsidRPr="0012487A" w:rsidRDefault="0012487A" w:rsidP="0012487A">
      <w:pPr>
        <w:spacing w:after="200" w:line="276" w:lineRule="auto"/>
        <w:jc w:val="center"/>
        <w:rPr>
          <w:rFonts w:ascii="Times New Roman" w:eastAsia="Calibri" w:hAnsi="Times New Roman" w:cs="Times New Roman"/>
          <w:b/>
          <w:bCs/>
          <w:color w:val="000000"/>
          <w:sz w:val="32"/>
          <w:szCs w:val="28"/>
        </w:rPr>
      </w:pPr>
      <w:r w:rsidRPr="0012487A">
        <w:rPr>
          <w:rFonts w:ascii="Times New Roman" w:eastAsia="Calibri" w:hAnsi="Times New Roman" w:cs="Times New Roman"/>
          <w:b/>
          <w:bCs/>
          <w:color w:val="000000"/>
          <w:sz w:val="32"/>
          <w:szCs w:val="28"/>
        </w:rPr>
        <w:t>ТЕТІЇВСЬКА МІСЬКА РАДА</w:t>
      </w:r>
    </w:p>
    <w:p w:rsidR="0012487A" w:rsidRPr="0012487A" w:rsidRDefault="0012487A" w:rsidP="0012487A">
      <w:pPr>
        <w:spacing w:after="200" w:line="276" w:lineRule="auto"/>
        <w:jc w:val="center"/>
        <w:rPr>
          <w:rFonts w:ascii="Times New Roman" w:eastAsia="Calibri" w:hAnsi="Times New Roman" w:cs="Times New Roman"/>
          <w:b/>
          <w:color w:val="000000"/>
          <w:sz w:val="36"/>
          <w:szCs w:val="32"/>
        </w:rPr>
      </w:pPr>
      <w:r w:rsidRPr="0012487A">
        <w:rPr>
          <w:rFonts w:ascii="Calibri" w:eastAsia="Calibri" w:hAnsi="Calibri" w:cs="Times New Roman"/>
          <w:bCs/>
          <w:color w:val="000000"/>
          <w:sz w:val="32"/>
          <w:szCs w:val="28"/>
        </w:rPr>
        <w:t xml:space="preserve"> </w:t>
      </w:r>
      <w:r w:rsidRPr="0012487A">
        <w:rPr>
          <w:rFonts w:ascii="Times New Roman" w:eastAsia="Calibri" w:hAnsi="Times New Roman" w:cs="Times New Roman"/>
          <w:b/>
          <w:bCs/>
          <w:color w:val="000000"/>
          <w:sz w:val="36"/>
          <w:szCs w:val="32"/>
        </w:rPr>
        <w:t>ВІДДІЛ ОСВІТИ</w:t>
      </w:r>
    </w:p>
    <w:p w:rsidR="0012487A" w:rsidRPr="0012487A" w:rsidRDefault="0012487A" w:rsidP="0012487A">
      <w:pPr>
        <w:keepNext/>
        <w:pBdr>
          <w:bottom w:val="single" w:sz="12" w:space="0" w:color="000000"/>
        </w:pBdr>
        <w:spacing w:after="0" w:line="271" w:lineRule="auto"/>
        <w:jc w:val="center"/>
        <w:rPr>
          <w:rFonts w:ascii="Times New Roman" w:eastAsia="Times New Roman" w:hAnsi="Times New Roman" w:cs="Times New Roman"/>
          <w:bCs/>
          <w:color w:val="000000"/>
          <w:sz w:val="20"/>
          <w:szCs w:val="28"/>
          <w:lang w:eastAsia="ru-RU"/>
        </w:rPr>
      </w:pPr>
      <w:r w:rsidRPr="0012487A">
        <w:rPr>
          <w:rFonts w:ascii="Times New Roman" w:eastAsia="Times New Roman" w:hAnsi="Times New Roman" w:cs="Times New Roman"/>
          <w:bCs/>
          <w:color w:val="000000"/>
          <w:sz w:val="20"/>
          <w:szCs w:val="28"/>
          <w:lang w:eastAsia="ru-RU"/>
        </w:rPr>
        <w:t xml:space="preserve"> вул. </w:t>
      </w:r>
      <w:proofErr w:type="spellStart"/>
      <w:r w:rsidRPr="0012487A">
        <w:rPr>
          <w:rFonts w:ascii="Times New Roman" w:eastAsia="Times New Roman" w:hAnsi="Times New Roman" w:cs="Times New Roman"/>
          <w:bCs/>
          <w:color w:val="000000"/>
          <w:sz w:val="20"/>
          <w:szCs w:val="28"/>
          <w:lang w:eastAsia="ru-RU"/>
        </w:rPr>
        <w:t>Цвіткова</w:t>
      </w:r>
      <w:proofErr w:type="spellEnd"/>
      <w:r w:rsidRPr="0012487A">
        <w:rPr>
          <w:rFonts w:ascii="Times New Roman" w:eastAsia="Times New Roman" w:hAnsi="Times New Roman" w:cs="Times New Roman"/>
          <w:bCs/>
          <w:color w:val="000000"/>
          <w:sz w:val="20"/>
          <w:szCs w:val="28"/>
          <w:lang w:eastAsia="ru-RU"/>
        </w:rPr>
        <w:t xml:space="preserve">, 11, м. Тетіїв, Білоцерківський район, Київська область, 09801, </w:t>
      </w:r>
      <w:proofErr w:type="spellStart"/>
      <w:r w:rsidRPr="0012487A">
        <w:rPr>
          <w:rFonts w:ascii="Times New Roman" w:eastAsia="Times New Roman" w:hAnsi="Times New Roman" w:cs="Times New Roman"/>
          <w:bCs/>
          <w:color w:val="000000"/>
          <w:sz w:val="20"/>
          <w:szCs w:val="28"/>
          <w:lang w:eastAsia="ru-RU"/>
        </w:rPr>
        <w:t>тел</w:t>
      </w:r>
      <w:proofErr w:type="spellEnd"/>
      <w:r w:rsidRPr="0012487A">
        <w:rPr>
          <w:rFonts w:ascii="Times New Roman" w:eastAsia="Times New Roman" w:hAnsi="Times New Roman" w:cs="Times New Roman"/>
          <w:bCs/>
          <w:color w:val="000000"/>
          <w:sz w:val="20"/>
          <w:szCs w:val="28"/>
          <w:lang w:eastAsia="ru-RU"/>
        </w:rPr>
        <w:t>/факс 045 (60) 5-15-48</w:t>
      </w:r>
    </w:p>
    <w:p w:rsidR="0012487A" w:rsidRPr="0012487A" w:rsidRDefault="0012487A" w:rsidP="0012487A">
      <w:pPr>
        <w:keepNext/>
        <w:pBdr>
          <w:bottom w:val="single" w:sz="12" w:space="0" w:color="000000"/>
        </w:pBdr>
        <w:spacing w:after="0" w:line="271" w:lineRule="auto"/>
        <w:jc w:val="center"/>
        <w:rPr>
          <w:rFonts w:ascii="Times New Roman" w:eastAsia="Times New Roman" w:hAnsi="Times New Roman" w:cs="Times New Roman"/>
          <w:sz w:val="18"/>
          <w:szCs w:val="24"/>
          <w:lang w:eastAsia="ru-RU"/>
        </w:rPr>
      </w:pPr>
      <w:r w:rsidRPr="0012487A">
        <w:rPr>
          <w:rFonts w:ascii="Times New Roman" w:eastAsia="Times New Roman" w:hAnsi="Times New Roman" w:cs="Times New Roman"/>
          <w:bCs/>
          <w:color w:val="000000"/>
          <w:sz w:val="20"/>
          <w:szCs w:val="28"/>
          <w:lang w:val="en-GB" w:eastAsia="ru-RU"/>
        </w:rPr>
        <w:t>e</w:t>
      </w:r>
      <w:r w:rsidRPr="0012487A">
        <w:rPr>
          <w:rFonts w:ascii="Times New Roman" w:eastAsia="Times New Roman" w:hAnsi="Times New Roman" w:cs="Times New Roman"/>
          <w:bCs/>
          <w:color w:val="000000"/>
          <w:sz w:val="20"/>
          <w:szCs w:val="28"/>
          <w:lang w:eastAsia="ru-RU"/>
        </w:rPr>
        <w:t>-</w:t>
      </w:r>
      <w:r w:rsidRPr="0012487A">
        <w:rPr>
          <w:rFonts w:ascii="Times New Roman" w:eastAsia="Times New Roman" w:hAnsi="Times New Roman" w:cs="Times New Roman"/>
          <w:bCs/>
          <w:color w:val="000000"/>
          <w:sz w:val="20"/>
          <w:szCs w:val="28"/>
          <w:lang w:val="en-GB" w:eastAsia="ru-RU"/>
        </w:rPr>
        <w:t>mail</w:t>
      </w:r>
      <w:r w:rsidRPr="0012487A">
        <w:rPr>
          <w:rFonts w:ascii="Times New Roman" w:eastAsia="Times New Roman" w:hAnsi="Times New Roman" w:cs="Times New Roman"/>
          <w:bCs/>
          <w:color w:val="000000"/>
          <w:sz w:val="20"/>
          <w:szCs w:val="28"/>
          <w:lang w:eastAsia="ru-RU"/>
        </w:rPr>
        <w:t xml:space="preserve">: </w:t>
      </w:r>
      <w:proofErr w:type="spellStart"/>
      <w:proofErr w:type="gramStart"/>
      <w:r w:rsidRPr="0012487A">
        <w:rPr>
          <w:rFonts w:ascii="Times New Roman" w:eastAsia="Times New Roman" w:hAnsi="Times New Roman" w:cs="Times New Roman"/>
          <w:bCs/>
          <w:color w:val="000000"/>
          <w:sz w:val="20"/>
          <w:szCs w:val="28"/>
          <w:lang w:val="en-GB" w:eastAsia="ru-RU"/>
        </w:rPr>
        <w:t>uprosv</w:t>
      </w:r>
      <w:proofErr w:type="spellEnd"/>
      <w:r w:rsidRPr="0012487A">
        <w:rPr>
          <w:rFonts w:ascii="Times New Roman" w:eastAsia="Times New Roman" w:hAnsi="Times New Roman" w:cs="Times New Roman"/>
          <w:bCs/>
          <w:color w:val="000000"/>
          <w:sz w:val="20"/>
          <w:szCs w:val="28"/>
          <w:lang w:eastAsia="ru-RU"/>
        </w:rPr>
        <w:t>_</w:t>
      </w:r>
      <w:proofErr w:type="spellStart"/>
      <w:r w:rsidRPr="0012487A">
        <w:rPr>
          <w:rFonts w:ascii="Times New Roman" w:eastAsia="Times New Roman" w:hAnsi="Times New Roman" w:cs="Times New Roman"/>
          <w:bCs/>
          <w:color w:val="000000"/>
          <w:sz w:val="20"/>
          <w:szCs w:val="28"/>
          <w:lang w:val="en-GB" w:eastAsia="ru-RU"/>
        </w:rPr>
        <w:t>tetiiv</w:t>
      </w:r>
      <w:proofErr w:type="spellEnd"/>
      <w:r w:rsidRPr="0012487A">
        <w:rPr>
          <w:rFonts w:ascii="Times New Roman" w:eastAsia="Times New Roman" w:hAnsi="Times New Roman" w:cs="Times New Roman"/>
          <w:bCs/>
          <w:color w:val="000000"/>
          <w:sz w:val="20"/>
          <w:szCs w:val="28"/>
          <w:lang w:eastAsia="ru-RU"/>
        </w:rPr>
        <w:t>@</w:t>
      </w:r>
      <w:proofErr w:type="spellStart"/>
      <w:r w:rsidRPr="0012487A">
        <w:rPr>
          <w:rFonts w:ascii="Times New Roman" w:eastAsia="Times New Roman" w:hAnsi="Times New Roman" w:cs="Times New Roman"/>
          <w:bCs/>
          <w:color w:val="000000"/>
          <w:sz w:val="20"/>
          <w:szCs w:val="28"/>
          <w:lang w:val="en-GB" w:eastAsia="ru-RU"/>
        </w:rPr>
        <w:t>ukr</w:t>
      </w:r>
      <w:proofErr w:type="spellEnd"/>
      <w:r w:rsidRPr="0012487A">
        <w:rPr>
          <w:rFonts w:ascii="Times New Roman" w:eastAsia="Times New Roman" w:hAnsi="Times New Roman" w:cs="Times New Roman"/>
          <w:bCs/>
          <w:color w:val="000000"/>
          <w:sz w:val="20"/>
          <w:szCs w:val="28"/>
          <w:lang w:eastAsia="ru-RU"/>
        </w:rPr>
        <w:t>.</w:t>
      </w:r>
      <w:r w:rsidRPr="0012487A">
        <w:rPr>
          <w:rFonts w:ascii="Times New Roman" w:eastAsia="Times New Roman" w:hAnsi="Times New Roman" w:cs="Times New Roman"/>
          <w:bCs/>
          <w:color w:val="000000"/>
          <w:sz w:val="20"/>
          <w:szCs w:val="28"/>
          <w:lang w:val="en-GB" w:eastAsia="ru-RU"/>
        </w:rPr>
        <w:t>net</w:t>
      </w:r>
      <w:r w:rsidRPr="0012487A">
        <w:rPr>
          <w:rFonts w:ascii="Times New Roman" w:eastAsia="Times New Roman" w:hAnsi="Times New Roman" w:cs="Times New Roman"/>
          <w:bCs/>
          <w:color w:val="000000"/>
          <w:sz w:val="20"/>
          <w:szCs w:val="28"/>
          <w:lang w:eastAsia="ru-RU"/>
        </w:rPr>
        <w:t xml:space="preserve"> ,</w:t>
      </w:r>
      <w:proofErr w:type="gramEnd"/>
      <w:r w:rsidRPr="0012487A">
        <w:rPr>
          <w:rFonts w:ascii="Times New Roman" w:eastAsia="Times New Roman" w:hAnsi="Times New Roman" w:cs="Times New Roman"/>
          <w:bCs/>
          <w:color w:val="000000"/>
          <w:sz w:val="20"/>
          <w:szCs w:val="28"/>
          <w:lang w:eastAsia="ru-RU"/>
        </w:rPr>
        <w:t xml:space="preserve"> </w:t>
      </w:r>
      <w:r w:rsidRPr="0012487A">
        <w:rPr>
          <w:rFonts w:ascii="Times New Roman" w:eastAsia="Times New Roman" w:hAnsi="Times New Roman" w:cs="Times New Roman"/>
          <w:bCs/>
          <w:color w:val="000000"/>
          <w:sz w:val="20"/>
          <w:szCs w:val="28"/>
          <w:lang w:val="en-GB" w:eastAsia="ru-RU"/>
        </w:rPr>
        <w:t>http</w:t>
      </w:r>
      <w:r w:rsidRPr="0012487A">
        <w:rPr>
          <w:rFonts w:ascii="Times New Roman" w:eastAsia="Times New Roman" w:hAnsi="Times New Roman" w:cs="Times New Roman"/>
          <w:bCs/>
          <w:color w:val="000000"/>
          <w:sz w:val="20"/>
          <w:szCs w:val="28"/>
          <w:lang w:eastAsia="ru-RU"/>
        </w:rPr>
        <w:t>://</w:t>
      </w:r>
      <w:proofErr w:type="spellStart"/>
      <w:r w:rsidRPr="0012487A">
        <w:rPr>
          <w:rFonts w:ascii="Times New Roman" w:eastAsia="Times New Roman" w:hAnsi="Times New Roman" w:cs="Times New Roman"/>
          <w:bCs/>
          <w:color w:val="000000"/>
          <w:sz w:val="20"/>
          <w:szCs w:val="28"/>
          <w:lang w:val="en-GB" w:eastAsia="ru-RU"/>
        </w:rPr>
        <w:t>tetiiv</w:t>
      </w:r>
      <w:proofErr w:type="spellEnd"/>
      <w:r w:rsidRPr="0012487A">
        <w:rPr>
          <w:rFonts w:ascii="Times New Roman" w:eastAsia="Times New Roman" w:hAnsi="Times New Roman" w:cs="Times New Roman"/>
          <w:bCs/>
          <w:color w:val="000000"/>
          <w:sz w:val="20"/>
          <w:szCs w:val="28"/>
          <w:lang w:eastAsia="ru-RU"/>
        </w:rPr>
        <w:t>.</w:t>
      </w:r>
      <w:proofErr w:type="spellStart"/>
      <w:r w:rsidRPr="0012487A">
        <w:rPr>
          <w:rFonts w:ascii="Times New Roman" w:eastAsia="Times New Roman" w:hAnsi="Times New Roman" w:cs="Times New Roman"/>
          <w:bCs/>
          <w:color w:val="000000"/>
          <w:sz w:val="20"/>
          <w:szCs w:val="28"/>
          <w:lang w:val="en-GB" w:eastAsia="ru-RU"/>
        </w:rPr>
        <w:t>osv</w:t>
      </w:r>
      <w:proofErr w:type="spellEnd"/>
      <w:r w:rsidRPr="0012487A">
        <w:rPr>
          <w:rFonts w:ascii="Times New Roman" w:eastAsia="Times New Roman" w:hAnsi="Times New Roman" w:cs="Times New Roman"/>
          <w:bCs/>
          <w:color w:val="000000"/>
          <w:sz w:val="20"/>
          <w:szCs w:val="28"/>
          <w:lang w:eastAsia="ru-RU"/>
        </w:rPr>
        <w:t>.</w:t>
      </w:r>
      <w:r w:rsidRPr="0012487A">
        <w:rPr>
          <w:rFonts w:ascii="Times New Roman" w:eastAsia="Times New Roman" w:hAnsi="Times New Roman" w:cs="Times New Roman"/>
          <w:bCs/>
          <w:color w:val="000000"/>
          <w:sz w:val="20"/>
          <w:szCs w:val="28"/>
          <w:lang w:val="en-GB" w:eastAsia="ru-RU"/>
        </w:rPr>
        <w:t>org</w:t>
      </w:r>
      <w:r w:rsidRPr="0012487A">
        <w:rPr>
          <w:rFonts w:ascii="Times New Roman" w:eastAsia="Times New Roman" w:hAnsi="Times New Roman" w:cs="Times New Roman"/>
          <w:bCs/>
          <w:color w:val="000000"/>
          <w:sz w:val="20"/>
          <w:szCs w:val="28"/>
          <w:lang w:eastAsia="ru-RU"/>
        </w:rPr>
        <w:t>.</w:t>
      </w:r>
      <w:proofErr w:type="spellStart"/>
      <w:r w:rsidRPr="0012487A">
        <w:rPr>
          <w:rFonts w:ascii="Times New Roman" w:eastAsia="Times New Roman" w:hAnsi="Times New Roman" w:cs="Times New Roman"/>
          <w:bCs/>
          <w:color w:val="000000"/>
          <w:sz w:val="20"/>
          <w:szCs w:val="28"/>
          <w:lang w:val="en-GB" w:eastAsia="ru-RU"/>
        </w:rPr>
        <w:t>ua</w:t>
      </w:r>
      <w:proofErr w:type="spellEnd"/>
      <w:r w:rsidRPr="0012487A">
        <w:rPr>
          <w:rFonts w:ascii="Times New Roman" w:eastAsia="Times New Roman" w:hAnsi="Times New Roman" w:cs="Times New Roman"/>
          <w:bCs/>
          <w:color w:val="000000"/>
          <w:sz w:val="20"/>
          <w:szCs w:val="28"/>
          <w:lang w:eastAsia="ru-RU"/>
        </w:rPr>
        <w:t>,   код ЄДРПОУ 41919831</w:t>
      </w:r>
    </w:p>
    <w:p w:rsidR="0012487A" w:rsidRPr="0012487A" w:rsidRDefault="0012487A" w:rsidP="0012487A">
      <w:pPr>
        <w:spacing w:after="0" w:line="360" w:lineRule="auto"/>
        <w:ind w:firstLine="454"/>
        <w:jc w:val="both"/>
        <w:rPr>
          <w:rFonts w:ascii="Times New Roman" w:eastAsia="Times New Roman" w:hAnsi="Times New Roman" w:cs="Times New Roman"/>
          <w:sz w:val="24"/>
          <w:szCs w:val="24"/>
          <w:lang w:eastAsia="ru-RU"/>
        </w:rPr>
      </w:pPr>
      <w:r w:rsidRPr="0012487A">
        <w:rPr>
          <w:rFonts w:ascii="Times New Roman" w:eastAsia="Times New Roman" w:hAnsi="Times New Roman" w:cs="Times New Roman"/>
          <w:sz w:val="24"/>
          <w:szCs w:val="24"/>
          <w:lang w:val="en-GB" w:eastAsia="ru-RU"/>
        </w:rPr>
        <w:t>  </w:t>
      </w:r>
    </w:p>
    <w:p w:rsidR="0012487A" w:rsidRPr="0012487A" w:rsidRDefault="0012487A" w:rsidP="0012487A">
      <w:pPr>
        <w:spacing w:after="200" w:line="276" w:lineRule="auto"/>
        <w:jc w:val="center"/>
        <w:rPr>
          <w:rFonts w:ascii="Times New Roman" w:eastAsia="Calibri" w:hAnsi="Times New Roman" w:cs="Times New Roman"/>
          <w:color w:val="000000"/>
          <w:sz w:val="28"/>
          <w:szCs w:val="28"/>
        </w:rPr>
      </w:pPr>
      <w:r w:rsidRPr="0012487A">
        <w:rPr>
          <w:rFonts w:ascii="Times New Roman" w:eastAsia="Calibri" w:hAnsi="Times New Roman" w:cs="Times New Roman"/>
          <w:color w:val="000000"/>
          <w:sz w:val="28"/>
          <w:szCs w:val="28"/>
        </w:rPr>
        <w:t>10.09.2026  № 01-12/422</w:t>
      </w:r>
      <w:r w:rsidRPr="0012487A">
        <w:rPr>
          <w:rFonts w:ascii="Times New Roman" w:eastAsia="Calibri" w:hAnsi="Times New Roman" w:cs="Times New Roman"/>
          <w:color w:val="000000"/>
          <w:sz w:val="28"/>
          <w:szCs w:val="28"/>
        </w:rPr>
        <w:tab/>
      </w:r>
      <w:r w:rsidRPr="0012487A">
        <w:rPr>
          <w:rFonts w:ascii="Times New Roman" w:eastAsia="Calibri" w:hAnsi="Times New Roman" w:cs="Times New Roman"/>
          <w:color w:val="000000"/>
          <w:sz w:val="28"/>
          <w:szCs w:val="28"/>
        </w:rPr>
        <w:tab/>
      </w:r>
      <w:r w:rsidRPr="0012487A">
        <w:rPr>
          <w:rFonts w:ascii="Times New Roman" w:eastAsia="Calibri" w:hAnsi="Times New Roman" w:cs="Times New Roman"/>
          <w:color w:val="000000"/>
          <w:sz w:val="28"/>
          <w:szCs w:val="28"/>
        </w:rPr>
        <w:tab/>
        <w:t xml:space="preserve">           на ____________ від _________ </w:t>
      </w:r>
    </w:p>
    <w:p w:rsidR="0012487A" w:rsidRPr="0012487A" w:rsidRDefault="0012487A" w:rsidP="0012487A">
      <w:pPr>
        <w:spacing w:after="200" w:line="276" w:lineRule="auto"/>
        <w:jc w:val="center"/>
        <w:rPr>
          <w:rFonts w:ascii="Times New Roman" w:eastAsia="Calibri" w:hAnsi="Times New Roman" w:cs="Times New Roman"/>
          <w:b/>
          <w:noProof/>
          <w:sz w:val="28"/>
          <w:szCs w:val="28"/>
          <w:lang w:eastAsia="uk-UA"/>
        </w:rPr>
      </w:pPr>
      <w:r w:rsidRPr="0012487A">
        <w:rPr>
          <w:rFonts w:ascii="Times New Roman" w:eastAsia="Calibri" w:hAnsi="Times New Roman" w:cs="Times New Roman"/>
          <w:color w:val="000000"/>
          <w:sz w:val="28"/>
          <w:szCs w:val="28"/>
        </w:rPr>
        <w:t xml:space="preserve"> </w:t>
      </w:r>
    </w:p>
    <w:p w:rsidR="0012487A" w:rsidRPr="0012487A" w:rsidRDefault="0012487A" w:rsidP="0012487A">
      <w:pPr>
        <w:spacing w:after="200" w:line="276" w:lineRule="auto"/>
        <w:jc w:val="right"/>
        <w:rPr>
          <w:rFonts w:ascii="Times New Roman" w:eastAsia="Calibri" w:hAnsi="Times New Roman" w:cs="Times New Roman"/>
          <w:b/>
          <w:noProof/>
          <w:sz w:val="28"/>
          <w:szCs w:val="28"/>
          <w:lang w:eastAsia="uk-UA"/>
        </w:rPr>
      </w:pPr>
      <w:r w:rsidRPr="0012487A">
        <w:rPr>
          <w:rFonts w:ascii="Times New Roman" w:eastAsia="Calibri" w:hAnsi="Times New Roman" w:cs="Times New Roman"/>
          <w:b/>
          <w:noProof/>
          <w:sz w:val="28"/>
          <w:szCs w:val="28"/>
          <w:lang w:eastAsia="uk-UA"/>
        </w:rPr>
        <w:t xml:space="preserve">Тетіївському міському голові </w:t>
      </w:r>
    </w:p>
    <w:p w:rsidR="0012487A" w:rsidRPr="0012487A" w:rsidRDefault="0012487A" w:rsidP="0012487A">
      <w:pPr>
        <w:spacing w:after="200" w:line="276" w:lineRule="auto"/>
        <w:jc w:val="right"/>
        <w:rPr>
          <w:rFonts w:ascii="Times New Roman" w:eastAsia="Calibri" w:hAnsi="Times New Roman" w:cs="Times New Roman"/>
          <w:b/>
          <w:noProof/>
          <w:sz w:val="28"/>
          <w:szCs w:val="28"/>
          <w:lang w:eastAsia="uk-UA"/>
        </w:rPr>
      </w:pPr>
      <w:r w:rsidRPr="0012487A">
        <w:rPr>
          <w:rFonts w:ascii="Times New Roman" w:eastAsia="Calibri" w:hAnsi="Times New Roman" w:cs="Times New Roman"/>
          <w:b/>
          <w:noProof/>
          <w:sz w:val="28"/>
          <w:szCs w:val="28"/>
          <w:lang w:eastAsia="uk-UA"/>
        </w:rPr>
        <w:t>Богдану БАЛАГУРІ</w:t>
      </w:r>
    </w:p>
    <w:p w:rsidR="0012487A" w:rsidRPr="0012487A" w:rsidRDefault="0012487A" w:rsidP="0012487A">
      <w:pPr>
        <w:spacing w:after="200" w:line="276" w:lineRule="auto"/>
        <w:jc w:val="right"/>
        <w:rPr>
          <w:rFonts w:ascii="Times New Roman" w:eastAsia="Calibri" w:hAnsi="Times New Roman" w:cs="Times New Roman"/>
          <w:b/>
          <w:noProof/>
          <w:sz w:val="28"/>
          <w:szCs w:val="28"/>
          <w:lang w:eastAsia="uk-UA"/>
        </w:rPr>
      </w:pPr>
    </w:p>
    <w:p w:rsidR="0012487A" w:rsidRPr="0012487A" w:rsidRDefault="0012487A" w:rsidP="0012487A">
      <w:pPr>
        <w:spacing w:after="200" w:line="276" w:lineRule="auto"/>
        <w:ind w:firstLine="709"/>
        <w:jc w:val="both"/>
        <w:rPr>
          <w:rFonts w:ascii="Times New Roman" w:eastAsia="Calibri" w:hAnsi="Times New Roman" w:cs="Times New Roman"/>
          <w:noProof/>
          <w:sz w:val="28"/>
          <w:szCs w:val="28"/>
          <w:lang w:eastAsia="uk-UA"/>
        </w:rPr>
      </w:pPr>
      <w:r w:rsidRPr="0012487A">
        <w:rPr>
          <w:rFonts w:ascii="Times New Roman" w:eastAsia="Calibri" w:hAnsi="Times New Roman" w:cs="Times New Roman"/>
          <w:noProof/>
          <w:sz w:val="28"/>
          <w:szCs w:val="28"/>
          <w:lang w:eastAsia="uk-UA"/>
        </w:rPr>
        <w:t>Відповідно до клопотання директора Денихівського ліцею Тетіївської міської ради від 18.08.2026 року № 114, до вимог чинного Санітарного регламенту для закладів загальної середньої освіти та із значним збільшенням кількості дітей, які щоденно харчуються, запровадженням додаткових прийомів їжі для вихованців ГПД, значним зростом обсягу щоденної роботи на харчоблоці, з метою забезпечення вчасного, якісного та безпечного приготування страв відповідно до встановлених санітарно-гігієнічних норм та технологічних вимог відділ освіти Тетіївської міської ради просить внести зміни до штатного розпису Денихівського ліцею Тетіївської міської ради, а саме: ввести 0,25 ставки посади кухаря з 01.09.2026 року.</w:t>
      </w:r>
    </w:p>
    <w:p w:rsidR="0012487A" w:rsidRPr="0012487A" w:rsidRDefault="0012487A" w:rsidP="0012487A">
      <w:pPr>
        <w:spacing w:after="200" w:line="276" w:lineRule="auto"/>
        <w:ind w:firstLine="709"/>
        <w:jc w:val="both"/>
        <w:rPr>
          <w:rFonts w:ascii="Times New Roman" w:eastAsia="Calibri" w:hAnsi="Times New Roman" w:cs="Times New Roman"/>
          <w:noProof/>
          <w:sz w:val="28"/>
          <w:szCs w:val="28"/>
          <w:lang w:eastAsia="uk-UA"/>
        </w:rPr>
      </w:pPr>
    </w:p>
    <w:p w:rsidR="0012487A" w:rsidRPr="0012487A" w:rsidRDefault="0012487A" w:rsidP="0012487A">
      <w:pPr>
        <w:spacing w:after="200" w:line="276" w:lineRule="auto"/>
        <w:ind w:firstLine="709"/>
        <w:jc w:val="both"/>
        <w:rPr>
          <w:rFonts w:ascii="Times New Roman" w:eastAsia="Calibri" w:hAnsi="Times New Roman" w:cs="Times New Roman"/>
          <w:noProof/>
          <w:sz w:val="28"/>
          <w:szCs w:val="28"/>
          <w:lang w:eastAsia="uk-UA"/>
        </w:rPr>
      </w:pPr>
    </w:p>
    <w:p w:rsidR="0012487A" w:rsidRPr="0012487A" w:rsidRDefault="0012487A" w:rsidP="0012487A">
      <w:pPr>
        <w:spacing w:after="200" w:line="276" w:lineRule="auto"/>
        <w:ind w:firstLine="709"/>
        <w:jc w:val="both"/>
        <w:rPr>
          <w:rFonts w:ascii="Times New Roman" w:eastAsia="Calibri" w:hAnsi="Times New Roman" w:cs="Times New Roman"/>
          <w:b/>
          <w:noProof/>
          <w:sz w:val="28"/>
          <w:szCs w:val="28"/>
          <w:lang w:eastAsia="uk-UA"/>
        </w:rPr>
      </w:pPr>
      <w:r w:rsidRPr="0012487A">
        <w:rPr>
          <w:rFonts w:ascii="Times New Roman" w:eastAsia="Calibri" w:hAnsi="Times New Roman" w:cs="Times New Roman"/>
          <w:b/>
          <w:noProof/>
          <w:sz w:val="28"/>
          <w:szCs w:val="28"/>
          <w:lang w:eastAsia="uk-UA"/>
        </w:rPr>
        <w:t>Начальник відділу                                   Вадим ВАСЮТИНСЬКИЙ</w:t>
      </w:r>
    </w:p>
    <w:p w:rsidR="006C7421" w:rsidRDefault="006C7421"/>
    <w:sectPr w:rsidR="006C742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2707D"/>
    <w:multiLevelType w:val="hybridMultilevel"/>
    <w:tmpl w:val="917A68D8"/>
    <w:lvl w:ilvl="0" w:tplc="09DCB822">
      <w:start w:val="1"/>
      <w:numFmt w:val="bullet"/>
      <w:lvlText w:val="-"/>
      <w:lvlJc w:val="left"/>
      <w:pPr>
        <w:ind w:left="1080" w:hanging="360"/>
      </w:pPr>
      <w:rPr>
        <w:rFonts w:ascii="Times New Roman" w:eastAsia="Calibri"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 w15:restartNumberingAfterBreak="0">
    <w:nsid w:val="3371403D"/>
    <w:multiLevelType w:val="hybridMultilevel"/>
    <w:tmpl w:val="075EDF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48A0AFF"/>
    <w:multiLevelType w:val="hybridMultilevel"/>
    <w:tmpl w:val="BD1A21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B8"/>
    <w:rsid w:val="00022EB8"/>
    <w:rsid w:val="0012487A"/>
    <w:rsid w:val="001E02AB"/>
    <w:rsid w:val="004C4EE1"/>
    <w:rsid w:val="005474E5"/>
    <w:rsid w:val="006C74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1F102"/>
  <w15:chartTrackingRefBased/>
  <w15:docId w15:val="{92146493-C25E-43C6-B62C-68FB43978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487A"/>
    <w:pPr>
      <w:ind w:left="720"/>
      <w:contextualSpacing/>
    </w:pPr>
  </w:style>
  <w:style w:type="paragraph" w:styleId="a4">
    <w:name w:val="Balloon Text"/>
    <w:basedOn w:val="a"/>
    <w:link w:val="a5"/>
    <w:uiPriority w:val="99"/>
    <w:semiHidden/>
    <w:unhideWhenUsed/>
    <w:rsid w:val="005474E5"/>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5474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1978</Words>
  <Characters>1128</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Sekretar</cp:lastModifiedBy>
  <cp:revision>6</cp:revision>
  <cp:lastPrinted>2026-09-10T13:37:00Z</cp:lastPrinted>
  <dcterms:created xsi:type="dcterms:W3CDTF">2026-09-10T08:34:00Z</dcterms:created>
  <dcterms:modified xsi:type="dcterms:W3CDTF">2026-09-10T13:38:00Z</dcterms:modified>
</cp:coreProperties>
</file>