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0F1" w:rsidRPr="004740F1" w:rsidRDefault="00F2662F" w:rsidP="00F2662F">
      <w:pPr>
        <w:overflowPunct/>
        <w:autoSpaceDE/>
        <w:autoSpaceDN/>
        <w:adjustRightInd/>
        <w:spacing w:line="276" w:lineRule="auto"/>
        <w:textAlignment w:val="auto"/>
        <w:rPr>
          <w:rFonts w:ascii="Times New Roman" w:hAnsi="Times New Roman"/>
          <w:szCs w:val="28"/>
        </w:rPr>
      </w:pPr>
      <w:r>
        <w:rPr>
          <w:rFonts w:ascii="Times New Roman" w:hAnsi="Times New Roman"/>
          <w:szCs w:val="28"/>
        </w:rPr>
        <w:t xml:space="preserve">     </w:t>
      </w:r>
      <w:r w:rsidR="004740F1">
        <w:rPr>
          <w:rFonts w:ascii="Times New Roman" w:hAnsi="Times New Roman"/>
          <w:szCs w:val="28"/>
        </w:rPr>
        <w:t xml:space="preserve">                                                                                </w:t>
      </w:r>
      <w:r w:rsidR="004740F1" w:rsidRPr="004740F1">
        <w:rPr>
          <w:rFonts w:ascii="Times New Roman" w:hAnsi="Times New Roman"/>
          <w:szCs w:val="28"/>
        </w:rPr>
        <w:t xml:space="preserve">Додаток </w:t>
      </w:r>
    </w:p>
    <w:p w:rsidR="004740F1" w:rsidRPr="004740F1" w:rsidRDefault="004740F1" w:rsidP="00F2662F">
      <w:pPr>
        <w:overflowPunct/>
        <w:autoSpaceDE/>
        <w:autoSpaceDN/>
        <w:adjustRightInd/>
        <w:spacing w:line="276" w:lineRule="auto"/>
        <w:textAlignment w:val="auto"/>
        <w:rPr>
          <w:rFonts w:ascii="Times New Roman" w:hAnsi="Times New Roman"/>
          <w:szCs w:val="28"/>
        </w:rPr>
      </w:pPr>
      <w:r w:rsidRPr="004740F1">
        <w:rPr>
          <w:rFonts w:ascii="Times New Roman" w:hAnsi="Times New Roman"/>
          <w:szCs w:val="28"/>
        </w:rPr>
        <w:t xml:space="preserve">                                                               до рішення </w:t>
      </w:r>
      <w:r>
        <w:rPr>
          <w:rFonts w:ascii="Times New Roman" w:hAnsi="Times New Roman"/>
          <w:szCs w:val="28"/>
        </w:rPr>
        <w:t>п’ятдесят третьої</w:t>
      </w:r>
      <w:r w:rsidRPr="004740F1">
        <w:rPr>
          <w:rFonts w:ascii="Times New Roman" w:hAnsi="Times New Roman"/>
          <w:szCs w:val="28"/>
        </w:rPr>
        <w:t xml:space="preserve"> сесії</w:t>
      </w:r>
    </w:p>
    <w:p w:rsidR="004740F1" w:rsidRPr="004740F1" w:rsidRDefault="004740F1" w:rsidP="00F2662F">
      <w:pPr>
        <w:overflowPunct/>
        <w:autoSpaceDE/>
        <w:autoSpaceDN/>
        <w:adjustRightInd/>
        <w:spacing w:line="276" w:lineRule="auto"/>
        <w:textAlignment w:val="auto"/>
        <w:rPr>
          <w:rFonts w:ascii="Times New Roman" w:hAnsi="Times New Roman"/>
          <w:szCs w:val="28"/>
        </w:rPr>
      </w:pPr>
      <w:r w:rsidRPr="004740F1">
        <w:rPr>
          <w:rFonts w:ascii="Times New Roman" w:hAnsi="Times New Roman"/>
          <w:szCs w:val="28"/>
        </w:rPr>
        <w:t xml:space="preserve">                                                               Тетіївської  міської ради </w:t>
      </w:r>
      <w:r w:rsidRPr="004740F1">
        <w:rPr>
          <w:rFonts w:ascii="Times New Roman" w:hAnsi="Times New Roman"/>
          <w:szCs w:val="28"/>
          <w:lang w:val="en-US"/>
        </w:rPr>
        <w:t>VIII</w:t>
      </w:r>
      <w:r w:rsidRPr="004740F1">
        <w:rPr>
          <w:rFonts w:ascii="Times New Roman" w:hAnsi="Times New Roman"/>
          <w:szCs w:val="28"/>
        </w:rPr>
        <w:t xml:space="preserve">  скликання</w:t>
      </w:r>
    </w:p>
    <w:p w:rsidR="004740F1" w:rsidRPr="004740F1" w:rsidRDefault="004740F1" w:rsidP="00F2662F">
      <w:pPr>
        <w:overflowPunct/>
        <w:autoSpaceDE/>
        <w:autoSpaceDN/>
        <w:adjustRightInd/>
        <w:spacing w:line="276" w:lineRule="auto"/>
        <w:textAlignment w:val="auto"/>
        <w:rPr>
          <w:rFonts w:ascii="Times New Roman" w:hAnsi="Times New Roman"/>
          <w:szCs w:val="28"/>
        </w:rPr>
      </w:pPr>
      <w:r w:rsidRPr="004740F1">
        <w:rPr>
          <w:rFonts w:ascii="Times New Roman" w:hAnsi="Times New Roman"/>
          <w:szCs w:val="28"/>
        </w:rPr>
        <w:t xml:space="preserve">                                                               </w:t>
      </w:r>
      <w:r>
        <w:rPr>
          <w:rFonts w:ascii="Times New Roman" w:hAnsi="Times New Roman"/>
          <w:szCs w:val="28"/>
        </w:rPr>
        <w:t>29.09</w:t>
      </w:r>
      <w:r w:rsidR="00F2662F">
        <w:rPr>
          <w:rFonts w:ascii="Times New Roman" w:hAnsi="Times New Roman"/>
          <w:szCs w:val="28"/>
        </w:rPr>
        <w:t>.</w:t>
      </w:r>
      <w:r w:rsidRPr="004740F1">
        <w:rPr>
          <w:rFonts w:ascii="Times New Roman" w:hAnsi="Times New Roman"/>
          <w:szCs w:val="28"/>
        </w:rPr>
        <w:t xml:space="preserve">2026  </w:t>
      </w:r>
      <w:r>
        <w:rPr>
          <w:rFonts w:ascii="Times New Roman" w:hAnsi="Times New Roman"/>
          <w:szCs w:val="28"/>
        </w:rPr>
        <w:t xml:space="preserve">  </w:t>
      </w:r>
      <w:r w:rsidRPr="004740F1">
        <w:rPr>
          <w:rFonts w:ascii="Times New Roman" w:hAnsi="Times New Roman"/>
          <w:szCs w:val="28"/>
        </w:rPr>
        <w:t xml:space="preserve"> № </w:t>
      </w:r>
      <w:r w:rsidR="00F2662F">
        <w:rPr>
          <w:rFonts w:ascii="Times New Roman" w:hAnsi="Times New Roman"/>
          <w:szCs w:val="28"/>
        </w:rPr>
        <w:t>2186</w:t>
      </w:r>
      <w:r>
        <w:rPr>
          <w:rFonts w:ascii="Times New Roman" w:hAnsi="Times New Roman"/>
          <w:szCs w:val="28"/>
        </w:rPr>
        <w:t xml:space="preserve"> </w:t>
      </w:r>
      <w:r w:rsidR="00F2662F">
        <w:rPr>
          <w:rFonts w:ascii="Times New Roman" w:hAnsi="Times New Roman"/>
          <w:szCs w:val="28"/>
        </w:rPr>
        <w:t>–</w:t>
      </w:r>
      <w:r>
        <w:rPr>
          <w:rFonts w:ascii="Times New Roman" w:hAnsi="Times New Roman"/>
          <w:szCs w:val="28"/>
        </w:rPr>
        <w:t xml:space="preserve"> 53</w:t>
      </w:r>
      <w:r w:rsidR="00F2662F">
        <w:rPr>
          <w:rFonts w:ascii="Times New Roman" w:hAnsi="Times New Roman"/>
          <w:szCs w:val="28"/>
        </w:rPr>
        <w:t xml:space="preserve"> </w:t>
      </w:r>
      <w:r w:rsidRPr="004740F1">
        <w:rPr>
          <w:rFonts w:ascii="Times New Roman" w:hAnsi="Times New Roman"/>
          <w:szCs w:val="28"/>
        </w:rPr>
        <w:t>- VІІІ</w:t>
      </w:r>
    </w:p>
    <w:p w:rsidR="0062176B" w:rsidRPr="006A06E0" w:rsidRDefault="0062176B" w:rsidP="00F2662F">
      <w:pPr>
        <w:spacing w:line="276" w:lineRule="auto"/>
        <w:rPr>
          <w:rFonts w:ascii="Times New Roman" w:hAnsi="Times New Roman"/>
          <w:szCs w:val="28"/>
        </w:rPr>
      </w:pPr>
    </w:p>
    <w:p w:rsidR="0062176B" w:rsidRDefault="00E56780" w:rsidP="00F2662F">
      <w:pPr>
        <w:widowControl w:val="0"/>
        <w:overflowPunct/>
        <w:adjustRightInd/>
        <w:spacing w:line="276" w:lineRule="auto"/>
        <w:ind w:left="62" w:right="476"/>
        <w:jc w:val="center"/>
        <w:textAlignment w:val="auto"/>
        <w:rPr>
          <w:rFonts w:ascii="Times New Roman" w:eastAsia="Microsoft Sans Serif" w:hAnsi="Times New Roman"/>
          <w:b/>
          <w:spacing w:val="-2"/>
          <w:w w:val="105"/>
          <w:szCs w:val="28"/>
          <w:lang w:eastAsia="en-US"/>
        </w:rPr>
      </w:pPr>
      <w:r w:rsidRPr="004740F1">
        <w:rPr>
          <w:rFonts w:ascii="Times New Roman" w:eastAsia="Microsoft Sans Serif" w:hAnsi="Times New Roman"/>
          <w:b/>
          <w:szCs w:val="28"/>
          <w:lang w:eastAsia="en-US"/>
        </w:rPr>
        <w:t>Місцевий</w:t>
      </w:r>
      <w:r w:rsidRPr="004740F1">
        <w:rPr>
          <w:rFonts w:ascii="Times New Roman" w:eastAsia="Microsoft Sans Serif" w:hAnsi="Times New Roman"/>
          <w:b/>
          <w:spacing w:val="-33"/>
          <w:szCs w:val="28"/>
          <w:lang w:eastAsia="en-US"/>
        </w:rPr>
        <w:t xml:space="preserve"> </w:t>
      </w:r>
      <w:r w:rsidRPr="004740F1">
        <w:rPr>
          <w:rFonts w:ascii="Times New Roman" w:eastAsia="Microsoft Sans Serif" w:hAnsi="Times New Roman"/>
          <w:b/>
          <w:szCs w:val="28"/>
          <w:lang w:eastAsia="en-US"/>
        </w:rPr>
        <w:t xml:space="preserve">план </w:t>
      </w:r>
      <w:r w:rsidRPr="004740F1">
        <w:rPr>
          <w:rFonts w:ascii="Times New Roman" w:eastAsia="Microsoft Sans Serif" w:hAnsi="Times New Roman"/>
          <w:b/>
          <w:spacing w:val="-2"/>
          <w:szCs w:val="28"/>
          <w:lang w:eastAsia="en-US"/>
        </w:rPr>
        <w:t xml:space="preserve">зеленого </w:t>
      </w:r>
      <w:r w:rsidRPr="004740F1">
        <w:rPr>
          <w:rFonts w:ascii="Times New Roman" w:eastAsia="Microsoft Sans Serif" w:hAnsi="Times New Roman"/>
          <w:b/>
          <w:szCs w:val="28"/>
          <w:lang w:eastAsia="en-US"/>
        </w:rPr>
        <w:t>відновлення</w:t>
      </w:r>
      <w:r w:rsidRPr="004740F1">
        <w:rPr>
          <w:rFonts w:ascii="Times New Roman" w:eastAsia="Microsoft Sans Serif" w:hAnsi="Times New Roman"/>
          <w:b/>
          <w:spacing w:val="-24"/>
          <w:szCs w:val="28"/>
          <w:lang w:eastAsia="en-US"/>
        </w:rPr>
        <w:t xml:space="preserve"> </w:t>
      </w:r>
      <w:r w:rsidRPr="004740F1">
        <w:rPr>
          <w:rFonts w:ascii="Times New Roman" w:eastAsia="Microsoft Sans Serif" w:hAnsi="Times New Roman"/>
          <w:b/>
          <w:spacing w:val="-24"/>
          <w:szCs w:val="28"/>
          <w:lang w:eastAsia="en-US"/>
        </w:rPr>
        <w:br/>
      </w:r>
      <w:r w:rsidRPr="004740F1">
        <w:rPr>
          <w:rFonts w:ascii="Times New Roman" w:eastAsia="Microsoft Sans Serif" w:hAnsi="Times New Roman"/>
          <w:b/>
          <w:spacing w:val="-2"/>
          <w:szCs w:val="28"/>
          <w:lang w:eastAsia="en-US"/>
        </w:rPr>
        <w:t xml:space="preserve">міста </w:t>
      </w:r>
      <w:r w:rsidR="00043803" w:rsidRPr="004740F1">
        <w:rPr>
          <w:rFonts w:ascii="Times New Roman" w:eastAsia="Microsoft Sans Serif" w:hAnsi="Times New Roman"/>
          <w:b/>
          <w:spacing w:val="-2"/>
          <w:w w:val="105"/>
          <w:szCs w:val="28"/>
          <w:lang w:eastAsia="en-US"/>
        </w:rPr>
        <w:t>Тетієва</w:t>
      </w:r>
    </w:p>
    <w:p w:rsidR="00F2662F" w:rsidRPr="00F2662F" w:rsidRDefault="00F2662F" w:rsidP="00F2662F">
      <w:pPr>
        <w:widowControl w:val="0"/>
        <w:overflowPunct/>
        <w:adjustRightInd/>
        <w:spacing w:line="276" w:lineRule="auto"/>
        <w:ind w:left="62" w:right="476"/>
        <w:jc w:val="center"/>
        <w:textAlignment w:val="auto"/>
        <w:rPr>
          <w:rFonts w:ascii="Times New Roman" w:eastAsia="Microsoft Sans Serif" w:hAnsi="Times New Roman"/>
          <w:b/>
          <w:spacing w:val="-2"/>
          <w:w w:val="105"/>
          <w:szCs w:val="28"/>
          <w:lang w:eastAsia="en-US"/>
        </w:rPr>
      </w:pPr>
    </w:p>
    <w:p w:rsidR="00E56780" w:rsidRPr="004740F1" w:rsidRDefault="00E56780" w:rsidP="00F2662F">
      <w:pPr>
        <w:widowControl w:val="0"/>
        <w:overflowPunct/>
        <w:adjustRightInd/>
        <w:spacing w:line="276" w:lineRule="auto"/>
        <w:ind w:left="142"/>
        <w:jc w:val="center"/>
        <w:textAlignment w:val="auto"/>
        <w:rPr>
          <w:rFonts w:ascii="Times New Roman" w:eastAsia="Microsoft Sans Serif" w:hAnsi="Times New Roman"/>
          <w:b/>
          <w:spacing w:val="-2"/>
          <w:szCs w:val="28"/>
          <w:lang w:eastAsia="en-US"/>
        </w:rPr>
      </w:pPr>
      <w:r w:rsidRPr="004740F1">
        <w:rPr>
          <w:rFonts w:ascii="Times New Roman" w:eastAsia="Microsoft Sans Serif" w:hAnsi="Times New Roman"/>
          <w:b/>
          <w:szCs w:val="28"/>
          <w:lang w:eastAsia="en-US"/>
        </w:rPr>
        <w:t>Короткий</w:t>
      </w:r>
      <w:r w:rsidRPr="004740F1">
        <w:rPr>
          <w:rFonts w:ascii="Times New Roman" w:eastAsia="Microsoft Sans Serif" w:hAnsi="Times New Roman"/>
          <w:b/>
          <w:spacing w:val="-2"/>
          <w:szCs w:val="28"/>
          <w:lang w:eastAsia="en-US"/>
        </w:rPr>
        <w:t xml:space="preserve"> зміст</w:t>
      </w:r>
    </w:p>
    <w:p w:rsidR="00E56780" w:rsidRPr="00E80E0F" w:rsidRDefault="00E56780" w:rsidP="00F2662F">
      <w:pPr>
        <w:widowControl w:val="0"/>
        <w:overflowPunct/>
        <w:adjustRightInd/>
        <w:spacing w:line="276" w:lineRule="auto"/>
        <w:jc w:val="center"/>
        <w:textAlignment w:val="auto"/>
        <w:rPr>
          <w:rFonts w:ascii="Times New Roman" w:eastAsia="Microsoft Sans Serif" w:hAnsi="Times New Roman"/>
          <w:b/>
          <w:szCs w:val="22"/>
          <w:lang w:eastAsia="en-US"/>
        </w:rPr>
      </w:pPr>
    </w:p>
    <w:p w:rsidR="00E56780" w:rsidRPr="00F2662F" w:rsidRDefault="00E56780" w:rsidP="00F2662F">
      <w:pPr>
        <w:widowControl w:val="0"/>
        <w:overflowPunct/>
        <w:adjustRightInd/>
        <w:spacing w:line="276" w:lineRule="auto"/>
        <w:ind w:left="144"/>
        <w:jc w:val="center"/>
        <w:textAlignment w:val="auto"/>
        <w:outlineLvl w:val="3"/>
        <w:rPr>
          <w:rFonts w:ascii="Times New Roman" w:eastAsia="Arial" w:hAnsi="Times New Roman"/>
          <w:b/>
          <w:bCs/>
          <w:szCs w:val="28"/>
          <w:lang w:eastAsia="en-US"/>
        </w:rPr>
      </w:pPr>
      <w:r w:rsidRPr="00F2662F">
        <w:rPr>
          <w:rFonts w:ascii="Times New Roman" w:eastAsia="Arial" w:hAnsi="Times New Roman"/>
          <w:b/>
          <w:bCs/>
          <w:szCs w:val="28"/>
          <w:lang w:eastAsia="en-US"/>
        </w:rPr>
        <w:t>Опис</w:t>
      </w:r>
      <w:r w:rsidRPr="00F2662F">
        <w:rPr>
          <w:rFonts w:ascii="Times New Roman" w:eastAsia="Arial" w:hAnsi="Times New Roman"/>
          <w:b/>
          <w:bCs/>
          <w:spacing w:val="-12"/>
          <w:szCs w:val="28"/>
          <w:lang w:eastAsia="en-US"/>
        </w:rPr>
        <w:t xml:space="preserve"> </w:t>
      </w:r>
      <w:r w:rsidRPr="00F2662F">
        <w:rPr>
          <w:rFonts w:ascii="Times New Roman" w:eastAsia="Arial" w:hAnsi="Times New Roman"/>
          <w:b/>
          <w:bCs/>
          <w:szCs w:val="28"/>
          <w:lang w:eastAsia="en-US"/>
        </w:rPr>
        <w:t>Тетіївської</w:t>
      </w:r>
      <w:r w:rsidRPr="00F2662F">
        <w:rPr>
          <w:rFonts w:ascii="Times New Roman" w:eastAsia="Arial" w:hAnsi="Times New Roman"/>
          <w:b/>
          <w:bCs/>
          <w:spacing w:val="-8"/>
          <w:szCs w:val="28"/>
          <w:lang w:eastAsia="en-US"/>
        </w:rPr>
        <w:t xml:space="preserve"> </w:t>
      </w:r>
      <w:r w:rsidRPr="00F2662F">
        <w:rPr>
          <w:rFonts w:ascii="Times New Roman" w:eastAsia="Arial" w:hAnsi="Times New Roman"/>
          <w:b/>
          <w:bCs/>
          <w:spacing w:val="-2"/>
          <w:szCs w:val="28"/>
          <w:lang w:eastAsia="en-US"/>
        </w:rPr>
        <w:t>громади</w:t>
      </w:r>
    </w:p>
    <w:p w:rsidR="00E56780" w:rsidRPr="00F2662F" w:rsidRDefault="00F2662F" w:rsidP="00F2662F">
      <w:pPr>
        <w:widowControl w:val="0"/>
        <w:overflowPunct/>
        <w:adjustRightInd/>
        <w:spacing w:before="157" w:line="276" w:lineRule="auto"/>
        <w:ind w:left="144" w:right="561"/>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 xml:space="preserve">Тетіїв </w:t>
      </w:r>
      <w:r w:rsidR="00E56780" w:rsidRPr="00F2662F">
        <w:rPr>
          <w:rFonts w:ascii="Times New Roman" w:eastAsia="Microsoft Sans Serif" w:hAnsi="Times New Roman"/>
          <w:w w:val="160"/>
          <w:szCs w:val="28"/>
          <w:lang w:eastAsia="en-US"/>
        </w:rPr>
        <w:t>–</w:t>
      </w:r>
      <w:r w:rsidR="00E56780" w:rsidRPr="00F2662F">
        <w:rPr>
          <w:rFonts w:ascii="Times New Roman" w:eastAsia="Microsoft Sans Serif" w:hAnsi="Times New Roman"/>
          <w:spacing w:val="-7"/>
          <w:w w:val="160"/>
          <w:szCs w:val="28"/>
          <w:lang w:eastAsia="en-US"/>
        </w:rPr>
        <w:t xml:space="preserve"> </w:t>
      </w:r>
      <w:r w:rsidR="00E56780" w:rsidRPr="00F2662F">
        <w:rPr>
          <w:rFonts w:ascii="Times New Roman" w:eastAsia="Microsoft Sans Serif" w:hAnsi="Times New Roman"/>
          <w:szCs w:val="28"/>
          <w:lang w:eastAsia="en-US"/>
        </w:rPr>
        <w:t>місто середнього розміру в центральній Україні, розташоване в Київській області на річці Роська. Площа міста становить приблизно 13,04 км², а його населення у 2022 році становило близько 12 640 мешканців.</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Місто</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є</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адміністративним</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сервісним центром для</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навколишніх населених пунктів.</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З</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2022</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року Тетіїв прийняв 7 332 внутрішньо переміщених осіб (ВПО), що збільшило попит на житло та комунальні послуги, проте кількість ВПО зменшилася, досягнувши 1 506 осіб у 2026 році.</w:t>
      </w:r>
    </w:p>
    <w:p w:rsidR="00E56780" w:rsidRPr="00F2662F" w:rsidRDefault="00F2662F" w:rsidP="00F2662F">
      <w:pPr>
        <w:widowControl w:val="0"/>
        <w:overflowPunct/>
        <w:adjustRightInd/>
        <w:spacing w:before="117" w:line="276" w:lineRule="auto"/>
        <w:ind w:left="144" w:right="564"/>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 xml:space="preserve">Хоча місто не зазнало безпосередніх руйнувань, воно стикається зі значними непрямими наслідками війни, зокрема нестабільністю енергопостачання, зростанням експлуатаційних витрат, порушенням ланцюгів </w:t>
      </w:r>
      <w:r w:rsidR="00E56780" w:rsidRPr="00F2662F">
        <w:rPr>
          <w:rFonts w:ascii="Times New Roman" w:eastAsia="Microsoft Sans Serif" w:hAnsi="Times New Roman"/>
          <w:spacing w:val="-2"/>
          <w:szCs w:val="28"/>
          <w:lang w:eastAsia="en-US"/>
        </w:rPr>
        <w:t>постачання</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pacing w:val="-2"/>
          <w:szCs w:val="28"/>
          <w:lang w:eastAsia="en-US"/>
        </w:rPr>
        <w:t>та</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pacing w:val="-2"/>
          <w:szCs w:val="28"/>
          <w:lang w:eastAsia="en-US"/>
        </w:rPr>
        <w:t>тиском</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pacing w:val="-2"/>
          <w:szCs w:val="28"/>
          <w:lang w:eastAsia="en-US"/>
        </w:rPr>
        <w:t>на</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міський бюджет.</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Незважаючи</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pacing w:val="-2"/>
          <w:szCs w:val="28"/>
          <w:lang w:eastAsia="en-US"/>
        </w:rPr>
        <w:t>на ці</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виклики,</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основні</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послуги,</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такі</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як</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 xml:space="preserve">водопостачання, </w:t>
      </w:r>
      <w:r w:rsidR="00E56780" w:rsidRPr="00F2662F">
        <w:rPr>
          <w:rFonts w:ascii="Times New Roman" w:eastAsia="Microsoft Sans Serif" w:hAnsi="Times New Roman"/>
          <w:szCs w:val="28"/>
          <w:lang w:eastAsia="en-US"/>
        </w:rPr>
        <w:t>водовідведення, опалення та вивезення сміття, продовжують функціонувати, що свідчить про інституційну стійкість. Однак інфраструктура у всіх ключових секторах старіє і потребує модернізації. Існуючі ініціативи у сфері водопостачання, управління відходами та енергетичного планування створюють основу, але залишаються розрізненими. Місцевий план зеленого відновлення (МПЗВ) об’єднує ці зусилля у цілісну систему для сталого та стійкого розвитку.</w:t>
      </w:r>
    </w:p>
    <w:p w:rsidR="00E56780" w:rsidRPr="00F2662F" w:rsidRDefault="00F2662F" w:rsidP="00F2662F">
      <w:pPr>
        <w:widowControl w:val="0"/>
        <w:overflowPunct/>
        <w:adjustRightInd/>
        <w:spacing w:before="115" w:line="276" w:lineRule="auto"/>
        <w:ind w:left="144"/>
        <w:textAlignment w:val="auto"/>
        <w:outlineLvl w:val="3"/>
        <w:rPr>
          <w:rFonts w:ascii="Times New Roman" w:eastAsia="Arial" w:hAnsi="Times New Roman"/>
          <w:b/>
          <w:bCs/>
          <w:szCs w:val="28"/>
          <w:lang w:eastAsia="en-US"/>
        </w:rPr>
      </w:pPr>
      <w:r>
        <w:rPr>
          <w:rFonts w:ascii="Times New Roman" w:eastAsia="Arial" w:hAnsi="Times New Roman"/>
          <w:b/>
          <w:bCs/>
          <w:szCs w:val="28"/>
          <w:lang w:eastAsia="en-US"/>
        </w:rPr>
        <w:t xml:space="preserve">                                           </w:t>
      </w:r>
      <w:r w:rsidR="00E56780" w:rsidRPr="00F2662F">
        <w:rPr>
          <w:rFonts w:ascii="Times New Roman" w:eastAsia="Arial" w:hAnsi="Times New Roman"/>
          <w:b/>
          <w:bCs/>
          <w:szCs w:val="28"/>
          <w:lang w:eastAsia="en-US"/>
        </w:rPr>
        <w:t>Залучення</w:t>
      </w:r>
      <w:r w:rsidR="00E56780" w:rsidRPr="00F2662F">
        <w:rPr>
          <w:rFonts w:ascii="Times New Roman" w:eastAsia="Arial" w:hAnsi="Times New Roman"/>
          <w:b/>
          <w:bCs/>
          <w:spacing w:val="-13"/>
          <w:szCs w:val="28"/>
          <w:lang w:eastAsia="en-US"/>
        </w:rPr>
        <w:t xml:space="preserve"> </w:t>
      </w:r>
      <w:r w:rsidR="00E56780" w:rsidRPr="00F2662F">
        <w:rPr>
          <w:rFonts w:ascii="Times New Roman" w:eastAsia="Arial" w:hAnsi="Times New Roman"/>
          <w:b/>
          <w:bCs/>
          <w:szCs w:val="28"/>
          <w:lang w:eastAsia="en-US"/>
        </w:rPr>
        <w:t>зацікавлених</w:t>
      </w:r>
      <w:r w:rsidR="00E56780" w:rsidRPr="00F2662F">
        <w:rPr>
          <w:rFonts w:ascii="Times New Roman" w:eastAsia="Arial" w:hAnsi="Times New Roman"/>
          <w:b/>
          <w:bCs/>
          <w:spacing w:val="-10"/>
          <w:szCs w:val="28"/>
          <w:lang w:eastAsia="en-US"/>
        </w:rPr>
        <w:t xml:space="preserve"> </w:t>
      </w:r>
      <w:r w:rsidR="00E56780" w:rsidRPr="00F2662F">
        <w:rPr>
          <w:rFonts w:ascii="Times New Roman" w:eastAsia="Arial" w:hAnsi="Times New Roman"/>
          <w:b/>
          <w:bCs/>
          <w:spacing w:val="-2"/>
          <w:szCs w:val="28"/>
          <w:lang w:eastAsia="en-US"/>
        </w:rPr>
        <w:t>сторін</w:t>
      </w:r>
    </w:p>
    <w:p w:rsidR="00E56780" w:rsidRPr="00F2662F" w:rsidRDefault="00F2662F" w:rsidP="00F2662F">
      <w:pPr>
        <w:widowControl w:val="0"/>
        <w:overflowPunct/>
        <w:adjustRightInd/>
        <w:spacing w:before="158" w:line="276" w:lineRule="auto"/>
        <w:ind w:left="144" w:right="563"/>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МПЗВ має міцне місцеве підгрунтя та базується на структурованій взаємодії з широким колом зацікавлених сторін, включаючи муніципальні департаменти, комунальні підприємства, громадян, вразливі групи (в тому числі ВПО), місцеві підприємства та міжнародних партнерів. Процес залучення поєднував семінари, цільові консультації та онлайн-опитування.</w:t>
      </w:r>
    </w:p>
    <w:p w:rsidR="00E56780" w:rsidRPr="00F2662F" w:rsidRDefault="00F2662F" w:rsidP="00F2662F">
      <w:pPr>
        <w:widowControl w:val="0"/>
        <w:overflowPunct/>
        <w:adjustRightInd/>
        <w:spacing w:before="115" w:line="276" w:lineRule="auto"/>
        <w:ind w:left="144" w:right="568"/>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 xml:space="preserve">Семінари використовувалися для виявлення ключових викликів, підтвердження пріоритетів секторів та визначення потреб і заходів з відновлення, тоді як консультації з комунальними підприємствами надали детальні технічні відомості. Опитування допомогло врахувати погляди громади щодо якості послуг, їхньої </w:t>
      </w:r>
      <w:r w:rsidR="00E56780" w:rsidRPr="00F2662F">
        <w:rPr>
          <w:rFonts w:ascii="Times New Roman" w:eastAsia="Microsoft Sans Serif" w:hAnsi="Times New Roman"/>
          <w:szCs w:val="28"/>
          <w:lang w:eastAsia="en-US"/>
        </w:rPr>
        <w:lastRenderedPageBreak/>
        <w:t>доступності та екологічних проблем.</w:t>
      </w:r>
    </w:p>
    <w:p w:rsidR="00E56780" w:rsidRPr="00F2662F" w:rsidRDefault="00F2662F" w:rsidP="00F2662F">
      <w:pPr>
        <w:widowControl w:val="0"/>
        <w:overflowPunct/>
        <w:adjustRightInd/>
        <w:spacing w:before="119" w:line="276" w:lineRule="auto"/>
        <w:ind w:left="144" w:right="561"/>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Незважаючи на обмеження, пов’язані з війною, такі як повітряні тривоги та перебої з енергопостачанням, муніципалітет забезпечив безперервну участь за допомогою гібридних форматів. Як результат, МПЗВ відображає визначені на місцевому рівні пріоритети та є продуктом місцевої участі, що забезпечує відчуття причетності, актуальність та реалістичність впровадження.</w:t>
      </w:r>
    </w:p>
    <w:p w:rsidR="00E56780" w:rsidRPr="00F2662F" w:rsidRDefault="00F2662F" w:rsidP="00F2662F">
      <w:pPr>
        <w:widowControl w:val="0"/>
        <w:overflowPunct/>
        <w:adjustRightInd/>
        <w:spacing w:before="116" w:line="276" w:lineRule="auto"/>
        <w:ind w:left="144"/>
        <w:textAlignment w:val="auto"/>
        <w:outlineLvl w:val="3"/>
        <w:rPr>
          <w:rFonts w:ascii="Times New Roman" w:eastAsia="Arial" w:hAnsi="Times New Roman"/>
          <w:b/>
          <w:bCs/>
          <w:szCs w:val="28"/>
          <w:lang w:eastAsia="en-US"/>
        </w:rPr>
      </w:pPr>
      <w:r>
        <w:rPr>
          <w:rFonts w:ascii="Times New Roman" w:eastAsia="Arial" w:hAnsi="Times New Roman"/>
          <w:b/>
          <w:bCs/>
          <w:szCs w:val="28"/>
          <w:lang w:eastAsia="en-US"/>
        </w:rPr>
        <w:t xml:space="preserve">                                             </w:t>
      </w:r>
      <w:r w:rsidR="00E56780" w:rsidRPr="00F2662F">
        <w:rPr>
          <w:rFonts w:ascii="Times New Roman" w:eastAsia="Arial" w:hAnsi="Times New Roman"/>
          <w:b/>
          <w:bCs/>
          <w:szCs w:val="28"/>
          <w:lang w:eastAsia="en-US"/>
        </w:rPr>
        <w:t>Бачення</w:t>
      </w:r>
      <w:r w:rsidR="00E56780" w:rsidRPr="00F2662F">
        <w:rPr>
          <w:rFonts w:ascii="Times New Roman" w:eastAsia="Arial" w:hAnsi="Times New Roman"/>
          <w:b/>
          <w:bCs/>
          <w:spacing w:val="-10"/>
          <w:szCs w:val="28"/>
          <w:lang w:eastAsia="en-US"/>
        </w:rPr>
        <w:t xml:space="preserve"> </w:t>
      </w:r>
      <w:r w:rsidR="00E56780" w:rsidRPr="00F2662F">
        <w:rPr>
          <w:rFonts w:ascii="Times New Roman" w:eastAsia="Arial" w:hAnsi="Times New Roman"/>
          <w:b/>
          <w:bCs/>
          <w:szCs w:val="28"/>
          <w:lang w:eastAsia="en-US"/>
        </w:rPr>
        <w:t>зеленого</w:t>
      </w:r>
      <w:r w:rsidR="00E56780" w:rsidRPr="00F2662F">
        <w:rPr>
          <w:rFonts w:ascii="Times New Roman" w:eastAsia="Arial" w:hAnsi="Times New Roman"/>
          <w:b/>
          <w:bCs/>
          <w:spacing w:val="-10"/>
          <w:szCs w:val="28"/>
          <w:lang w:eastAsia="en-US"/>
        </w:rPr>
        <w:t xml:space="preserve"> </w:t>
      </w:r>
      <w:r w:rsidR="00E56780" w:rsidRPr="00F2662F">
        <w:rPr>
          <w:rFonts w:ascii="Times New Roman" w:eastAsia="Arial" w:hAnsi="Times New Roman"/>
          <w:b/>
          <w:bCs/>
          <w:spacing w:val="-2"/>
          <w:szCs w:val="28"/>
          <w:lang w:eastAsia="en-US"/>
        </w:rPr>
        <w:t>відновлення</w:t>
      </w:r>
    </w:p>
    <w:p w:rsidR="00E56780" w:rsidRPr="00F2662F" w:rsidRDefault="00F2662F" w:rsidP="00F2662F">
      <w:pPr>
        <w:widowControl w:val="0"/>
        <w:overflowPunct/>
        <w:adjustRightInd/>
        <w:spacing w:before="157" w:line="276" w:lineRule="auto"/>
        <w:ind w:left="144" w:right="563"/>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Бачення</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зеленого</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відновлення</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Тетієва</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ґрунтується</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на</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поетапному</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підході</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до</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забезпечення</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стійкості,</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сталого розвитку та узгодження з вимогами ЄС. У короткостроковій перспективі (0–3 роки) місто зосередиться на стабілізації інфраструктури, зменшенні втрат та забезпеченні надійного надання основних послуг в умовах війни. У середньостроковій перспективі (3–10 років) Тетіїв модернізує ключові системи, підвищить ефективність, запровадить відновлювані джерела енергії та приведе муніципальну інфраструктуру у відповідність до екологічних стандартів ЄС. У довгостроковій перспективі (10+ років) місто прагне стати стійким, низьковуглецевим та ресурсоефективним муніципалітетом із сучасною інфраструктурою, диверсифікованими джерелами енергії та високою як</w:t>
      </w:r>
      <w:r>
        <w:rPr>
          <w:rFonts w:ascii="Times New Roman" w:eastAsia="Microsoft Sans Serif" w:hAnsi="Times New Roman"/>
          <w:szCs w:val="28"/>
          <w:lang w:eastAsia="en-US"/>
        </w:rPr>
        <w:t>істю надання комунальних послуг</w:t>
      </w:r>
      <w:r w:rsidR="00E56780" w:rsidRPr="00F2662F">
        <w:rPr>
          <w:rFonts w:ascii="Times New Roman" w:eastAsia="Microsoft Sans Serif" w:hAnsi="Times New Roman"/>
          <w:szCs w:val="28"/>
          <w:lang w:eastAsia="en-US"/>
        </w:rPr>
        <w:t>.</w:t>
      </w:r>
    </w:p>
    <w:p w:rsidR="00E56780" w:rsidRPr="00F2662F" w:rsidRDefault="00F2662F" w:rsidP="00F2662F">
      <w:pPr>
        <w:widowControl w:val="0"/>
        <w:overflowPunct/>
        <w:adjustRightInd/>
        <w:spacing w:before="112" w:line="276" w:lineRule="auto"/>
        <w:ind w:left="144" w:right="573"/>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Загалом, ця концепція відображає перехід від термінової стабілізації до довгострокової трансформації, поліпшення умов життя, зміцнення стійкості та підтримки інтеграції в європейські шляхи зеленого розвитку.</w:t>
      </w:r>
    </w:p>
    <w:p w:rsidR="00E56780" w:rsidRPr="00F2662F" w:rsidRDefault="00F2662F" w:rsidP="00F2662F">
      <w:pPr>
        <w:widowControl w:val="0"/>
        <w:overflowPunct/>
        <w:adjustRightInd/>
        <w:spacing w:before="113" w:line="276" w:lineRule="auto"/>
        <w:ind w:left="144"/>
        <w:textAlignment w:val="auto"/>
        <w:outlineLvl w:val="3"/>
        <w:rPr>
          <w:rFonts w:ascii="Times New Roman" w:eastAsia="Arial" w:hAnsi="Times New Roman"/>
          <w:b/>
          <w:bCs/>
          <w:szCs w:val="28"/>
          <w:lang w:eastAsia="en-US"/>
        </w:rPr>
      </w:pPr>
      <w:r>
        <w:rPr>
          <w:rFonts w:ascii="Times New Roman" w:eastAsia="Arial" w:hAnsi="Times New Roman"/>
          <w:b/>
          <w:bCs/>
          <w:szCs w:val="28"/>
          <w:lang w:eastAsia="en-US"/>
        </w:rPr>
        <w:t xml:space="preserve">                                            </w:t>
      </w:r>
      <w:r w:rsidR="00E56780" w:rsidRPr="00F2662F">
        <w:rPr>
          <w:rFonts w:ascii="Times New Roman" w:eastAsia="Arial" w:hAnsi="Times New Roman"/>
          <w:b/>
          <w:bCs/>
          <w:szCs w:val="28"/>
          <w:lang w:eastAsia="en-US"/>
        </w:rPr>
        <w:t>Потреби</w:t>
      </w:r>
      <w:r w:rsidR="00E56780" w:rsidRPr="00F2662F">
        <w:rPr>
          <w:rFonts w:ascii="Times New Roman" w:eastAsia="Arial" w:hAnsi="Times New Roman"/>
          <w:b/>
          <w:bCs/>
          <w:spacing w:val="-8"/>
          <w:szCs w:val="28"/>
          <w:lang w:eastAsia="en-US"/>
        </w:rPr>
        <w:t xml:space="preserve"> </w:t>
      </w:r>
      <w:r w:rsidR="00E56780" w:rsidRPr="00F2662F">
        <w:rPr>
          <w:rFonts w:ascii="Times New Roman" w:eastAsia="Arial" w:hAnsi="Times New Roman"/>
          <w:b/>
          <w:bCs/>
          <w:szCs w:val="28"/>
          <w:lang w:eastAsia="en-US"/>
        </w:rPr>
        <w:t>у</w:t>
      </w:r>
      <w:r w:rsidR="00E56780" w:rsidRPr="00F2662F">
        <w:rPr>
          <w:rFonts w:ascii="Times New Roman" w:eastAsia="Arial" w:hAnsi="Times New Roman"/>
          <w:b/>
          <w:bCs/>
          <w:spacing w:val="-6"/>
          <w:szCs w:val="28"/>
          <w:lang w:eastAsia="en-US"/>
        </w:rPr>
        <w:t xml:space="preserve"> </w:t>
      </w:r>
      <w:r w:rsidR="00E56780" w:rsidRPr="00F2662F">
        <w:rPr>
          <w:rFonts w:ascii="Times New Roman" w:eastAsia="Arial" w:hAnsi="Times New Roman"/>
          <w:b/>
          <w:bCs/>
          <w:szCs w:val="28"/>
          <w:lang w:eastAsia="en-US"/>
        </w:rPr>
        <w:t>зеленому</w:t>
      </w:r>
      <w:r w:rsidR="00E56780" w:rsidRPr="00F2662F">
        <w:rPr>
          <w:rFonts w:ascii="Times New Roman" w:eastAsia="Arial" w:hAnsi="Times New Roman"/>
          <w:b/>
          <w:bCs/>
          <w:spacing w:val="-8"/>
          <w:szCs w:val="28"/>
          <w:lang w:eastAsia="en-US"/>
        </w:rPr>
        <w:t xml:space="preserve"> </w:t>
      </w:r>
      <w:r w:rsidR="00E56780" w:rsidRPr="00F2662F">
        <w:rPr>
          <w:rFonts w:ascii="Times New Roman" w:eastAsia="Arial" w:hAnsi="Times New Roman"/>
          <w:b/>
          <w:bCs/>
          <w:spacing w:val="-2"/>
          <w:szCs w:val="28"/>
          <w:lang w:eastAsia="en-US"/>
        </w:rPr>
        <w:t>відновленні</w:t>
      </w:r>
    </w:p>
    <w:p w:rsidR="00E56780" w:rsidRPr="00F2662F" w:rsidRDefault="00F2662F" w:rsidP="00F2662F">
      <w:pPr>
        <w:widowControl w:val="0"/>
        <w:overflowPunct/>
        <w:adjustRightInd/>
        <w:spacing w:before="1" w:line="276" w:lineRule="auto"/>
        <w:ind w:left="144" w:right="571"/>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Потреби</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Тетієва</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у</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зеленому</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відновленні</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зумовлені</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поєднанням</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старіння</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інфраструктури,</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екологічного</w:t>
      </w:r>
      <w:r w:rsidR="00E56780" w:rsidRPr="00F2662F">
        <w:rPr>
          <w:rFonts w:ascii="Times New Roman" w:eastAsia="Microsoft Sans Serif" w:hAnsi="Times New Roman"/>
          <w:spacing w:val="-8"/>
          <w:szCs w:val="28"/>
          <w:lang w:eastAsia="en-US"/>
        </w:rPr>
        <w:t xml:space="preserve"> </w:t>
      </w:r>
      <w:r w:rsidR="00E56780" w:rsidRPr="00F2662F">
        <w:rPr>
          <w:rFonts w:ascii="Times New Roman" w:eastAsia="Microsoft Sans Serif" w:hAnsi="Times New Roman"/>
          <w:szCs w:val="28"/>
          <w:lang w:eastAsia="en-US"/>
        </w:rPr>
        <w:t>тиску, енергетичної</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залежності</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обмежених</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фінансових</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можливостей</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муніципалітету,</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що</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посилюється</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 xml:space="preserve">триваючою </w:t>
      </w:r>
      <w:r w:rsidR="00E56780" w:rsidRPr="00F2662F">
        <w:rPr>
          <w:rFonts w:ascii="Times New Roman" w:eastAsia="Microsoft Sans Serif" w:hAnsi="Times New Roman"/>
          <w:spacing w:val="-2"/>
          <w:szCs w:val="28"/>
          <w:lang w:eastAsia="en-US"/>
        </w:rPr>
        <w:t>війною.</w:t>
      </w:r>
    </w:p>
    <w:p w:rsidR="00E56780" w:rsidRPr="00F2662F" w:rsidRDefault="00F2662F" w:rsidP="00F2662F">
      <w:pPr>
        <w:widowControl w:val="0"/>
        <w:overflowPunct/>
        <w:adjustRightInd/>
        <w:spacing w:before="117" w:line="276" w:lineRule="auto"/>
        <w:ind w:left="144" w:right="566"/>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Основні виклики зосереджені у чотирьох пріоритетних секторах. У секторі енергетики місто стикається з високою залежністю від природного газу, неефективними системами централізованого теплопостачання та обмеженим</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використанням</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відновлюваних</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джерел</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енергії, що</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призводить</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до</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високих</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викидів</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ризиків</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для енергетичної</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безпеки.</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У</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секторі</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водопостачання</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водовідведення</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зношені</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мережі,</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застарілі</w:t>
      </w:r>
      <w:r w:rsidR="00E56780" w:rsidRPr="00F2662F">
        <w:rPr>
          <w:rFonts w:ascii="Times New Roman" w:eastAsia="Microsoft Sans Serif" w:hAnsi="Times New Roman"/>
          <w:spacing w:val="-9"/>
          <w:szCs w:val="28"/>
          <w:lang w:eastAsia="en-US"/>
        </w:rPr>
        <w:t xml:space="preserve"> </w:t>
      </w:r>
      <w:r w:rsidR="00E56780" w:rsidRPr="00F2662F">
        <w:rPr>
          <w:rFonts w:ascii="Times New Roman" w:eastAsia="Microsoft Sans Serif" w:hAnsi="Times New Roman"/>
          <w:szCs w:val="28"/>
          <w:lang w:eastAsia="en-US"/>
        </w:rPr>
        <w:t>очисні</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споруди та необхідність реконструкції водозабірних споруд створюють ризики забруднення води та зниження надійності</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послуг.</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У</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секторі</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управління</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відходами</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недостатній</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рівень</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розвитку</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роздільного</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збирання</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відходів, відсутність</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потужностей</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для</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їх</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оброблення</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екологічні</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ризики,</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пов’язані</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з</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полігоном</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відходів,</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спричиняють забруднення</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довкілля</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викиди</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парникових</w:t>
      </w:r>
      <w:r w:rsidR="00E56780" w:rsidRPr="00F2662F">
        <w:rPr>
          <w:rFonts w:ascii="Times New Roman" w:eastAsia="Microsoft Sans Serif" w:hAnsi="Times New Roman"/>
          <w:spacing w:val="-10"/>
          <w:szCs w:val="28"/>
          <w:lang w:eastAsia="en-US"/>
        </w:rPr>
        <w:t xml:space="preserve"> </w:t>
      </w:r>
      <w:r w:rsidR="00E56780" w:rsidRPr="00F2662F">
        <w:rPr>
          <w:rFonts w:ascii="Times New Roman" w:eastAsia="Microsoft Sans Serif" w:hAnsi="Times New Roman"/>
          <w:szCs w:val="28"/>
          <w:lang w:eastAsia="en-US"/>
        </w:rPr>
        <w:t>газів.</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У</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житловому</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секторі</w:t>
      </w:r>
      <w:r w:rsidR="00E56780" w:rsidRPr="00F2662F">
        <w:rPr>
          <w:rFonts w:ascii="Times New Roman" w:eastAsia="Microsoft Sans Serif" w:hAnsi="Times New Roman"/>
          <w:spacing w:val="-11"/>
          <w:szCs w:val="28"/>
          <w:lang w:eastAsia="en-US"/>
        </w:rPr>
        <w:t xml:space="preserve"> </w:t>
      </w:r>
      <w:r w:rsidR="00E56780" w:rsidRPr="00F2662F">
        <w:rPr>
          <w:rFonts w:ascii="Times New Roman" w:eastAsia="Microsoft Sans Serif" w:hAnsi="Times New Roman"/>
          <w:szCs w:val="28"/>
          <w:lang w:eastAsia="en-US"/>
        </w:rPr>
        <w:t>низька</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енергоефективність,</w:t>
      </w:r>
      <w:r w:rsidR="00E56780" w:rsidRPr="00F2662F">
        <w:rPr>
          <w:rFonts w:ascii="Times New Roman" w:eastAsia="Microsoft Sans Serif" w:hAnsi="Times New Roman"/>
          <w:spacing w:val="-12"/>
          <w:szCs w:val="28"/>
          <w:lang w:eastAsia="en-US"/>
        </w:rPr>
        <w:t xml:space="preserve"> </w:t>
      </w:r>
      <w:r w:rsidR="00E56780" w:rsidRPr="00F2662F">
        <w:rPr>
          <w:rFonts w:ascii="Times New Roman" w:eastAsia="Microsoft Sans Serif" w:hAnsi="Times New Roman"/>
          <w:szCs w:val="28"/>
          <w:lang w:eastAsia="en-US"/>
        </w:rPr>
        <w:t>застарілі системи та високі тепловтрати призводять до збільшення споживання енергії та витрат.</w:t>
      </w:r>
    </w:p>
    <w:p w:rsidR="00E56780" w:rsidRPr="00F2662F" w:rsidRDefault="00F2662F" w:rsidP="00F2662F">
      <w:pPr>
        <w:widowControl w:val="0"/>
        <w:overflowPunct/>
        <w:adjustRightInd/>
        <w:spacing w:before="113" w:line="276" w:lineRule="auto"/>
        <w:ind w:left="144" w:right="572"/>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 xml:space="preserve">Ці виклики сприяють більш широким наслідкам для сталого розвитку, </w:t>
      </w:r>
      <w:r w:rsidR="00E56780" w:rsidRPr="00F2662F">
        <w:rPr>
          <w:rFonts w:ascii="Times New Roman" w:eastAsia="Microsoft Sans Serif" w:hAnsi="Times New Roman"/>
          <w:szCs w:val="28"/>
          <w:lang w:eastAsia="en-US"/>
        </w:rPr>
        <w:lastRenderedPageBreak/>
        <w:t>включаючи викиди парникових газів, забруднення</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zCs w:val="28"/>
          <w:lang w:eastAsia="en-US"/>
        </w:rPr>
        <w:t>повітря</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води,</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неефективне</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використання</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ресурсів</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zCs w:val="28"/>
          <w:lang w:eastAsia="en-US"/>
        </w:rPr>
        <w:t>збільшення</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фінансового</w:t>
      </w:r>
      <w:r w:rsidR="00E56780" w:rsidRPr="00F2662F">
        <w:rPr>
          <w:rFonts w:ascii="Times New Roman" w:eastAsia="Microsoft Sans Serif" w:hAnsi="Times New Roman"/>
          <w:spacing w:val="-7"/>
          <w:szCs w:val="28"/>
          <w:lang w:eastAsia="en-US"/>
        </w:rPr>
        <w:t xml:space="preserve"> </w:t>
      </w:r>
      <w:r w:rsidR="00E56780" w:rsidRPr="00F2662F">
        <w:rPr>
          <w:rFonts w:ascii="Times New Roman" w:eastAsia="Microsoft Sans Serif" w:hAnsi="Times New Roman"/>
          <w:szCs w:val="28"/>
          <w:lang w:eastAsia="en-US"/>
        </w:rPr>
        <w:t>навантаження як на муніципалітет, так і на мешканців.</w:t>
      </w:r>
    </w:p>
    <w:p w:rsidR="00E56780" w:rsidRPr="00F2662F" w:rsidRDefault="00F2662F" w:rsidP="00F2662F">
      <w:pPr>
        <w:widowControl w:val="0"/>
        <w:overflowPunct/>
        <w:adjustRightInd/>
        <w:spacing w:before="116" w:line="276" w:lineRule="auto"/>
        <w:ind w:left="144"/>
        <w:jc w:val="both"/>
        <w:textAlignment w:val="auto"/>
        <w:outlineLvl w:val="3"/>
        <w:rPr>
          <w:rFonts w:ascii="Times New Roman" w:eastAsia="Arial" w:hAnsi="Times New Roman"/>
          <w:b/>
          <w:bCs/>
          <w:szCs w:val="28"/>
          <w:lang w:eastAsia="en-US"/>
        </w:rPr>
      </w:pPr>
      <w:r>
        <w:rPr>
          <w:rFonts w:ascii="Times New Roman" w:eastAsia="Arial" w:hAnsi="Times New Roman"/>
          <w:b/>
          <w:bCs/>
          <w:szCs w:val="28"/>
          <w:lang w:eastAsia="en-US"/>
        </w:rPr>
        <w:t xml:space="preserve">                                        </w:t>
      </w:r>
      <w:r w:rsidR="00E56780" w:rsidRPr="00F2662F">
        <w:rPr>
          <w:rFonts w:ascii="Times New Roman" w:eastAsia="Arial" w:hAnsi="Times New Roman"/>
          <w:b/>
          <w:bCs/>
          <w:szCs w:val="28"/>
          <w:lang w:eastAsia="en-US"/>
        </w:rPr>
        <w:t>Заходи</w:t>
      </w:r>
      <w:r w:rsidR="00E56780" w:rsidRPr="00F2662F">
        <w:rPr>
          <w:rFonts w:ascii="Times New Roman" w:eastAsia="Arial" w:hAnsi="Times New Roman"/>
          <w:b/>
          <w:bCs/>
          <w:spacing w:val="-7"/>
          <w:szCs w:val="28"/>
          <w:lang w:eastAsia="en-US"/>
        </w:rPr>
        <w:t xml:space="preserve"> </w:t>
      </w:r>
      <w:r w:rsidR="00E56780" w:rsidRPr="00F2662F">
        <w:rPr>
          <w:rFonts w:ascii="Times New Roman" w:eastAsia="Arial" w:hAnsi="Times New Roman"/>
          <w:b/>
          <w:bCs/>
          <w:szCs w:val="28"/>
          <w:lang w:eastAsia="en-US"/>
        </w:rPr>
        <w:t>з</w:t>
      </w:r>
      <w:r w:rsidR="00E56780" w:rsidRPr="00F2662F">
        <w:rPr>
          <w:rFonts w:ascii="Times New Roman" w:eastAsia="Arial" w:hAnsi="Times New Roman"/>
          <w:b/>
          <w:bCs/>
          <w:spacing w:val="-8"/>
          <w:szCs w:val="28"/>
          <w:lang w:eastAsia="en-US"/>
        </w:rPr>
        <w:t xml:space="preserve"> </w:t>
      </w:r>
      <w:r w:rsidR="00E56780" w:rsidRPr="00F2662F">
        <w:rPr>
          <w:rFonts w:ascii="Times New Roman" w:eastAsia="Arial" w:hAnsi="Times New Roman"/>
          <w:b/>
          <w:bCs/>
          <w:szCs w:val="28"/>
          <w:lang w:eastAsia="en-US"/>
        </w:rPr>
        <w:t>«зеленого»</w:t>
      </w:r>
      <w:r w:rsidR="00E56780" w:rsidRPr="00F2662F">
        <w:rPr>
          <w:rFonts w:ascii="Times New Roman" w:eastAsia="Arial" w:hAnsi="Times New Roman"/>
          <w:b/>
          <w:bCs/>
          <w:spacing w:val="-7"/>
          <w:szCs w:val="28"/>
          <w:lang w:eastAsia="en-US"/>
        </w:rPr>
        <w:t xml:space="preserve"> </w:t>
      </w:r>
      <w:r w:rsidR="00E56780" w:rsidRPr="00F2662F">
        <w:rPr>
          <w:rFonts w:ascii="Times New Roman" w:eastAsia="Arial" w:hAnsi="Times New Roman"/>
          <w:b/>
          <w:bCs/>
          <w:spacing w:val="-2"/>
          <w:szCs w:val="28"/>
          <w:lang w:eastAsia="en-US"/>
        </w:rPr>
        <w:t>відновлення</w:t>
      </w:r>
    </w:p>
    <w:p w:rsidR="00E56780" w:rsidRPr="00F2662F" w:rsidRDefault="00F2662F" w:rsidP="00F2662F">
      <w:pPr>
        <w:widowControl w:val="0"/>
        <w:overflowPunct/>
        <w:adjustRightInd/>
        <w:spacing w:before="121" w:line="276" w:lineRule="auto"/>
        <w:ind w:left="144" w:right="567"/>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 xml:space="preserve">МПЗВ визначає комплекс пріоритетних заходів для вирішення цих викликів поетапно та структуровано. У </w:t>
      </w:r>
      <w:r w:rsidR="00E56780" w:rsidRPr="00F2662F">
        <w:rPr>
          <w:rFonts w:ascii="Times New Roman" w:eastAsia="Microsoft Sans Serif" w:hAnsi="Times New Roman"/>
          <w:spacing w:val="-2"/>
          <w:szCs w:val="28"/>
          <w:lang w:eastAsia="en-US"/>
        </w:rPr>
        <w:t>короткостроковій перспективі</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pacing w:val="-2"/>
          <w:szCs w:val="28"/>
          <w:lang w:eastAsia="en-US"/>
        </w:rPr>
        <w:t>основна</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увага</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приділяється</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стабілізації</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систем та</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підготовці інвестицій,</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pacing w:val="-2"/>
          <w:szCs w:val="28"/>
          <w:lang w:eastAsia="en-US"/>
        </w:rPr>
        <w:t xml:space="preserve">зокрема </w:t>
      </w:r>
      <w:r w:rsidR="00E56780" w:rsidRPr="00F2662F">
        <w:rPr>
          <w:rFonts w:ascii="Times New Roman" w:eastAsia="Microsoft Sans Serif" w:hAnsi="Times New Roman"/>
          <w:szCs w:val="28"/>
          <w:lang w:eastAsia="en-US"/>
        </w:rPr>
        <w:t>модернізації критичної водної інфраструктури, покращенню управління полігонами для відходів, розробці інструментів</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енергетичного</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zCs w:val="28"/>
          <w:lang w:eastAsia="en-US"/>
        </w:rPr>
        <w:t>планування,</w:t>
      </w:r>
      <w:r w:rsidR="00E56780" w:rsidRPr="00F2662F">
        <w:rPr>
          <w:rFonts w:ascii="Times New Roman" w:eastAsia="Microsoft Sans Serif" w:hAnsi="Times New Roman"/>
          <w:spacing w:val="-3"/>
          <w:szCs w:val="28"/>
          <w:lang w:eastAsia="en-US"/>
        </w:rPr>
        <w:t xml:space="preserve"> </w:t>
      </w:r>
      <w:r w:rsidR="00E56780" w:rsidRPr="00F2662F">
        <w:rPr>
          <w:rFonts w:ascii="Times New Roman" w:eastAsia="Microsoft Sans Serif" w:hAnsi="Times New Roman"/>
          <w:szCs w:val="28"/>
          <w:lang w:eastAsia="en-US"/>
        </w:rPr>
        <w:t>впровадженню</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zCs w:val="28"/>
          <w:lang w:eastAsia="en-US"/>
        </w:rPr>
        <w:t>систем</w:t>
      </w:r>
      <w:r w:rsidR="00E56780" w:rsidRPr="00F2662F">
        <w:rPr>
          <w:rFonts w:ascii="Times New Roman" w:eastAsia="Microsoft Sans Serif" w:hAnsi="Times New Roman"/>
          <w:spacing w:val="-5"/>
          <w:szCs w:val="28"/>
          <w:lang w:eastAsia="en-US"/>
        </w:rPr>
        <w:t xml:space="preserve"> </w:t>
      </w:r>
      <w:r w:rsidR="00E56780" w:rsidRPr="00F2662F">
        <w:rPr>
          <w:rFonts w:ascii="Times New Roman" w:eastAsia="Microsoft Sans Serif" w:hAnsi="Times New Roman"/>
          <w:szCs w:val="28"/>
          <w:lang w:eastAsia="en-US"/>
        </w:rPr>
        <w:t>моніторингу</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енергоспоживання</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в</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будівлях</w:t>
      </w:r>
      <w:r w:rsidR="00E56780" w:rsidRPr="00F2662F">
        <w:rPr>
          <w:rFonts w:ascii="Times New Roman" w:eastAsia="Microsoft Sans Serif" w:hAnsi="Times New Roman"/>
          <w:spacing w:val="-4"/>
          <w:szCs w:val="28"/>
          <w:lang w:eastAsia="en-US"/>
        </w:rPr>
        <w:t xml:space="preserve"> </w:t>
      </w:r>
      <w:r w:rsidR="00E56780" w:rsidRPr="00F2662F">
        <w:rPr>
          <w:rFonts w:ascii="Times New Roman" w:eastAsia="Microsoft Sans Serif" w:hAnsi="Times New Roman"/>
          <w:szCs w:val="28"/>
          <w:lang w:eastAsia="en-US"/>
        </w:rPr>
        <w:t>та розширенню роздільного збирання відходів.</w:t>
      </w:r>
    </w:p>
    <w:p w:rsidR="00E56780" w:rsidRPr="00F2662F" w:rsidRDefault="00F2662F" w:rsidP="00F2662F">
      <w:pPr>
        <w:widowControl w:val="0"/>
        <w:overflowPunct/>
        <w:adjustRightInd/>
        <w:spacing w:before="112" w:line="276" w:lineRule="auto"/>
        <w:ind w:left="144" w:right="566"/>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r w:rsidR="00E56780" w:rsidRPr="00F2662F">
        <w:rPr>
          <w:rFonts w:ascii="Times New Roman" w:eastAsia="Microsoft Sans Serif" w:hAnsi="Times New Roman"/>
          <w:szCs w:val="28"/>
          <w:lang w:eastAsia="en-US"/>
        </w:rPr>
        <w:t>У середньо- та довгостроковій перспективі заходи зосереджуються на структурній трансформації. До них належать</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модернізація</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систем</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водопостачання</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та</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очищення</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стічних</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вод,</w:t>
      </w:r>
      <w:r w:rsidR="00E56780" w:rsidRPr="00F2662F">
        <w:rPr>
          <w:rFonts w:ascii="Times New Roman" w:eastAsia="Microsoft Sans Serif" w:hAnsi="Times New Roman"/>
          <w:spacing w:val="-14"/>
          <w:szCs w:val="28"/>
          <w:lang w:eastAsia="en-US"/>
        </w:rPr>
        <w:t xml:space="preserve"> </w:t>
      </w:r>
      <w:r w:rsidR="00E56780" w:rsidRPr="00F2662F">
        <w:rPr>
          <w:rFonts w:ascii="Times New Roman" w:eastAsia="Microsoft Sans Serif" w:hAnsi="Times New Roman"/>
          <w:szCs w:val="28"/>
          <w:lang w:eastAsia="en-US"/>
        </w:rPr>
        <w:t>розвиток</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інфраструктури</w:t>
      </w:r>
      <w:r w:rsidR="00E56780" w:rsidRPr="00F2662F">
        <w:rPr>
          <w:rFonts w:ascii="Times New Roman" w:eastAsia="Microsoft Sans Serif" w:hAnsi="Times New Roman"/>
          <w:spacing w:val="-13"/>
          <w:szCs w:val="28"/>
          <w:lang w:eastAsia="en-US"/>
        </w:rPr>
        <w:t xml:space="preserve"> </w:t>
      </w:r>
      <w:r w:rsidR="00E56780" w:rsidRPr="00F2662F">
        <w:rPr>
          <w:rFonts w:ascii="Times New Roman" w:eastAsia="Microsoft Sans Serif" w:hAnsi="Times New Roman"/>
          <w:szCs w:val="28"/>
          <w:lang w:eastAsia="en-US"/>
        </w:rPr>
        <w:t>переробки відходів та реконструкція сміттєзвалищ, реконструкція та оптимізація мереж централізованого теплопостачання, впровадження рішень у сфері відновлюваних джерел енергії та комплексна термомодернізація громадських та житлових будівель.</w:t>
      </w:r>
    </w:p>
    <w:p w:rsidR="00E56780" w:rsidRPr="00F2662F" w:rsidRDefault="00F2662F" w:rsidP="00F2662F">
      <w:pPr>
        <w:widowControl w:val="0"/>
        <w:overflowPunct/>
        <w:adjustRightInd/>
        <w:spacing w:before="115" w:line="276" w:lineRule="auto"/>
        <w:ind w:left="144" w:right="565"/>
        <w:jc w:val="both"/>
        <w:textAlignment w:val="auto"/>
        <w:outlineLvl w:val="5"/>
        <w:rPr>
          <w:rFonts w:ascii="Times New Roman" w:eastAsia="Microsoft Sans Serif" w:hAnsi="Times New Roman"/>
          <w:szCs w:val="28"/>
          <w:lang w:eastAsia="en-US"/>
        </w:rPr>
      </w:pPr>
      <w:r>
        <w:rPr>
          <w:rFonts w:ascii="Times New Roman" w:eastAsia="Microsoft Sans Serif" w:hAnsi="Times New Roman"/>
          <w:szCs w:val="28"/>
          <w:lang w:eastAsia="en-US"/>
        </w:rPr>
        <w:t xml:space="preserve">        </w:t>
      </w:r>
      <w:bookmarkStart w:id="0" w:name="_GoBack"/>
      <w:bookmarkEnd w:id="0"/>
      <w:r w:rsidR="00E56780" w:rsidRPr="00F2662F">
        <w:rPr>
          <w:rFonts w:ascii="Times New Roman" w:eastAsia="Microsoft Sans Serif" w:hAnsi="Times New Roman"/>
          <w:szCs w:val="28"/>
          <w:lang w:eastAsia="en-US"/>
        </w:rPr>
        <w:t>Додаткова</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цінність МПЗВ полягає</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в</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інтеграції існуючих ініціатив</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у</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цілісну</w:t>
      </w:r>
      <w:r w:rsidR="00E56780" w:rsidRPr="00F2662F">
        <w:rPr>
          <w:rFonts w:ascii="Times New Roman" w:eastAsia="Microsoft Sans Serif" w:hAnsi="Times New Roman"/>
          <w:spacing w:val="-1"/>
          <w:szCs w:val="28"/>
          <w:lang w:eastAsia="en-US"/>
        </w:rPr>
        <w:t xml:space="preserve"> </w:t>
      </w:r>
      <w:r w:rsidR="00E56780" w:rsidRPr="00F2662F">
        <w:rPr>
          <w:rFonts w:ascii="Times New Roman" w:eastAsia="Microsoft Sans Serif" w:hAnsi="Times New Roman"/>
          <w:szCs w:val="28"/>
          <w:lang w:eastAsia="en-US"/>
        </w:rPr>
        <w:t>міжгалузеву</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стратегію,</w:t>
      </w:r>
      <w:r w:rsidR="00E56780" w:rsidRPr="00F2662F">
        <w:rPr>
          <w:rFonts w:ascii="Times New Roman" w:eastAsia="Microsoft Sans Serif" w:hAnsi="Times New Roman"/>
          <w:spacing w:val="-2"/>
          <w:szCs w:val="28"/>
          <w:lang w:eastAsia="en-US"/>
        </w:rPr>
        <w:t xml:space="preserve"> </w:t>
      </w:r>
      <w:r w:rsidR="00E56780" w:rsidRPr="00F2662F">
        <w:rPr>
          <w:rFonts w:ascii="Times New Roman" w:eastAsia="Microsoft Sans Serif" w:hAnsi="Times New Roman"/>
          <w:szCs w:val="28"/>
          <w:lang w:eastAsia="en-US"/>
        </w:rPr>
        <w:t>покращенні готовності до міжнародного фінансування та узгодженні муніципального розвитку з екологічними та кліматичними цілями ЄС. Реалізація плану покращить надійність послуг, зменшить вплив на довкілля, зміцнить енергетичну безпеку, покращить умови життя та підвищить стійкість до ризиків, пов’язаних як із кліматом, так і з війною.</w:t>
      </w:r>
    </w:p>
    <w:p w:rsidR="00E56780" w:rsidRPr="001269AF" w:rsidRDefault="00E56780" w:rsidP="00E56780">
      <w:pPr>
        <w:widowControl w:val="0"/>
        <w:overflowPunct/>
        <w:adjustRightInd/>
        <w:spacing w:before="115" w:line="244" w:lineRule="auto"/>
        <w:ind w:left="144"/>
        <w:jc w:val="both"/>
        <w:textAlignment w:val="auto"/>
        <w:outlineLvl w:val="5"/>
        <w:rPr>
          <w:rFonts w:ascii="Times New Roman" w:eastAsia="Microsoft Sans Serif" w:hAnsi="Times New Roman"/>
          <w:sz w:val="20"/>
          <w:lang w:eastAsia="en-US"/>
        </w:rPr>
        <w:sectPr w:rsidR="00E56780" w:rsidRPr="001269AF" w:rsidSect="004740F1">
          <w:headerReference w:type="default" r:id="rId8"/>
          <w:footerReference w:type="default" r:id="rId9"/>
          <w:pgSz w:w="11910" w:h="16840"/>
          <w:pgMar w:top="851" w:right="283" w:bottom="880" w:left="708" w:header="713" w:footer="694" w:gutter="0"/>
          <w:cols w:space="720"/>
        </w:sectPr>
      </w:pPr>
    </w:p>
    <w:p w:rsidR="00E56780" w:rsidRDefault="00E56780" w:rsidP="00E56780">
      <w:pPr>
        <w:widowControl w:val="0"/>
        <w:overflowPunct/>
        <w:adjustRightInd/>
        <w:ind w:left="144"/>
        <w:jc w:val="center"/>
        <w:textAlignment w:val="auto"/>
        <w:rPr>
          <w:rFonts w:ascii="Times New Roman" w:eastAsia="Microsoft Sans Serif" w:hAnsi="Times New Roman"/>
          <w:b/>
          <w:spacing w:val="-2"/>
          <w:szCs w:val="22"/>
          <w:lang w:eastAsia="en-US"/>
        </w:rPr>
      </w:pPr>
    </w:p>
    <w:p w:rsidR="00E56780" w:rsidRDefault="00E56780" w:rsidP="00E56780">
      <w:pPr>
        <w:widowControl w:val="0"/>
        <w:overflowPunct/>
        <w:adjustRightInd/>
        <w:spacing w:before="130"/>
        <w:ind w:left="996" w:hanging="852"/>
        <w:textAlignment w:val="auto"/>
        <w:rPr>
          <w:rFonts w:ascii="Times New Roman" w:eastAsia="Microsoft Sans Serif" w:hAnsi="Times New Roman"/>
          <w:sz w:val="20"/>
          <w:lang w:eastAsia="en-US"/>
        </w:rPr>
      </w:pPr>
    </w:p>
    <w:sdt>
      <w:sdtPr>
        <w:rPr>
          <w:rFonts w:ascii="Antiqua" w:eastAsia="Times New Roman" w:hAnsi="Antiqua" w:cs="Times New Roman"/>
          <w:color w:val="auto"/>
          <w:sz w:val="28"/>
          <w:szCs w:val="20"/>
          <w:lang w:eastAsia="ru-RU"/>
        </w:rPr>
        <w:id w:val="2117482789"/>
        <w:docPartObj>
          <w:docPartGallery w:val="Table of Contents"/>
          <w:docPartUnique/>
        </w:docPartObj>
      </w:sdtPr>
      <w:sdtEndPr>
        <w:rPr>
          <w:rFonts w:ascii="Times New Roman" w:hAnsi="Times New Roman"/>
          <w:b/>
          <w:bCs/>
          <w:sz w:val="24"/>
          <w:szCs w:val="24"/>
        </w:rPr>
      </w:sdtEndPr>
      <w:sdtContent>
        <w:p w:rsidR="00B744EF" w:rsidRPr="004C28D0" w:rsidRDefault="00B744EF" w:rsidP="00B744EF">
          <w:pPr>
            <w:pStyle w:val="ae"/>
            <w:ind w:right="287"/>
            <w:jc w:val="center"/>
            <w:rPr>
              <w:b/>
              <w:color w:val="auto"/>
              <w:sz w:val="36"/>
            </w:rPr>
          </w:pPr>
          <w:r w:rsidRPr="004C28D0">
            <w:rPr>
              <w:b/>
              <w:color w:val="auto"/>
              <w:sz w:val="36"/>
            </w:rPr>
            <w:t>Зміст</w:t>
          </w:r>
        </w:p>
        <w:p w:rsidR="004C28D0" w:rsidRPr="004C28D0" w:rsidRDefault="00B744EF">
          <w:pPr>
            <w:pStyle w:val="12"/>
            <w:tabs>
              <w:tab w:val="right" w:leader="dot" w:pos="10339"/>
            </w:tabs>
            <w:rPr>
              <w:rFonts w:ascii="Times New Roman" w:eastAsiaTheme="minorEastAsia" w:hAnsi="Times New Roman" w:cs="Times New Roman"/>
              <w:b w:val="0"/>
              <w:bCs w:val="0"/>
              <w:noProof/>
              <w:sz w:val="24"/>
              <w:szCs w:val="24"/>
              <w:lang w:eastAsia="uk-UA"/>
            </w:rPr>
          </w:pPr>
          <w:r w:rsidRPr="00B744EF">
            <w:rPr>
              <w:rFonts w:ascii="Times New Roman" w:hAnsi="Times New Roman" w:cs="Times New Roman"/>
              <w:sz w:val="24"/>
              <w:szCs w:val="24"/>
            </w:rPr>
            <w:fldChar w:fldCharType="begin"/>
          </w:r>
          <w:r w:rsidRPr="00B744EF">
            <w:rPr>
              <w:rFonts w:ascii="Times New Roman" w:hAnsi="Times New Roman" w:cs="Times New Roman"/>
              <w:sz w:val="24"/>
              <w:szCs w:val="24"/>
            </w:rPr>
            <w:instrText xml:space="preserve"> TOC \o "1-3" \h \z \u </w:instrText>
          </w:r>
          <w:r w:rsidRPr="00B744EF">
            <w:rPr>
              <w:rFonts w:ascii="Times New Roman" w:hAnsi="Times New Roman" w:cs="Times New Roman"/>
              <w:sz w:val="24"/>
              <w:szCs w:val="24"/>
            </w:rPr>
            <w:fldChar w:fldCharType="separate"/>
          </w:r>
          <w:hyperlink w:anchor="_Toc239410535" w:history="1">
            <w:r w:rsidR="004C28D0" w:rsidRPr="004C28D0">
              <w:rPr>
                <w:rStyle w:val="af"/>
                <w:rFonts w:ascii="Times New Roman" w:hAnsi="Times New Roman" w:cs="Times New Roman"/>
                <w:noProof/>
                <w:sz w:val="24"/>
                <w:szCs w:val="24"/>
              </w:rPr>
              <w:t>1.</w:t>
            </w:r>
            <w:r w:rsidR="004C28D0" w:rsidRPr="004C28D0">
              <w:rPr>
                <w:rFonts w:ascii="Times New Roman" w:eastAsiaTheme="minorEastAsia" w:hAnsi="Times New Roman" w:cs="Times New Roman"/>
                <w:b w:val="0"/>
                <w:bCs w:val="0"/>
                <w:noProof/>
                <w:sz w:val="24"/>
                <w:szCs w:val="24"/>
                <w:lang w:eastAsia="uk-UA"/>
              </w:rPr>
              <w:tab/>
            </w:r>
            <w:r w:rsidR="004C28D0" w:rsidRPr="004C28D0">
              <w:rPr>
                <w:rStyle w:val="af"/>
                <w:rFonts w:ascii="Times New Roman" w:hAnsi="Times New Roman" w:cs="Times New Roman"/>
                <w:noProof/>
                <w:sz w:val="24"/>
                <w:szCs w:val="24"/>
              </w:rPr>
              <w:t>«Зелене</w:t>
            </w:r>
            <w:r w:rsidR="004C28D0" w:rsidRPr="004C28D0">
              <w:rPr>
                <w:rStyle w:val="af"/>
                <w:rFonts w:ascii="Times New Roman" w:hAnsi="Times New Roman" w:cs="Times New Roman"/>
                <w:noProof/>
                <w:spacing w:val="-10"/>
                <w:sz w:val="24"/>
                <w:szCs w:val="24"/>
              </w:rPr>
              <w:t xml:space="preserve"> </w:t>
            </w:r>
            <w:r w:rsidR="004C28D0" w:rsidRPr="004C28D0">
              <w:rPr>
                <w:rStyle w:val="af"/>
                <w:rFonts w:ascii="Times New Roman" w:hAnsi="Times New Roman" w:cs="Times New Roman"/>
                <w:noProof/>
                <w:sz w:val="24"/>
                <w:szCs w:val="24"/>
              </w:rPr>
              <w:t>відновлення»</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pacing w:val="-2"/>
                <w:sz w:val="24"/>
                <w:szCs w:val="24"/>
              </w:rPr>
              <w:t>Тетіїв</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_Toc239410535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5</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36" w:history="1">
            <w:r w:rsidR="004C28D0" w:rsidRPr="004C28D0">
              <w:rPr>
                <w:rStyle w:val="af"/>
                <w:rFonts w:ascii="Times New Roman" w:hAnsi="Times New Roman" w:cs="Times New Roman"/>
                <w:noProof/>
                <w:sz w:val="24"/>
                <w:szCs w:val="24"/>
              </w:rPr>
              <w:t>1.1.</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Опис</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3"/>
                <w:sz w:val="24"/>
                <w:szCs w:val="24"/>
              </w:rPr>
              <w:t xml:space="preserve"> </w:t>
            </w:r>
            <w:r w:rsidR="004C28D0" w:rsidRPr="004C28D0">
              <w:rPr>
                <w:rStyle w:val="af"/>
                <w:rFonts w:ascii="Times New Roman" w:hAnsi="Times New Roman" w:cs="Times New Roman"/>
                <w:noProof/>
                <w:spacing w:val="-2"/>
                <w:sz w:val="24"/>
                <w:szCs w:val="24"/>
              </w:rPr>
              <w:t>Тетіїв</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_Toc239410536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5</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37" w:history="1">
            <w:r w:rsidR="004C28D0" w:rsidRPr="004C28D0">
              <w:rPr>
                <w:rStyle w:val="af"/>
                <w:rFonts w:ascii="Times New Roman" w:hAnsi="Times New Roman" w:cs="Times New Roman"/>
                <w:noProof/>
                <w:sz w:val="24"/>
                <w:szCs w:val="24"/>
              </w:rPr>
              <w:t>1.2.</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Існуючі</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галузеві</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ініціативи</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зі</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сталого</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pacing w:val="-2"/>
                <w:sz w:val="24"/>
                <w:szCs w:val="24"/>
              </w:rPr>
              <w:t>розвитку</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_Toc239410537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6</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38" w:history="1">
            <w:r w:rsidR="004C28D0" w:rsidRPr="004C28D0">
              <w:rPr>
                <w:rStyle w:val="af"/>
                <w:rFonts w:ascii="Times New Roman" w:hAnsi="Times New Roman" w:cs="Times New Roman"/>
                <w:noProof/>
                <w:sz w:val="24"/>
                <w:szCs w:val="24"/>
              </w:rPr>
              <w:t>2.</w:t>
            </w:r>
            <w:r w:rsidR="004C28D0" w:rsidRPr="004C28D0">
              <w:rPr>
                <w:rFonts w:ascii="Times New Roman" w:eastAsiaTheme="minorEastAsia" w:hAnsi="Times New Roman" w:cs="Times New Roman"/>
                <w:b w:val="0"/>
                <w:bCs w:val="0"/>
                <w:noProof/>
                <w:sz w:val="24"/>
                <w:szCs w:val="24"/>
                <w:lang w:eastAsia="uk-UA"/>
              </w:rPr>
              <w:tab/>
            </w:r>
            <w:r w:rsidR="004C28D0" w:rsidRPr="004C28D0">
              <w:rPr>
                <w:rStyle w:val="af"/>
                <w:rFonts w:ascii="Times New Roman" w:hAnsi="Times New Roman" w:cs="Times New Roman"/>
                <w:noProof/>
                <w:sz w:val="24"/>
                <w:szCs w:val="24"/>
              </w:rPr>
              <w:t>Процес</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розробки</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місцевих</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планів</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 xml:space="preserve">зеленого </w:t>
            </w:r>
            <w:r w:rsidR="004C28D0" w:rsidRPr="004C28D0">
              <w:rPr>
                <w:rStyle w:val="af"/>
                <w:rFonts w:ascii="Times New Roman" w:hAnsi="Times New Roman" w:cs="Times New Roman"/>
                <w:noProof/>
                <w:spacing w:val="-2"/>
                <w:sz w:val="24"/>
                <w:szCs w:val="24"/>
              </w:rPr>
              <w:t>відновлення</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_Toc239410538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10</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39" w:history="1">
            <w:r w:rsidR="004C28D0" w:rsidRPr="004C28D0">
              <w:rPr>
                <w:rStyle w:val="af"/>
                <w:rFonts w:ascii="Times New Roman" w:hAnsi="Times New Roman" w:cs="Times New Roman"/>
                <w:noProof/>
                <w:sz w:val="24"/>
                <w:szCs w:val="24"/>
              </w:rPr>
              <w:t>2.1.</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Підсумок</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залучення</w:t>
            </w:r>
            <w:r w:rsidR="004C28D0" w:rsidRPr="004C28D0">
              <w:rPr>
                <w:rStyle w:val="af"/>
                <w:rFonts w:ascii="Times New Roman" w:hAnsi="Times New Roman" w:cs="Times New Roman"/>
                <w:noProof/>
                <w:spacing w:val="-11"/>
                <w:sz w:val="24"/>
                <w:szCs w:val="24"/>
              </w:rPr>
              <w:t xml:space="preserve"> </w:t>
            </w:r>
            <w:r w:rsidR="004C28D0" w:rsidRPr="004C28D0">
              <w:rPr>
                <w:rStyle w:val="af"/>
                <w:rFonts w:ascii="Times New Roman" w:hAnsi="Times New Roman" w:cs="Times New Roman"/>
                <w:noProof/>
                <w:sz w:val="24"/>
                <w:szCs w:val="24"/>
              </w:rPr>
              <w:t>зацікавлених</w:t>
            </w:r>
            <w:r w:rsidR="004C28D0" w:rsidRPr="004C28D0">
              <w:rPr>
                <w:rStyle w:val="af"/>
                <w:rFonts w:ascii="Times New Roman" w:hAnsi="Times New Roman" w:cs="Times New Roman"/>
                <w:noProof/>
                <w:spacing w:val="-11"/>
                <w:sz w:val="24"/>
                <w:szCs w:val="24"/>
              </w:rPr>
              <w:t xml:space="preserve"> </w:t>
            </w:r>
            <w:r w:rsidR="004C28D0" w:rsidRPr="004C28D0">
              <w:rPr>
                <w:rStyle w:val="af"/>
                <w:rFonts w:ascii="Times New Roman" w:hAnsi="Times New Roman" w:cs="Times New Roman"/>
                <w:noProof/>
                <w:spacing w:val="-2"/>
                <w:sz w:val="24"/>
                <w:szCs w:val="24"/>
              </w:rPr>
              <w:t>сторін</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_Toc239410539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14</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0" w:history="1">
            <w:r w:rsidR="004C28D0" w:rsidRPr="004C28D0">
              <w:rPr>
                <w:rStyle w:val="af"/>
                <w:rFonts w:ascii="Times New Roman" w:hAnsi="Times New Roman" w:cs="Times New Roman"/>
                <w:noProof/>
                <w:sz w:val="24"/>
                <w:szCs w:val="24"/>
              </w:rPr>
              <w:t>2.2.</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Потреби</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у</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зеленому</w:t>
            </w:r>
            <w:r w:rsidR="004C28D0" w:rsidRPr="004C28D0">
              <w:rPr>
                <w:rStyle w:val="af"/>
                <w:rFonts w:ascii="Times New Roman" w:hAnsi="Times New Roman" w:cs="Times New Roman"/>
                <w:noProof/>
                <w:spacing w:val="-3"/>
                <w:sz w:val="24"/>
                <w:szCs w:val="24"/>
              </w:rPr>
              <w:t xml:space="preserve"> </w:t>
            </w:r>
            <w:r w:rsidR="004C28D0" w:rsidRPr="004C28D0">
              <w:rPr>
                <w:rStyle w:val="af"/>
                <w:rFonts w:ascii="Times New Roman" w:hAnsi="Times New Roman" w:cs="Times New Roman"/>
                <w:noProof/>
                <w:spacing w:val="-2"/>
                <w:sz w:val="24"/>
                <w:szCs w:val="24"/>
              </w:rPr>
              <w:t>відновленні</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_Toc239410540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17</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1" w:history="1">
            <w:r w:rsidR="004C28D0" w:rsidRPr="004C28D0">
              <w:rPr>
                <w:rStyle w:val="af"/>
                <w:rFonts w:ascii="Times New Roman" w:hAnsi="Times New Roman" w:cs="Times New Roman"/>
                <w:noProof/>
                <w:sz w:val="24"/>
                <w:szCs w:val="24"/>
              </w:rPr>
              <w:t>2.3.</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Оцінка</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поточної</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pacing w:val="-2"/>
                <w:sz w:val="24"/>
                <w:szCs w:val="24"/>
              </w:rPr>
              <w:t>ситуації</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_Toc239410541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19</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42" w:history="1">
            <w:r w:rsidR="004C28D0" w:rsidRPr="004C28D0">
              <w:rPr>
                <w:rStyle w:val="af"/>
                <w:rFonts w:ascii="Times New Roman" w:hAnsi="Times New Roman" w:cs="Times New Roman"/>
                <w:noProof/>
                <w:sz w:val="24"/>
                <w:szCs w:val="24"/>
              </w:rPr>
              <w:t>3.</w:t>
            </w:r>
            <w:r w:rsidR="004C28D0" w:rsidRPr="004C28D0">
              <w:rPr>
                <w:rFonts w:ascii="Times New Roman" w:eastAsiaTheme="minorEastAsia" w:hAnsi="Times New Roman" w:cs="Times New Roman"/>
                <w:b w:val="0"/>
                <w:bCs w:val="0"/>
                <w:noProof/>
                <w:sz w:val="24"/>
                <w:szCs w:val="24"/>
                <w:lang w:eastAsia="uk-UA"/>
              </w:rPr>
              <w:tab/>
            </w:r>
            <w:r w:rsidR="004C28D0" w:rsidRPr="004C28D0">
              <w:rPr>
                <w:rStyle w:val="af"/>
                <w:rFonts w:ascii="Times New Roman" w:hAnsi="Times New Roman" w:cs="Times New Roman"/>
                <w:noProof/>
                <w:sz w:val="24"/>
                <w:szCs w:val="24"/>
              </w:rPr>
              <w:t>«Зелене</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відновлення»</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_Toc239410542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22</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3" w:history="1">
            <w:r w:rsidR="004C28D0" w:rsidRPr="004C28D0">
              <w:rPr>
                <w:rStyle w:val="af"/>
                <w:rFonts w:ascii="Times New Roman" w:hAnsi="Times New Roman" w:cs="Times New Roman"/>
                <w:noProof/>
                <w:sz w:val="24"/>
                <w:szCs w:val="24"/>
              </w:rPr>
              <w:t>3.1.</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Бачення</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зеленого</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pacing w:val="-2"/>
                <w:sz w:val="24"/>
                <w:szCs w:val="24"/>
              </w:rPr>
              <w:t>відновлення</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_Toc239410543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22</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4" w:history="1">
            <w:r w:rsidR="004C28D0" w:rsidRPr="004C28D0">
              <w:rPr>
                <w:rStyle w:val="af"/>
                <w:rFonts w:ascii="Times New Roman" w:hAnsi="Times New Roman" w:cs="Times New Roman"/>
                <w:noProof/>
                <w:sz w:val="24"/>
                <w:szCs w:val="24"/>
              </w:rPr>
              <w:t>3.2.</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Довгострокова</w:t>
            </w:r>
            <w:r w:rsidR="004C28D0" w:rsidRPr="004C28D0">
              <w:rPr>
                <w:rStyle w:val="af"/>
                <w:rFonts w:ascii="Times New Roman" w:hAnsi="Times New Roman" w:cs="Times New Roman"/>
                <w:noProof/>
                <w:spacing w:val="-11"/>
                <w:sz w:val="24"/>
                <w:szCs w:val="24"/>
              </w:rPr>
              <w:t xml:space="preserve"> </w:t>
            </w:r>
            <w:r w:rsidR="004C28D0" w:rsidRPr="004C28D0">
              <w:rPr>
                <w:rStyle w:val="af"/>
                <w:rFonts w:ascii="Times New Roman" w:hAnsi="Times New Roman" w:cs="Times New Roman"/>
                <w:noProof/>
                <w:sz w:val="24"/>
                <w:szCs w:val="24"/>
              </w:rPr>
              <w:t>концепція,</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екологічні</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цілі</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та</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2"/>
                <w:sz w:val="24"/>
                <w:szCs w:val="24"/>
              </w:rPr>
              <w:t>прогалини</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_Toc239410544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25</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5" w:history="1">
            <w:r w:rsidR="004C28D0" w:rsidRPr="004C28D0">
              <w:rPr>
                <w:rStyle w:val="af"/>
                <w:rFonts w:ascii="Times New Roman" w:hAnsi="Times New Roman" w:cs="Times New Roman"/>
                <w:noProof/>
                <w:sz w:val="24"/>
                <w:szCs w:val="24"/>
              </w:rPr>
              <w:t>3.3.</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Тенденції,</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ризики</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та</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можливості</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для</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«зеленого»</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2"/>
                <w:sz w:val="24"/>
                <w:szCs w:val="24"/>
              </w:rPr>
              <w:t>відновлення</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_Toc239410545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20</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6" w:history="1">
            <w:r w:rsidR="004C28D0" w:rsidRPr="004C28D0">
              <w:rPr>
                <w:rStyle w:val="af"/>
                <w:rFonts w:ascii="Times New Roman" w:hAnsi="Times New Roman" w:cs="Times New Roman"/>
                <w:noProof/>
                <w:sz w:val="24"/>
                <w:szCs w:val="24"/>
              </w:rPr>
              <w:t>3.4.</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Місцевий</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план</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z w:val="24"/>
                <w:szCs w:val="24"/>
              </w:rPr>
              <w:t>дій</w:t>
            </w:r>
            <w:r w:rsidR="004C28D0" w:rsidRPr="004C28D0">
              <w:rPr>
                <w:rStyle w:val="af"/>
                <w:rFonts w:ascii="Times New Roman" w:hAnsi="Times New Roman" w:cs="Times New Roman"/>
                <w:noProof/>
                <w:spacing w:val="-3"/>
                <w:sz w:val="24"/>
                <w:szCs w:val="24"/>
              </w:rPr>
              <w:t xml:space="preserve"> </w:t>
            </w:r>
            <w:r w:rsidR="004C28D0" w:rsidRPr="004C28D0">
              <w:rPr>
                <w:rStyle w:val="af"/>
                <w:rFonts w:ascii="Times New Roman" w:hAnsi="Times New Roman" w:cs="Times New Roman"/>
                <w:noProof/>
                <w:sz w:val="24"/>
                <w:szCs w:val="24"/>
              </w:rPr>
              <w:t>щодо</w:t>
            </w:r>
            <w:r w:rsidR="004C28D0" w:rsidRPr="004C28D0">
              <w:rPr>
                <w:rStyle w:val="af"/>
                <w:rFonts w:ascii="Times New Roman" w:hAnsi="Times New Roman" w:cs="Times New Roman"/>
                <w:noProof/>
                <w:spacing w:val="-2"/>
                <w:sz w:val="24"/>
                <w:szCs w:val="24"/>
              </w:rPr>
              <w:t xml:space="preserve"> </w:t>
            </w:r>
            <w:r w:rsidR="004C28D0" w:rsidRPr="004C28D0">
              <w:rPr>
                <w:rStyle w:val="af"/>
                <w:rFonts w:ascii="Times New Roman" w:hAnsi="Times New Roman" w:cs="Times New Roman"/>
                <w:noProof/>
                <w:sz w:val="24"/>
                <w:szCs w:val="24"/>
              </w:rPr>
              <w:t>зеленого</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pacing w:val="-2"/>
                <w:sz w:val="24"/>
                <w:szCs w:val="24"/>
              </w:rPr>
              <w:t>відновлення</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_Toc239410546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22</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7" w:history="1">
            <w:r w:rsidR="004C28D0" w:rsidRPr="004C28D0">
              <w:rPr>
                <w:rStyle w:val="af"/>
                <w:rFonts w:ascii="Times New Roman" w:hAnsi="Times New Roman" w:cs="Times New Roman"/>
                <w:noProof/>
                <w:sz w:val="24"/>
                <w:szCs w:val="24"/>
              </w:rPr>
              <w:t>3.5.</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«Зелене»</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відновлення</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відповідно</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до</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цілі</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1,5</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2"/>
                <w:sz w:val="24"/>
                <w:szCs w:val="24"/>
              </w:rPr>
              <w:t>градуса</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_Toc239410547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26</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48" w:history="1">
            <w:r w:rsidR="004C28D0" w:rsidRPr="004C28D0">
              <w:rPr>
                <w:rStyle w:val="af"/>
                <w:rFonts w:ascii="Times New Roman" w:hAnsi="Times New Roman" w:cs="Times New Roman"/>
                <w:noProof/>
                <w:sz w:val="24"/>
                <w:szCs w:val="24"/>
              </w:rPr>
              <w:t>3.6.</w:t>
            </w:r>
            <w:r w:rsidR="004C28D0" w:rsidRPr="004C28D0">
              <w:rPr>
                <w:rFonts w:ascii="Times New Roman" w:eastAsiaTheme="minorEastAsia" w:hAnsi="Times New Roman" w:cs="Times New Roman"/>
                <w:noProof/>
                <w:sz w:val="24"/>
                <w:szCs w:val="24"/>
                <w:lang w:eastAsia="uk-UA"/>
              </w:rPr>
              <w:tab/>
            </w:r>
            <w:r w:rsidR="004C28D0" w:rsidRPr="004C28D0">
              <w:rPr>
                <w:rStyle w:val="af"/>
                <w:rFonts w:ascii="Times New Roman" w:hAnsi="Times New Roman" w:cs="Times New Roman"/>
                <w:noProof/>
                <w:sz w:val="24"/>
                <w:szCs w:val="24"/>
              </w:rPr>
              <w:t>Відбір</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пріоритетних</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проєктів</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для</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розробки</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 xml:space="preserve">концептуальних </w:t>
            </w:r>
            <w:r w:rsidR="004C28D0" w:rsidRPr="004C28D0">
              <w:rPr>
                <w:rStyle w:val="af"/>
                <w:rFonts w:ascii="Times New Roman" w:hAnsi="Times New Roman" w:cs="Times New Roman"/>
                <w:noProof/>
                <w:spacing w:val="-2"/>
                <w:sz w:val="24"/>
                <w:szCs w:val="24"/>
              </w:rPr>
              <w:t>записок</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_Toc239410548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30</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49" w:history="1">
            <w:r w:rsidR="004C28D0" w:rsidRPr="004C28D0">
              <w:rPr>
                <w:rStyle w:val="af"/>
                <w:rFonts w:ascii="Times New Roman" w:hAnsi="Times New Roman" w:cs="Times New Roman"/>
                <w:noProof/>
                <w:sz w:val="24"/>
                <w:szCs w:val="24"/>
              </w:rPr>
              <w:t>Додаток</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z w:val="24"/>
                <w:szCs w:val="24"/>
              </w:rPr>
              <w:t>1</w:t>
            </w:r>
            <w:r w:rsidR="004C28D0" w:rsidRPr="004C28D0">
              <w:rPr>
                <w:rStyle w:val="af"/>
                <w:rFonts w:ascii="Times New Roman" w:hAnsi="Times New Roman" w:cs="Times New Roman"/>
                <w:noProof/>
                <w:spacing w:val="-3"/>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Концептуальні</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записки</w:t>
            </w:r>
            <w:r w:rsidR="004C28D0" w:rsidRPr="004C28D0">
              <w:rPr>
                <w:rStyle w:val="af"/>
                <w:rFonts w:ascii="Times New Roman" w:hAnsi="Times New Roman" w:cs="Times New Roman"/>
                <w:noProof/>
                <w:spacing w:val="-3"/>
                <w:sz w:val="24"/>
                <w:szCs w:val="24"/>
              </w:rPr>
              <w:t xml:space="preserve"> </w:t>
            </w:r>
            <w:r w:rsidR="004C28D0" w:rsidRPr="004C28D0">
              <w:rPr>
                <w:rStyle w:val="af"/>
                <w:rFonts w:ascii="Times New Roman" w:hAnsi="Times New Roman" w:cs="Times New Roman"/>
                <w:noProof/>
                <w:sz w:val="24"/>
                <w:szCs w:val="24"/>
              </w:rPr>
              <w:t>щодо</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обраних</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пріоритетних проєктів для міста Тетіїв</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_Toc239410549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31</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50" w:history="1">
            <w:r w:rsidR="004C28D0" w:rsidRPr="004C28D0">
              <w:rPr>
                <w:rStyle w:val="af"/>
                <w:rFonts w:ascii="Times New Roman" w:hAnsi="Times New Roman" w:cs="Times New Roman"/>
                <w:noProof/>
                <w:sz w:val="24"/>
                <w:szCs w:val="24"/>
              </w:rPr>
              <w:t>Концептуальна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записка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1</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z w:val="24"/>
                <w:szCs w:val="24"/>
              </w:rPr>
              <w:t>місто</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Тетіїв</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(пріоритет</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5"/>
                <w:sz w:val="24"/>
                <w:szCs w:val="24"/>
              </w:rPr>
              <w:t>1)</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_Toc239410550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31</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51" w:history="1">
            <w:r w:rsidR="004C28D0" w:rsidRPr="004C28D0">
              <w:rPr>
                <w:rStyle w:val="af"/>
                <w:rFonts w:ascii="Times New Roman" w:hAnsi="Times New Roman" w:cs="Times New Roman"/>
                <w:noProof/>
                <w:sz w:val="24"/>
                <w:szCs w:val="24"/>
              </w:rPr>
              <w:t>Концептуальна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записка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2</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5"/>
                <w:sz w:val="24"/>
                <w:szCs w:val="24"/>
              </w:rPr>
              <w:t xml:space="preserve"> </w:t>
            </w:r>
            <w:r w:rsidR="004C28D0" w:rsidRPr="004C28D0">
              <w:rPr>
                <w:rStyle w:val="af"/>
                <w:rFonts w:ascii="Times New Roman" w:hAnsi="Times New Roman" w:cs="Times New Roman"/>
                <w:noProof/>
                <w:sz w:val="24"/>
                <w:szCs w:val="24"/>
              </w:rPr>
              <w:t>місто</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Тетіїв</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(пріоритет</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5"/>
                <w:sz w:val="24"/>
                <w:szCs w:val="24"/>
              </w:rPr>
              <w:t>2)</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_Toc239410551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33</w:t>
            </w:r>
            <w:r w:rsidR="004C28D0" w:rsidRPr="004C28D0">
              <w:rPr>
                <w:rFonts w:ascii="Times New Roman" w:hAnsi="Times New Roman" w:cs="Times New Roman"/>
                <w:noProof/>
                <w:webHidden/>
                <w:sz w:val="24"/>
                <w:szCs w:val="24"/>
              </w:rPr>
              <w:fldChar w:fldCharType="end"/>
            </w:r>
          </w:hyperlink>
        </w:p>
        <w:p w:rsidR="004C28D0" w:rsidRPr="004C28D0" w:rsidRDefault="00F2662F">
          <w:pPr>
            <w:pStyle w:val="21"/>
            <w:tabs>
              <w:tab w:val="right" w:leader="dot" w:pos="10339"/>
            </w:tabs>
            <w:rPr>
              <w:rFonts w:ascii="Times New Roman" w:eastAsiaTheme="minorEastAsia" w:hAnsi="Times New Roman" w:cs="Times New Roman"/>
              <w:noProof/>
              <w:sz w:val="24"/>
              <w:szCs w:val="24"/>
              <w:lang w:eastAsia="uk-UA"/>
            </w:rPr>
          </w:pPr>
          <w:hyperlink w:anchor="_Toc239410552" w:history="1">
            <w:r w:rsidR="004C28D0" w:rsidRPr="004C28D0">
              <w:rPr>
                <w:rStyle w:val="af"/>
                <w:rFonts w:ascii="Times New Roman" w:hAnsi="Times New Roman" w:cs="Times New Roman"/>
                <w:noProof/>
                <w:sz w:val="24"/>
                <w:szCs w:val="24"/>
              </w:rPr>
              <w:t>Концептуальна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записка</w:t>
            </w:r>
            <w:r w:rsidR="004C28D0" w:rsidRPr="004C28D0">
              <w:rPr>
                <w:rStyle w:val="af"/>
                <w:rFonts w:ascii="Times New Roman" w:hAnsi="Times New Roman" w:cs="Times New Roman"/>
                <w:noProof/>
                <w:spacing w:val="-4"/>
                <w:sz w:val="24"/>
                <w:szCs w:val="24"/>
              </w:rPr>
              <w:t xml:space="preserve"> </w:t>
            </w:r>
            <w:r w:rsidR="004C28D0" w:rsidRPr="004C28D0">
              <w:rPr>
                <w:rStyle w:val="af"/>
                <w:rFonts w:ascii="Times New Roman" w:hAnsi="Times New Roman" w:cs="Times New Roman"/>
                <w:noProof/>
                <w:sz w:val="24"/>
                <w:szCs w:val="24"/>
              </w:rPr>
              <w:t>3</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місто</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Тетіїв</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(пріоритет</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pacing w:val="-5"/>
                <w:sz w:val="24"/>
                <w:szCs w:val="24"/>
              </w:rPr>
              <w:t>3)</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_Toc239410552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34</w:t>
            </w:r>
            <w:r w:rsidR="004C28D0" w:rsidRPr="004C28D0">
              <w:rPr>
                <w:rFonts w:ascii="Times New Roman" w:hAnsi="Times New Roman" w:cs="Times New Roman"/>
                <w:noProof/>
                <w:webHidden/>
                <w:sz w:val="24"/>
                <w:szCs w:val="24"/>
              </w:rPr>
              <w:fldChar w:fldCharType="end"/>
            </w:r>
          </w:hyperlink>
        </w:p>
        <w:p w:rsidR="004C28D0" w:rsidRDefault="00F2662F">
          <w:pPr>
            <w:pStyle w:val="21"/>
            <w:tabs>
              <w:tab w:val="right" w:leader="dot" w:pos="10339"/>
            </w:tabs>
            <w:rPr>
              <w:rFonts w:asciiTheme="minorHAnsi" w:eastAsiaTheme="minorEastAsia" w:hAnsiTheme="minorHAnsi" w:cstheme="minorBidi"/>
              <w:noProof/>
              <w:sz w:val="22"/>
              <w:szCs w:val="22"/>
              <w:lang w:eastAsia="uk-UA"/>
            </w:rPr>
          </w:pPr>
          <w:hyperlink w:anchor="_Toc239410553" w:history="1">
            <w:r w:rsidR="004C28D0" w:rsidRPr="004C28D0">
              <w:rPr>
                <w:rStyle w:val="af"/>
                <w:rFonts w:ascii="Times New Roman" w:hAnsi="Times New Roman" w:cs="Times New Roman"/>
                <w:noProof/>
                <w:sz w:val="24"/>
                <w:szCs w:val="24"/>
              </w:rPr>
              <w:t>Концептуальна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записка</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4</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місто</w:t>
            </w:r>
            <w:r w:rsidR="004C28D0" w:rsidRPr="004C28D0">
              <w:rPr>
                <w:rStyle w:val="af"/>
                <w:rFonts w:ascii="Times New Roman" w:hAnsi="Times New Roman" w:cs="Times New Roman"/>
                <w:noProof/>
                <w:spacing w:val="-6"/>
                <w:sz w:val="24"/>
                <w:szCs w:val="24"/>
              </w:rPr>
              <w:t xml:space="preserve"> </w:t>
            </w:r>
            <w:r w:rsidR="004C28D0" w:rsidRPr="004C28D0">
              <w:rPr>
                <w:rStyle w:val="af"/>
                <w:rFonts w:ascii="Times New Roman" w:hAnsi="Times New Roman" w:cs="Times New Roman"/>
                <w:noProof/>
                <w:sz w:val="24"/>
                <w:szCs w:val="24"/>
              </w:rPr>
              <w:t>Тетіїв</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(пріоритет</w:t>
            </w:r>
            <w:r w:rsidR="004C28D0" w:rsidRPr="004C28D0">
              <w:rPr>
                <w:rStyle w:val="af"/>
                <w:rFonts w:ascii="Times New Roman" w:hAnsi="Times New Roman" w:cs="Times New Roman"/>
                <w:noProof/>
                <w:spacing w:val="-7"/>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z w:val="24"/>
                <w:szCs w:val="24"/>
              </w:rPr>
              <w:t>№</w:t>
            </w:r>
            <w:r w:rsidR="004C28D0" w:rsidRPr="004C28D0">
              <w:rPr>
                <w:rStyle w:val="af"/>
                <w:rFonts w:ascii="Times New Roman" w:hAnsi="Times New Roman" w:cs="Times New Roman"/>
                <w:noProof/>
                <w:spacing w:val="-8"/>
                <w:sz w:val="24"/>
                <w:szCs w:val="24"/>
              </w:rPr>
              <w:t xml:space="preserve"> </w:t>
            </w:r>
            <w:r w:rsidR="004C28D0" w:rsidRPr="004C28D0">
              <w:rPr>
                <w:rStyle w:val="af"/>
                <w:rFonts w:ascii="Times New Roman" w:hAnsi="Times New Roman" w:cs="Times New Roman"/>
                <w:noProof/>
                <w:spacing w:val="-5"/>
                <w:sz w:val="24"/>
                <w:szCs w:val="24"/>
              </w:rPr>
              <w:t>4)</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_Toc239410553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184A97">
              <w:rPr>
                <w:rFonts w:ascii="Times New Roman" w:hAnsi="Times New Roman" w:cs="Times New Roman"/>
                <w:noProof/>
                <w:webHidden/>
                <w:sz w:val="24"/>
                <w:szCs w:val="24"/>
              </w:rPr>
              <w:t>37</w:t>
            </w:r>
            <w:r w:rsidR="004C28D0" w:rsidRPr="004C28D0">
              <w:rPr>
                <w:rFonts w:ascii="Times New Roman" w:hAnsi="Times New Roman" w:cs="Times New Roman"/>
                <w:noProof/>
                <w:webHidden/>
                <w:sz w:val="24"/>
                <w:szCs w:val="24"/>
              </w:rPr>
              <w:fldChar w:fldCharType="end"/>
            </w:r>
          </w:hyperlink>
        </w:p>
        <w:p w:rsidR="00B744EF" w:rsidRPr="00B744EF" w:rsidRDefault="00B744EF" w:rsidP="00B744EF">
          <w:pPr>
            <w:ind w:right="287"/>
            <w:rPr>
              <w:rFonts w:ascii="Times New Roman" w:hAnsi="Times New Roman"/>
              <w:sz w:val="24"/>
              <w:szCs w:val="24"/>
            </w:rPr>
          </w:pPr>
          <w:r w:rsidRPr="00B744EF">
            <w:rPr>
              <w:rFonts w:ascii="Times New Roman" w:hAnsi="Times New Roman"/>
              <w:b/>
              <w:bCs/>
              <w:sz w:val="24"/>
              <w:szCs w:val="24"/>
            </w:rPr>
            <w:fldChar w:fldCharType="end"/>
          </w:r>
        </w:p>
      </w:sdtContent>
    </w:sdt>
    <w:p w:rsidR="00B744EF" w:rsidRPr="001269AF" w:rsidRDefault="00B744EF" w:rsidP="00E56780">
      <w:pPr>
        <w:widowControl w:val="0"/>
        <w:overflowPunct/>
        <w:adjustRightInd/>
        <w:spacing w:before="130"/>
        <w:ind w:left="996" w:hanging="852"/>
        <w:textAlignment w:val="auto"/>
        <w:rPr>
          <w:rFonts w:ascii="Times New Roman" w:eastAsia="Microsoft Sans Serif" w:hAnsi="Times New Roman"/>
          <w:sz w:val="20"/>
          <w:lang w:eastAsia="en-US"/>
        </w:rPr>
        <w:sectPr w:rsidR="00B744EF" w:rsidRPr="001269AF" w:rsidSect="00B744EF">
          <w:headerReference w:type="default" r:id="rId10"/>
          <w:footerReference w:type="default" r:id="rId11"/>
          <w:pgSz w:w="11910" w:h="16840"/>
          <w:pgMar w:top="1620" w:right="853" w:bottom="900" w:left="708" w:header="838" w:footer="718" w:gutter="0"/>
          <w:cols w:space="720"/>
        </w:sectPr>
      </w:pPr>
    </w:p>
    <w:p w:rsidR="00E56780" w:rsidRPr="001269AF" w:rsidRDefault="00E56780" w:rsidP="00E56780">
      <w:pPr>
        <w:widowControl w:val="0"/>
        <w:overflowPunct/>
        <w:adjustRightInd/>
        <w:spacing w:before="191"/>
        <w:textAlignment w:val="auto"/>
        <w:rPr>
          <w:rFonts w:ascii="Times New Roman" w:eastAsia="Microsoft Sans Serif" w:hAnsi="Times New Roman"/>
          <w:sz w:val="40"/>
          <w:szCs w:val="18"/>
          <w:lang w:eastAsia="en-US"/>
        </w:rPr>
      </w:pPr>
    </w:p>
    <w:p w:rsidR="00E56780" w:rsidRPr="004C28D0" w:rsidRDefault="00E56780" w:rsidP="0062176B">
      <w:pPr>
        <w:pStyle w:val="1"/>
        <w:numPr>
          <w:ilvl w:val="0"/>
          <w:numId w:val="22"/>
        </w:numPr>
        <w:rPr>
          <w:rFonts w:ascii="Times New Roman" w:hAnsi="Times New Roman" w:cs="Times New Roman"/>
          <w:sz w:val="32"/>
        </w:rPr>
      </w:pPr>
      <w:bookmarkStart w:id="1" w:name="_bookmark0"/>
      <w:bookmarkStart w:id="2" w:name="_Toc239410535"/>
      <w:bookmarkEnd w:id="1"/>
      <w:r w:rsidRPr="004C28D0">
        <w:rPr>
          <w:rFonts w:ascii="Times New Roman" w:hAnsi="Times New Roman" w:cs="Times New Roman"/>
          <w:sz w:val="32"/>
        </w:rPr>
        <w:t>«Зелене</w:t>
      </w:r>
      <w:r w:rsidRPr="004C28D0">
        <w:rPr>
          <w:rFonts w:ascii="Times New Roman" w:hAnsi="Times New Roman" w:cs="Times New Roman"/>
          <w:spacing w:val="-10"/>
          <w:sz w:val="32"/>
        </w:rPr>
        <w:t xml:space="preserve"> </w:t>
      </w:r>
      <w:r w:rsidRPr="004C28D0">
        <w:rPr>
          <w:rFonts w:ascii="Times New Roman" w:hAnsi="Times New Roman" w:cs="Times New Roman"/>
          <w:sz w:val="32"/>
        </w:rPr>
        <w:t>відновлення»</w:t>
      </w:r>
      <w:r w:rsidRPr="004C28D0">
        <w:rPr>
          <w:rFonts w:ascii="Times New Roman" w:hAnsi="Times New Roman" w:cs="Times New Roman"/>
          <w:spacing w:val="-9"/>
          <w:sz w:val="32"/>
        </w:rPr>
        <w:t xml:space="preserve"> </w:t>
      </w:r>
      <w:r w:rsidRPr="004C28D0">
        <w:rPr>
          <w:rFonts w:ascii="Times New Roman" w:hAnsi="Times New Roman" w:cs="Times New Roman"/>
          <w:sz w:val="32"/>
        </w:rPr>
        <w:t>міста</w:t>
      </w:r>
      <w:r w:rsidRPr="004C28D0">
        <w:rPr>
          <w:rFonts w:ascii="Times New Roman" w:hAnsi="Times New Roman" w:cs="Times New Roman"/>
          <w:spacing w:val="-9"/>
          <w:sz w:val="32"/>
        </w:rPr>
        <w:t xml:space="preserve"> </w:t>
      </w:r>
      <w:r w:rsidRPr="004C28D0">
        <w:rPr>
          <w:rFonts w:ascii="Times New Roman" w:hAnsi="Times New Roman" w:cs="Times New Roman"/>
          <w:spacing w:val="-2"/>
          <w:sz w:val="32"/>
        </w:rPr>
        <w:t>Тетіїв</w:t>
      </w:r>
      <w:bookmarkEnd w:id="2"/>
    </w:p>
    <w:p w:rsidR="00E56780" w:rsidRPr="001269AF" w:rsidRDefault="00E56780" w:rsidP="00E56780">
      <w:pPr>
        <w:widowControl w:val="0"/>
        <w:overflowPunct/>
        <w:adjustRightInd/>
        <w:textAlignment w:val="auto"/>
        <w:rPr>
          <w:rFonts w:ascii="Times New Roman" w:eastAsia="Microsoft Sans Serif" w:hAnsi="Times New Roman"/>
          <w:b/>
          <w:sz w:val="20"/>
          <w:szCs w:val="18"/>
          <w:lang w:eastAsia="en-US"/>
        </w:rPr>
      </w:pPr>
    </w:p>
    <w:p w:rsidR="00E56780" w:rsidRPr="004C28D0" w:rsidRDefault="00E56780" w:rsidP="0062176B">
      <w:pPr>
        <w:pStyle w:val="2"/>
        <w:numPr>
          <w:ilvl w:val="1"/>
          <w:numId w:val="22"/>
        </w:numPr>
        <w:ind w:left="0" w:firstLine="142"/>
        <w:rPr>
          <w:rFonts w:ascii="Times New Roman" w:hAnsi="Times New Roman" w:cs="Times New Roman"/>
        </w:rPr>
      </w:pPr>
      <w:bookmarkStart w:id="3" w:name="_bookmark1"/>
      <w:bookmarkStart w:id="4" w:name="_Toc239410536"/>
      <w:bookmarkEnd w:id="3"/>
      <w:r w:rsidRPr="004C28D0">
        <w:rPr>
          <w:rFonts w:ascii="Times New Roman" w:hAnsi="Times New Roman" w:cs="Times New Roman"/>
        </w:rPr>
        <w:t>Опис</w:t>
      </w:r>
      <w:r w:rsidRPr="004C28D0">
        <w:rPr>
          <w:rFonts w:ascii="Times New Roman" w:hAnsi="Times New Roman" w:cs="Times New Roman"/>
          <w:spacing w:val="-4"/>
        </w:rPr>
        <w:t xml:space="preserve"> </w:t>
      </w:r>
      <w:r w:rsidRPr="004C28D0">
        <w:rPr>
          <w:rFonts w:ascii="Times New Roman" w:hAnsi="Times New Roman" w:cs="Times New Roman"/>
        </w:rPr>
        <w:t>міста</w:t>
      </w:r>
      <w:r w:rsidRPr="004C28D0">
        <w:rPr>
          <w:rFonts w:ascii="Times New Roman" w:hAnsi="Times New Roman" w:cs="Times New Roman"/>
          <w:spacing w:val="-3"/>
        </w:rPr>
        <w:t xml:space="preserve"> </w:t>
      </w:r>
      <w:r w:rsidRPr="004C28D0">
        <w:rPr>
          <w:rFonts w:ascii="Times New Roman" w:hAnsi="Times New Roman" w:cs="Times New Roman"/>
          <w:spacing w:val="-2"/>
        </w:rPr>
        <w:t>Тетіїв</w:t>
      </w:r>
      <w:bookmarkEnd w:id="4"/>
    </w:p>
    <w:p w:rsidR="00E56780" w:rsidRPr="001269AF" w:rsidRDefault="00E56780" w:rsidP="00E56780">
      <w:pPr>
        <w:widowControl w:val="0"/>
        <w:overflowPunct/>
        <w:adjustRightInd/>
        <w:spacing w:before="14"/>
        <w:textAlignment w:val="auto"/>
        <w:rPr>
          <w:rFonts w:ascii="Times New Roman" w:eastAsia="Microsoft Sans Serif" w:hAnsi="Times New Roman"/>
          <w:b/>
          <w:szCs w:val="18"/>
          <w:lang w:eastAsia="en-US"/>
        </w:rPr>
      </w:pPr>
    </w:p>
    <w:p w:rsidR="00E56780" w:rsidRPr="001269AF" w:rsidRDefault="00E56780" w:rsidP="007A2E19">
      <w:pPr>
        <w:widowControl w:val="0"/>
        <w:overflowPunct/>
        <w:adjustRightInd/>
        <w:spacing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Тетіїв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w w:val="160"/>
          <w:sz w:val="24"/>
          <w:szCs w:val="18"/>
          <w:lang w:eastAsia="en-US"/>
        </w:rPr>
        <w:t>–</w:t>
      </w:r>
      <w:r w:rsidRPr="001269AF">
        <w:rPr>
          <w:rFonts w:ascii="Times New Roman" w:eastAsia="Microsoft Sans Serif" w:hAnsi="Times New Roman"/>
          <w:spacing w:val="-20"/>
          <w:w w:val="160"/>
          <w:sz w:val="24"/>
          <w:szCs w:val="18"/>
          <w:lang w:eastAsia="en-US"/>
        </w:rPr>
        <w:t xml:space="preserve"> </w:t>
      </w:r>
      <w:r w:rsidRPr="001269AF">
        <w:rPr>
          <w:rFonts w:ascii="Times New Roman" w:eastAsia="Microsoft Sans Serif" w:hAnsi="Times New Roman"/>
          <w:sz w:val="24"/>
          <w:szCs w:val="18"/>
          <w:lang w:eastAsia="en-US"/>
        </w:rPr>
        <w:t>українське</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місто</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Білоцерківському</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районі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Київської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області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адміністративний</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центр</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Тетіївської</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територіальної громади. Воно розташоване на обох берегах річки Роська (притоки Росі) на південному заході від міста Біла Церква, за 67 км від нього.</w:t>
      </w:r>
    </w:p>
    <w:p w:rsidR="00E56780" w:rsidRPr="001269AF" w:rsidRDefault="00E56780" w:rsidP="007A2E19">
      <w:pPr>
        <w:widowControl w:val="0"/>
        <w:overflowPunct/>
        <w:adjustRightInd/>
        <w:spacing w:before="118" w:line="283"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Місто розташоване за 150 км на південний захід від Києва, на Придніпровській височині на берегах річки Роська, яка розділяє його на дві частини.</w:t>
      </w:r>
    </w:p>
    <w:p w:rsidR="00E56780" w:rsidRPr="001269AF" w:rsidRDefault="00E56780" w:rsidP="007A2E19">
      <w:pPr>
        <w:widowControl w:val="0"/>
        <w:overflowPunct/>
        <w:adjustRightInd/>
        <w:spacing w:before="114"/>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Тетіївська</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територіальна</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громада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знаходиться</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південно-західній</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частині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Київської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pacing w:val="-2"/>
          <w:sz w:val="24"/>
          <w:szCs w:val="18"/>
          <w:lang w:eastAsia="en-US"/>
        </w:rPr>
        <w:t>області.</w:t>
      </w:r>
    </w:p>
    <w:p w:rsidR="00E56780" w:rsidRPr="001269AF" w:rsidRDefault="00E56780" w:rsidP="007A2E19">
      <w:pPr>
        <w:widowControl w:val="0"/>
        <w:overflowPunct/>
        <w:adjustRightInd/>
        <w:spacing w:before="154"/>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Сьогодні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територія</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міста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зазначених</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становить</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345</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існуючих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меж</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622,2</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Населення</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pacing w:val="-10"/>
          <w:sz w:val="24"/>
          <w:szCs w:val="18"/>
          <w:lang w:eastAsia="en-US"/>
        </w:rPr>
        <w:t>—</w:t>
      </w:r>
    </w:p>
    <w:p w:rsidR="00E56780" w:rsidRPr="001269AF" w:rsidRDefault="00E56780" w:rsidP="007A2E19">
      <w:pPr>
        <w:widowControl w:val="0"/>
        <w:overflowPunct/>
        <w:adjustRightInd/>
        <w:spacing w:before="31"/>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13</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311</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осіб</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(станом</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січня</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2026</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року).</w:t>
      </w:r>
    </w:p>
    <w:p w:rsidR="00E56780" w:rsidRPr="001269AF" w:rsidRDefault="00E56780" w:rsidP="007A2E19">
      <w:pPr>
        <w:widowControl w:val="0"/>
        <w:overflowPunct/>
        <w:adjustRightInd/>
        <w:spacing w:before="153"/>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pacing w:val="-2"/>
          <w:sz w:val="24"/>
          <w:szCs w:val="18"/>
          <w:lang w:eastAsia="en-US"/>
        </w:rPr>
        <w:t>Місто</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пов'язане</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з</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іншими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населеними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пунктами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автомобільним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залізничним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транспортом.</w:t>
      </w:r>
    </w:p>
    <w:p w:rsidR="00E56780" w:rsidRPr="001269AF" w:rsidRDefault="00E56780" w:rsidP="007A2E19">
      <w:pPr>
        <w:widowControl w:val="0"/>
        <w:overflowPunct/>
        <w:adjustRightInd/>
        <w:spacing w:before="154"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Тетіївській</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територіальній</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громаді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зареєстровано</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64</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малих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середніх</w:t>
      </w:r>
      <w:r w:rsidRPr="001269AF">
        <w:rPr>
          <w:rFonts w:ascii="Times New Roman" w:eastAsia="Microsoft Sans Serif" w:hAnsi="Times New Roman"/>
          <w:spacing w:val="-6"/>
          <w:sz w:val="24"/>
          <w:szCs w:val="18"/>
          <w:lang w:eastAsia="en-US"/>
        </w:rPr>
        <w:t xml:space="preserve"> </w:t>
      </w:r>
      <w:r w:rsidRPr="001269AF">
        <w:rPr>
          <w:rFonts w:ascii="Times New Roman" w:eastAsia="Microsoft Sans Serif" w:hAnsi="Times New Roman"/>
          <w:sz w:val="24"/>
          <w:szCs w:val="18"/>
          <w:lang w:eastAsia="en-US"/>
        </w:rPr>
        <w:t>промислових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підприємства.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Основними</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видами промислової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продукції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є</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кондитерські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вироби,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м’які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іграшки,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комбікорми,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спецодяг,</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цукор,</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ректифікований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етиловий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спирт та теплова енергія.</w:t>
      </w:r>
    </w:p>
    <w:p w:rsidR="00E56780" w:rsidRPr="001269AF" w:rsidRDefault="00E56780" w:rsidP="007A2E19">
      <w:pPr>
        <w:widowControl w:val="0"/>
        <w:overflowPunct/>
        <w:adjustRightInd/>
        <w:spacing w:before="120"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Тетіївська громада характеризується високорозвиненим сільським господарством, яке включає вирощування зернових культур та цукрових буряків, а також виробництво молока, м’яса птиці та свинини. Площа сільськогосподарських угідь становить 35 573 га, з яких 29 703 га </w:t>
      </w:r>
      <w:r w:rsidRPr="001269AF">
        <w:rPr>
          <w:rFonts w:ascii="Times New Roman" w:eastAsia="Microsoft Sans Serif" w:hAnsi="Times New Roman"/>
          <w:w w:val="140"/>
          <w:sz w:val="24"/>
          <w:szCs w:val="18"/>
          <w:lang w:eastAsia="en-US"/>
        </w:rPr>
        <w:t xml:space="preserve">— </w:t>
      </w:r>
      <w:r w:rsidRPr="001269AF">
        <w:rPr>
          <w:rFonts w:ascii="Times New Roman" w:eastAsia="Microsoft Sans Serif" w:hAnsi="Times New Roman"/>
          <w:sz w:val="24"/>
          <w:szCs w:val="18"/>
          <w:lang w:eastAsia="en-US"/>
        </w:rPr>
        <w:t xml:space="preserve">орні землі. У громаді діє 66 господарств, які використовують 48 586 га </w:t>
      </w:r>
      <w:r w:rsidRPr="001269AF">
        <w:rPr>
          <w:rFonts w:ascii="Times New Roman" w:eastAsia="Microsoft Sans Serif" w:hAnsi="Times New Roman"/>
          <w:spacing w:val="-2"/>
          <w:sz w:val="24"/>
          <w:szCs w:val="18"/>
          <w:lang w:eastAsia="en-US"/>
        </w:rPr>
        <w:t>сільськогосподарських угідь. Основними напрямками спеціалізації у структурі сільського господарства є рослинництво (90</w:t>
      </w:r>
    </w:p>
    <w:p w:rsidR="00E56780" w:rsidRPr="001269AF" w:rsidRDefault="00E56780" w:rsidP="007A2E19">
      <w:pPr>
        <w:widowControl w:val="0"/>
        <w:overflowPunct/>
        <w:adjustRightInd/>
        <w:spacing w:line="203" w:lineRule="exact"/>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тваринництво</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(10</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5"/>
          <w:sz w:val="24"/>
          <w:szCs w:val="18"/>
          <w:lang w:eastAsia="en-US"/>
        </w:rPr>
        <w:t>%).</w:t>
      </w:r>
    </w:p>
    <w:p w:rsidR="00E56780" w:rsidRDefault="001C3111" w:rsidP="007A2E19">
      <w:pPr>
        <w:widowControl w:val="0"/>
        <w:overflowPunct/>
        <w:adjustRightInd/>
        <w:spacing w:before="151"/>
        <w:ind w:left="144" w:right="561"/>
        <w:jc w:val="both"/>
        <w:textAlignment w:val="auto"/>
        <w:rPr>
          <w:rFonts w:ascii="Times New Roman" w:eastAsia="Microsoft Sans Serif" w:hAnsi="Times New Roman"/>
          <w:spacing w:val="-2"/>
          <w:sz w:val="24"/>
          <w:szCs w:val="18"/>
          <w:lang w:eastAsia="en-US"/>
        </w:rPr>
      </w:pPr>
      <w:r w:rsidRPr="001269AF">
        <w:rPr>
          <w:rFonts w:ascii="Times New Roman" w:eastAsia="Microsoft Sans Serif" w:hAnsi="Times New Roman"/>
          <w:noProof/>
          <w:sz w:val="7"/>
          <w:szCs w:val="18"/>
          <w:lang w:eastAsia="uk-UA"/>
        </w:rPr>
        <w:drawing>
          <wp:anchor distT="0" distB="0" distL="0" distR="0" simplePos="0" relativeHeight="251673600" behindDoc="1" locked="0" layoutInCell="1" allowOverlap="1" wp14:anchorId="7C153F96" wp14:editId="56355574">
            <wp:simplePos x="0" y="0"/>
            <wp:positionH relativeFrom="page">
              <wp:posOffset>571500</wp:posOffset>
            </wp:positionH>
            <wp:positionV relativeFrom="paragraph">
              <wp:posOffset>343535</wp:posOffset>
            </wp:positionV>
            <wp:extent cx="3528060" cy="3086100"/>
            <wp:effectExtent l="0" t="0" r="0" b="0"/>
            <wp:wrapTopAndBottom/>
            <wp:docPr id="92" name="Image 22" descr="C:\Users\Економічний відділ\AppData\Local\Microsoft\Windows\INetCache\Content.Word\Карта громади 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C:\Users\Економічний відділ\AppData\Local\Microsoft\Windows\INetCache\Content.Word\Карта громади 2.png"/>
                    <pic:cNvPicPr/>
                  </pic:nvPicPr>
                  <pic:blipFill>
                    <a:blip r:embed="rId12" cstate="print"/>
                    <a:stretch>
                      <a:fillRect/>
                    </a:stretch>
                  </pic:blipFill>
                  <pic:spPr>
                    <a:xfrm>
                      <a:off x="0" y="0"/>
                      <a:ext cx="3528060" cy="3086100"/>
                    </a:xfrm>
                    <a:prstGeom prst="rect">
                      <a:avLst/>
                    </a:prstGeom>
                  </pic:spPr>
                </pic:pic>
              </a:graphicData>
            </a:graphic>
            <wp14:sizeRelH relativeFrom="margin">
              <wp14:pctWidth>0</wp14:pctWidth>
            </wp14:sizeRelH>
            <wp14:sizeRelV relativeFrom="margin">
              <wp14:pctHeight>0</wp14:pctHeight>
            </wp14:sizeRelV>
          </wp:anchor>
        </w:drawing>
      </w:r>
      <w:r w:rsidR="00E56780" w:rsidRPr="001269AF">
        <w:rPr>
          <w:rFonts w:ascii="Times New Roman" w:eastAsia="Microsoft Sans Serif" w:hAnsi="Times New Roman"/>
          <w:sz w:val="24"/>
          <w:szCs w:val="18"/>
          <w:lang w:eastAsia="en-US"/>
        </w:rPr>
        <w:t>Рисунок</w:t>
      </w:r>
      <w:r w:rsidR="00E56780" w:rsidRPr="001269AF">
        <w:rPr>
          <w:rFonts w:ascii="Times New Roman" w:eastAsia="Microsoft Sans Serif" w:hAnsi="Times New Roman"/>
          <w:spacing w:val="-8"/>
          <w:sz w:val="24"/>
          <w:szCs w:val="18"/>
          <w:lang w:eastAsia="en-US"/>
        </w:rPr>
        <w:t xml:space="preserve"> </w:t>
      </w:r>
      <w:r w:rsidR="00E56780" w:rsidRPr="001269AF">
        <w:rPr>
          <w:rFonts w:ascii="Times New Roman" w:eastAsia="Microsoft Sans Serif" w:hAnsi="Times New Roman"/>
          <w:sz w:val="24"/>
          <w:szCs w:val="18"/>
          <w:lang w:eastAsia="en-US"/>
        </w:rPr>
        <w:t>1-1:</w:t>
      </w:r>
      <w:r w:rsidR="00E56780" w:rsidRPr="001269AF">
        <w:rPr>
          <w:rFonts w:ascii="Times New Roman" w:eastAsia="Microsoft Sans Serif" w:hAnsi="Times New Roman"/>
          <w:spacing w:val="-7"/>
          <w:sz w:val="24"/>
          <w:szCs w:val="18"/>
          <w:lang w:eastAsia="en-US"/>
        </w:rPr>
        <w:t xml:space="preserve"> </w:t>
      </w:r>
      <w:r w:rsidR="00E56780" w:rsidRPr="001269AF">
        <w:rPr>
          <w:rFonts w:ascii="Times New Roman" w:eastAsia="Microsoft Sans Serif" w:hAnsi="Times New Roman"/>
          <w:sz w:val="24"/>
          <w:szCs w:val="18"/>
          <w:lang w:eastAsia="en-US"/>
        </w:rPr>
        <w:t>Місто</w:t>
      </w:r>
      <w:r w:rsidR="00E56780" w:rsidRPr="001269AF">
        <w:rPr>
          <w:rFonts w:ascii="Times New Roman" w:eastAsia="Microsoft Sans Serif" w:hAnsi="Times New Roman"/>
          <w:spacing w:val="-5"/>
          <w:sz w:val="24"/>
          <w:szCs w:val="18"/>
          <w:lang w:eastAsia="en-US"/>
        </w:rPr>
        <w:t xml:space="preserve"> </w:t>
      </w:r>
      <w:r w:rsidR="00E56780" w:rsidRPr="001269AF">
        <w:rPr>
          <w:rFonts w:ascii="Times New Roman" w:eastAsia="Microsoft Sans Serif" w:hAnsi="Times New Roman"/>
          <w:sz w:val="24"/>
          <w:szCs w:val="18"/>
          <w:lang w:eastAsia="en-US"/>
        </w:rPr>
        <w:t>Тетіїв,</w:t>
      </w:r>
      <w:r w:rsidR="00E56780" w:rsidRPr="001269AF">
        <w:rPr>
          <w:rFonts w:ascii="Times New Roman" w:eastAsia="Microsoft Sans Serif" w:hAnsi="Times New Roman"/>
          <w:spacing w:val="-5"/>
          <w:sz w:val="24"/>
          <w:szCs w:val="18"/>
          <w:lang w:eastAsia="en-US"/>
        </w:rPr>
        <w:t xml:space="preserve"> </w:t>
      </w:r>
      <w:r w:rsidR="00E56780" w:rsidRPr="001269AF">
        <w:rPr>
          <w:rFonts w:ascii="Times New Roman" w:eastAsia="Microsoft Sans Serif" w:hAnsi="Times New Roman"/>
          <w:sz w:val="24"/>
          <w:szCs w:val="18"/>
          <w:lang w:eastAsia="en-US"/>
        </w:rPr>
        <w:t>Київська</w:t>
      </w:r>
      <w:r w:rsidR="00E56780" w:rsidRPr="001269AF">
        <w:rPr>
          <w:rFonts w:ascii="Times New Roman" w:eastAsia="Microsoft Sans Serif" w:hAnsi="Times New Roman"/>
          <w:spacing w:val="-6"/>
          <w:sz w:val="24"/>
          <w:szCs w:val="18"/>
          <w:lang w:eastAsia="en-US"/>
        </w:rPr>
        <w:t xml:space="preserve"> </w:t>
      </w:r>
      <w:r w:rsidR="00E56780" w:rsidRPr="001269AF">
        <w:rPr>
          <w:rFonts w:ascii="Times New Roman" w:eastAsia="Microsoft Sans Serif" w:hAnsi="Times New Roman"/>
          <w:spacing w:val="-2"/>
          <w:sz w:val="24"/>
          <w:szCs w:val="18"/>
          <w:lang w:eastAsia="en-US"/>
        </w:rPr>
        <w:t>область</w:t>
      </w:r>
    </w:p>
    <w:p w:rsidR="00B744EF" w:rsidRPr="001269AF" w:rsidRDefault="00B744EF" w:rsidP="007A2E19">
      <w:pPr>
        <w:widowControl w:val="0"/>
        <w:overflowPunct/>
        <w:adjustRightInd/>
        <w:spacing w:before="151"/>
        <w:ind w:left="144" w:right="561"/>
        <w:jc w:val="both"/>
        <w:textAlignment w:val="auto"/>
        <w:rPr>
          <w:rFonts w:ascii="Times New Roman" w:eastAsia="Microsoft Sans Serif" w:hAnsi="Times New Roman"/>
          <w:sz w:val="24"/>
          <w:szCs w:val="18"/>
          <w:lang w:eastAsia="en-US"/>
        </w:rPr>
      </w:pPr>
    </w:p>
    <w:p w:rsidR="00E56780" w:rsidRPr="001269AF" w:rsidRDefault="00E56780" w:rsidP="00E56780">
      <w:pPr>
        <w:widowControl w:val="0"/>
        <w:overflowPunct/>
        <w:adjustRightInd/>
        <w:spacing w:before="9"/>
        <w:textAlignment w:val="auto"/>
        <w:rPr>
          <w:rFonts w:ascii="Times New Roman" w:eastAsia="Microsoft Sans Serif" w:hAnsi="Times New Roman"/>
          <w:sz w:val="7"/>
          <w:szCs w:val="18"/>
          <w:lang w:eastAsia="en-US"/>
        </w:rPr>
      </w:pPr>
    </w:p>
    <w:p w:rsidR="00E56780" w:rsidRPr="001269AF" w:rsidRDefault="00E56780" w:rsidP="00E56780">
      <w:pPr>
        <w:widowControl w:val="0"/>
        <w:overflowPunct/>
        <w:adjustRightInd/>
        <w:spacing w:line="280" w:lineRule="auto"/>
        <w:ind w:left="144" w:right="558"/>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pacing w:val="-2"/>
          <w:sz w:val="24"/>
          <w:szCs w:val="18"/>
          <w:lang w:eastAsia="en-US"/>
        </w:rPr>
        <w:t xml:space="preserve">Тетіїв не розташований поблизу активної лінії фронту, проте загальнонаціональні наслідки російського вторгнення глибоко </w:t>
      </w:r>
      <w:r w:rsidRPr="001269AF">
        <w:rPr>
          <w:rFonts w:ascii="Times New Roman" w:eastAsia="Microsoft Sans Serif" w:hAnsi="Times New Roman"/>
          <w:sz w:val="24"/>
          <w:szCs w:val="18"/>
          <w:lang w:eastAsia="en-US"/>
        </w:rPr>
        <w:t>вплинули на соціально-економічні та інфраструктурні системи міста. Війна посилила тиск на місцевий бюджет, оскільки ресурси перенаправляються на надзвичайні та гуманітарні потреби, а ланцюги постачання будівельних матеріалів, енергетичного обладнання та запасних частин порушені, що затримує реалізацію запланованих інфраструктурних проєктів. Енергетична система міста стала вразливішою, оскільки удари по критичній інфраструктурі на національному рівні</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створюють</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нестабільність</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регіональних</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мережах.</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Міграція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населення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також</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змінила</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склад</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громади</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міста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Тетіїв,</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де оселилося</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приблизно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1500</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внутрішньо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переміщених</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осіб,</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що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створило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додатковий</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тиск</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житло,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комунальні</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послуги</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 соціальні служби. Конфлікт створив довгострокову невизначеність для інвестицій та ускладнив зусилля з модернізації інфраструктури</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місцевої</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промисловості.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Незважаючи</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на ці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виклики, Тетіїв відіграє</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стабілізуючу</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роль</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для навколишніх сільських населених пунктів, приймаючи переселенців, забезпечуючи безперебійність надання основних послуг та залишаючись важливим місцевим центром розподілу енергії, транспорту та постачання продовольства.</w:t>
      </w:r>
    </w:p>
    <w:p w:rsidR="00E56780" w:rsidRPr="001269AF" w:rsidRDefault="00E56780" w:rsidP="00E56780">
      <w:pPr>
        <w:widowControl w:val="0"/>
        <w:overflowPunct/>
        <w:adjustRightInd/>
        <w:spacing w:before="113" w:line="278" w:lineRule="auto"/>
        <w:ind w:left="144" w:right="560"/>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Управління Тетіївською міською територіальною громадою здійснюється Тетіївською міською радою та її виконавчим комітетом на засадах прозорості, ефективності та підзвітності. Ключові сфери життєдіяльності та комунального господарства перебувають під контролем структурованої системи муніципального менеджменту. До відповідних підрозділів належать управління фінансів, відділ житлово-комунального господарства та відділ економіки, інвестицій та агропромислового</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розвитку.</w:t>
      </w:r>
      <w:r w:rsidRPr="001269AF">
        <w:rPr>
          <w:rFonts w:ascii="Times New Roman" w:eastAsia="Microsoft Sans Serif" w:hAnsi="Times New Roman"/>
          <w:spacing w:val="-13"/>
          <w:sz w:val="24"/>
          <w:szCs w:val="18"/>
          <w:lang w:eastAsia="en-US"/>
        </w:rPr>
        <w:t xml:space="preserve"> </w:t>
      </w:r>
      <w:r w:rsidRPr="001269AF">
        <w:rPr>
          <w:rFonts w:ascii="Times New Roman" w:eastAsia="Microsoft Sans Serif" w:hAnsi="Times New Roman"/>
          <w:sz w:val="24"/>
          <w:szCs w:val="18"/>
          <w:lang w:eastAsia="en-US"/>
        </w:rPr>
        <w:t>Важливою</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ланкою</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управлінській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структурі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є</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чітка</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взаємодія</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виконавчих</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органів</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із</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мережею профільних комунальних підприємств громади. Саме вони безпосередньо відповідають за надання якісних житлово-комунальних послуг населенню та бізнесу, забезпечуючи безперебійне водопостачання, ефективне водовідведення, стабільне теплопостачання та централізоване управління побутовими відходами.</w:t>
      </w:r>
    </w:p>
    <w:p w:rsidR="00E56780" w:rsidRPr="001269AF" w:rsidRDefault="00E56780" w:rsidP="00E56780">
      <w:pPr>
        <w:widowControl w:val="0"/>
        <w:overflowPunct/>
        <w:adjustRightInd/>
        <w:spacing w:before="121" w:line="280" w:lineRule="auto"/>
        <w:ind w:left="144" w:right="569"/>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Хоча інституційна структура добре налагоджена, кадрові обмеження та збільшене навантаження в умовах війни залишаються ключовим викликом.</w:t>
      </w:r>
    </w:p>
    <w:p w:rsidR="00E56780" w:rsidRPr="001269AF" w:rsidRDefault="00E56780" w:rsidP="00E56780">
      <w:pPr>
        <w:widowControl w:val="0"/>
        <w:overflowPunct/>
        <w:adjustRightInd/>
        <w:spacing w:before="121" w:line="280" w:lineRule="auto"/>
        <w:ind w:left="144" w:right="564"/>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Тетіївська громада будує свою діяльність на принципах синергії, ефективно поєднуючи власні внутрішні зусилля та </w:t>
      </w:r>
      <w:r w:rsidRPr="001269AF">
        <w:rPr>
          <w:rFonts w:ascii="Times New Roman" w:eastAsia="Microsoft Sans Serif" w:hAnsi="Times New Roman"/>
          <w:spacing w:val="-2"/>
          <w:sz w:val="24"/>
          <w:szCs w:val="18"/>
          <w:lang w:eastAsia="en-US"/>
        </w:rPr>
        <w:t>фінансові ресурси</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pacing w:val="-2"/>
          <w:sz w:val="24"/>
          <w:szCs w:val="18"/>
          <w:lang w:eastAsia="en-US"/>
        </w:rPr>
        <w:t>місцевого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pacing w:val="-2"/>
          <w:sz w:val="24"/>
          <w:szCs w:val="18"/>
          <w:lang w:eastAsia="en-US"/>
        </w:rPr>
        <w:t>бюджету з</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потужною</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підтримкою</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 xml:space="preserve">міжнародних донорів і програмами технічної допомоги. Така </w:t>
      </w:r>
      <w:r w:rsidRPr="001269AF">
        <w:rPr>
          <w:rFonts w:ascii="Times New Roman" w:eastAsia="Microsoft Sans Serif" w:hAnsi="Times New Roman"/>
          <w:sz w:val="24"/>
          <w:szCs w:val="18"/>
          <w:lang w:eastAsia="en-US"/>
        </w:rPr>
        <w:t>консолідація капіталу та експертизи спрямована на комплексне забезпечення безпеки, стійкості та динамічного відновлення всієї території громади. Усі інфраструктурні та економічні перетворення здійснюються у чіткій відповідності до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сучасних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глобальних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орієнтирів</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Європейських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цілей сталого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розвитку.</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Керуючись</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фундаментальним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міжнародним принципом «Build Back Better» (Відбудувати краще, ніж було), муніципалітет прагне не просто реконструювати базові об'єкти,</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модернізувати</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місто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навколишні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села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засадах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екологічності,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енергонезалежності,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циркулярної</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економіки та безбар'єрності, створюючи безпечний і комфортний життєвий простір для майбутніх поколінь.</w:t>
      </w:r>
    </w:p>
    <w:p w:rsidR="00E56780" w:rsidRPr="00403788" w:rsidRDefault="00E56780" w:rsidP="00E56780">
      <w:pPr>
        <w:widowControl w:val="0"/>
        <w:overflowPunct/>
        <w:adjustRightInd/>
        <w:spacing w:line="280" w:lineRule="auto"/>
        <w:jc w:val="both"/>
        <w:textAlignment w:val="auto"/>
        <w:rPr>
          <w:rFonts w:ascii="Times New Roman" w:eastAsia="Microsoft Sans Serif" w:hAnsi="Times New Roman"/>
          <w:sz w:val="18"/>
          <w:szCs w:val="18"/>
          <w:lang w:eastAsia="en-US"/>
        </w:rPr>
      </w:pPr>
    </w:p>
    <w:p w:rsidR="00E56780" w:rsidRPr="00403788" w:rsidRDefault="00E56780" w:rsidP="007A2E19">
      <w:pPr>
        <w:pStyle w:val="2"/>
        <w:numPr>
          <w:ilvl w:val="1"/>
          <w:numId w:val="22"/>
        </w:numPr>
        <w:ind w:left="142" w:firstLine="74"/>
        <w:rPr>
          <w:rFonts w:ascii="Times New Roman" w:hAnsi="Times New Roman" w:cs="Times New Roman"/>
        </w:rPr>
      </w:pPr>
      <w:bookmarkStart w:id="5" w:name="_bookmark2"/>
      <w:bookmarkStart w:id="6" w:name="_Toc239410537"/>
      <w:bookmarkEnd w:id="5"/>
      <w:r w:rsidRPr="00403788">
        <w:rPr>
          <w:rFonts w:ascii="Times New Roman" w:hAnsi="Times New Roman" w:cs="Times New Roman"/>
        </w:rPr>
        <w:t>Існуючі</w:t>
      </w:r>
      <w:r w:rsidRPr="00403788">
        <w:rPr>
          <w:rFonts w:ascii="Times New Roman" w:hAnsi="Times New Roman" w:cs="Times New Roman"/>
          <w:spacing w:val="-6"/>
        </w:rPr>
        <w:t xml:space="preserve"> </w:t>
      </w:r>
      <w:r w:rsidRPr="00403788">
        <w:rPr>
          <w:rFonts w:ascii="Times New Roman" w:hAnsi="Times New Roman" w:cs="Times New Roman"/>
        </w:rPr>
        <w:t>галузеві</w:t>
      </w:r>
      <w:r w:rsidRPr="00403788">
        <w:rPr>
          <w:rFonts w:ascii="Times New Roman" w:hAnsi="Times New Roman" w:cs="Times New Roman"/>
          <w:spacing w:val="-6"/>
        </w:rPr>
        <w:t xml:space="preserve"> </w:t>
      </w:r>
      <w:r w:rsidRPr="00403788">
        <w:rPr>
          <w:rFonts w:ascii="Times New Roman" w:hAnsi="Times New Roman" w:cs="Times New Roman"/>
        </w:rPr>
        <w:t>ініціативи</w:t>
      </w:r>
      <w:r w:rsidRPr="00403788">
        <w:rPr>
          <w:rFonts w:ascii="Times New Roman" w:hAnsi="Times New Roman" w:cs="Times New Roman"/>
          <w:spacing w:val="-6"/>
        </w:rPr>
        <w:t xml:space="preserve"> </w:t>
      </w:r>
      <w:r w:rsidRPr="00403788">
        <w:rPr>
          <w:rFonts w:ascii="Times New Roman" w:hAnsi="Times New Roman" w:cs="Times New Roman"/>
        </w:rPr>
        <w:t>зі</w:t>
      </w:r>
      <w:r w:rsidRPr="00403788">
        <w:rPr>
          <w:rFonts w:ascii="Times New Roman" w:hAnsi="Times New Roman" w:cs="Times New Roman"/>
          <w:spacing w:val="-6"/>
        </w:rPr>
        <w:t xml:space="preserve"> </w:t>
      </w:r>
      <w:r w:rsidRPr="00403788">
        <w:rPr>
          <w:rFonts w:ascii="Times New Roman" w:hAnsi="Times New Roman" w:cs="Times New Roman"/>
        </w:rPr>
        <w:t>сталого</w:t>
      </w:r>
      <w:r w:rsidRPr="00403788">
        <w:rPr>
          <w:rFonts w:ascii="Times New Roman" w:hAnsi="Times New Roman" w:cs="Times New Roman"/>
          <w:spacing w:val="-5"/>
        </w:rPr>
        <w:t xml:space="preserve"> </w:t>
      </w:r>
      <w:r w:rsidRPr="00403788">
        <w:rPr>
          <w:rFonts w:ascii="Times New Roman" w:hAnsi="Times New Roman" w:cs="Times New Roman"/>
          <w:spacing w:val="-2"/>
        </w:rPr>
        <w:t>розвитку</w:t>
      </w:r>
      <w:bookmarkEnd w:id="6"/>
    </w:p>
    <w:p w:rsidR="00E56780" w:rsidRPr="001269AF" w:rsidRDefault="00E56780" w:rsidP="00E56780">
      <w:pPr>
        <w:widowControl w:val="0"/>
        <w:overflowPunct/>
        <w:adjustRightInd/>
        <w:spacing w:before="11"/>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Існуючі</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секторальні</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ініціативи</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зі</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сталого</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розвитку</w:t>
      </w:r>
    </w:p>
    <w:p w:rsidR="00E56780" w:rsidRPr="001269AF" w:rsidRDefault="00E56780" w:rsidP="00E56780">
      <w:pPr>
        <w:widowControl w:val="0"/>
        <w:overflowPunct/>
        <w:adjustRightInd/>
        <w:spacing w:before="154" w:line="278"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Місто Тетіїв ініціювало та реалізує низку заходів, пов’язаних зі сталістю, у пріоритетних секторах </w:t>
      </w:r>
      <w:r w:rsidRPr="001269AF">
        <w:rPr>
          <w:rFonts w:ascii="Times New Roman" w:eastAsia="Microsoft Sans Serif" w:hAnsi="Times New Roman"/>
          <w:sz w:val="24"/>
          <w:szCs w:val="24"/>
          <w:lang w:eastAsia="en-US"/>
        </w:rPr>
        <w:lastRenderedPageBreak/>
        <w:t xml:space="preserve">водопостачання та водовідведення, енергетики, управління відходами, які разом утворюють основу для подальших заходів зеленого </w:t>
      </w:r>
      <w:r w:rsidRPr="001269AF">
        <w:rPr>
          <w:rFonts w:ascii="Times New Roman" w:eastAsia="Microsoft Sans Serif" w:hAnsi="Times New Roman"/>
          <w:spacing w:val="-2"/>
          <w:sz w:val="24"/>
          <w:szCs w:val="24"/>
          <w:lang w:eastAsia="en-US"/>
        </w:rPr>
        <w:t>відновлення.</w:t>
      </w:r>
    </w:p>
    <w:p w:rsidR="00E56780" w:rsidRPr="001269AF" w:rsidRDefault="00E56780" w:rsidP="00E56780">
      <w:pPr>
        <w:widowControl w:val="0"/>
        <w:overflowPunct/>
        <w:adjustRightInd/>
        <w:spacing w:before="120"/>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Управління</w:t>
      </w:r>
      <w:r w:rsidRPr="001269AF">
        <w:rPr>
          <w:rFonts w:ascii="Times New Roman" w:eastAsia="Arial" w:hAnsi="Times New Roman"/>
          <w:b/>
          <w:bCs/>
          <w:i/>
          <w:iCs/>
          <w:spacing w:val="-14"/>
          <w:sz w:val="24"/>
          <w:szCs w:val="24"/>
          <w:lang w:eastAsia="en-US"/>
        </w:rPr>
        <w:t xml:space="preserve"> </w:t>
      </w:r>
      <w:r w:rsidRPr="001269AF">
        <w:rPr>
          <w:rFonts w:ascii="Times New Roman" w:eastAsia="Arial" w:hAnsi="Times New Roman"/>
          <w:b/>
          <w:bCs/>
          <w:i/>
          <w:iCs/>
          <w:spacing w:val="-2"/>
          <w:sz w:val="24"/>
          <w:szCs w:val="24"/>
          <w:lang w:eastAsia="en-US"/>
        </w:rPr>
        <w:t>відходами</w:t>
      </w:r>
    </w:p>
    <w:p w:rsidR="00E56780" w:rsidRPr="001269AF" w:rsidRDefault="00E56780" w:rsidP="00E56780">
      <w:pPr>
        <w:widowControl w:val="0"/>
        <w:overflowPunct/>
        <w:adjustRightInd/>
        <w:spacing w:before="156" w:line="244"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У місті діє базова система управління побутовими відходами. Тетіївська громада поступово розширює охоплення послугами: з 55 % населення у 2020 році до 75 % у 2024 році. У рамках цього саме місто Тетіїв досягає близько 90 % охоплення послугами з управління побутовими відходами. Наразі не існує системи роздільного збирання відходів. </w:t>
      </w:r>
      <w:r w:rsidRPr="001269AF">
        <w:rPr>
          <w:rFonts w:ascii="Times New Roman" w:eastAsia="Microsoft Sans Serif" w:hAnsi="Times New Roman"/>
          <w:spacing w:val="-2"/>
          <w:sz w:val="24"/>
          <w:szCs w:val="24"/>
          <w:lang w:eastAsia="en-US"/>
        </w:rPr>
        <w:t>Побутові відходи, що утворюються в громаді, збираються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 транспортуються на єдиний полігон, розташований</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приблизно </w:t>
      </w:r>
      <w:r w:rsidRPr="001269AF">
        <w:rPr>
          <w:rFonts w:ascii="Times New Roman" w:eastAsia="Microsoft Sans Serif" w:hAnsi="Times New Roman"/>
          <w:sz w:val="24"/>
          <w:szCs w:val="24"/>
          <w:lang w:eastAsia="en-US"/>
        </w:rPr>
        <w:t>за 2,1 км від міста Тетіїв. Однак частина населення все ще не охоплена офіційною системою, що сприяє утворенню нелегальних звалищ у прилеглих районах.</w:t>
      </w:r>
    </w:p>
    <w:p w:rsidR="00E56780" w:rsidRPr="001269AF" w:rsidRDefault="00E56780" w:rsidP="00E56780">
      <w:pPr>
        <w:widowControl w:val="0"/>
        <w:overflowPunct/>
        <w:adjustRightInd/>
        <w:spacing w:before="115" w:line="244"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Виконавцем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обраним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конкурсних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засадах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надання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побутовими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 комунальне підприємство «Благоустрій», яке відповідає за збирання та вивезення відходів у межах міста.</w:t>
      </w:r>
    </w:p>
    <w:p w:rsidR="00E56780" w:rsidRPr="001269AF" w:rsidRDefault="00E56780" w:rsidP="00E56780">
      <w:pPr>
        <w:widowControl w:val="0"/>
        <w:overflowPunct/>
        <w:adjustRightInd/>
        <w:spacing w:before="119" w:line="244"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місті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діє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переважно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контейнерна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система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збору,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використовуються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контейнери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об’ємом</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1,1</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м³</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0,75</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м³,</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тоді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 деяких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районах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садибної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забудови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(односімейні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будинки)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здійснюється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збирання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безконтейнерною</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 xml:space="preserve">системою у мішках. Спеціальної системи для роздільного збирання небезпечних відходів у складі побутових немає. Мешканці можуть самостійно доставляти великогабаритні відходи та ремотні відходи на звалище. Відходи зелених насаджень збирає комунальне підприємство «Благоустрій», але це не організовано як окрема послуга з управління побутовими </w:t>
      </w:r>
      <w:r w:rsidRPr="001269AF">
        <w:rPr>
          <w:rFonts w:ascii="Times New Roman" w:eastAsia="Microsoft Sans Serif" w:hAnsi="Times New Roman"/>
          <w:spacing w:val="-2"/>
          <w:sz w:val="24"/>
          <w:szCs w:val="24"/>
          <w:lang w:eastAsia="en-US"/>
        </w:rPr>
        <w:t>відходами.</w:t>
      </w:r>
    </w:p>
    <w:p w:rsidR="00E56780" w:rsidRPr="001269AF" w:rsidRDefault="00E56780" w:rsidP="00E56780">
      <w:pPr>
        <w:widowControl w:val="0"/>
        <w:overflowPunct/>
        <w:adjustRightInd/>
        <w:spacing w:before="114" w:line="242"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Для забезпечення ефективного управління у цій сфері розроблено Програму поводження з твердими побутовими відходами у Тетіївській територіальній громаді на 2021–2025 роки. Програма визначає загальні та спеціальні заходи у сфері управління відходами, включаючи організацію роздільного збирання окремих фракцій відходів, запровадження попереднього оброблення відходів перед захороненням та приведення існуючого полігону у відповідність до чинних вимог. Крім того, громада проводить інформаційно-просвітницькі кампанії, щоб заохотити мешканців правильно поводитися з відходами, зосереджуючись на роздільному зборі та зменшенні засмічення.</w:t>
      </w:r>
    </w:p>
    <w:p w:rsidR="00E56780" w:rsidRPr="001269AF" w:rsidRDefault="00E56780" w:rsidP="001C3111">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Водопостачання</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z w:val="24"/>
          <w:szCs w:val="24"/>
          <w:lang w:eastAsia="en-US"/>
        </w:rPr>
        <w:t>та</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pacing w:val="-2"/>
          <w:sz w:val="24"/>
          <w:szCs w:val="24"/>
          <w:lang w:eastAsia="en-US"/>
        </w:rPr>
        <w:t>водовідведення</w:t>
      </w:r>
    </w:p>
    <w:p w:rsidR="00E56780" w:rsidRPr="001269AF" w:rsidRDefault="00E56780" w:rsidP="00E56780">
      <w:pPr>
        <w:widowControl w:val="0"/>
        <w:overflowPunct/>
        <w:adjustRightInd/>
        <w:spacing w:before="153" w:line="242"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водопостачання та водовідведення місто Тетіїв реалізує Програму покращення водопостачання та водовідведення в Тетіївській територіальній громаді, спрямовану на подальший розвиток систем водопостачання та каналізації громади та підвищення якості послуг, що надаються населенню.</w:t>
      </w:r>
    </w:p>
    <w:p w:rsidR="00E56780" w:rsidRPr="001269AF" w:rsidRDefault="00E56780" w:rsidP="00E56780">
      <w:pPr>
        <w:widowControl w:val="0"/>
        <w:overflowPunct/>
        <w:adjustRightInd/>
        <w:spacing w:before="125" w:line="242" w:lineRule="auto"/>
        <w:ind w:left="144" w:right="57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Головною метою Програми є забезпечення 100% водопостачання громади питною водою, підвищення рівня очищення </w:t>
      </w:r>
      <w:r w:rsidRPr="001269AF">
        <w:rPr>
          <w:rFonts w:ascii="Times New Roman" w:eastAsia="Microsoft Sans Serif" w:hAnsi="Times New Roman"/>
          <w:spacing w:val="-2"/>
          <w:sz w:val="24"/>
          <w:szCs w:val="24"/>
          <w:lang w:eastAsia="en-US"/>
        </w:rPr>
        <w:t>води,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розробка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 впровадження ефективних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методів очищення стічних вод,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а також</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створення ефективної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системи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 xml:space="preserve">обліку </w:t>
      </w:r>
      <w:r w:rsidRPr="001269AF">
        <w:rPr>
          <w:rFonts w:ascii="Times New Roman" w:eastAsia="Microsoft Sans Serif" w:hAnsi="Times New Roman"/>
          <w:sz w:val="24"/>
          <w:szCs w:val="24"/>
          <w:lang w:eastAsia="en-US"/>
        </w:rPr>
        <w:t>водоспоживання та водовідведення.</w:t>
      </w:r>
    </w:p>
    <w:p w:rsidR="00E56780" w:rsidRPr="001269AF" w:rsidRDefault="00E56780" w:rsidP="00E56780">
      <w:pPr>
        <w:widowControl w:val="0"/>
        <w:overflowPunct/>
        <w:adjustRightInd/>
        <w:spacing w:before="121" w:line="244"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Реалізація Програми дозволить замінити застаріле обладнання на більш енергоефективне та ефективне, ввести в експлуатацію нові водозабори з більшою пропускною здатністю, реконструювати очисні споруди для поліпшення екологічного стану Тетіївської ТГ та забезпечити максимальний облік послуг водопостачання та водовідведення.</w:t>
      </w: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Енергетика</w:t>
      </w:r>
    </w:p>
    <w:p w:rsidR="00E56780" w:rsidRPr="001269AF" w:rsidRDefault="00E56780" w:rsidP="00E56780">
      <w:pPr>
        <w:widowControl w:val="0"/>
        <w:overflowPunct/>
        <w:adjustRightInd/>
        <w:spacing w:before="153" w:line="283"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місто та комунальне підприємство централізованого теплопостачання активно впроваджували альтернативні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резервні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енергогенеруючі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установки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забезпечення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безперебійного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електропостачання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обладнання котелень (насосні агрегати, системи управління </w:t>
      </w:r>
      <w:r w:rsidRPr="001269AF">
        <w:rPr>
          <w:rFonts w:ascii="Times New Roman" w:eastAsia="Microsoft Sans Serif" w:hAnsi="Times New Roman"/>
          <w:sz w:val="24"/>
          <w:szCs w:val="24"/>
          <w:lang w:eastAsia="en-US"/>
        </w:rPr>
        <w:lastRenderedPageBreak/>
        <w:t>тощо).</w:t>
      </w:r>
    </w:p>
    <w:p w:rsidR="00E56780" w:rsidRPr="001269AF" w:rsidRDefault="00E56780" w:rsidP="00E56780">
      <w:pPr>
        <w:widowControl w:val="0"/>
        <w:overflowPunct/>
        <w:adjustRightInd/>
        <w:spacing w:before="115"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2018</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році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міська рада прийняла План дій</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сталого енергетичного розвитку та клімату Тетіївської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міської територіальної громади до 2030 року (SECAP) в рамках ініціативи ЄС «Угода мерів». Цей стратегічний документ визначає пріоритетні напрямки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роботи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виконавчих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органів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міської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ради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підприємств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(установ,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організацій)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метою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підвищення енергоефективності, впровадження відновлюваних джерел енергії та скорочення викидів парникових газів у громаді. SECAP визначив такі конкретні цілі сталого енергетичного розвитку до 2030 року:</w:t>
      </w:r>
    </w:p>
    <w:p w:rsidR="00E56780" w:rsidRPr="001269AF" w:rsidRDefault="00E56780" w:rsidP="002C5C50">
      <w:pPr>
        <w:widowControl w:val="0"/>
        <w:numPr>
          <w:ilvl w:val="0"/>
          <w:numId w:val="21"/>
        </w:numPr>
        <w:tabs>
          <w:tab w:val="left" w:pos="863"/>
        </w:tabs>
        <w:overflowPunct/>
        <w:adjustRightInd/>
        <w:spacing w:before="115"/>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Зменшити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споживання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(ЕЕ)</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30%</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9</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517</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МВт·год.</w:t>
      </w:r>
    </w:p>
    <w:p w:rsidR="00E56780" w:rsidRPr="001269AF" w:rsidRDefault="00E56780" w:rsidP="002C5C50">
      <w:pPr>
        <w:widowControl w:val="0"/>
        <w:numPr>
          <w:ilvl w:val="0"/>
          <w:numId w:val="21"/>
        </w:numPr>
        <w:tabs>
          <w:tab w:val="left" w:pos="863"/>
        </w:tabs>
        <w:overflowPunct/>
        <w:adjustRightInd/>
        <w:spacing w:before="118"/>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Збільшити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частку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(ВДЕ)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кінцевому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споживанні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580</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МВт·год.</w:t>
      </w:r>
    </w:p>
    <w:p w:rsidR="00E56780" w:rsidRPr="001269AF" w:rsidRDefault="00E56780" w:rsidP="002C5C50">
      <w:pPr>
        <w:widowControl w:val="0"/>
        <w:numPr>
          <w:ilvl w:val="0"/>
          <w:numId w:val="21"/>
        </w:numPr>
        <w:tabs>
          <w:tab w:val="left" w:pos="863"/>
        </w:tabs>
        <w:overflowPunct/>
        <w:adjustRightInd/>
        <w:spacing w:before="118"/>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Скоротити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викиди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парникових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газів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30</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223</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тонни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4"/>
          <w:sz w:val="24"/>
          <w:szCs w:val="24"/>
          <w:lang w:eastAsia="en-US"/>
        </w:rPr>
        <w:t>CO₂.</w:t>
      </w:r>
    </w:p>
    <w:p w:rsidR="00E56780" w:rsidRDefault="00E56780" w:rsidP="00E56780">
      <w:pPr>
        <w:widowControl w:val="0"/>
        <w:overflowPunct/>
        <w:adjustRightInd/>
        <w:ind w:left="864" w:hanging="360"/>
        <w:jc w:val="both"/>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spacing w:before="6"/>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spacing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КП реалізувало ряд заходів, спрямованих на підвищення енергоефективності (ЕЕ) та інтеграцію відновлюваних джерел енергії (ВДЕ) на об’єктах, що забезпечують теплопостачання в місті. У наступній таблиці наведено основні заходи, пов’язані з енергетичною модернізацією системи теплопостачання.</w:t>
      </w:r>
    </w:p>
    <w:p w:rsidR="00E56780" w:rsidRPr="001269AF" w:rsidRDefault="00E56780" w:rsidP="00E56780">
      <w:pPr>
        <w:widowControl w:val="0"/>
        <w:numPr>
          <w:ilvl w:val="0"/>
          <w:numId w:val="20"/>
        </w:numPr>
        <w:tabs>
          <w:tab w:val="left" w:pos="863"/>
        </w:tabs>
        <w:overflowPunct/>
        <w:adjustRightInd/>
        <w:spacing w:before="117"/>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котлів,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працюють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біомасі.</w:t>
      </w:r>
    </w:p>
    <w:p w:rsidR="00E56780" w:rsidRPr="001269AF" w:rsidRDefault="00E56780" w:rsidP="00E56780">
      <w:pPr>
        <w:widowControl w:val="0"/>
        <w:numPr>
          <w:ilvl w:val="0"/>
          <w:numId w:val="20"/>
        </w:numPr>
        <w:tabs>
          <w:tab w:val="left" w:pos="863"/>
        </w:tabs>
        <w:overflowPunct/>
        <w:adjustRightInd/>
        <w:spacing w:before="153"/>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когенераційних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установок</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загальною</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70</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кВт</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котельнях.</w:t>
      </w:r>
    </w:p>
    <w:p w:rsidR="00E56780" w:rsidRPr="001269AF" w:rsidRDefault="00E56780" w:rsidP="00E56780">
      <w:pPr>
        <w:widowControl w:val="0"/>
        <w:numPr>
          <w:ilvl w:val="0"/>
          <w:numId w:val="20"/>
        </w:numPr>
        <w:tabs>
          <w:tab w:val="left" w:pos="863"/>
        </w:tabs>
        <w:overflowPunct/>
        <w:adjustRightInd/>
        <w:spacing w:before="150"/>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Поступова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попередньо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ізольовані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труби.</w:t>
      </w:r>
    </w:p>
    <w:p w:rsidR="00E56780" w:rsidRPr="001269AF" w:rsidRDefault="00E56780" w:rsidP="00E56780">
      <w:pPr>
        <w:widowControl w:val="0"/>
        <w:overflowPunct/>
        <w:adjustRightInd/>
        <w:spacing w:before="154" w:line="280" w:lineRule="auto"/>
        <w:ind w:left="144" w:right="57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Завдяки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модернізації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котелень,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оптимізації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заміні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трубопроводів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сучасні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попередньо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ізольовані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труби та розвитку альтернативного енерговиробництва, компанія централізованого теплопостачання змогла певною мірою підвищити енергетичну стійкість системи та забезпечити надійність теплопостачання в місті.</w:t>
      </w:r>
    </w:p>
    <w:p w:rsidR="00E56780" w:rsidRPr="001269AF" w:rsidRDefault="00E56780" w:rsidP="00E56780">
      <w:pPr>
        <w:widowControl w:val="0"/>
        <w:overflowPunct/>
        <w:adjustRightInd/>
        <w:spacing w:before="120"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Вжиті заходи свідчать про наміри муніципалітету реконструювати інфраструктуру централізованого теплопостачання. Однак без комплексної модернізації об’єктів централізованого теплопостачання шляхом впровадження технологій використання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оптимізації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заміни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трубопроводів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сучасні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попередньо ізольовані труби підприємство централізованого теплопостачання не зможе забезпечити надійність теплопостачання, істотно підвищити енергетичну безпеку міста та просунутися в напрямку повної декарбонізації інфраструктури централізованого теплопостачання.</w:t>
      </w:r>
    </w:p>
    <w:p w:rsidR="00E56780" w:rsidRPr="001269AF" w:rsidRDefault="00E56780" w:rsidP="00E56780">
      <w:pPr>
        <w:widowControl w:val="0"/>
        <w:overflowPunct/>
        <w:adjustRightInd/>
        <w:spacing w:before="112"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Крім того, було здійснено комплексну модернізацію вуличного освітлення із заміною світильників на світлодіодні, освітлювальних стовпів та кабельних ліній.</w:t>
      </w:r>
    </w:p>
    <w:p w:rsidR="00E56780" w:rsidRPr="001269AF" w:rsidRDefault="00E56780" w:rsidP="00E56780">
      <w:pPr>
        <w:widowControl w:val="0"/>
        <w:overflowPunct/>
        <w:adjustRightInd/>
        <w:spacing w:before="118"/>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Будівлі</w:t>
      </w:r>
    </w:p>
    <w:p w:rsidR="00E56780" w:rsidRPr="001269AF" w:rsidRDefault="00E56780" w:rsidP="00E56780">
      <w:pPr>
        <w:widowControl w:val="0"/>
        <w:overflowPunct/>
        <w:adjustRightInd/>
        <w:spacing w:before="154" w:line="278"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будівель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ініціативи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пов’язані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насамперед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національними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програмами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енергоефективності та документами стратегічного планування. Муніципалітет володіє 21 будівлею комунальних установ, а підвищення енергоефективності вважається пріоритетним завданням у рамках Стратегії розвитку міста та муніципальних програм соціально-економічного розвитку. Однак конкретні місцеві програми масштабної термомодернізації будівель ще не розроблені в </w:t>
      </w:r>
      <w:r w:rsidRPr="001269AF">
        <w:rPr>
          <w:rFonts w:ascii="Times New Roman" w:eastAsia="Microsoft Sans Serif" w:hAnsi="Times New Roman"/>
          <w:sz w:val="24"/>
          <w:szCs w:val="24"/>
          <w:lang w:eastAsia="en-US"/>
        </w:rPr>
        <w:lastRenderedPageBreak/>
        <w:t>повному обсязі.</w:t>
      </w:r>
    </w:p>
    <w:p w:rsidR="00E56780" w:rsidRPr="001269AF" w:rsidRDefault="00E56780" w:rsidP="00E56780">
      <w:pPr>
        <w:widowControl w:val="0"/>
        <w:overflowPunct/>
        <w:adjustRightInd/>
        <w:spacing w:before="125"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Протягом останніх 5 років муніципалітету вдалося реалізувати кілька проєктів, спрямованих на підвищення енергоефективності (ЕЕ) та інтеграцію відновлюваних джерел енергії (ВДЕ):</w:t>
      </w:r>
    </w:p>
    <w:p w:rsidR="00E56780" w:rsidRPr="001269AF" w:rsidRDefault="00E56780" w:rsidP="00E56780">
      <w:pPr>
        <w:widowControl w:val="0"/>
        <w:numPr>
          <w:ilvl w:val="0"/>
          <w:numId w:val="20"/>
        </w:numPr>
        <w:tabs>
          <w:tab w:val="left" w:pos="863"/>
        </w:tabs>
        <w:overflowPunct/>
        <w:adjustRightInd/>
        <w:spacing w:before="116"/>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Термомодернізація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ліцею</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утеплення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стін,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вікон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дверей.</w:t>
      </w:r>
    </w:p>
    <w:p w:rsidR="00E56780" w:rsidRPr="001269AF" w:rsidRDefault="00E56780" w:rsidP="00E56780">
      <w:pPr>
        <w:widowControl w:val="0"/>
        <w:numPr>
          <w:ilvl w:val="0"/>
          <w:numId w:val="20"/>
        </w:numPr>
        <w:tabs>
          <w:tab w:val="left" w:pos="863"/>
        </w:tabs>
        <w:overflowPunct/>
        <w:adjustRightInd/>
        <w:spacing w:before="153"/>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Термомодернізація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ліцею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утеплення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даху,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вікон</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дверей.</w:t>
      </w:r>
    </w:p>
    <w:p w:rsidR="00E56780" w:rsidRPr="001269AF" w:rsidRDefault="00E56780" w:rsidP="00E56780">
      <w:pPr>
        <w:widowControl w:val="0"/>
        <w:numPr>
          <w:ilvl w:val="0"/>
          <w:numId w:val="20"/>
        </w:numPr>
        <w:tabs>
          <w:tab w:val="left" w:pos="863"/>
        </w:tabs>
        <w:overflowPunct/>
        <w:adjustRightInd/>
        <w:spacing w:before="150"/>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Будівництво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наземної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сонячної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електростанції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51,3</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4"/>
          <w:sz w:val="24"/>
          <w:szCs w:val="24"/>
          <w:lang w:eastAsia="en-US"/>
        </w:rPr>
        <w:t>кВт.</w:t>
      </w:r>
    </w:p>
    <w:p w:rsidR="00E56780" w:rsidRPr="001269AF" w:rsidRDefault="00E56780" w:rsidP="00E56780">
      <w:pPr>
        <w:widowControl w:val="0"/>
        <w:numPr>
          <w:ilvl w:val="0"/>
          <w:numId w:val="20"/>
        </w:numPr>
        <w:tabs>
          <w:tab w:val="left" w:pos="864"/>
        </w:tabs>
        <w:overflowPunct/>
        <w:adjustRightInd/>
        <w:spacing w:before="151"/>
        <w:ind w:hanging="360"/>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дахової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сонячної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електростанції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90</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кВт</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потреб</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Центральної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лікарні.</w:t>
      </w:r>
    </w:p>
    <w:p w:rsidR="00E56780" w:rsidRPr="001269AF" w:rsidRDefault="00E56780" w:rsidP="00E56780">
      <w:pPr>
        <w:widowControl w:val="0"/>
        <w:overflowPunct/>
        <w:adjustRightInd/>
        <w:spacing w:before="153"/>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Водночас</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z w:val="24"/>
          <w:szCs w:val="24"/>
          <w:lang w:eastAsia="en-US"/>
        </w:rPr>
        <w:t>мешканці</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z w:val="24"/>
          <w:szCs w:val="24"/>
          <w:lang w:eastAsia="en-US"/>
        </w:rPr>
        <w:t>установи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можуть</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брати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участь</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національних</w:t>
      </w:r>
      <w:r w:rsidRPr="001269AF">
        <w:rPr>
          <w:rFonts w:ascii="Times New Roman" w:eastAsia="Microsoft Sans Serif" w:hAnsi="Times New Roman"/>
          <w:spacing w:val="58"/>
          <w:sz w:val="24"/>
          <w:szCs w:val="24"/>
          <w:lang w:eastAsia="en-US"/>
        </w:rPr>
        <w:t xml:space="preserve"> </w:t>
      </w:r>
      <w:r w:rsidRPr="001269AF">
        <w:rPr>
          <w:rFonts w:ascii="Times New Roman" w:eastAsia="Microsoft Sans Serif" w:hAnsi="Times New Roman"/>
          <w:sz w:val="24"/>
          <w:szCs w:val="24"/>
          <w:lang w:eastAsia="en-US"/>
        </w:rPr>
        <w:t>механізмах</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підтримки,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pacing w:val="-2"/>
          <w:sz w:val="24"/>
          <w:szCs w:val="24"/>
          <w:lang w:eastAsia="en-US"/>
        </w:rPr>
        <w:t>програми</w:t>
      </w:r>
    </w:p>
    <w:p w:rsidR="00E56780" w:rsidRPr="001269AF" w:rsidRDefault="00E56780" w:rsidP="00E56780">
      <w:pPr>
        <w:widowControl w:val="0"/>
        <w:overflowPunct/>
        <w:adjustRightInd/>
        <w:spacing w:before="34"/>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«ЕнергоДІМ»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і</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«ГрінДІМ»</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Фонду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енергоефективності</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та програми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пільгових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кредитів 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енергоефективність.</w:t>
      </w:r>
    </w:p>
    <w:p w:rsidR="00E56780" w:rsidRPr="001269AF" w:rsidRDefault="00E56780" w:rsidP="00E56780">
      <w:pPr>
        <w:widowControl w:val="0"/>
        <w:overflowPunct/>
        <w:adjustRightInd/>
        <w:spacing w:before="150"/>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Взаємодоповнюваність</w:t>
      </w:r>
      <w:r w:rsidRPr="001269AF">
        <w:rPr>
          <w:rFonts w:ascii="Times New Roman" w:eastAsia="Microsoft Sans Serif" w:hAnsi="Times New Roman"/>
          <w:i/>
          <w:spacing w:val="-9"/>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додана</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вартість</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Місцевого</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плану</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відновлення</w:t>
      </w:r>
    </w:p>
    <w:p w:rsidR="00E56780" w:rsidRPr="001269AF" w:rsidRDefault="00E56780" w:rsidP="00E56780">
      <w:pPr>
        <w:widowControl w:val="0"/>
        <w:overflowPunct/>
        <w:adjustRightInd/>
        <w:spacing w:before="154"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Місцевий план зеленого відновлення (МПЗВ) для міста Тетіїв розроблений з метою доповнення та розвитку існуючих ініціатив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сфері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уникнення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дублювання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надання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додаткової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стратегічної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цінності. МПЗВ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замінює поточні проєкти чи програми, що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фінансуються ЄІБ, ЄБРР, NEFCO або національними інструментами,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 використовує їх як основу для подальшого визначення пріоритетів та інтеграції.</w:t>
      </w:r>
    </w:p>
    <w:p w:rsidR="00E56780" w:rsidRPr="001269AF" w:rsidRDefault="00E56780" w:rsidP="00E56780">
      <w:pPr>
        <w:widowControl w:val="0"/>
        <w:overflowPunct/>
        <w:adjustRightInd/>
        <w:spacing w:before="120"/>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дозволяє</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уникнути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дублюванню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завдяки:</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визнанню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існуючих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програм</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вже</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затверджених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запланованих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заходів;</w:t>
      </w:r>
    </w:p>
    <w:p w:rsidR="00E56780" w:rsidRPr="001269AF" w:rsidRDefault="00E56780" w:rsidP="00E56780">
      <w:pPr>
        <w:widowControl w:val="0"/>
        <w:tabs>
          <w:tab w:val="left" w:pos="864"/>
        </w:tabs>
        <w:overflowPunct/>
        <w:adjustRightInd/>
        <w:spacing w:before="2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зосередження</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уваги</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прогалинах,</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які</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повністю</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вирішені</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поточними</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ініціативами,</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довгострокова кліматична стійкість, міжсекторальна інтеграція та інституційна спроможність;</w:t>
      </w:r>
    </w:p>
    <w:p w:rsidR="00E56780" w:rsidRPr="001269AF" w:rsidRDefault="00E56780" w:rsidP="00E56780">
      <w:pPr>
        <w:widowControl w:val="0"/>
        <w:tabs>
          <w:tab w:val="left" w:pos="864"/>
        </w:tabs>
        <w:overflowPunct/>
        <w:adjustRightInd/>
        <w:spacing w:before="1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забезпечення</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щоб</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запропоновані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додатковими,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масштабованими</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узгодженими</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 принципами «Зеленого курсу» ЄС.</w:t>
      </w:r>
    </w:p>
    <w:p w:rsidR="00E56780" w:rsidRPr="001269AF" w:rsidRDefault="00E56780" w:rsidP="00E56780">
      <w:pPr>
        <w:widowControl w:val="0"/>
        <w:overflowPunct/>
        <w:adjustRightInd/>
        <w:spacing w:before="130"/>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Додаткова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цінність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МПЗВ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полягає</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5"/>
          <w:sz w:val="24"/>
          <w:szCs w:val="24"/>
          <w:lang w:eastAsia="en-US"/>
        </w:rPr>
        <w:t>в:</w:t>
      </w:r>
    </w:p>
    <w:p w:rsidR="00E56780" w:rsidRPr="001269AF" w:rsidRDefault="00E56780" w:rsidP="00E56780">
      <w:pPr>
        <w:widowControl w:val="0"/>
        <w:numPr>
          <w:ilvl w:val="0"/>
          <w:numId w:val="21"/>
        </w:numPr>
        <w:tabs>
          <w:tab w:val="left" w:pos="862"/>
          <w:tab w:val="left" w:pos="864"/>
        </w:tabs>
        <w:overflowPunct/>
        <w:adjustRightInd/>
        <w:spacing w:before="151" w:line="276" w:lineRule="auto"/>
        <w:ind w:right="55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забезпеченні узгодженої міжгалузевої структури, що пов’язує заходи у сфері управління відходами, водопостачання, водовідведення, енергоефективності, відновлюваних джерел енергії та адаптації до кліматичних змін;</w:t>
      </w:r>
    </w:p>
    <w:p w:rsidR="00E56780" w:rsidRPr="001269AF" w:rsidRDefault="00E56780" w:rsidP="00E56780">
      <w:pPr>
        <w:widowControl w:val="0"/>
        <w:numPr>
          <w:ilvl w:val="0"/>
          <w:numId w:val="21"/>
        </w:numPr>
        <w:tabs>
          <w:tab w:val="left" w:pos="864"/>
        </w:tabs>
        <w:overflowPunct/>
        <w:adjustRightInd/>
        <w:spacing w:line="276" w:lineRule="auto"/>
        <w:ind w:right="566"/>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чітких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коротко-</w:t>
      </w:r>
      <w:r w:rsidRPr="001269AF">
        <w:rPr>
          <w:rFonts w:ascii="Times New Roman" w:eastAsia="Microsoft Sans Serif" w:hAnsi="Times New Roman"/>
          <w:spacing w:val="7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середньострокових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пріоритетів,</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відповідають</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критеріям придатності NEFCO;</w:t>
      </w:r>
    </w:p>
    <w:p w:rsidR="00E56780" w:rsidRPr="001269AF" w:rsidRDefault="00E56780" w:rsidP="00E56780">
      <w:pPr>
        <w:widowControl w:val="0"/>
        <w:numPr>
          <w:ilvl w:val="0"/>
          <w:numId w:val="21"/>
        </w:numPr>
        <w:tabs>
          <w:tab w:val="left" w:pos="864"/>
        </w:tabs>
        <w:overflowPunct/>
        <w:adjustRightInd/>
        <w:spacing w:line="220" w:lineRule="exact"/>
        <w:ind w:hanging="360"/>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посиленні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координації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між</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муніципальними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структурними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підрозділами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комунальними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підприємствами;</w:t>
      </w:r>
    </w:p>
    <w:p w:rsidR="00E56780" w:rsidRPr="001269AF" w:rsidRDefault="00E56780" w:rsidP="00E56780">
      <w:pPr>
        <w:widowControl w:val="0"/>
        <w:numPr>
          <w:ilvl w:val="0"/>
          <w:numId w:val="21"/>
        </w:numPr>
        <w:tabs>
          <w:tab w:val="left" w:pos="864"/>
        </w:tabs>
        <w:overflowPunct/>
        <w:adjustRightInd/>
        <w:spacing w:before="29" w:line="278" w:lineRule="auto"/>
        <w:ind w:right="568"/>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підвищенні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готовності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майбутніх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співфінансуючих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організацій</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допомогою структурованого портфеля проєктів;</w:t>
      </w:r>
    </w:p>
    <w:p w:rsidR="00E56780" w:rsidRPr="001269AF" w:rsidRDefault="00E56780" w:rsidP="00E56780">
      <w:pPr>
        <w:widowControl w:val="0"/>
        <w:numPr>
          <w:ilvl w:val="0"/>
          <w:numId w:val="21"/>
        </w:numPr>
        <w:tabs>
          <w:tab w:val="left" w:pos="864"/>
        </w:tabs>
        <w:overflowPunct/>
        <w:adjustRightInd/>
        <w:spacing w:line="276" w:lineRule="auto"/>
        <w:ind w:right="557"/>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врахуванні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питань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екологічної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стійкості,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стійкості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 муніципальному плануванні та прийнятті рішень.</w:t>
      </w:r>
    </w:p>
    <w:p w:rsidR="00E56780" w:rsidRPr="001269AF" w:rsidRDefault="00E56780" w:rsidP="00E56780">
      <w:pPr>
        <w:widowControl w:val="0"/>
        <w:overflowPunct/>
        <w:adjustRightInd/>
        <w:spacing w:before="120"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Завдяки такому підходу МПЗВ об’єднує існуючі розрізнені ініціативи у стратегічний, реалізований шлях «зеленого» відновлення, підвищуючи спроможність м. Тетіїв надавати екологічно безпечні, енергоефективні та стійкі комунальні </w:t>
      </w:r>
      <w:r w:rsidRPr="001269AF">
        <w:rPr>
          <w:rFonts w:ascii="Times New Roman" w:eastAsia="Microsoft Sans Serif" w:hAnsi="Times New Roman"/>
          <w:spacing w:val="-2"/>
          <w:sz w:val="24"/>
          <w:szCs w:val="24"/>
          <w:lang w:eastAsia="en-US"/>
        </w:rPr>
        <w:t>послуги.</w:t>
      </w:r>
    </w:p>
    <w:p w:rsidR="00E56780" w:rsidRPr="001269AF" w:rsidRDefault="00E56780" w:rsidP="00E56780">
      <w:pPr>
        <w:widowControl w:val="0"/>
        <w:overflowPunct/>
        <w:adjustRightInd/>
        <w:spacing w:before="120"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Ініціативи,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перелічені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нижче,</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представляють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ключові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які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наразі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реалізуються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готуються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у місті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секторах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будівництва, як визначено 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обсяг</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робіт</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 звіті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поточну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ситуацію, підготовлених раніше. Ці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ініціативи формують базовий рівень, на основі якого визначаються додаткові заходи в рамках Місцевого плану зеленого відновлення.</w:t>
      </w:r>
    </w:p>
    <w:p w:rsidR="00E56780" w:rsidRPr="001269AF" w:rsidRDefault="00E56780" w:rsidP="00E56780">
      <w:pPr>
        <w:widowControl w:val="0"/>
        <w:overflowPunct/>
        <w:adjustRightInd/>
        <w:spacing w:before="124"/>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1:</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Існуючі</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ініціативи</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сфері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сталого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розвитку</w:t>
      </w:r>
    </w:p>
    <w:p w:rsidR="00E56780" w:rsidRPr="001269AF" w:rsidRDefault="00E56780" w:rsidP="00E56780">
      <w:pPr>
        <w:widowControl w:val="0"/>
        <w:overflowPunct/>
        <w:adjustRightInd/>
        <w:spacing w:before="31"/>
        <w:textAlignment w:val="auto"/>
        <w:rPr>
          <w:rFonts w:ascii="Times New Roman" w:eastAsia="Microsoft Sans Serif" w:hAnsi="Times New Roman"/>
          <w:i/>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2835"/>
        <w:gridCol w:w="6092"/>
      </w:tblGrid>
      <w:tr w:rsidR="00E56780" w:rsidRPr="001269AF" w:rsidTr="00F2662F">
        <w:trPr>
          <w:trHeight w:val="383"/>
        </w:trPr>
        <w:tc>
          <w:tcPr>
            <w:tcW w:w="1275" w:type="dxa"/>
            <w:shd w:val="clear" w:color="auto" w:fill="00C763"/>
          </w:tcPr>
          <w:p w:rsidR="00E56780" w:rsidRPr="001269AF" w:rsidRDefault="00E56780" w:rsidP="00F2662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835" w:type="dxa"/>
            <w:shd w:val="clear" w:color="auto" w:fill="00C763"/>
          </w:tcPr>
          <w:p w:rsidR="00E56780" w:rsidRPr="001269AF" w:rsidRDefault="00E56780" w:rsidP="00F2662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Назва</w:t>
            </w:r>
            <w:r w:rsidRPr="001269AF">
              <w:rPr>
                <w:rFonts w:ascii="Times New Roman" w:eastAsia="Arial" w:hAnsi="Times New Roman"/>
                <w:b/>
                <w:color w:val="FFFFFF"/>
                <w:spacing w:val="-8"/>
                <w:sz w:val="20"/>
                <w:szCs w:val="22"/>
                <w:lang w:eastAsia="en-US"/>
              </w:rPr>
              <w:t xml:space="preserve"> </w:t>
            </w:r>
            <w:r w:rsidRPr="001269AF">
              <w:rPr>
                <w:rFonts w:ascii="Times New Roman" w:eastAsia="Arial" w:hAnsi="Times New Roman"/>
                <w:b/>
                <w:color w:val="FFFFFF"/>
                <w:spacing w:val="-2"/>
                <w:sz w:val="20"/>
                <w:szCs w:val="22"/>
                <w:lang w:eastAsia="en-US"/>
              </w:rPr>
              <w:t>ініціативи</w:t>
            </w:r>
          </w:p>
        </w:tc>
        <w:tc>
          <w:tcPr>
            <w:tcW w:w="6092" w:type="dxa"/>
            <w:shd w:val="clear" w:color="auto" w:fill="00C763"/>
          </w:tcPr>
          <w:p w:rsidR="00E56780" w:rsidRPr="001269AF" w:rsidRDefault="00E56780" w:rsidP="00F2662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цілі</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pacing w:val="-2"/>
                <w:sz w:val="20"/>
                <w:szCs w:val="22"/>
                <w:lang w:eastAsia="en-US"/>
              </w:rPr>
              <w:t>ініціативи</w:t>
            </w:r>
          </w:p>
        </w:tc>
      </w:tr>
      <w:tr w:rsidR="00E56780" w:rsidRPr="001269AF" w:rsidTr="00F2662F">
        <w:trPr>
          <w:trHeight w:val="1310"/>
        </w:trPr>
        <w:tc>
          <w:tcPr>
            <w:tcW w:w="1275" w:type="dxa"/>
            <w:vMerge w:val="restart"/>
          </w:tcPr>
          <w:p w:rsidR="00E56780" w:rsidRPr="001269AF" w:rsidRDefault="00E56780" w:rsidP="00F2662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2835" w:type="dxa"/>
          </w:tcPr>
          <w:p w:rsidR="00E56780" w:rsidRPr="001269AF" w:rsidRDefault="00E56780" w:rsidP="00F2662F">
            <w:pPr>
              <w:tabs>
                <w:tab w:val="left" w:pos="1865"/>
              </w:tabs>
              <w:overflowPunct/>
              <w:adjustRightInd/>
              <w:spacing w:before="2" w:line="280" w:lineRule="auto"/>
              <w:ind w:left="105" w:right="95"/>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Програма поводження з </w:t>
            </w:r>
            <w:r w:rsidRPr="001269AF">
              <w:rPr>
                <w:rFonts w:ascii="Times New Roman" w:eastAsia="Arial" w:hAnsi="Times New Roman"/>
                <w:spacing w:val="-2"/>
                <w:sz w:val="18"/>
                <w:szCs w:val="22"/>
                <w:lang w:eastAsia="en-US"/>
              </w:rPr>
              <w:t>твердими</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відходами</w:t>
            </w:r>
          </w:p>
          <w:p w:rsidR="00E56780" w:rsidRPr="001269AF" w:rsidRDefault="00E56780" w:rsidP="00F2662F">
            <w:pPr>
              <w:tabs>
                <w:tab w:val="left" w:pos="2150"/>
              </w:tabs>
              <w:overflowPunct/>
              <w:adjustRightInd/>
              <w:spacing w:line="280" w:lineRule="auto"/>
              <w:ind w:left="105" w:right="97"/>
              <w:jc w:val="both"/>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Тетіївської</w:t>
            </w:r>
            <w:r w:rsidRPr="001269AF">
              <w:rPr>
                <w:rFonts w:ascii="Times New Roman" w:eastAsia="Arial" w:hAnsi="Times New Roman"/>
                <w:sz w:val="18"/>
                <w:szCs w:val="22"/>
                <w:lang w:eastAsia="en-US"/>
              </w:rPr>
              <w:tab/>
            </w:r>
            <w:r w:rsidRPr="001269AF">
              <w:rPr>
                <w:rFonts w:ascii="Times New Roman" w:eastAsia="Arial" w:hAnsi="Times New Roman"/>
                <w:spacing w:val="-4"/>
                <w:sz w:val="18"/>
                <w:szCs w:val="22"/>
                <w:lang w:eastAsia="en-US"/>
              </w:rPr>
              <w:t xml:space="preserve">міської </w:t>
            </w:r>
            <w:r w:rsidRPr="001269AF">
              <w:rPr>
                <w:rFonts w:ascii="Times New Roman" w:eastAsia="Arial" w:hAnsi="Times New Roman"/>
                <w:sz w:val="18"/>
                <w:szCs w:val="22"/>
                <w:lang w:eastAsia="en-US"/>
              </w:rPr>
              <w:t>територіальної громади на 2021–2025 роки</w:t>
            </w:r>
          </w:p>
        </w:tc>
        <w:tc>
          <w:tcPr>
            <w:tcW w:w="6092" w:type="dxa"/>
          </w:tcPr>
          <w:p w:rsidR="00E56780" w:rsidRPr="001269AF" w:rsidRDefault="00E56780" w:rsidP="00F2662F">
            <w:pPr>
              <w:overflowPunct/>
              <w:adjustRightInd/>
              <w:spacing w:before="2" w:line="278" w:lineRule="auto"/>
              <w:ind w:left="107" w:right="95"/>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Впровадження невідкладних та перспективних заходів щодо збору, вивезення, оброблення та захоронення твердих побутових відходів, нормативно-правової, технічної та економічної системи управління відходами, а також економічних, інформаційних та освітніх заходів.</w:t>
            </w:r>
          </w:p>
        </w:tc>
      </w:tr>
      <w:tr w:rsidR="00E56780" w:rsidRPr="001269AF" w:rsidTr="00F2662F">
        <w:trPr>
          <w:trHeight w:val="597"/>
        </w:trPr>
        <w:tc>
          <w:tcPr>
            <w:tcW w:w="1275"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2835" w:type="dxa"/>
          </w:tcPr>
          <w:p w:rsidR="00E56780" w:rsidRPr="001269AF" w:rsidRDefault="00E56780" w:rsidP="00F2662F">
            <w:pPr>
              <w:overflowPunct/>
              <w:adjustRightInd/>
              <w:spacing w:before="2"/>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Програма</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охорони</w:t>
            </w:r>
          </w:p>
          <w:p w:rsidR="00E56780" w:rsidRPr="001269AF" w:rsidRDefault="00E56780" w:rsidP="00F2662F">
            <w:pPr>
              <w:overflowPunct/>
              <w:adjustRightInd/>
              <w:spacing w:before="33"/>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навколишнього</w:t>
            </w:r>
            <w:r w:rsidRPr="001269AF">
              <w:rPr>
                <w:rFonts w:ascii="Times New Roman" w:eastAsia="Arial" w:hAnsi="Times New Roman"/>
                <w:sz w:val="18"/>
                <w:szCs w:val="22"/>
                <w:lang w:eastAsia="en-US"/>
              </w:rPr>
              <w:t xml:space="preserve"> </w:t>
            </w:r>
            <w:r w:rsidRPr="001269AF">
              <w:rPr>
                <w:rFonts w:ascii="Times New Roman" w:eastAsia="Arial" w:hAnsi="Times New Roman"/>
                <w:spacing w:val="-2"/>
                <w:sz w:val="18"/>
                <w:szCs w:val="22"/>
                <w:lang w:eastAsia="en-US"/>
              </w:rPr>
              <w:t>середовища</w:t>
            </w:r>
          </w:p>
        </w:tc>
        <w:tc>
          <w:tcPr>
            <w:tcW w:w="6092" w:type="dxa"/>
          </w:tcPr>
          <w:p w:rsidR="00E56780" w:rsidRPr="001269AF" w:rsidRDefault="00E56780" w:rsidP="00F2662F">
            <w:pPr>
              <w:overflowPunct/>
              <w:adjustRightInd/>
              <w:spacing w:before="2"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Включає</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лабораторні</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дослідження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ґрунту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ґрунтових</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вод</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 xml:space="preserve">поблизу </w:t>
            </w:r>
            <w:r w:rsidRPr="001269AF">
              <w:rPr>
                <w:rFonts w:ascii="Times New Roman" w:eastAsia="Arial" w:hAnsi="Times New Roman"/>
                <w:spacing w:val="-2"/>
                <w:sz w:val="18"/>
                <w:szCs w:val="22"/>
                <w:lang w:eastAsia="en-US"/>
              </w:rPr>
              <w:t>полігону.</w:t>
            </w:r>
          </w:p>
        </w:tc>
      </w:tr>
      <w:tr w:rsidR="00E56780" w:rsidRPr="001269AF" w:rsidTr="00F2662F">
        <w:trPr>
          <w:trHeight w:val="1238"/>
        </w:trPr>
        <w:tc>
          <w:tcPr>
            <w:tcW w:w="1275" w:type="dxa"/>
          </w:tcPr>
          <w:p w:rsidR="00E56780" w:rsidRPr="001269AF" w:rsidRDefault="00E56780" w:rsidP="00F2662F">
            <w:pPr>
              <w:overflowPunct/>
              <w:adjustRightInd/>
              <w:spacing w:line="276" w:lineRule="auto"/>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 </w:t>
            </w:r>
            <w:r w:rsidRPr="001269AF">
              <w:rPr>
                <w:rFonts w:ascii="Times New Roman" w:eastAsia="Arial" w:hAnsi="Times New Roman"/>
                <w:i/>
                <w:sz w:val="18"/>
                <w:szCs w:val="22"/>
                <w:lang w:eastAsia="en-US"/>
              </w:rPr>
              <w:t>ання та</w:t>
            </w:r>
          </w:p>
          <w:p w:rsidR="00E56780" w:rsidRPr="001269AF" w:rsidRDefault="00E56780" w:rsidP="00F2662F">
            <w:pPr>
              <w:overflowPunct/>
              <w:adjustRightInd/>
              <w:spacing w:line="276" w:lineRule="auto"/>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 </w:t>
            </w:r>
            <w:r w:rsidRPr="001269AF">
              <w:rPr>
                <w:rFonts w:ascii="Times New Roman" w:eastAsia="Arial" w:hAnsi="Times New Roman"/>
                <w:i/>
                <w:spacing w:val="-4"/>
                <w:sz w:val="18"/>
                <w:szCs w:val="22"/>
                <w:lang w:eastAsia="en-US"/>
              </w:rPr>
              <w:t>ння</w:t>
            </w:r>
          </w:p>
        </w:tc>
        <w:tc>
          <w:tcPr>
            <w:tcW w:w="2835" w:type="dxa"/>
          </w:tcPr>
          <w:p w:rsidR="00E56780" w:rsidRPr="001269AF" w:rsidRDefault="00E56780" w:rsidP="00F2662F">
            <w:pPr>
              <w:overflowPunct/>
              <w:adjustRightInd/>
              <w:spacing w:before="2" w:line="280" w:lineRule="auto"/>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Програма покращення водопостачання та водовідведення в Тетіївській </w:t>
            </w:r>
            <w:r w:rsidRPr="001269AF">
              <w:rPr>
                <w:rFonts w:ascii="Times New Roman" w:eastAsia="Arial" w:hAnsi="Times New Roman"/>
                <w:spacing w:val="-2"/>
                <w:sz w:val="18"/>
                <w:szCs w:val="22"/>
                <w:lang w:eastAsia="en-US"/>
              </w:rPr>
              <w:t>міській</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територіальній</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громаді</w:t>
            </w:r>
          </w:p>
        </w:tc>
        <w:tc>
          <w:tcPr>
            <w:tcW w:w="6092" w:type="dxa"/>
          </w:tcPr>
          <w:p w:rsidR="00E56780" w:rsidRPr="001269AF" w:rsidRDefault="00E56780" w:rsidP="00F2662F">
            <w:pPr>
              <w:overflowPunct/>
              <w:adjustRightInd/>
              <w:spacing w:before="2"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Подальший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розвиток</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систем</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водовідведення громади</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підвищення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якості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послуг,</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що</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надаються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населенню.</w:t>
            </w:r>
          </w:p>
        </w:tc>
      </w:tr>
      <w:tr w:rsidR="00E56780" w:rsidRPr="001269AF" w:rsidTr="00F2662F">
        <w:trPr>
          <w:trHeight w:val="1309"/>
        </w:trPr>
        <w:tc>
          <w:tcPr>
            <w:tcW w:w="1275" w:type="dxa"/>
          </w:tcPr>
          <w:p w:rsidR="00E56780" w:rsidRPr="001269AF" w:rsidRDefault="00E56780" w:rsidP="00F2662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2835" w:type="dxa"/>
          </w:tcPr>
          <w:p w:rsidR="00E56780" w:rsidRPr="001269AF" w:rsidRDefault="00E56780" w:rsidP="00F2662F">
            <w:pPr>
              <w:tabs>
                <w:tab w:val="left" w:pos="1186"/>
                <w:tab w:val="left" w:pos="2081"/>
              </w:tabs>
              <w:overflowPunct/>
              <w:adjustRightInd/>
              <w:spacing w:before="4" w:line="280" w:lineRule="auto"/>
              <w:ind w:left="105" w:right="99"/>
              <w:jc w:val="both"/>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План</w:t>
            </w:r>
            <w:r w:rsidRPr="001269AF">
              <w:rPr>
                <w:rFonts w:ascii="Times New Roman" w:eastAsia="Arial" w:hAnsi="Times New Roman"/>
                <w:sz w:val="18"/>
                <w:szCs w:val="22"/>
                <w:lang w:eastAsia="en-US"/>
              </w:rPr>
              <w:tab/>
            </w:r>
            <w:r w:rsidRPr="001269AF">
              <w:rPr>
                <w:rFonts w:ascii="Times New Roman" w:eastAsia="Arial" w:hAnsi="Times New Roman"/>
                <w:spacing w:val="-4"/>
                <w:sz w:val="18"/>
                <w:szCs w:val="22"/>
                <w:lang w:eastAsia="en-US"/>
              </w:rPr>
              <w:t>дій</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 xml:space="preserve">сталого </w:t>
            </w:r>
            <w:r w:rsidRPr="001269AF">
              <w:rPr>
                <w:rFonts w:ascii="Times New Roman" w:eastAsia="Arial" w:hAnsi="Times New Roman"/>
                <w:sz w:val="18"/>
                <w:szCs w:val="22"/>
                <w:lang w:eastAsia="en-US"/>
              </w:rPr>
              <w:t>енергетичного розвитку та клімату Тетіївської міської територіальної громади до 2030 року (SECAP)</w:t>
            </w:r>
          </w:p>
        </w:tc>
        <w:tc>
          <w:tcPr>
            <w:tcW w:w="6092" w:type="dxa"/>
          </w:tcPr>
          <w:p w:rsidR="00E56780" w:rsidRPr="001269AF" w:rsidRDefault="00E56780" w:rsidP="00F2662F">
            <w:pPr>
              <w:overflowPunct/>
              <w:adjustRightInd/>
              <w:spacing w:before="4" w:line="280" w:lineRule="auto"/>
              <w:ind w:left="107" w:right="100"/>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Забезпечення ефективного використання паливних та енергетичних ресурсів у бюджетному секторі громади, секторі теплопостачання та надання комунальних послуг, скорочення бюджетних видатків на використання енергетичних ресурсів, вдосконалення системи енергоменеджменту та підвищення культури енергоспоживання.</w:t>
            </w:r>
          </w:p>
        </w:tc>
      </w:tr>
      <w:tr w:rsidR="00E56780" w:rsidRPr="001269AF" w:rsidTr="00F2662F">
        <w:trPr>
          <w:trHeight w:val="1788"/>
        </w:trPr>
        <w:tc>
          <w:tcPr>
            <w:tcW w:w="1275" w:type="dxa"/>
          </w:tcPr>
          <w:p w:rsidR="00E56780" w:rsidRPr="001269AF" w:rsidRDefault="00E56780" w:rsidP="00F2662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2835" w:type="dxa"/>
          </w:tcPr>
          <w:p w:rsidR="00E56780" w:rsidRPr="001269AF" w:rsidRDefault="00E56780" w:rsidP="00F2662F">
            <w:pPr>
              <w:overflowPunct/>
              <w:adjustRightInd/>
              <w:spacing w:before="4" w:line="280" w:lineRule="auto"/>
              <w:ind w:left="105" w:right="96"/>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Міська цільова програма підтримки індивідуального житлового будівництва в сільській місцевості «Власний дім» на період 2020–2025 рр. для мешканців сіл Тетіївської міської</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територіальної</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громади</w:t>
            </w:r>
          </w:p>
        </w:tc>
        <w:tc>
          <w:tcPr>
            <w:tcW w:w="6092" w:type="dxa"/>
          </w:tcPr>
          <w:p w:rsidR="00E56780" w:rsidRPr="001269AF" w:rsidRDefault="00E56780" w:rsidP="00F2662F">
            <w:pPr>
              <w:overflowPunct/>
              <w:adjustRightInd/>
              <w:spacing w:before="4"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 xml:space="preserve">Забезпечення доступним житлом мешканців громади, включаючи </w:t>
            </w:r>
            <w:r w:rsidRPr="001269AF">
              <w:rPr>
                <w:rFonts w:ascii="Times New Roman" w:eastAsia="Arial" w:hAnsi="Times New Roman"/>
                <w:sz w:val="18"/>
                <w:szCs w:val="22"/>
                <w:lang w:eastAsia="en-US"/>
              </w:rPr>
              <w:t>внутрішньо переміщених осіб</w:t>
            </w:r>
          </w:p>
        </w:tc>
      </w:tr>
    </w:tbl>
    <w:p w:rsidR="00E56780" w:rsidRDefault="00E56780" w:rsidP="00E56780">
      <w:pPr>
        <w:widowControl w:val="0"/>
        <w:overflowPunct/>
        <w:adjustRightInd/>
        <w:spacing w:line="280" w:lineRule="auto"/>
        <w:textAlignment w:val="auto"/>
        <w:rPr>
          <w:rFonts w:ascii="Times New Roman" w:eastAsia="Arial" w:hAnsi="Times New Roman"/>
          <w:sz w:val="18"/>
          <w:szCs w:val="22"/>
          <w:lang w:eastAsia="en-US"/>
        </w:rPr>
      </w:pPr>
    </w:p>
    <w:p w:rsidR="00E56780" w:rsidRDefault="00E56780" w:rsidP="00E56780">
      <w:pPr>
        <w:rPr>
          <w:rFonts w:ascii="Times New Roman" w:eastAsia="Arial" w:hAnsi="Times New Roman"/>
          <w:sz w:val="18"/>
          <w:szCs w:val="22"/>
          <w:lang w:eastAsia="en-US"/>
        </w:rPr>
      </w:pPr>
    </w:p>
    <w:p w:rsidR="00E56780" w:rsidRPr="001C3111" w:rsidRDefault="00E56780" w:rsidP="007A2E19">
      <w:pPr>
        <w:pStyle w:val="1"/>
        <w:numPr>
          <w:ilvl w:val="0"/>
          <w:numId w:val="22"/>
        </w:numPr>
        <w:rPr>
          <w:rFonts w:ascii="Times New Roman" w:hAnsi="Times New Roman" w:cs="Times New Roman"/>
          <w:sz w:val="28"/>
        </w:rPr>
      </w:pPr>
      <w:bookmarkStart w:id="7" w:name="_bookmark3"/>
      <w:bookmarkStart w:id="8" w:name="_Toc239410538"/>
      <w:bookmarkEnd w:id="7"/>
      <w:r w:rsidRPr="001C3111">
        <w:rPr>
          <w:rFonts w:ascii="Times New Roman" w:hAnsi="Times New Roman" w:cs="Times New Roman"/>
          <w:sz w:val="28"/>
        </w:rPr>
        <w:t>Процес</w:t>
      </w:r>
      <w:r w:rsidRPr="001C3111">
        <w:rPr>
          <w:rFonts w:ascii="Times New Roman" w:hAnsi="Times New Roman" w:cs="Times New Roman"/>
          <w:spacing w:val="-9"/>
          <w:sz w:val="28"/>
        </w:rPr>
        <w:t xml:space="preserve"> </w:t>
      </w:r>
      <w:r w:rsidRPr="001C3111">
        <w:rPr>
          <w:rFonts w:ascii="Times New Roman" w:hAnsi="Times New Roman" w:cs="Times New Roman"/>
          <w:sz w:val="28"/>
        </w:rPr>
        <w:t>розробки</w:t>
      </w:r>
      <w:r w:rsidRPr="001C3111">
        <w:rPr>
          <w:rFonts w:ascii="Times New Roman" w:hAnsi="Times New Roman" w:cs="Times New Roman"/>
          <w:spacing w:val="-9"/>
          <w:sz w:val="28"/>
        </w:rPr>
        <w:t xml:space="preserve"> </w:t>
      </w:r>
      <w:r w:rsidRPr="001C3111">
        <w:rPr>
          <w:rFonts w:ascii="Times New Roman" w:hAnsi="Times New Roman" w:cs="Times New Roman"/>
          <w:sz w:val="28"/>
        </w:rPr>
        <w:t>місцевих</w:t>
      </w:r>
      <w:r w:rsidRPr="001C3111">
        <w:rPr>
          <w:rFonts w:ascii="Times New Roman" w:hAnsi="Times New Roman" w:cs="Times New Roman"/>
          <w:spacing w:val="-9"/>
          <w:sz w:val="28"/>
        </w:rPr>
        <w:t xml:space="preserve"> </w:t>
      </w:r>
      <w:r w:rsidRPr="001C3111">
        <w:rPr>
          <w:rFonts w:ascii="Times New Roman" w:hAnsi="Times New Roman" w:cs="Times New Roman"/>
          <w:sz w:val="28"/>
        </w:rPr>
        <w:t>планів</w:t>
      </w:r>
      <w:r w:rsidRPr="001C3111">
        <w:rPr>
          <w:rFonts w:ascii="Times New Roman" w:hAnsi="Times New Roman" w:cs="Times New Roman"/>
          <w:spacing w:val="-9"/>
          <w:sz w:val="28"/>
        </w:rPr>
        <w:t xml:space="preserve"> </w:t>
      </w:r>
      <w:r w:rsidRPr="001C3111">
        <w:rPr>
          <w:rFonts w:ascii="Times New Roman" w:hAnsi="Times New Roman" w:cs="Times New Roman"/>
          <w:sz w:val="28"/>
        </w:rPr>
        <w:t xml:space="preserve">зеленого </w:t>
      </w:r>
      <w:r w:rsidRPr="001C3111">
        <w:rPr>
          <w:rFonts w:ascii="Times New Roman" w:hAnsi="Times New Roman" w:cs="Times New Roman"/>
          <w:spacing w:val="-2"/>
          <w:sz w:val="28"/>
        </w:rPr>
        <w:t>відновлення</w:t>
      </w:r>
      <w:bookmarkEnd w:id="8"/>
    </w:p>
    <w:p w:rsidR="00E56780" w:rsidRPr="001269AF" w:rsidRDefault="00E56780" w:rsidP="00E56780">
      <w:pPr>
        <w:widowControl w:val="0"/>
        <w:overflowPunct/>
        <w:adjustRightInd/>
        <w:spacing w:before="86"/>
        <w:textAlignment w:val="auto"/>
        <w:rPr>
          <w:rFonts w:ascii="Times New Roman" w:eastAsia="Microsoft Sans Serif" w:hAnsi="Times New Roman"/>
          <w:b/>
          <w:sz w:val="24"/>
          <w:szCs w:val="18"/>
          <w:lang w:eastAsia="en-US"/>
        </w:rPr>
      </w:pPr>
    </w:p>
    <w:p w:rsidR="00E56780" w:rsidRPr="001269AF" w:rsidRDefault="00E56780" w:rsidP="00E56780">
      <w:pPr>
        <w:widowControl w:val="0"/>
        <w:overflowPunct/>
        <w:adjustRightInd/>
        <w:spacing w:before="1"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Місцевий план зеленого відновлення (МПЗВ) для міста Тетіїв було розроблено з використанням систематичного, поетапного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підходу,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відповідає</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методології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ЄБРР</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узгоджений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принципами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міжнародними кліматичними зобов’язаннями. Процес складався з чотирьох взаємопов’язаних етапів, що узагальнено на Рисунку 2-1 нижче, поєднуючи залучення зацікавлених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сторін, оцінку на основі фактичних даних,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розробку стратегічного бачення та визначення пріоритетності реалізованих заходів зеленого відновлення.</w:t>
      </w:r>
    </w:p>
    <w:p w:rsidR="00E56780" w:rsidRPr="001269AF" w:rsidRDefault="00E56780" w:rsidP="00E56780">
      <w:pPr>
        <w:widowControl w:val="0"/>
        <w:overflowPunct/>
        <w:adjustRightInd/>
        <w:spacing w:before="120"/>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1.</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Залучення</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зацікавлених</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сторін</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визначення</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потреб</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у</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зеленому</w:t>
      </w:r>
      <w:r w:rsidRPr="001269AF">
        <w:rPr>
          <w:rFonts w:ascii="Times New Roman" w:eastAsia="Microsoft Sans Serif" w:hAnsi="Times New Roman"/>
          <w:i/>
          <w:spacing w:val="-1"/>
          <w:sz w:val="24"/>
          <w:szCs w:val="24"/>
          <w:lang w:eastAsia="en-US"/>
        </w:rPr>
        <w:t xml:space="preserve"> </w:t>
      </w:r>
      <w:r w:rsidRPr="001269AF">
        <w:rPr>
          <w:rFonts w:ascii="Times New Roman" w:eastAsia="Microsoft Sans Serif" w:hAnsi="Times New Roman"/>
          <w:i/>
          <w:spacing w:val="-2"/>
          <w:sz w:val="24"/>
          <w:szCs w:val="24"/>
          <w:lang w:eastAsia="en-US"/>
        </w:rPr>
        <w:t>відновленні</w:t>
      </w:r>
    </w:p>
    <w:p w:rsidR="00E56780" w:rsidRPr="001269AF" w:rsidRDefault="00E56780" w:rsidP="00E56780">
      <w:pPr>
        <w:widowControl w:val="0"/>
        <w:overflowPunct/>
        <w:adjustRightInd/>
        <w:spacing w:before="156"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 розробки МПЗВ для міста Тетіїв було розпочато шляхом структурованого залучення основних місцевих зацікавлених сторін, зокрема представників міської ради, комунальних підприємств, НУО та представників місцевої громади,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підприємців,</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молодь,</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ветеранів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 внутрішньо переміщених осіб.</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 xml:space="preserve">залучення зацікавлених сторін було розроблено з метою </w:t>
      </w:r>
      <w:r w:rsidRPr="001269AF">
        <w:rPr>
          <w:rFonts w:ascii="Times New Roman" w:eastAsia="Microsoft Sans Serif" w:hAnsi="Times New Roman"/>
          <w:sz w:val="24"/>
          <w:szCs w:val="24"/>
          <w:lang w:eastAsia="en-US"/>
        </w:rPr>
        <w:lastRenderedPageBreak/>
        <w:t>забезпечення того, щоб МПЗВ відображав місцеві пріоритети, оперативні реалії та соціальні потреби, водночас залишаючись узгодженим із екологічними та кліматичними цілями та завданнями.</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включало:</w:t>
      </w:r>
    </w:p>
    <w:p w:rsidR="00E56780" w:rsidRPr="001269AF" w:rsidRDefault="00E56780" w:rsidP="00E56780">
      <w:pPr>
        <w:widowControl w:val="0"/>
        <w:tabs>
          <w:tab w:val="left" w:pos="864"/>
        </w:tabs>
        <w:overflowPunct/>
        <w:adjustRightInd/>
        <w:spacing w:before="151" w:line="266" w:lineRule="auto"/>
        <w:ind w:left="864" w:right="557"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робочі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зустрічі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консультації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ключовими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департаментами,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питань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житлово-комунального господарства, фінансів та економічного розвитку;</w:t>
      </w:r>
    </w:p>
    <w:p w:rsidR="00E56780" w:rsidRPr="001269AF" w:rsidRDefault="00E56780" w:rsidP="00E56780">
      <w:pPr>
        <w:widowControl w:val="0"/>
        <w:tabs>
          <w:tab w:val="left" w:pos="864"/>
        </w:tabs>
        <w:overflowPunct/>
        <w:adjustRightInd/>
        <w:spacing w:before="8"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консультації</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комунальними</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підприємствами</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виявлення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технічних</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обмежень,</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прогалин</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та операційних ризиків;</w:t>
      </w:r>
    </w:p>
    <w:p w:rsidR="00E56780" w:rsidRPr="001269AF" w:rsidRDefault="00E56780" w:rsidP="00E56780">
      <w:pPr>
        <w:widowControl w:val="0"/>
        <w:tabs>
          <w:tab w:val="left" w:pos="864"/>
        </w:tabs>
        <w:overflowPunct/>
        <w:adjustRightInd/>
        <w:spacing w:before="1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Семінари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зацікавлених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сторін,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під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час</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яких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представники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місцевих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установ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технічні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експерти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 xml:space="preserve">обговорювали </w:t>
      </w:r>
      <w:r w:rsidRPr="001269AF">
        <w:rPr>
          <w:rFonts w:ascii="Times New Roman" w:eastAsia="Microsoft Sans Serif" w:hAnsi="Times New Roman"/>
          <w:sz w:val="24"/>
          <w:szCs w:val="24"/>
          <w:lang w:eastAsia="en-US"/>
        </w:rPr>
        <w:t>пріоритетні екологічні виклики та потреби у відновленні;</w:t>
      </w:r>
    </w:p>
    <w:p w:rsidR="00E56780" w:rsidRPr="001269AF" w:rsidRDefault="00E56780" w:rsidP="00E56780">
      <w:pPr>
        <w:widowControl w:val="0"/>
        <w:tabs>
          <w:tab w:val="left" w:pos="864"/>
        </w:tabs>
        <w:overflowPunct/>
        <w:adjustRightInd/>
        <w:spacing w:before="8"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Аналіз</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відгуків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місцевих</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мешканців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громади,</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занепокоєння</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пріоритетних потреб міста (онлайн-опитування).</w:t>
      </w:r>
    </w:p>
    <w:p w:rsidR="00E56780" w:rsidRPr="001269AF" w:rsidRDefault="00E56780" w:rsidP="00E56780">
      <w:pPr>
        <w:widowControl w:val="0"/>
        <w:overflowPunct/>
        <w:adjustRightInd/>
        <w:spacing w:before="135"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Ця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взаємодія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підтвердила,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мешканці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зацікавлені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сторони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надають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пріоритет реконструкції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існуючим</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міським каналізаційним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очисним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спорудам стічних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вод</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покращенню</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системи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водовідведення, запобіганню створенню природних звалищ, будівництву станції сортування відходів, енергоефективності, особливо в контексті тиску воєнного часу та змін у чисельності населення, пов’язаних з внутрішньо переміщеними особами (ВПО).</w:t>
      </w:r>
    </w:p>
    <w:p w:rsidR="00E56780" w:rsidRPr="001269AF" w:rsidRDefault="00E56780" w:rsidP="00E56780">
      <w:pPr>
        <w:widowControl w:val="0"/>
        <w:overflowPunct/>
        <w:adjustRightInd/>
        <w:spacing w:before="121"/>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2.</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Оцінка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існуючої</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ситуації</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визначення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пріоритетних</w:t>
      </w:r>
      <w:r w:rsidRPr="001269AF">
        <w:rPr>
          <w:rFonts w:ascii="Times New Roman" w:eastAsia="Microsoft Sans Serif" w:hAnsi="Times New Roman"/>
          <w:i/>
          <w:spacing w:val="-2"/>
          <w:sz w:val="24"/>
          <w:szCs w:val="24"/>
          <w:lang w:eastAsia="en-US"/>
        </w:rPr>
        <w:t xml:space="preserve"> секторів</w:t>
      </w:r>
    </w:p>
    <w:p w:rsidR="00E56780" w:rsidRPr="001269AF" w:rsidRDefault="00E56780" w:rsidP="00E56780">
      <w:pPr>
        <w:widowControl w:val="0"/>
        <w:overflowPunct/>
        <w:adjustRightInd/>
        <w:spacing w:before="154"/>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Другий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крок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передбачав</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комплексну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оцінку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існуючої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ситуації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Тетієві,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представленої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pacing w:val="-5"/>
          <w:sz w:val="24"/>
          <w:szCs w:val="24"/>
          <w:lang w:eastAsia="en-US"/>
        </w:rPr>
        <w:t>в:</w:t>
      </w:r>
    </w:p>
    <w:p w:rsidR="00E56780" w:rsidRPr="001269AF" w:rsidRDefault="00E56780" w:rsidP="00E56780">
      <w:pPr>
        <w:widowControl w:val="0"/>
        <w:tabs>
          <w:tab w:val="left" w:pos="864"/>
        </w:tabs>
        <w:overflowPunct/>
        <w:adjustRightInd/>
        <w:spacing w:before="15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Звіт</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оцінку</w:t>
      </w:r>
    </w:p>
    <w:p w:rsidR="00E56780" w:rsidRPr="001269AF" w:rsidRDefault="00E56780" w:rsidP="00E56780">
      <w:pPr>
        <w:widowControl w:val="0"/>
        <w:tabs>
          <w:tab w:val="left" w:pos="864"/>
        </w:tabs>
        <w:overflowPunct/>
        <w:adjustRightInd/>
        <w:spacing w:before="2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Звіт</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існуючу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ситуацію</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галузевих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даних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підприємств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міських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секторів</w:t>
      </w:r>
    </w:p>
    <w:p w:rsidR="00E56780" w:rsidRPr="001269AF" w:rsidRDefault="00E56780" w:rsidP="00E56780">
      <w:pPr>
        <w:widowControl w:val="0"/>
        <w:tabs>
          <w:tab w:val="left" w:pos="864"/>
        </w:tabs>
        <w:overflowPunct/>
        <w:adjustRightInd/>
        <w:spacing w:before="2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регіональних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національних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інфраструктурних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програм</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інформації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відкритих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джерел.</w:t>
      </w:r>
    </w:p>
    <w:p w:rsidR="00E56780" w:rsidRPr="001269AF" w:rsidRDefault="00E56780" w:rsidP="00E56780">
      <w:pPr>
        <w:widowControl w:val="0"/>
        <w:overflowPunct/>
        <w:adjustRightInd/>
        <w:spacing w:before="146"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Оцінка охоплювала екологічні, технічні, соціальні та інституційні аспекти муніципальної інфраструктури та послуг. На основі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цього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аналізу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визначено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потреби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зеленому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відновленні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яких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слід</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зосередитися,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 використанням таких критеріїв:</w:t>
      </w:r>
    </w:p>
    <w:p w:rsidR="00E56780" w:rsidRPr="001269AF" w:rsidRDefault="00E56780" w:rsidP="00E56780">
      <w:pPr>
        <w:widowControl w:val="0"/>
        <w:numPr>
          <w:ilvl w:val="0"/>
          <w:numId w:val="19"/>
        </w:numPr>
        <w:tabs>
          <w:tab w:val="left" w:pos="863"/>
        </w:tabs>
        <w:overflowPunct/>
        <w:adjustRightInd/>
        <w:spacing w:before="115"/>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Потенційний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соціальний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4"/>
          <w:sz w:val="24"/>
          <w:szCs w:val="24"/>
          <w:lang w:eastAsia="en-US"/>
        </w:rPr>
        <w:t>вплив</w:t>
      </w:r>
    </w:p>
    <w:p w:rsidR="00E56780" w:rsidRPr="001269AF" w:rsidRDefault="00E56780" w:rsidP="00E56780">
      <w:pPr>
        <w:widowControl w:val="0"/>
        <w:overflowPunct/>
        <w:adjustRightInd/>
        <w:spacing w:before="33" w:line="280" w:lineRule="auto"/>
        <w:ind w:left="86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 надавався секторам, що безпосередньо впливають на якість життя, охорону здоров’я та соціальну стійкість, зокрема на доступ до опалення, водопостачання, санітарії та послуг з вивезення відходів. Наявність внутрішньо переміщених осіб та вразливих груп населення у м. Тетіїв підвищила важливість надійних та доступних комунальних послуг.</w:t>
      </w:r>
    </w:p>
    <w:p w:rsidR="00E56780" w:rsidRPr="001269AF" w:rsidRDefault="00E56780" w:rsidP="00E56780">
      <w:pPr>
        <w:widowControl w:val="0"/>
        <w:numPr>
          <w:ilvl w:val="0"/>
          <w:numId w:val="19"/>
        </w:numPr>
        <w:tabs>
          <w:tab w:val="left" w:pos="863"/>
        </w:tabs>
        <w:overflowPunct/>
        <w:adjustRightInd/>
        <w:spacing w:line="203"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Потенційний</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вплив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довкілля</w:t>
      </w:r>
    </w:p>
    <w:p w:rsidR="00E56780" w:rsidRPr="001269AF" w:rsidRDefault="00E56780" w:rsidP="00E56780">
      <w:pPr>
        <w:widowControl w:val="0"/>
        <w:overflowPunct/>
        <w:adjustRightInd/>
        <w:spacing w:before="34" w:line="280" w:lineRule="auto"/>
        <w:ind w:left="86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Пріоритет надавався секторам з найвищим потенціалом щодо зменшення забруднення, викидів парникових газів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ризиків.</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Сюди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входили: управління</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відходами (ризики,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пов’язані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звалищами,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низький</w:t>
      </w:r>
      <w:r w:rsidRPr="001269AF">
        <w:rPr>
          <w:rFonts w:ascii="Times New Roman" w:eastAsia="Microsoft Sans Serif" w:hAnsi="Times New Roman"/>
          <w:spacing w:val="-2"/>
          <w:sz w:val="24"/>
          <w:szCs w:val="24"/>
          <w:lang w:eastAsia="en-US"/>
        </w:rPr>
        <w:t xml:space="preserve"> </w:t>
      </w:r>
      <w:r>
        <w:rPr>
          <w:rFonts w:ascii="Times New Roman" w:eastAsia="Microsoft Sans Serif" w:hAnsi="Times New Roman"/>
          <w:sz w:val="24"/>
          <w:szCs w:val="24"/>
          <w:lang w:eastAsia="en-US"/>
        </w:rPr>
        <w:t xml:space="preserve">рівень </w:t>
      </w:r>
      <w:r w:rsidRPr="001269AF">
        <w:rPr>
          <w:rFonts w:ascii="Times New Roman" w:eastAsia="Microsoft Sans Serif" w:hAnsi="Times New Roman"/>
          <w:sz w:val="24"/>
          <w:szCs w:val="24"/>
          <w:lang w:eastAsia="en-US"/>
        </w:rPr>
        <w:t>переробки),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енергетика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(теплові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втрати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залежність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викопного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палива), осередки забруднення та боротьба з інвазивними рослинами.</w:t>
      </w:r>
    </w:p>
    <w:p w:rsidR="00E56780" w:rsidRPr="001269AF" w:rsidRDefault="00E56780" w:rsidP="00E56780">
      <w:pPr>
        <w:widowControl w:val="0"/>
        <w:numPr>
          <w:ilvl w:val="0"/>
          <w:numId w:val="19"/>
        </w:numPr>
        <w:tabs>
          <w:tab w:val="left" w:pos="863"/>
        </w:tabs>
        <w:overflowPunct/>
        <w:adjustRightInd/>
        <w:spacing w:line="206"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Визначені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потреби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34" w:line="280" w:lineRule="auto"/>
        <w:ind w:left="86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Визначення пріоритетів відображало потреби, чітко визначені муніципалітетом у стратегічних документах, галузевих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програмах та консультаціях, а також інвестиційні проєкти, що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вже готуються спільно з</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міжнародними фінансовими інститутами.</w:t>
      </w:r>
    </w:p>
    <w:p w:rsidR="00E56780" w:rsidRPr="001269AF" w:rsidRDefault="00E56780" w:rsidP="00E56780">
      <w:pPr>
        <w:widowControl w:val="0"/>
        <w:numPr>
          <w:ilvl w:val="0"/>
          <w:numId w:val="19"/>
        </w:numPr>
        <w:tabs>
          <w:tab w:val="left" w:pos="863"/>
        </w:tabs>
        <w:overflowPunct/>
        <w:adjustRightInd/>
        <w:spacing w:line="204"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Технічний</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потенціал</w:t>
      </w:r>
    </w:p>
    <w:p w:rsidR="00E56780" w:rsidRPr="001269AF" w:rsidRDefault="00E56780" w:rsidP="00E56780">
      <w:pPr>
        <w:widowControl w:val="0"/>
        <w:overflowPunct/>
        <w:adjustRightInd/>
        <w:spacing w:before="153" w:line="280" w:lineRule="auto"/>
        <w:ind w:left="86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 також було надано секторам, де доступні чіткі технічні рішення та перевірені технології, які можна впровадити на муніципальному рівні. Сюди входять можливості для відновлення та модернізації існуючої інфраструктури, зменшення технічних втрат, підвищення експлуатаційної ефективності та інтеграції енергоефективних, відновлюваних та екологічно безпечних технологій, що дасть змогу досягти відчутних покращень у реалістичні терміни.</w:t>
      </w:r>
    </w:p>
    <w:p w:rsidR="00E56780" w:rsidRPr="001269AF" w:rsidRDefault="00E56780" w:rsidP="00E56780">
      <w:pPr>
        <w:widowControl w:val="0"/>
        <w:overflowPunct/>
        <w:adjustRightInd/>
        <w:spacing w:before="119"/>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результаті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такого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пріоритетів,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зосереджується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секторах:</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Послуги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Енергетика</w:t>
      </w:r>
    </w:p>
    <w:p w:rsidR="00E56780" w:rsidRPr="001269AF" w:rsidRDefault="00E56780" w:rsidP="00E56780">
      <w:pPr>
        <w:widowControl w:val="0"/>
        <w:tabs>
          <w:tab w:val="left" w:pos="857"/>
        </w:tabs>
        <w:overflowPunct/>
        <w:adjustRightInd/>
        <w:spacing w:before="23"/>
        <w:ind w:left="50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Відходи</w:t>
      </w:r>
    </w:p>
    <w:p w:rsidR="00E56780" w:rsidRPr="001269AF" w:rsidRDefault="00E56780" w:rsidP="00E56780">
      <w:pPr>
        <w:widowControl w:val="0"/>
        <w:tabs>
          <w:tab w:val="left" w:pos="857"/>
        </w:tabs>
        <w:overflowPunct/>
        <w:adjustRightInd/>
        <w:spacing w:before="20"/>
        <w:ind w:left="50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Будівлі</w:t>
      </w:r>
    </w:p>
    <w:p w:rsidR="00E56780" w:rsidRPr="001269AF" w:rsidRDefault="00E56780" w:rsidP="00E56780">
      <w:pPr>
        <w:widowControl w:val="0"/>
        <w:overflowPunct/>
        <w:adjustRightInd/>
        <w:spacing w:before="81"/>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3.</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Формулювання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бачення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відновлення»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Тетієва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екологічних</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цілей</w:t>
      </w:r>
    </w:p>
    <w:p w:rsidR="00E56780" w:rsidRPr="001269AF" w:rsidRDefault="00E56780" w:rsidP="00E56780">
      <w:pPr>
        <w:widowControl w:val="0"/>
        <w:overflowPunct/>
        <w:adjustRightInd/>
        <w:spacing w:before="156" w:line="280"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основі пропозицій</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зацікавлених сторін</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базової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оцінки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сформульовано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бачення «зеленого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відновлення» міста Тетіїв. Це бачення відображає прагнення міста відновлюватися після наслідків війни, водночас рухаючись у напрямку створення більш стійкої, низьковуглецевої та екологічно сталої міської системи.</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Бачення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наголошує</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5"/>
          <w:sz w:val="24"/>
          <w:szCs w:val="24"/>
          <w:lang w:eastAsia="en-US"/>
        </w:rPr>
        <w:t>на:</w:t>
      </w:r>
    </w:p>
    <w:p w:rsidR="00E56780" w:rsidRPr="001269AF" w:rsidRDefault="00E56780" w:rsidP="00E56780">
      <w:pPr>
        <w:widowControl w:val="0"/>
        <w:tabs>
          <w:tab w:val="left" w:pos="864"/>
        </w:tabs>
        <w:overflowPunct/>
        <w:adjustRightInd/>
        <w:spacing w:before="15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енергетичній</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безпеці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сталому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створення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низьковуглецевої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енергетичної</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інфраструктури, включаючи відновлювані джерела енергії;</w:t>
      </w:r>
    </w:p>
    <w:p w:rsidR="00E56780" w:rsidRPr="001269AF" w:rsidRDefault="00E56780" w:rsidP="00E56780">
      <w:pPr>
        <w:widowControl w:val="0"/>
        <w:tabs>
          <w:tab w:val="left" w:pos="864"/>
        </w:tabs>
        <w:overflowPunct/>
        <w:adjustRightInd/>
        <w:spacing w:before="14"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розвиток</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системи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впровадження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принципу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ієрархії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 міжмуніципальної співпраці;</w:t>
      </w:r>
    </w:p>
    <w:p w:rsidR="00E56780" w:rsidRPr="001269AF" w:rsidRDefault="00E56780" w:rsidP="00E56780">
      <w:pPr>
        <w:widowControl w:val="0"/>
        <w:tabs>
          <w:tab w:val="left" w:pos="864"/>
        </w:tabs>
        <w:overflowPunct/>
        <w:adjustRightInd/>
        <w:spacing w:before="13" w:line="261" w:lineRule="auto"/>
        <w:ind w:left="864" w:right="564"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незалежне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надійне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систему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використанням</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нових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матеріалів,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технологій та обладнання, а також підвищення ефективності використання електроенергії;</w:t>
      </w:r>
    </w:p>
    <w:p w:rsidR="00E56780" w:rsidRPr="001269AF" w:rsidRDefault="00E56780" w:rsidP="00E56780">
      <w:pPr>
        <w:widowControl w:val="0"/>
        <w:tabs>
          <w:tab w:val="left" w:pos="864"/>
        </w:tabs>
        <w:overflowPunct/>
        <w:adjustRightInd/>
        <w:spacing w:before="1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термомодернізацію</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громадських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будівель.</w:t>
      </w:r>
    </w:p>
    <w:p w:rsidR="00E56780" w:rsidRPr="001269AF" w:rsidRDefault="00E56780" w:rsidP="00E56780">
      <w:pPr>
        <w:widowControl w:val="0"/>
        <w:overflowPunct/>
        <w:adjustRightInd/>
        <w:spacing w:before="179"/>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Екологічні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кліматичні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цілі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урахуванням:</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цілей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5"/>
          <w:sz w:val="24"/>
          <w:szCs w:val="24"/>
          <w:lang w:eastAsia="en-US"/>
        </w:rPr>
        <w:t>ЄС;</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цілі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обмеження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температури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1,5</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°C,</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Паризькій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угоді;</w:t>
      </w:r>
    </w:p>
    <w:p w:rsidR="00E56780" w:rsidRPr="001269AF" w:rsidRDefault="00E56780" w:rsidP="00E56780">
      <w:pPr>
        <w:widowControl w:val="0"/>
        <w:tabs>
          <w:tab w:val="left" w:pos="864"/>
        </w:tabs>
        <w:overflowPunct/>
        <w:adjustRightInd/>
        <w:spacing w:before="2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національних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стратегій</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охорони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водних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ресурсів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відходами;</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реалістичних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можливостей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реалізації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муніципальному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рівні.</w:t>
      </w:r>
    </w:p>
    <w:p w:rsidR="00E56780" w:rsidRPr="001269AF" w:rsidRDefault="00E56780" w:rsidP="00E56780">
      <w:pPr>
        <w:widowControl w:val="0"/>
        <w:overflowPunct/>
        <w:adjustRightInd/>
        <w:spacing w:before="78"/>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4.</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Розробка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пріоритетних</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заходів</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відновлення</w:t>
      </w:r>
    </w:p>
    <w:p w:rsidR="00E56780" w:rsidRPr="001269AF" w:rsidRDefault="00E56780" w:rsidP="00E56780">
      <w:pPr>
        <w:widowControl w:val="0"/>
        <w:overflowPunct/>
        <w:adjustRightInd/>
        <w:spacing w:before="153" w:line="280"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розробки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зосереджений</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визначенні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структуруванні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узгодженого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набору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 xml:space="preserve">пріоритетних заходів зеленого відновлення. Ці заходи були обрані з метою усунення найкритичніших прогалин в інфраструктурі та охороні довкілля, виявлених під час базової оцінки, з урахуванням існуючих муніципальних ініціатив та проєктів, що підтримуються міжнародними фінансовими інституціями. Особлива увага приділялася уникненню дублювання поточних або </w:t>
      </w:r>
      <w:r w:rsidRPr="001269AF">
        <w:rPr>
          <w:rFonts w:ascii="Times New Roman" w:eastAsia="Microsoft Sans Serif" w:hAnsi="Times New Roman"/>
          <w:sz w:val="24"/>
          <w:szCs w:val="24"/>
          <w:lang w:eastAsia="en-US"/>
        </w:rPr>
        <w:lastRenderedPageBreak/>
        <w:t>запланованих інвестицій та забезпеченню того, щоб запропоновані заходи були реалістичними та здійсненними в межах інституційних, технічних та фінансових можливостей муніципалітету.</w:t>
      </w:r>
    </w:p>
    <w:p w:rsidR="00E56780" w:rsidRPr="001269AF" w:rsidRDefault="00E56780" w:rsidP="00E56780">
      <w:pPr>
        <w:widowControl w:val="0"/>
        <w:overflowPunct/>
        <w:adjustRightInd/>
        <w:spacing w:before="121" w:after="240"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Кожен пріоритетний захід оцінювався з точки зору його внеску у скорочення викидів парникових газів та кліматичну стійкість,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його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відповідності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цільовому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показнику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температури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1,5</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°C,</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передбаченому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 xml:space="preserve">Паризькою </w:t>
      </w:r>
      <w:r w:rsidRPr="001269AF">
        <w:rPr>
          <w:rFonts w:ascii="Times New Roman" w:eastAsia="Microsoft Sans Serif" w:hAnsi="Times New Roman"/>
          <w:spacing w:val="-2"/>
          <w:sz w:val="24"/>
          <w:szCs w:val="24"/>
          <w:lang w:eastAsia="en-US"/>
        </w:rPr>
        <w:t>угодою.</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Під</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час оцінки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також</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враховувалася відповідність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Національно визначеному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внеску (НВВ)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України,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який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 xml:space="preserve">зобов’язує </w:t>
      </w:r>
      <w:r w:rsidRPr="001269AF">
        <w:rPr>
          <w:rFonts w:ascii="Times New Roman" w:eastAsia="Microsoft Sans Serif" w:hAnsi="Times New Roman"/>
          <w:sz w:val="24"/>
          <w:szCs w:val="24"/>
          <w:lang w:eastAsia="en-US"/>
        </w:rPr>
        <w:t>країну до довгострокового переходу до низьковуглецевої, кліматично стійкої економіки шляхом підвищення енергоефективності, скорочення викидів у секторах енергетики та управління відходами, а також посилення стійкості критичної інфраструктури.</w:t>
      </w:r>
    </w:p>
    <w:p w:rsidR="00E56780" w:rsidRPr="001269AF" w:rsidRDefault="00E56780" w:rsidP="00E56780">
      <w:pPr>
        <w:widowControl w:val="0"/>
        <w:overflowPunct/>
        <w:adjustRightInd/>
        <w:spacing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оцінювалися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точки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зору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їх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соціальних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вигод,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покращення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якості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надійності комунальних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зменшення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забруднення,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покращення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стану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громадського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здоров’я,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доступності 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інклюзивності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мешканців,</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вразливі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внутрішньо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переміщених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осіб.</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проаналізовано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ризики та можливості реалізації для забезпечення доцільності та стійкості результатів.</w:t>
      </w:r>
    </w:p>
    <w:p w:rsidR="00E56780" w:rsidRPr="001269AF" w:rsidRDefault="00E56780" w:rsidP="00E56780">
      <w:pPr>
        <w:widowControl w:val="0"/>
        <w:overflowPunct/>
        <w:adjustRightInd/>
        <w:spacing w:before="119" w:line="280" w:lineRule="auto"/>
        <w:ind w:left="144" w:right="56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У процесі визначення пріоритетів також враховувалися місцеві та глобальні тенденції, що впливають на шлях розвитку </w:t>
      </w:r>
      <w:r w:rsidRPr="001269AF">
        <w:rPr>
          <w:rFonts w:ascii="Times New Roman" w:eastAsia="Microsoft Sans Serif" w:hAnsi="Times New Roman"/>
          <w:spacing w:val="-2"/>
          <w:sz w:val="24"/>
          <w:szCs w:val="24"/>
          <w:lang w:eastAsia="en-US"/>
        </w:rPr>
        <w:t>Тетієва, зокрема триваюча невизначеність, пов’язана з війною, та ризики енергетичної безпеки,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посилення наслідків зміни </w:t>
      </w:r>
      <w:r w:rsidRPr="001269AF">
        <w:rPr>
          <w:rFonts w:ascii="Times New Roman" w:eastAsia="Microsoft Sans Serif" w:hAnsi="Times New Roman"/>
          <w:sz w:val="24"/>
          <w:szCs w:val="24"/>
          <w:lang w:eastAsia="en-US"/>
        </w:rPr>
        <w:t>клімату, таких як повені та хвилі спеки, процес вступу до ЄС та посилення екологічних стандартів, а також доступність міжнародного фінансування для зеленої та стійкої муніципальної інфраструктури.</w:t>
      </w:r>
    </w:p>
    <w:p w:rsidR="00E56780" w:rsidRPr="001269AF" w:rsidRDefault="00E56780" w:rsidP="00E56780">
      <w:pPr>
        <w:widowControl w:val="0"/>
        <w:overflowPunct/>
        <w:adjustRightInd/>
        <w:spacing w:before="117"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Завдяки такому структурованому підходу МПЗВ висвітлює бачення зеленого відновлення Тетієва у вигляді чіткого та пріоритезованого набору заходів, надаючи практичний план дій для реалізації та мобілізації майбутніх інвестицій за участю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інших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міжнародних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партнерів,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одночасно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підтримуючи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Паризькою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угодою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її національно визначеним внеском.</w:t>
      </w:r>
    </w:p>
    <w:p w:rsidR="00E56780" w:rsidRPr="001269AF" w:rsidRDefault="00E56780" w:rsidP="00E56780">
      <w:pPr>
        <w:widowControl w:val="0"/>
        <w:overflowPunct/>
        <w:adjustRightInd/>
        <w:spacing w:before="119"/>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Рисунок</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2-1:</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процесу</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розробки</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місцевих</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планів</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зеленого</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pacing w:val="-2"/>
          <w:sz w:val="24"/>
          <w:szCs w:val="24"/>
          <w:lang w:eastAsia="en-US"/>
        </w:rPr>
        <w:t>відновлення</w:t>
      </w:r>
    </w:p>
    <w:p w:rsidR="00E56780" w:rsidRPr="001269AF" w:rsidRDefault="00E56780" w:rsidP="00E56780">
      <w:pPr>
        <w:widowControl w:val="0"/>
        <w:overflowPunct/>
        <w:adjustRightInd/>
        <w:spacing w:before="9"/>
        <w:textAlignment w:val="auto"/>
        <w:rPr>
          <w:rFonts w:ascii="Times New Roman" w:eastAsia="Microsoft Sans Serif" w:hAnsi="Times New Roman"/>
          <w:i/>
          <w:sz w:val="18"/>
          <w:szCs w:val="18"/>
          <w:lang w:eastAsia="en-US"/>
        </w:rPr>
      </w:pPr>
      <w:r w:rsidRPr="001269AF">
        <w:rPr>
          <w:rFonts w:ascii="Times New Roman" w:eastAsia="Microsoft Sans Serif" w:hAnsi="Times New Roman"/>
          <w:i/>
          <w:noProof/>
          <w:sz w:val="18"/>
          <w:szCs w:val="18"/>
          <w:lang w:eastAsia="uk-UA"/>
        </w:rPr>
        <w:drawing>
          <wp:anchor distT="0" distB="0" distL="0" distR="0" simplePos="0" relativeHeight="251665408" behindDoc="1" locked="0" layoutInCell="1" allowOverlap="1" wp14:anchorId="571C15A3" wp14:editId="6B76E787">
            <wp:simplePos x="0" y="0"/>
            <wp:positionH relativeFrom="page">
              <wp:posOffset>858411</wp:posOffset>
            </wp:positionH>
            <wp:positionV relativeFrom="paragraph">
              <wp:posOffset>260092</wp:posOffset>
            </wp:positionV>
            <wp:extent cx="864650" cy="807720"/>
            <wp:effectExtent l="0" t="0" r="0" b="0"/>
            <wp:wrapTopAndBottom/>
            <wp:docPr id="9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864650" cy="807720"/>
                    </a:xfrm>
                    <a:prstGeom prst="rect">
                      <a:avLst/>
                    </a:prstGeom>
                  </pic:spPr>
                </pic:pic>
              </a:graphicData>
            </a:graphic>
          </wp:anchor>
        </w:drawing>
      </w:r>
      <w:r w:rsidRPr="001269AF">
        <w:rPr>
          <w:rFonts w:ascii="Times New Roman" w:eastAsia="Microsoft Sans Serif" w:hAnsi="Times New Roman"/>
          <w:i/>
          <w:noProof/>
          <w:sz w:val="18"/>
          <w:szCs w:val="18"/>
          <w:lang w:eastAsia="uk-UA"/>
        </w:rPr>
        <mc:AlternateContent>
          <mc:Choice Requires="wpg">
            <w:drawing>
              <wp:anchor distT="0" distB="0" distL="0" distR="0" simplePos="0" relativeHeight="251666432" behindDoc="1" locked="0" layoutInCell="1" allowOverlap="1" wp14:anchorId="4B9D13AA" wp14:editId="640830B4">
                <wp:simplePos x="0" y="0"/>
                <wp:positionH relativeFrom="page">
                  <wp:posOffset>1861820</wp:posOffset>
                </wp:positionH>
                <wp:positionV relativeFrom="paragraph">
                  <wp:posOffset>151422</wp:posOffset>
                </wp:positionV>
                <wp:extent cx="4556760" cy="1025525"/>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6760" cy="1025525"/>
                          <a:chOff x="0" y="0"/>
                          <a:chExt cx="4556760" cy="1025525"/>
                        </a:xfrm>
                      </wpg:grpSpPr>
                      <wps:wsp>
                        <wps:cNvPr id="25" name="Graphic 25"/>
                        <wps:cNvSpPr/>
                        <wps:spPr>
                          <a:xfrm>
                            <a:off x="0" y="376300"/>
                            <a:ext cx="398145" cy="273050"/>
                          </a:xfrm>
                          <a:custGeom>
                            <a:avLst/>
                            <a:gdLst/>
                            <a:ahLst/>
                            <a:cxnLst/>
                            <a:rect l="l" t="t" r="r" b="b"/>
                            <a:pathLst>
                              <a:path w="398145" h="273050">
                                <a:moveTo>
                                  <a:pt x="261619" y="0"/>
                                </a:moveTo>
                                <a:lnTo>
                                  <a:pt x="261619" y="54609"/>
                                </a:lnTo>
                                <a:lnTo>
                                  <a:pt x="0" y="54609"/>
                                </a:lnTo>
                                <a:lnTo>
                                  <a:pt x="0" y="218185"/>
                                </a:lnTo>
                                <a:lnTo>
                                  <a:pt x="261619" y="218185"/>
                                </a:lnTo>
                                <a:lnTo>
                                  <a:pt x="261619" y="272795"/>
                                </a:lnTo>
                                <a:lnTo>
                                  <a:pt x="397891" y="136397"/>
                                </a:lnTo>
                                <a:lnTo>
                                  <a:pt x="261619"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4" cstate="print"/>
                          <a:stretch>
                            <a:fillRect/>
                          </a:stretch>
                        </pic:blipFill>
                        <pic:spPr>
                          <a:xfrm>
                            <a:off x="556768" y="105568"/>
                            <a:ext cx="758234" cy="814273"/>
                          </a:xfrm>
                          <a:prstGeom prst="rect">
                            <a:avLst/>
                          </a:prstGeom>
                        </pic:spPr>
                      </pic:pic>
                      <wps:wsp>
                        <wps:cNvPr id="27" name="Graphic 27"/>
                        <wps:cNvSpPr/>
                        <wps:spPr>
                          <a:xfrm>
                            <a:off x="400431" y="12700"/>
                            <a:ext cx="1094740" cy="1000125"/>
                          </a:xfrm>
                          <a:custGeom>
                            <a:avLst/>
                            <a:gdLst/>
                            <a:ahLst/>
                            <a:cxnLst/>
                            <a:rect l="l" t="t" r="r" b="b"/>
                            <a:pathLst>
                              <a:path w="1094740" h="1000125">
                                <a:moveTo>
                                  <a:pt x="0" y="99948"/>
                                </a:moveTo>
                                <a:lnTo>
                                  <a:pt x="7848" y="61079"/>
                                </a:lnTo>
                                <a:lnTo>
                                  <a:pt x="29257" y="29305"/>
                                </a:lnTo>
                                <a:lnTo>
                                  <a:pt x="61025" y="7866"/>
                                </a:lnTo>
                                <a:lnTo>
                                  <a:pt x="99949" y="0"/>
                                </a:lnTo>
                                <a:lnTo>
                                  <a:pt x="994410" y="0"/>
                                </a:lnTo>
                                <a:lnTo>
                                  <a:pt x="1033333" y="7866"/>
                                </a:lnTo>
                                <a:lnTo>
                                  <a:pt x="1065101" y="29305"/>
                                </a:lnTo>
                                <a:lnTo>
                                  <a:pt x="1086510" y="61079"/>
                                </a:lnTo>
                                <a:lnTo>
                                  <a:pt x="1094359" y="99948"/>
                                </a:lnTo>
                                <a:lnTo>
                                  <a:pt x="1094359" y="900048"/>
                                </a:lnTo>
                                <a:lnTo>
                                  <a:pt x="1086510" y="938918"/>
                                </a:lnTo>
                                <a:lnTo>
                                  <a:pt x="1065101" y="970692"/>
                                </a:lnTo>
                                <a:lnTo>
                                  <a:pt x="1033333" y="992131"/>
                                </a:lnTo>
                                <a:lnTo>
                                  <a:pt x="994410" y="999997"/>
                                </a:lnTo>
                                <a:lnTo>
                                  <a:pt x="99949" y="999997"/>
                                </a:lnTo>
                                <a:lnTo>
                                  <a:pt x="61025" y="992131"/>
                                </a:lnTo>
                                <a:lnTo>
                                  <a:pt x="29257" y="970692"/>
                                </a:lnTo>
                                <a:lnTo>
                                  <a:pt x="7848" y="938918"/>
                                </a:lnTo>
                                <a:lnTo>
                                  <a:pt x="0" y="900048"/>
                                </a:lnTo>
                                <a:lnTo>
                                  <a:pt x="0" y="99948"/>
                                </a:lnTo>
                                <a:close/>
                              </a:path>
                            </a:pathLst>
                          </a:custGeom>
                          <a:ln w="25400">
                            <a:solidFill>
                              <a:srgbClr val="FFFFFF"/>
                            </a:solidFill>
                            <a:prstDash val="solid"/>
                          </a:ln>
                        </wps:spPr>
                        <wps:bodyPr wrap="square" lIns="0" tIns="0" rIns="0" bIns="0" rtlCol="0">
                          <a:prstTxWarp prst="textNoShape">
                            <a:avLst/>
                          </a:prstTxWarp>
                          <a:noAutofit/>
                        </wps:bodyPr>
                      </wps:wsp>
                      <wps:wsp>
                        <wps:cNvPr id="28" name="Graphic 28"/>
                        <wps:cNvSpPr/>
                        <wps:spPr>
                          <a:xfrm>
                            <a:off x="1522222" y="376300"/>
                            <a:ext cx="398145" cy="273050"/>
                          </a:xfrm>
                          <a:custGeom>
                            <a:avLst/>
                            <a:gdLst/>
                            <a:ahLst/>
                            <a:cxnLst/>
                            <a:rect l="l" t="t" r="r" b="b"/>
                            <a:pathLst>
                              <a:path w="398145" h="273050">
                                <a:moveTo>
                                  <a:pt x="261620" y="0"/>
                                </a:moveTo>
                                <a:lnTo>
                                  <a:pt x="261620" y="54609"/>
                                </a:lnTo>
                                <a:lnTo>
                                  <a:pt x="0" y="54609"/>
                                </a:lnTo>
                                <a:lnTo>
                                  <a:pt x="0" y="218185"/>
                                </a:lnTo>
                                <a:lnTo>
                                  <a:pt x="261620" y="218185"/>
                                </a:lnTo>
                                <a:lnTo>
                                  <a:pt x="261620" y="272795"/>
                                </a:lnTo>
                                <a:lnTo>
                                  <a:pt x="398018" y="136397"/>
                                </a:lnTo>
                                <a:lnTo>
                                  <a:pt x="261620"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5" cstate="print"/>
                          <a:stretch>
                            <a:fillRect/>
                          </a:stretch>
                        </pic:blipFill>
                        <pic:spPr>
                          <a:xfrm>
                            <a:off x="2105869" y="41283"/>
                            <a:ext cx="742600" cy="957128"/>
                          </a:xfrm>
                          <a:prstGeom prst="rect">
                            <a:avLst/>
                          </a:prstGeom>
                        </pic:spPr>
                      </pic:pic>
                      <wps:wsp>
                        <wps:cNvPr id="30" name="Graphic 30"/>
                        <wps:cNvSpPr/>
                        <wps:spPr>
                          <a:xfrm>
                            <a:off x="1926082" y="12700"/>
                            <a:ext cx="1094740" cy="1000125"/>
                          </a:xfrm>
                          <a:custGeom>
                            <a:avLst/>
                            <a:gdLst/>
                            <a:ahLst/>
                            <a:cxnLst/>
                            <a:rect l="l" t="t" r="r" b="b"/>
                            <a:pathLst>
                              <a:path w="1094740" h="1000125">
                                <a:moveTo>
                                  <a:pt x="0" y="99948"/>
                                </a:moveTo>
                                <a:lnTo>
                                  <a:pt x="7848" y="61079"/>
                                </a:lnTo>
                                <a:lnTo>
                                  <a:pt x="29257" y="29305"/>
                                </a:lnTo>
                                <a:lnTo>
                                  <a:pt x="61025" y="7866"/>
                                </a:lnTo>
                                <a:lnTo>
                                  <a:pt x="99949" y="0"/>
                                </a:lnTo>
                                <a:lnTo>
                                  <a:pt x="994410" y="0"/>
                                </a:lnTo>
                                <a:lnTo>
                                  <a:pt x="1033333" y="7866"/>
                                </a:lnTo>
                                <a:lnTo>
                                  <a:pt x="1065101" y="29305"/>
                                </a:lnTo>
                                <a:lnTo>
                                  <a:pt x="1086510" y="61079"/>
                                </a:lnTo>
                                <a:lnTo>
                                  <a:pt x="1094359" y="99948"/>
                                </a:lnTo>
                                <a:lnTo>
                                  <a:pt x="1094359" y="900048"/>
                                </a:lnTo>
                                <a:lnTo>
                                  <a:pt x="1086510" y="938918"/>
                                </a:lnTo>
                                <a:lnTo>
                                  <a:pt x="1065101" y="970692"/>
                                </a:lnTo>
                                <a:lnTo>
                                  <a:pt x="1033333" y="992131"/>
                                </a:lnTo>
                                <a:lnTo>
                                  <a:pt x="994410" y="999997"/>
                                </a:lnTo>
                                <a:lnTo>
                                  <a:pt x="99949" y="999997"/>
                                </a:lnTo>
                                <a:lnTo>
                                  <a:pt x="61025" y="992131"/>
                                </a:lnTo>
                                <a:lnTo>
                                  <a:pt x="29257" y="970692"/>
                                </a:lnTo>
                                <a:lnTo>
                                  <a:pt x="7848" y="938918"/>
                                </a:lnTo>
                                <a:lnTo>
                                  <a:pt x="0" y="900048"/>
                                </a:lnTo>
                                <a:lnTo>
                                  <a:pt x="0" y="99948"/>
                                </a:lnTo>
                                <a:close/>
                              </a:path>
                            </a:pathLst>
                          </a:custGeom>
                          <a:ln w="25400">
                            <a:solidFill>
                              <a:srgbClr val="FFFFFF"/>
                            </a:solidFill>
                            <a:prstDash val="solid"/>
                          </a:ln>
                        </wps:spPr>
                        <wps:bodyPr wrap="square" lIns="0" tIns="0" rIns="0" bIns="0" rtlCol="0">
                          <a:prstTxWarp prst="textNoShape">
                            <a:avLst/>
                          </a:prstTxWarp>
                          <a:noAutofit/>
                        </wps:bodyPr>
                      </wps:wsp>
                      <wps:wsp>
                        <wps:cNvPr id="31" name="Graphic 31"/>
                        <wps:cNvSpPr/>
                        <wps:spPr>
                          <a:xfrm>
                            <a:off x="3061589" y="376300"/>
                            <a:ext cx="398145" cy="273050"/>
                          </a:xfrm>
                          <a:custGeom>
                            <a:avLst/>
                            <a:gdLst/>
                            <a:ahLst/>
                            <a:cxnLst/>
                            <a:rect l="l" t="t" r="r" b="b"/>
                            <a:pathLst>
                              <a:path w="398145" h="273050">
                                <a:moveTo>
                                  <a:pt x="261619" y="0"/>
                                </a:moveTo>
                                <a:lnTo>
                                  <a:pt x="261619" y="54609"/>
                                </a:lnTo>
                                <a:lnTo>
                                  <a:pt x="0" y="54609"/>
                                </a:lnTo>
                                <a:lnTo>
                                  <a:pt x="0" y="218185"/>
                                </a:lnTo>
                                <a:lnTo>
                                  <a:pt x="261619" y="218185"/>
                                </a:lnTo>
                                <a:lnTo>
                                  <a:pt x="261619" y="272795"/>
                                </a:lnTo>
                                <a:lnTo>
                                  <a:pt x="398017" y="136397"/>
                                </a:lnTo>
                                <a:lnTo>
                                  <a:pt x="261619"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6" cstate="print"/>
                          <a:stretch>
                            <a:fillRect/>
                          </a:stretch>
                        </pic:blipFill>
                        <pic:spPr>
                          <a:xfrm>
                            <a:off x="3501220" y="59140"/>
                            <a:ext cx="1055335" cy="885701"/>
                          </a:xfrm>
                          <a:prstGeom prst="rect">
                            <a:avLst/>
                          </a:prstGeom>
                        </pic:spPr>
                      </pic:pic>
                    </wpg:wgp>
                  </a:graphicData>
                </a:graphic>
              </wp:anchor>
            </w:drawing>
          </mc:Choice>
          <mc:Fallback>
            <w:pict>
              <v:group w14:anchorId="7373D874" id="Group 24" o:spid="_x0000_s1026" style="position:absolute;margin-left:146.6pt;margin-top:11.9pt;width:358.8pt;height:80.75pt;z-index:-251650048;mso-wrap-distance-left:0;mso-wrap-distance-right:0;mso-position-horizontal-relative:page" coordsize="45567,10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&#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">
                <v:shape id="Graphic 25" o:spid="_x0000_s1027" style="position:absolute;top:3763;width:3981;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" path="m261619,r,54609l,54609,,218185r261619,l261619,272795,397891,136397,261619,xe" fillcolor="#c7e6e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left:5567;top:1055;width:7583;height:8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">
                  <v:imagedata r:id="rId17" o:title=""/>
                </v:shape>
                <v:shape id="Graphic 27" o:spid="_x0000_s1029" style="position:absolute;left:4004;top:127;width:10947;height:10001;visibility:visible;mso-wrap-style:square;v-text-anchor:top" coordsize="1094740,100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" path="m,99948l7848,61079,29257,29305,61025,7866,99949,,994410,r38923,7866l1065101,29305r21409,31774l1094359,99948r,800100l1086510,938918r-21409,31774l1033333,992131r-38923,7866l99949,999997,61025,992131,29257,970692,7848,938918,,900048,,99948xe" filled="f" strokecolor="white" strokeweight="2pt">
                  <v:path arrowok="t"/>
                </v:shape>
                <v:shape id="Graphic 28" o:spid="_x0000_s1030" style="position:absolute;left:15222;top:3763;width:3981;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" path="m261620,r,54609l,54609,,218185r261620,l261620,272795,398018,136397,261620,xe" fillcolor="#c7e6e6" stroked="f">
                  <v:path arrowok="t"/>
                </v:shape>
                <v:shape id="Image 29" o:spid="_x0000_s1031" type="#_x0000_t75" style="position:absolute;left:21058;top:412;width:7426;height:9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">
                  <v:imagedata r:id="rId18" o:title=""/>
                </v:shape>
                <v:shape id="Graphic 30" o:spid="_x0000_s1032" style="position:absolute;left:19260;top:127;width:10948;height:10001;visibility:visible;mso-wrap-style:square;v-text-anchor:top" coordsize="1094740,100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" path="m,99948l7848,61079,29257,29305,61025,7866,99949,,994410,r38923,7866l1065101,29305r21409,31774l1094359,99948r,800100l1086510,938918r-21409,31774l1033333,992131r-38923,7866l99949,999997,61025,992131,29257,970692,7848,938918,,900048,,99948xe" filled="f" strokecolor="white" strokeweight="2pt">
                  <v:path arrowok="t"/>
                </v:shape>
                <v:shape id="Graphic 31" o:spid="_x0000_s1033" style="position:absolute;left:30615;top:3763;width:3982;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" path="m261619,r,54609l,54609,,218185r261619,l261619,272795,398017,136397,261619,xe" fillcolor="#c7e6e6" stroked="f">
                  <v:path arrowok="t"/>
                </v:shape>
                <v:shape id="Image 32" o:spid="_x0000_s1034" type="#_x0000_t75" style="position:absolute;left:35012;top:591;width:10553;height:8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">
                  <v:imagedata r:id="rId19" o:title=""/>
                </v:shape>
                <w10:wrap type="topAndBottom" anchorx="page"/>
              </v:group>
            </w:pict>
          </mc:Fallback>
        </mc:AlternateContent>
      </w:r>
    </w:p>
    <w:p w:rsidR="00E56780" w:rsidRPr="001269AF" w:rsidRDefault="00E56780" w:rsidP="00E56780">
      <w:pPr>
        <w:widowControl w:val="0"/>
        <w:overflowPunct/>
        <w:adjustRightInd/>
        <w:spacing w:before="11"/>
        <w:textAlignment w:val="auto"/>
        <w:rPr>
          <w:rFonts w:ascii="Times New Roman" w:eastAsia="Microsoft Sans Serif" w:hAnsi="Times New Roman"/>
          <w:i/>
          <w:sz w:val="9"/>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9"/>
          <w:szCs w:val="18"/>
          <w:lang w:eastAsia="en-US"/>
        </w:rPr>
        <w:sectPr w:rsidR="00E56780" w:rsidRPr="001269AF" w:rsidSect="002C5C50">
          <w:headerReference w:type="default" r:id="rId20"/>
          <w:footerReference w:type="default" r:id="rId21"/>
          <w:pgSz w:w="11910" w:h="16840"/>
          <w:pgMar w:top="1540" w:right="283" w:bottom="1276" w:left="708" w:header="838" w:footer="934" w:gutter="0"/>
          <w:cols w:space="720"/>
        </w:sectPr>
      </w:pPr>
    </w:p>
    <w:p w:rsidR="00E56780" w:rsidRPr="00B744EF" w:rsidRDefault="00E56780" w:rsidP="00B744EF">
      <w:pPr>
        <w:jc w:val="center"/>
        <w:rPr>
          <w:rFonts w:ascii="Times New Roman" w:eastAsia="Microsoft Sans Serif" w:hAnsi="Times New Roman"/>
          <w:lang w:eastAsia="en-US"/>
        </w:rPr>
      </w:pPr>
      <w:r w:rsidRPr="00B744EF">
        <w:rPr>
          <w:rFonts w:ascii="Times New Roman" w:eastAsia="Microsoft Sans Serif" w:hAnsi="Times New Roman"/>
          <w:noProof/>
          <w:lang w:eastAsia="uk-UA"/>
        </w:rPr>
        <w:lastRenderedPageBreak/>
        <mc:AlternateContent>
          <mc:Choice Requires="wps">
            <w:drawing>
              <wp:anchor distT="0" distB="0" distL="0" distR="0" simplePos="0" relativeHeight="251663360" behindDoc="1" locked="0" layoutInCell="1" allowOverlap="1" wp14:anchorId="29416254" wp14:editId="4C65EA6F">
                <wp:simplePos x="0" y="0"/>
                <wp:positionH relativeFrom="page">
                  <wp:posOffset>544868</wp:posOffset>
                </wp:positionH>
                <wp:positionV relativeFrom="paragraph">
                  <wp:posOffset>-18326</wp:posOffset>
                </wp:positionV>
                <wp:extent cx="6085840" cy="137096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5840" cy="1370965"/>
                        </a:xfrm>
                        <a:custGeom>
                          <a:avLst/>
                          <a:gdLst/>
                          <a:ahLst/>
                          <a:cxnLst/>
                          <a:rect l="l" t="t" r="r" b="b"/>
                          <a:pathLst>
                            <a:path w="6085840" h="1370965">
                              <a:moveTo>
                                <a:pt x="1500212" y="137033"/>
                              </a:moveTo>
                              <a:lnTo>
                                <a:pt x="1493202" y="93726"/>
                              </a:lnTo>
                              <a:lnTo>
                                <a:pt x="1473720" y="56108"/>
                              </a:lnTo>
                              <a:lnTo>
                                <a:pt x="1444028" y="26441"/>
                              </a:lnTo>
                              <a:lnTo>
                                <a:pt x="1406372" y="6985"/>
                              </a:lnTo>
                              <a:lnTo>
                                <a:pt x="1363052" y="0"/>
                              </a:lnTo>
                              <a:lnTo>
                                <a:pt x="137071" y="0"/>
                              </a:lnTo>
                              <a:lnTo>
                                <a:pt x="93738" y="6985"/>
                              </a:lnTo>
                              <a:lnTo>
                                <a:pt x="56108" y="26441"/>
                              </a:lnTo>
                              <a:lnTo>
                                <a:pt x="26441" y="56108"/>
                              </a:lnTo>
                              <a:lnTo>
                                <a:pt x="6985" y="93726"/>
                              </a:lnTo>
                              <a:lnTo>
                                <a:pt x="0" y="137033"/>
                              </a:lnTo>
                              <a:lnTo>
                                <a:pt x="0" y="1233678"/>
                              </a:lnTo>
                              <a:lnTo>
                                <a:pt x="6985" y="1276997"/>
                              </a:lnTo>
                              <a:lnTo>
                                <a:pt x="26441" y="1314615"/>
                              </a:lnTo>
                              <a:lnTo>
                                <a:pt x="56108" y="1344282"/>
                              </a:lnTo>
                              <a:lnTo>
                                <a:pt x="93738" y="1363726"/>
                              </a:lnTo>
                              <a:lnTo>
                                <a:pt x="137071" y="1370711"/>
                              </a:lnTo>
                              <a:lnTo>
                                <a:pt x="1363052" y="1370711"/>
                              </a:lnTo>
                              <a:lnTo>
                                <a:pt x="1406372" y="1363726"/>
                              </a:lnTo>
                              <a:lnTo>
                                <a:pt x="1444028" y="1344282"/>
                              </a:lnTo>
                              <a:lnTo>
                                <a:pt x="1473720" y="1314615"/>
                              </a:lnTo>
                              <a:lnTo>
                                <a:pt x="1493202" y="1276997"/>
                              </a:lnTo>
                              <a:lnTo>
                                <a:pt x="1500212" y="1233678"/>
                              </a:lnTo>
                              <a:lnTo>
                                <a:pt x="1500212" y="137033"/>
                              </a:lnTo>
                              <a:close/>
                            </a:path>
                            <a:path w="6085840" h="1370965">
                              <a:moveTo>
                                <a:pt x="3029420" y="137033"/>
                              </a:moveTo>
                              <a:lnTo>
                                <a:pt x="3022435" y="93726"/>
                              </a:lnTo>
                              <a:lnTo>
                                <a:pt x="3002978" y="56108"/>
                              </a:lnTo>
                              <a:lnTo>
                                <a:pt x="2973311" y="26441"/>
                              </a:lnTo>
                              <a:lnTo>
                                <a:pt x="2935694" y="6985"/>
                              </a:lnTo>
                              <a:lnTo>
                                <a:pt x="2892387" y="0"/>
                              </a:lnTo>
                              <a:lnTo>
                                <a:pt x="1666328" y="0"/>
                              </a:lnTo>
                              <a:lnTo>
                                <a:pt x="1622996" y="6985"/>
                              </a:lnTo>
                              <a:lnTo>
                                <a:pt x="1585341" y="26441"/>
                              </a:lnTo>
                              <a:lnTo>
                                <a:pt x="1555648" y="56108"/>
                              </a:lnTo>
                              <a:lnTo>
                                <a:pt x="1536166" y="93726"/>
                              </a:lnTo>
                              <a:lnTo>
                                <a:pt x="1529168" y="137033"/>
                              </a:lnTo>
                              <a:lnTo>
                                <a:pt x="1529168" y="1233678"/>
                              </a:lnTo>
                              <a:lnTo>
                                <a:pt x="1536166" y="1276997"/>
                              </a:lnTo>
                              <a:lnTo>
                                <a:pt x="1555648" y="1314615"/>
                              </a:lnTo>
                              <a:lnTo>
                                <a:pt x="1585341" y="1344282"/>
                              </a:lnTo>
                              <a:lnTo>
                                <a:pt x="1622996" y="1363726"/>
                              </a:lnTo>
                              <a:lnTo>
                                <a:pt x="1666328" y="1370711"/>
                              </a:lnTo>
                              <a:lnTo>
                                <a:pt x="2892387" y="1370711"/>
                              </a:lnTo>
                              <a:lnTo>
                                <a:pt x="2935694" y="1363726"/>
                              </a:lnTo>
                              <a:lnTo>
                                <a:pt x="2973311" y="1344282"/>
                              </a:lnTo>
                              <a:lnTo>
                                <a:pt x="3002978" y="1314615"/>
                              </a:lnTo>
                              <a:lnTo>
                                <a:pt x="3022435" y="1276997"/>
                              </a:lnTo>
                              <a:lnTo>
                                <a:pt x="3029420" y="1233678"/>
                              </a:lnTo>
                              <a:lnTo>
                                <a:pt x="3029420" y="137033"/>
                              </a:lnTo>
                              <a:close/>
                            </a:path>
                            <a:path w="6085840" h="1370965">
                              <a:moveTo>
                                <a:pt x="4558627" y="137033"/>
                              </a:moveTo>
                              <a:lnTo>
                                <a:pt x="4551642" y="93726"/>
                              </a:lnTo>
                              <a:lnTo>
                                <a:pt x="4532185" y="56108"/>
                              </a:lnTo>
                              <a:lnTo>
                                <a:pt x="4502518" y="26441"/>
                              </a:lnTo>
                              <a:lnTo>
                                <a:pt x="4464901" y="6985"/>
                              </a:lnTo>
                              <a:lnTo>
                                <a:pt x="4421594" y="0"/>
                              </a:lnTo>
                              <a:lnTo>
                                <a:pt x="3195536" y="0"/>
                              </a:lnTo>
                              <a:lnTo>
                                <a:pt x="3152216" y="6985"/>
                              </a:lnTo>
                              <a:lnTo>
                                <a:pt x="3114598" y="26441"/>
                              </a:lnTo>
                              <a:lnTo>
                                <a:pt x="3084931" y="56108"/>
                              </a:lnTo>
                              <a:lnTo>
                                <a:pt x="3065488" y="93726"/>
                              </a:lnTo>
                              <a:lnTo>
                                <a:pt x="3058503" y="137033"/>
                              </a:lnTo>
                              <a:lnTo>
                                <a:pt x="3058503" y="1233678"/>
                              </a:lnTo>
                              <a:lnTo>
                                <a:pt x="3065488" y="1276997"/>
                              </a:lnTo>
                              <a:lnTo>
                                <a:pt x="3084931" y="1314615"/>
                              </a:lnTo>
                              <a:lnTo>
                                <a:pt x="3114598" y="1344282"/>
                              </a:lnTo>
                              <a:lnTo>
                                <a:pt x="3152216" y="1363726"/>
                              </a:lnTo>
                              <a:lnTo>
                                <a:pt x="3195536" y="1370711"/>
                              </a:lnTo>
                              <a:lnTo>
                                <a:pt x="4421594" y="1370711"/>
                              </a:lnTo>
                              <a:lnTo>
                                <a:pt x="4464901" y="1363726"/>
                              </a:lnTo>
                              <a:lnTo>
                                <a:pt x="4502518" y="1344282"/>
                              </a:lnTo>
                              <a:lnTo>
                                <a:pt x="4532185" y="1314615"/>
                              </a:lnTo>
                              <a:lnTo>
                                <a:pt x="4551642" y="1276997"/>
                              </a:lnTo>
                              <a:lnTo>
                                <a:pt x="4558627" y="1233678"/>
                              </a:lnTo>
                              <a:lnTo>
                                <a:pt x="4558627" y="137033"/>
                              </a:lnTo>
                              <a:close/>
                            </a:path>
                            <a:path w="6085840" h="1370965">
                              <a:moveTo>
                                <a:pt x="6085675" y="137033"/>
                              </a:moveTo>
                              <a:lnTo>
                                <a:pt x="6078677" y="93726"/>
                              </a:lnTo>
                              <a:lnTo>
                                <a:pt x="6059233" y="56108"/>
                              </a:lnTo>
                              <a:lnTo>
                                <a:pt x="6029566" y="26441"/>
                              </a:lnTo>
                              <a:lnTo>
                                <a:pt x="5991949" y="6985"/>
                              </a:lnTo>
                              <a:lnTo>
                                <a:pt x="5948642" y="0"/>
                              </a:lnTo>
                              <a:lnTo>
                                <a:pt x="4722584" y="0"/>
                              </a:lnTo>
                              <a:lnTo>
                                <a:pt x="4679264" y="6985"/>
                              </a:lnTo>
                              <a:lnTo>
                                <a:pt x="4641647" y="26441"/>
                              </a:lnTo>
                              <a:lnTo>
                                <a:pt x="4611979" y="56108"/>
                              </a:lnTo>
                              <a:lnTo>
                                <a:pt x="4592536" y="93726"/>
                              </a:lnTo>
                              <a:lnTo>
                                <a:pt x="4585551" y="137033"/>
                              </a:lnTo>
                              <a:lnTo>
                                <a:pt x="4585551" y="1233678"/>
                              </a:lnTo>
                              <a:lnTo>
                                <a:pt x="4592536" y="1276997"/>
                              </a:lnTo>
                              <a:lnTo>
                                <a:pt x="4611979" y="1314615"/>
                              </a:lnTo>
                              <a:lnTo>
                                <a:pt x="4641647" y="1344282"/>
                              </a:lnTo>
                              <a:lnTo>
                                <a:pt x="4679264" y="1363726"/>
                              </a:lnTo>
                              <a:lnTo>
                                <a:pt x="4722584" y="1370711"/>
                              </a:lnTo>
                              <a:lnTo>
                                <a:pt x="5948642" y="1370711"/>
                              </a:lnTo>
                              <a:lnTo>
                                <a:pt x="5991949" y="1363726"/>
                              </a:lnTo>
                              <a:lnTo>
                                <a:pt x="6029566" y="1344282"/>
                              </a:lnTo>
                              <a:lnTo>
                                <a:pt x="6059233" y="1314615"/>
                              </a:lnTo>
                              <a:lnTo>
                                <a:pt x="6078690" y="1276997"/>
                              </a:lnTo>
                              <a:lnTo>
                                <a:pt x="6085675" y="1233678"/>
                              </a:lnTo>
                              <a:lnTo>
                                <a:pt x="6085675" y="137033"/>
                              </a:lnTo>
                              <a:close/>
                            </a:path>
                          </a:pathLst>
                        </a:custGeom>
                        <a:solidFill>
                          <a:srgbClr val="D2FF95"/>
                        </a:solidFill>
                      </wps:spPr>
                      <wps:bodyPr wrap="square" lIns="0" tIns="0" rIns="0" bIns="0" rtlCol="0">
                        <a:prstTxWarp prst="textNoShape">
                          <a:avLst/>
                        </a:prstTxWarp>
                        <a:noAutofit/>
                      </wps:bodyPr>
                    </wps:wsp>
                  </a:graphicData>
                </a:graphic>
              </wp:anchor>
            </w:drawing>
          </mc:Choice>
          <mc:Fallback>
            <w:pict>
              <v:shape w14:anchorId="49E560A8" id="Graphic 33" o:spid="_x0000_s1026" style="position:absolute;margin-left:42.9pt;margin-top:-1.45pt;width:479.2pt;height:107.95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85840,137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" path="m1500212,137033r-7010,-43307l1473720,56108,1444028,26441,1406372,6985,1363052,,137071,,93738,6985,56108,26441,26441,56108,6985,93726,,137033,,1233678r6985,43319l26441,1314615r29667,29667l93738,1363726r43333,6985l1363052,1370711r43320,-6985l1444028,1344282r29692,-29667l1493202,1276997r7010,-43319l1500212,137033xem3029420,137033r-6985,-43307l3002978,56108,2973311,26441,2935694,6985,2892387,,1666328,r-43332,6985l1585341,26441r-29693,29667l1536166,93726r-6998,43307l1529168,1233678r6998,43319l1555648,1314615r29693,29667l1622996,1363726r43332,6985l2892387,1370711r43307,-6985l2973311,1344282r29667,-29667l3022435,1276997r6985,-43319l3029420,137033xem4558627,137033r-6985,-43307l4532185,56108,4502518,26441,4464901,6985,4421594,,3195536,r-43320,6985l3114598,26441r-29667,29667l3065488,93726r-6985,43307l3058503,1233678r6985,43319l3084931,1314615r29667,29667l3152216,1363726r43320,6985l4421594,1370711r43307,-6985l4502518,1344282r29667,-29667l4551642,1276997r6985,-43319l4558627,137033xem6085675,137033r-6998,-43307l6059233,56108,6029566,26441,5991949,6985,5948642,,4722584,r-43320,6985l4641647,26441r-29668,29667l4592536,93726r-6985,43307l4585551,1233678r6985,43319l4611979,1314615r29668,29667l4679264,1363726r43320,6985l5948642,1370711r43307,-6985l6029566,1344282r29667,-29667l6078690,1276997r6985,-43319l6085675,137033xe" fillcolor="#d2ff95" stroked="f">
                <v:path arrowok="t"/>
                <w10:wrap anchorx="page"/>
              </v:shape>
            </w:pict>
          </mc:Fallback>
        </mc:AlternateContent>
      </w:r>
      <w:r w:rsidRPr="00B744EF">
        <w:rPr>
          <w:rFonts w:ascii="Times New Roman" w:eastAsia="Microsoft Sans Serif" w:hAnsi="Times New Roman"/>
          <w:lang w:eastAsia="en-US"/>
        </w:rPr>
        <w:t>Визначення</w:t>
      </w:r>
    </w:p>
    <w:p w:rsidR="00E56780" w:rsidRPr="001269AF" w:rsidRDefault="00E56780" w:rsidP="00E56780">
      <w:pPr>
        <w:widowControl w:val="0"/>
        <w:tabs>
          <w:tab w:val="left" w:pos="2178"/>
        </w:tabs>
        <w:overflowPunct/>
        <w:adjustRightInd/>
        <w:spacing w:before="93" w:line="218" w:lineRule="auto"/>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 xml:space="preserve">Визначення потреб у </w:t>
      </w:r>
      <w:r w:rsidRPr="001269AF">
        <w:rPr>
          <w:rFonts w:ascii="Times New Roman" w:eastAsia="Microsoft Sans Serif" w:hAnsi="Times New Roman"/>
          <w:spacing w:val="-2"/>
          <w:sz w:val="18"/>
          <w:szCs w:val="18"/>
          <w:lang w:eastAsia="en-US"/>
        </w:rPr>
        <w:t>зеленому</w:t>
      </w:r>
      <w:r w:rsidRPr="001269AF">
        <w:rPr>
          <w:rFonts w:ascii="Times New Roman" w:eastAsia="Microsoft Sans Serif" w:hAnsi="Times New Roman"/>
          <w:spacing w:val="-9"/>
          <w:sz w:val="18"/>
          <w:szCs w:val="18"/>
          <w:lang w:eastAsia="en-US"/>
        </w:rPr>
        <w:t xml:space="preserve"> </w:t>
      </w:r>
      <w:r w:rsidRPr="001269AF">
        <w:rPr>
          <w:rFonts w:ascii="Times New Roman" w:eastAsia="Microsoft Sans Serif" w:hAnsi="Times New Roman"/>
          <w:spacing w:val="-2"/>
          <w:sz w:val="18"/>
          <w:szCs w:val="18"/>
          <w:lang w:eastAsia="en-US"/>
        </w:rPr>
        <w:t>відновленні</w:t>
      </w:r>
      <w:r w:rsidRPr="001269AF">
        <w:rPr>
          <w:rFonts w:ascii="Times New Roman" w:eastAsia="Microsoft Sans Serif" w:hAnsi="Times New Roman"/>
          <w:spacing w:val="-7"/>
          <w:sz w:val="18"/>
          <w:szCs w:val="18"/>
          <w:lang w:eastAsia="en-US"/>
        </w:rPr>
        <w:t xml:space="preserve"> </w:t>
      </w:r>
      <w:r w:rsidRPr="001269AF">
        <w:rPr>
          <w:rFonts w:ascii="Times New Roman" w:eastAsia="Microsoft Sans Serif" w:hAnsi="Times New Roman"/>
          <w:spacing w:val="-2"/>
          <w:sz w:val="18"/>
          <w:szCs w:val="18"/>
          <w:lang w:eastAsia="en-US"/>
        </w:rPr>
        <w:t xml:space="preserve">в </w:t>
      </w:r>
      <w:r w:rsidRPr="001269AF">
        <w:rPr>
          <w:rFonts w:ascii="Times New Roman" w:eastAsia="Microsoft Sans Serif" w:hAnsi="Times New Roman"/>
          <w:sz w:val="18"/>
          <w:szCs w:val="18"/>
          <w:lang w:eastAsia="en-US"/>
        </w:rPr>
        <w:t xml:space="preserve">короткостроковій (0–3 </w:t>
      </w:r>
      <w:r w:rsidRPr="001269AF">
        <w:rPr>
          <w:rFonts w:ascii="Times New Roman" w:eastAsia="Microsoft Sans Serif" w:hAnsi="Times New Roman"/>
          <w:spacing w:val="-2"/>
          <w:sz w:val="18"/>
          <w:szCs w:val="18"/>
          <w:lang w:eastAsia="en-US"/>
        </w:rPr>
        <w:t>роки)</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5"/>
          <w:sz w:val="18"/>
          <w:szCs w:val="18"/>
          <w:lang w:eastAsia="en-US"/>
        </w:rPr>
        <w:t>та</w:t>
      </w:r>
    </w:p>
    <w:p w:rsidR="00E56780" w:rsidRPr="001269AF" w:rsidRDefault="00E56780" w:rsidP="00E56780">
      <w:pPr>
        <w:widowControl w:val="0"/>
        <w:overflowPunct/>
        <w:adjustRightInd/>
        <w:spacing w:line="176" w:lineRule="exact"/>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середньостроковій</w:t>
      </w:r>
      <w:r w:rsidRPr="001269AF">
        <w:rPr>
          <w:rFonts w:ascii="Times New Roman" w:eastAsia="Microsoft Sans Serif" w:hAnsi="Times New Roman"/>
          <w:spacing w:val="54"/>
          <w:w w:val="110"/>
          <w:sz w:val="18"/>
          <w:szCs w:val="18"/>
          <w:lang w:eastAsia="en-US"/>
        </w:rPr>
        <w:t xml:space="preserve"> </w:t>
      </w:r>
      <w:r w:rsidRPr="001269AF">
        <w:rPr>
          <w:rFonts w:ascii="Times New Roman" w:eastAsia="Microsoft Sans Serif" w:hAnsi="Times New Roman"/>
          <w:spacing w:val="-5"/>
          <w:w w:val="110"/>
          <w:sz w:val="18"/>
          <w:szCs w:val="18"/>
          <w:lang w:eastAsia="en-US"/>
        </w:rPr>
        <w:t>(3–</w:t>
      </w:r>
    </w:p>
    <w:p w:rsidR="00E56780" w:rsidRPr="001269AF" w:rsidRDefault="00E56780" w:rsidP="00E56780">
      <w:pPr>
        <w:widowControl w:val="0"/>
        <w:overflowPunct/>
        <w:adjustRightInd/>
        <w:spacing w:line="194" w:lineRule="exact"/>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10</w:t>
      </w:r>
      <w:r w:rsidRPr="001269AF">
        <w:rPr>
          <w:rFonts w:ascii="Times New Roman" w:eastAsia="Microsoft Sans Serif" w:hAnsi="Times New Roman"/>
          <w:spacing w:val="-6"/>
          <w:sz w:val="18"/>
          <w:szCs w:val="18"/>
          <w:lang w:eastAsia="en-US"/>
        </w:rPr>
        <w:t xml:space="preserve"> </w:t>
      </w:r>
      <w:r w:rsidRPr="001269AF">
        <w:rPr>
          <w:rFonts w:ascii="Times New Roman" w:eastAsia="Microsoft Sans Serif" w:hAnsi="Times New Roman"/>
          <w:sz w:val="18"/>
          <w:szCs w:val="18"/>
          <w:lang w:eastAsia="en-US"/>
        </w:rPr>
        <w:t>років)</w:t>
      </w:r>
      <w:r w:rsidRPr="001269AF">
        <w:rPr>
          <w:rFonts w:ascii="Times New Roman" w:eastAsia="Microsoft Sans Serif" w:hAnsi="Times New Roman"/>
          <w:spacing w:val="-7"/>
          <w:sz w:val="18"/>
          <w:szCs w:val="18"/>
          <w:lang w:eastAsia="en-US"/>
        </w:rPr>
        <w:t xml:space="preserve"> </w:t>
      </w:r>
      <w:r w:rsidRPr="001269AF">
        <w:rPr>
          <w:rFonts w:ascii="Times New Roman" w:eastAsia="Microsoft Sans Serif" w:hAnsi="Times New Roman"/>
          <w:spacing w:val="-2"/>
          <w:sz w:val="18"/>
          <w:szCs w:val="18"/>
          <w:lang w:eastAsia="en-US"/>
        </w:rPr>
        <w:t>перспективі.</w:t>
      </w:r>
    </w:p>
    <w:p w:rsidR="00E56780" w:rsidRPr="00B744EF" w:rsidRDefault="00E56780" w:rsidP="00B744EF">
      <w:pPr>
        <w:ind w:left="142"/>
        <w:jc w:val="center"/>
        <w:rPr>
          <w:rFonts w:ascii="Times New Roman" w:eastAsia="Microsoft Sans Serif" w:hAnsi="Times New Roman"/>
          <w:lang w:eastAsia="en-US"/>
        </w:rPr>
      </w:pPr>
      <w:r w:rsidRPr="001269AF">
        <w:rPr>
          <w:rFonts w:eastAsia="Microsoft Sans Serif"/>
          <w:lang w:eastAsia="en-US"/>
        </w:rPr>
        <w:br w:type="column"/>
      </w:r>
      <w:r w:rsidRPr="00B744EF">
        <w:rPr>
          <w:rFonts w:ascii="Times New Roman" w:eastAsia="Microsoft Sans Serif" w:hAnsi="Times New Roman"/>
          <w:lang w:eastAsia="en-US"/>
        </w:rPr>
        <w:lastRenderedPageBreak/>
        <w:t>Існуюча ситуація</w:t>
      </w:r>
    </w:p>
    <w:p w:rsidR="00E56780" w:rsidRPr="001269AF" w:rsidRDefault="00E56780" w:rsidP="00E56780">
      <w:pPr>
        <w:widowControl w:val="0"/>
        <w:overflowPunct/>
        <w:adjustRightInd/>
        <w:spacing w:before="83" w:line="194" w:lineRule="exact"/>
        <w:ind w:left="311"/>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Оцінка</w:t>
      </w:r>
      <w:r w:rsidRPr="001269AF">
        <w:rPr>
          <w:rFonts w:ascii="Times New Roman" w:eastAsia="Microsoft Sans Serif" w:hAnsi="Times New Roman"/>
          <w:spacing w:val="-3"/>
          <w:sz w:val="18"/>
          <w:szCs w:val="18"/>
          <w:lang w:eastAsia="en-US"/>
        </w:rPr>
        <w:t xml:space="preserve"> </w:t>
      </w:r>
      <w:r w:rsidRPr="001269AF">
        <w:rPr>
          <w:rFonts w:ascii="Times New Roman" w:eastAsia="Microsoft Sans Serif" w:hAnsi="Times New Roman"/>
          <w:spacing w:val="-2"/>
          <w:sz w:val="18"/>
          <w:szCs w:val="18"/>
          <w:lang w:eastAsia="en-US"/>
        </w:rPr>
        <w:t>поточних</w:t>
      </w:r>
    </w:p>
    <w:p w:rsidR="00E56780" w:rsidRPr="001269AF" w:rsidRDefault="00E56780" w:rsidP="00E56780">
      <w:pPr>
        <w:widowControl w:val="0"/>
        <w:overflowPunct/>
        <w:adjustRightInd/>
        <w:spacing w:before="5" w:line="218" w:lineRule="auto"/>
        <w:ind w:left="311" w:right="-1"/>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викликів</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у</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сфері</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 xml:space="preserve">сталого </w:t>
      </w:r>
      <w:r w:rsidRPr="001269AF">
        <w:rPr>
          <w:rFonts w:ascii="Times New Roman" w:eastAsia="Microsoft Sans Serif" w:hAnsi="Times New Roman"/>
          <w:spacing w:val="-2"/>
          <w:sz w:val="18"/>
          <w:szCs w:val="18"/>
          <w:lang w:eastAsia="en-US"/>
        </w:rPr>
        <w:t>розвитку.</w:t>
      </w:r>
    </w:p>
    <w:p w:rsidR="00E56780" w:rsidRPr="001269AF" w:rsidRDefault="00E56780" w:rsidP="00E56780">
      <w:pPr>
        <w:widowControl w:val="0"/>
        <w:overflowPunct/>
        <w:adjustRightInd/>
        <w:spacing w:before="30" w:line="218" w:lineRule="auto"/>
        <w:ind w:left="311"/>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 xml:space="preserve">Визначення </w:t>
      </w:r>
      <w:r w:rsidRPr="001269AF">
        <w:rPr>
          <w:rFonts w:ascii="Times New Roman" w:eastAsia="Microsoft Sans Serif" w:hAnsi="Times New Roman"/>
          <w:sz w:val="18"/>
          <w:szCs w:val="18"/>
          <w:lang w:eastAsia="en-US"/>
        </w:rPr>
        <w:t>пріоритетності</w:t>
      </w:r>
      <w:r w:rsidRPr="001269AF">
        <w:rPr>
          <w:rFonts w:ascii="Times New Roman" w:eastAsia="Microsoft Sans Serif" w:hAnsi="Times New Roman"/>
          <w:spacing w:val="-3"/>
          <w:sz w:val="18"/>
          <w:szCs w:val="18"/>
          <w:lang w:eastAsia="en-US"/>
        </w:rPr>
        <w:t xml:space="preserve"> </w:t>
      </w:r>
      <w:r w:rsidRPr="001269AF">
        <w:rPr>
          <w:rFonts w:ascii="Times New Roman" w:eastAsia="Microsoft Sans Serif" w:hAnsi="Times New Roman"/>
          <w:sz w:val="18"/>
          <w:szCs w:val="18"/>
          <w:lang w:eastAsia="en-US"/>
        </w:rPr>
        <w:t>потреб зеленого</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pacing w:val="-2"/>
          <w:sz w:val="18"/>
          <w:szCs w:val="18"/>
          <w:lang w:eastAsia="en-US"/>
        </w:rPr>
        <w:t>відновлення.</w:t>
      </w:r>
    </w:p>
    <w:p w:rsidR="00E56780" w:rsidRPr="00B744EF" w:rsidRDefault="00E56780" w:rsidP="00B744EF">
      <w:pPr>
        <w:ind w:left="426"/>
        <w:rPr>
          <w:rFonts w:ascii="Times New Roman" w:eastAsia="Microsoft Sans Serif" w:hAnsi="Times New Roman"/>
          <w:lang w:eastAsia="en-US"/>
        </w:rPr>
      </w:pPr>
      <w:r w:rsidRPr="00B744EF">
        <w:rPr>
          <w:rFonts w:ascii="Times New Roman" w:eastAsia="Microsoft Sans Serif" w:hAnsi="Times New Roman"/>
          <w:lang w:eastAsia="en-US"/>
        </w:rPr>
        <w:br w:type="column"/>
      </w:r>
      <w:r w:rsidRPr="00B744EF">
        <w:rPr>
          <w:rFonts w:ascii="Times New Roman" w:eastAsia="Microsoft Sans Serif" w:hAnsi="Times New Roman"/>
          <w:lang w:eastAsia="en-US"/>
        </w:rPr>
        <w:lastRenderedPageBreak/>
        <w:t>Бачення</w:t>
      </w:r>
      <w:r w:rsidRPr="00B744EF">
        <w:rPr>
          <w:rFonts w:ascii="Times New Roman" w:eastAsia="Microsoft Sans Serif" w:hAnsi="Times New Roman"/>
          <w:spacing w:val="-7"/>
          <w:lang w:eastAsia="en-US"/>
        </w:rPr>
        <w:t xml:space="preserve"> </w:t>
      </w:r>
      <w:r w:rsidRPr="00B744EF">
        <w:rPr>
          <w:rFonts w:ascii="Times New Roman" w:eastAsia="Microsoft Sans Serif" w:hAnsi="Times New Roman"/>
          <w:lang w:eastAsia="en-US"/>
        </w:rPr>
        <w:t>та</w:t>
      </w:r>
      <w:r w:rsidRPr="00B744EF">
        <w:rPr>
          <w:rFonts w:ascii="Times New Roman" w:eastAsia="Microsoft Sans Serif" w:hAnsi="Times New Roman"/>
          <w:spacing w:val="-6"/>
          <w:lang w:eastAsia="en-US"/>
        </w:rPr>
        <w:t xml:space="preserve"> </w:t>
      </w:r>
      <w:r w:rsidRPr="00B744EF">
        <w:rPr>
          <w:rFonts w:ascii="Times New Roman" w:eastAsia="Microsoft Sans Serif" w:hAnsi="Times New Roman"/>
          <w:spacing w:val="-4"/>
          <w:lang w:eastAsia="en-US"/>
        </w:rPr>
        <w:t>цілі</w:t>
      </w:r>
    </w:p>
    <w:p w:rsidR="00E56780" w:rsidRPr="001269AF" w:rsidRDefault="00E56780" w:rsidP="00E56780">
      <w:pPr>
        <w:widowControl w:val="0"/>
        <w:tabs>
          <w:tab w:val="left" w:pos="1515"/>
        </w:tabs>
        <w:overflowPunct/>
        <w:adjustRightInd/>
        <w:spacing w:before="93" w:line="218" w:lineRule="auto"/>
        <w:ind w:left="402"/>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 xml:space="preserve">Розробка концепції та </w:t>
      </w:r>
      <w:r w:rsidRPr="001269AF">
        <w:rPr>
          <w:rFonts w:ascii="Times New Roman" w:eastAsia="Microsoft Sans Serif" w:hAnsi="Times New Roman"/>
          <w:spacing w:val="-2"/>
          <w:sz w:val="18"/>
          <w:szCs w:val="18"/>
          <w:lang w:eastAsia="en-US"/>
        </w:rPr>
        <w:t>цілей</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2"/>
          <w:sz w:val="18"/>
          <w:szCs w:val="18"/>
          <w:lang w:eastAsia="en-US"/>
        </w:rPr>
        <w:t>«зеленого відновлення».</w:t>
      </w:r>
    </w:p>
    <w:p w:rsidR="00E56780" w:rsidRPr="001269AF" w:rsidRDefault="00E56780" w:rsidP="00E56780">
      <w:pPr>
        <w:widowControl w:val="0"/>
        <w:tabs>
          <w:tab w:val="left" w:pos="2084"/>
        </w:tabs>
        <w:overflowPunct/>
        <w:adjustRightInd/>
        <w:spacing w:before="29" w:line="218" w:lineRule="auto"/>
        <w:ind w:left="402"/>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Визначення</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прогалин</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 xml:space="preserve">у </w:t>
      </w:r>
      <w:r w:rsidRPr="001269AF">
        <w:rPr>
          <w:rFonts w:ascii="Times New Roman" w:eastAsia="Microsoft Sans Serif" w:hAnsi="Times New Roman"/>
          <w:spacing w:val="-2"/>
          <w:sz w:val="18"/>
          <w:szCs w:val="18"/>
          <w:lang w:eastAsia="en-US"/>
        </w:rPr>
        <w:t>досягненні</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4"/>
          <w:sz w:val="18"/>
          <w:szCs w:val="18"/>
          <w:lang w:eastAsia="en-US"/>
        </w:rPr>
        <w:t xml:space="preserve">цієї </w:t>
      </w:r>
      <w:r w:rsidRPr="001269AF">
        <w:rPr>
          <w:rFonts w:ascii="Times New Roman" w:eastAsia="Microsoft Sans Serif" w:hAnsi="Times New Roman"/>
          <w:spacing w:val="-2"/>
          <w:sz w:val="18"/>
          <w:szCs w:val="18"/>
          <w:lang w:eastAsia="en-US"/>
        </w:rPr>
        <w:t>концепції.</w:t>
      </w:r>
    </w:p>
    <w:p w:rsidR="00E56780" w:rsidRPr="00B744EF" w:rsidRDefault="00E56780" w:rsidP="00B744EF">
      <w:pPr>
        <w:ind w:left="284" w:right="1290"/>
        <w:jc w:val="center"/>
        <w:rPr>
          <w:rFonts w:ascii="Times New Roman" w:eastAsia="Microsoft Sans Serif" w:hAnsi="Times New Roman"/>
          <w:lang w:eastAsia="en-US"/>
        </w:rPr>
      </w:pPr>
      <w:r w:rsidRPr="001269AF">
        <w:rPr>
          <w:rFonts w:eastAsia="Microsoft Sans Serif"/>
          <w:lang w:eastAsia="en-US"/>
        </w:rPr>
        <w:br w:type="column"/>
      </w:r>
      <w:r w:rsidRPr="00B744EF">
        <w:rPr>
          <w:rFonts w:ascii="Times New Roman" w:eastAsia="Microsoft Sans Serif" w:hAnsi="Times New Roman"/>
          <w:lang w:eastAsia="en-US"/>
        </w:rPr>
        <w:lastRenderedPageBreak/>
        <w:t>Місцевий</w:t>
      </w:r>
      <w:r w:rsidRPr="00B744EF">
        <w:rPr>
          <w:rFonts w:ascii="Times New Roman" w:eastAsia="Microsoft Sans Serif" w:hAnsi="Times New Roman"/>
          <w:spacing w:val="-3"/>
          <w:lang w:eastAsia="en-US"/>
        </w:rPr>
        <w:t xml:space="preserve"> </w:t>
      </w:r>
      <w:r w:rsidRPr="00B744EF">
        <w:rPr>
          <w:rFonts w:ascii="Times New Roman" w:eastAsia="Microsoft Sans Serif" w:hAnsi="Times New Roman"/>
          <w:spacing w:val="-4"/>
          <w:lang w:eastAsia="en-US"/>
        </w:rPr>
        <w:t>план</w:t>
      </w:r>
    </w:p>
    <w:p w:rsidR="00E56780" w:rsidRPr="00B744EF" w:rsidRDefault="00E56780" w:rsidP="00B744EF">
      <w:pPr>
        <w:ind w:left="284" w:right="1290"/>
        <w:jc w:val="center"/>
        <w:rPr>
          <w:rFonts w:ascii="Times New Roman" w:eastAsia="Microsoft Sans Serif" w:hAnsi="Times New Roman"/>
          <w:lang w:eastAsia="en-US"/>
        </w:rPr>
      </w:pPr>
      <w:r w:rsidRPr="00B744EF">
        <w:rPr>
          <w:rFonts w:ascii="Times New Roman" w:eastAsia="Microsoft Sans Serif" w:hAnsi="Times New Roman"/>
          <w:spacing w:val="-2"/>
          <w:lang w:eastAsia="en-US"/>
        </w:rPr>
        <w:t>«зеленого відновлення»</w:t>
      </w:r>
    </w:p>
    <w:p w:rsidR="00E56780" w:rsidRPr="001269AF" w:rsidRDefault="00E56780" w:rsidP="00E56780">
      <w:pPr>
        <w:widowControl w:val="0"/>
        <w:overflowPunct/>
        <w:adjustRightInd/>
        <w:spacing w:before="97" w:line="218" w:lineRule="auto"/>
        <w:ind w:left="306" w:right="1331"/>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Розробка пріоритетних заходів для досягнення концепції</w:t>
      </w:r>
      <w:r w:rsidRPr="001269AF">
        <w:rPr>
          <w:rFonts w:ascii="Times New Roman" w:eastAsia="Microsoft Sans Serif" w:hAnsi="Times New Roman"/>
          <w:spacing w:val="57"/>
          <w:sz w:val="18"/>
          <w:szCs w:val="18"/>
          <w:lang w:eastAsia="en-US"/>
        </w:rPr>
        <w:t xml:space="preserve">   </w:t>
      </w:r>
      <w:r w:rsidRPr="001269AF">
        <w:rPr>
          <w:rFonts w:ascii="Times New Roman" w:eastAsia="Microsoft Sans Serif" w:hAnsi="Times New Roman"/>
          <w:sz w:val="18"/>
          <w:szCs w:val="18"/>
          <w:lang w:eastAsia="en-US"/>
        </w:rPr>
        <w:t>та</w:t>
      </w:r>
      <w:r w:rsidRPr="001269AF">
        <w:rPr>
          <w:rFonts w:ascii="Times New Roman" w:eastAsia="Microsoft Sans Serif" w:hAnsi="Times New Roman"/>
          <w:spacing w:val="58"/>
          <w:sz w:val="18"/>
          <w:szCs w:val="18"/>
          <w:lang w:eastAsia="en-US"/>
        </w:rPr>
        <w:t xml:space="preserve">   </w:t>
      </w:r>
      <w:r w:rsidRPr="001269AF">
        <w:rPr>
          <w:rFonts w:ascii="Times New Roman" w:eastAsia="Microsoft Sans Serif" w:hAnsi="Times New Roman"/>
          <w:spacing w:val="-4"/>
          <w:sz w:val="18"/>
          <w:szCs w:val="18"/>
          <w:lang w:eastAsia="en-US"/>
        </w:rPr>
        <w:t>цілей</w:t>
      </w:r>
    </w:p>
    <w:p w:rsidR="00E56780" w:rsidRPr="001269AF" w:rsidRDefault="00E56780" w:rsidP="00E56780">
      <w:pPr>
        <w:widowControl w:val="0"/>
        <w:overflowPunct/>
        <w:adjustRightInd/>
        <w:spacing w:before="1" w:line="218" w:lineRule="auto"/>
        <w:ind w:left="306" w:right="1407"/>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«зеленого відновлення».</w:t>
      </w:r>
    </w:p>
    <w:p w:rsidR="00E56780" w:rsidRPr="001269AF" w:rsidRDefault="00E56780" w:rsidP="00E56780">
      <w:pPr>
        <w:widowControl w:val="0"/>
        <w:overflowPunct/>
        <w:adjustRightInd/>
        <w:spacing w:line="218" w:lineRule="auto"/>
        <w:textAlignment w:val="auto"/>
        <w:rPr>
          <w:rFonts w:ascii="Times New Roman" w:eastAsia="Microsoft Sans Serif" w:hAnsi="Times New Roman"/>
          <w:sz w:val="18"/>
          <w:szCs w:val="18"/>
          <w:lang w:eastAsia="en-US"/>
        </w:rPr>
        <w:sectPr w:rsidR="00E56780" w:rsidRPr="001269AF">
          <w:type w:val="continuous"/>
          <w:pgSz w:w="11910" w:h="16840"/>
          <w:pgMar w:top="0" w:right="283" w:bottom="280" w:left="708" w:header="838" w:footer="934" w:gutter="0"/>
          <w:cols w:num="4" w:space="720" w:equalWidth="0">
            <w:col w:w="2362" w:space="40"/>
            <w:col w:w="2368" w:space="39"/>
            <w:col w:w="2370" w:space="40"/>
            <w:col w:w="3700"/>
          </w:cols>
        </w:sectPr>
      </w:pPr>
    </w:p>
    <w:p w:rsidR="00E56780" w:rsidRPr="001C3111" w:rsidRDefault="00E56780" w:rsidP="007A2E19">
      <w:pPr>
        <w:pStyle w:val="2"/>
        <w:numPr>
          <w:ilvl w:val="1"/>
          <w:numId w:val="22"/>
        </w:numPr>
        <w:ind w:left="142" w:firstLine="74"/>
        <w:rPr>
          <w:rFonts w:ascii="Times New Roman" w:hAnsi="Times New Roman" w:cs="Times New Roman"/>
        </w:rPr>
      </w:pPr>
      <w:bookmarkStart w:id="9" w:name="_bookmark4"/>
      <w:bookmarkStart w:id="10" w:name="_Toc239410539"/>
      <w:bookmarkEnd w:id="9"/>
      <w:r w:rsidRPr="001C3111">
        <w:rPr>
          <w:rFonts w:ascii="Times New Roman" w:hAnsi="Times New Roman" w:cs="Times New Roman"/>
        </w:rPr>
        <w:lastRenderedPageBreak/>
        <w:t>Підсумок</w:t>
      </w:r>
      <w:r w:rsidRPr="001C3111">
        <w:rPr>
          <w:rFonts w:ascii="Times New Roman" w:hAnsi="Times New Roman" w:cs="Times New Roman"/>
          <w:spacing w:val="-9"/>
        </w:rPr>
        <w:t xml:space="preserve"> </w:t>
      </w:r>
      <w:r w:rsidRPr="001C3111">
        <w:rPr>
          <w:rFonts w:ascii="Times New Roman" w:hAnsi="Times New Roman" w:cs="Times New Roman"/>
        </w:rPr>
        <w:t>залучення</w:t>
      </w:r>
      <w:r w:rsidRPr="001C3111">
        <w:rPr>
          <w:rFonts w:ascii="Times New Roman" w:hAnsi="Times New Roman" w:cs="Times New Roman"/>
          <w:spacing w:val="-11"/>
        </w:rPr>
        <w:t xml:space="preserve"> </w:t>
      </w:r>
      <w:r w:rsidRPr="001C3111">
        <w:rPr>
          <w:rFonts w:ascii="Times New Roman" w:hAnsi="Times New Roman" w:cs="Times New Roman"/>
        </w:rPr>
        <w:t>зацікавлених</w:t>
      </w:r>
      <w:r w:rsidRPr="001C3111">
        <w:rPr>
          <w:rFonts w:ascii="Times New Roman" w:hAnsi="Times New Roman" w:cs="Times New Roman"/>
          <w:spacing w:val="-11"/>
        </w:rPr>
        <w:t xml:space="preserve"> </w:t>
      </w:r>
      <w:r w:rsidRPr="001C3111">
        <w:rPr>
          <w:rFonts w:ascii="Times New Roman" w:hAnsi="Times New Roman" w:cs="Times New Roman"/>
          <w:spacing w:val="-2"/>
        </w:rPr>
        <w:t>сторін</w:t>
      </w:r>
      <w:bookmarkEnd w:id="10"/>
    </w:p>
    <w:p w:rsidR="00E56780" w:rsidRPr="001269AF" w:rsidRDefault="00E56780" w:rsidP="00E56780">
      <w:pPr>
        <w:widowControl w:val="0"/>
        <w:overflowPunct/>
        <w:adjustRightInd/>
        <w:spacing w:before="14"/>
        <w:textAlignment w:val="auto"/>
        <w:rPr>
          <w:rFonts w:ascii="Times New Roman" w:eastAsia="Microsoft Sans Serif" w:hAnsi="Times New Roman"/>
          <w:b/>
          <w:sz w:val="24"/>
          <w:szCs w:val="24"/>
          <w:lang w:eastAsia="en-US"/>
        </w:rPr>
      </w:pPr>
    </w:p>
    <w:p w:rsidR="00E56780" w:rsidRPr="001269AF" w:rsidRDefault="00E56780" w:rsidP="00E56780">
      <w:pPr>
        <w:widowControl w:val="0"/>
        <w:overflowPunct/>
        <w:adjustRightInd/>
        <w:spacing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 зацікавлених сторін до розробки Місцевого плану зеленого відновлення міста Тетіїв базувалося на структурованому аналізі зацікавлених сторін, проведеному на початку Проєкту та вдосконаленому в ході семінарів та консультацій з місцевими представниками. Зацікавлені сторони були визначені відповідно до їхньої значущості для пріоритетів зеленого відновлення та рівня впливу на прийняття рішень та їх реалізацію.</w:t>
      </w:r>
    </w:p>
    <w:p w:rsidR="00E56780" w:rsidRPr="001269AF" w:rsidRDefault="00E56780" w:rsidP="00E56780">
      <w:pPr>
        <w:widowControl w:val="0"/>
        <w:overflowPunct/>
        <w:adjustRightInd/>
        <w:spacing w:before="119"/>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залучені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процесу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взаємодії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такі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основні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сторін:</w:t>
      </w:r>
    </w:p>
    <w:p w:rsidR="00E56780" w:rsidRPr="001269AF" w:rsidRDefault="00E56780" w:rsidP="00E56780">
      <w:pPr>
        <w:widowControl w:val="0"/>
        <w:tabs>
          <w:tab w:val="left" w:pos="864"/>
        </w:tabs>
        <w:overflowPunct/>
        <w:adjustRightInd/>
        <w:spacing w:before="15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Міська рада, її профільні управління й відділи, а також комунальні підприємства, відповідальні за</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енергетику, водопостачання та водовідведення, а також управління відходами (власник МПЗВ);</w:t>
      </w:r>
    </w:p>
    <w:p w:rsidR="00E56780" w:rsidRPr="001269AF" w:rsidRDefault="00E56780" w:rsidP="00E56780">
      <w:pPr>
        <w:widowControl w:val="0"/>
        <w:tabs>
          <w:tab w:val="left" w:pos="864"/>
        </w:tabs>
        <w:overflowPunct/>
        <w:adjustRightInd/>
        <w:spacing w:before="13" w:line="268"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Органи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області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(Київська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область),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38"/>
          <w:sz w:val="24"/>
          <w:szCs w:val="24"/>
          <w:lang w:eastAsia="en-US"/>
        </w:rPr>
        <w:t xml:space="preserve"> </w:t>
      </w:r>
      <w:r w:rsidRPr="001269AF">
        <w:rPr>
          <w:rFonts w:ascii="Times New Roman" w:eastAsia="Microsoft Sans Serif" w:hAnsi="Times New Roman"/>
          <w:sz w:val="24"/>
          <w:szCs w:val="24"/>
          <w:lang w:eastAsia="en-US"/>
        </w:rPr>
        <w:t>обласну</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адміністрацію</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галузеві</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органи,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мають відношення до охорони навколишнього середовища та розвитку інфраструктури;</w:t>
      </w:r>
    </w:p>
    <w:p w:rsidR="00E56780" w:rsidRPr="001269AF" w:rsidRDefault="00E56780" w:rsidP="00E56780">
      <w:pPr>
        <w:widowControl w:val="0"/>
        <w:tabs>
          <w:tab w:val="left" w:pos="864"/>
        </w:tabs>
        <w:overflowPunct/>
        <w:adjustRightInd/>
        <w:spacing w:before="5"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Громадяни, включаючи вразливі групи, такі як внутрішньо переміщені особи (ВПО), ветерани, жінки, молодь та особи з інвалідністю;</w:t>
      </w:r>
    </w:p>
    <w:p w:rsidR="00E56780" w:rsidRPr="001269AF" w:rsidRDefault="00E56780" w:rsidP="00E56780">
      <w:pPr>
        <w:widowControl w:val="0"/>
        <w:tabs>
          <w:tab w:val="left" w:pos="864"/>
        </w:tabs>
        <w:overflowPunct/>
        <w:adjustRightInd/>
        <w:spacing w:before="9" w:line="268" w:lineRule="auto"/>
        <w:ind w:left="864" w:right="564"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Донори,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фонди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міжнародні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фінансові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інституції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(МФІ),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включаючи NEFCO,</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ЮНІСЕФ, U-LEAD</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інших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партнерів </w:t>
      </w:r>
      <w:r w:rsidRPr="001269AF">
        <w:rPr>
          <w:rFonts w:ascii="Times New Roman" w:eastAsia="Microsoft Sans Serif" w:hAnsi="Times New Roman"/>
          <w:sz w:val="24"/>
          <w:szCs w:val="24"/>
          <w:lang w:eastAsia="en-US"/>
        </w:rPr>
        <w:t>з розвитку;</w:t>
      </w:r>
    </w:p>
    <w:p w:rsidR="00E56780" w:rsidRPr="001269AF" w:rsidRDefault="00E56780" w:rsidP="00E56780">
      <w:pPr>
        <w:widowControl w:val="0"/>
        <w:tabs>
          <w:tab w:val="left" w:pos="864"/>
        </w:tabs>
        <w:overflowPunct/>
        <w:adjustRightInd/>
        <w:spacing w:before="5"/>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Міжнародні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агентства,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такі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агентства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ПРООН</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партнери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двостороннього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співробітництва;</w:t>
      </w:r>
    </w:p>
    <w:p w:rsidR="00E56780" w:rsidRPr="001269AF" w:rsidRDefault="00E56780" w:rsidP="00E56780">
      <w:pPr>
        <w:widowControl w:val="0"/>
        <w:tabs>
          <w:tab w:val="left" w:pos="864"/>
        </w:tabs>
        <w:overflowPunct/>
        <w:adjustRightInd/>
        <w:spacing w:before="2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НУО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волонтерські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організації,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займаються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охороною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навколишнього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середовища,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соціальною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підтримкою та зміцненням стійкості громад.</w:t>
      </w: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Рисунок</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2-2.</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Карта</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зацікавлених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сторін</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м.</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Тетіїв</w:t>
      </w:r>
    </w:p>
    <w:p w:rsidR="00E56780" w:rsidRPr="001269AF" w:rsidRDefault="00E56780" w:rsidP="00E56780">
      <w:pPr>
        <w:widowControl w:val="0"/>
        <w:overflowPunct/>
        <w:adjustRightInd/>
        <w:spacing w:before="121"/>
        <w:textAlignment w:val="auto"/>
        <w:rPr>
          <w:rFonts w:ascii="Times New Roman" w:eastAsia="Microsoft Sans Serif" w:hAnsi="Times New Roman"/>
          <w:i/>
          <w:sz w:val="20"/>
          <w:szCs w:val="18"/>
          <w:lang w:eastAsia="en-US"/>
        </w:rPr>
      </w:pPr>
      <w:r w:rsidRPr="001269AF">
        <w:rPr>
          <w:rFonts w:ascii="Times New Roman" w:eastAsia="Microsoft Sans Serif" w:hAnsi="Times New Roman"/>
          <w:i/>
          <w:noProof/>
          <w:sz w:val="20"/>
          <w:szCs w:val="18"/>
          <w:lang w:eastAsia="uk-UA"/>
        </w:rPr>
        <w:drawing>
          <wp:anchor distT="0" distB="0" distL="0" distR="0" simplePos="0" relativeHeight="251667456" behindDoc="1" locked="0" layoutInCell="1" allowOverlap="1" wp14:anchorId="7CDF8DD2" wp14:editId="2750A7E7">
            <wp:simplePos x="0" y="0"/>
            <wp:positionH relativeFrom="page">
              <wp:posOffset>655581</wp:posOffset>
            </wp:positionH>
            <wp:positionV relativeFrom="paragraph">
              <wp:posOffset>236558</wp:posOffset>
            </wp:positionV>
            <wp:extent cx="6647066" cy="3107912"/>
            <wp:effectExtent l="0" t="0" r="0" b="0"/>
            <wp:wrapTopAndBottom/>
            <wp:docPr id="9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6647066" cy="3107912"/>
                    </a:xfrm>
                    <a:prstGeom prst="rect">
                      <a:avLst/>
                    </a:prstGeom>
                  </pic:spPr>
                </pic:pic>
              </a:graphicData>
            </a:graphic>
          </wp:anchor>
        </w:drawing>
      </w:r>
    </w:p>
    <w:p w:rsidR="00E56780" w:rsidRPr="001269AF" w:rsidRDefault="00E56780" w:rsidP="00E56780">
      <w:pPr>
        <w:widowControl w:val="0"/>
        <w:overflowPunct/>
        <w:adjustRightInd/>
        <w:spacing w:before="210"/>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line="280" w:lineRule="auto"/>
        <w:ind w:left="144" w:right="560"/>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Зацікавлені сторони були розставлені за пріоритетами за допомогою матриці впливу та значущості (Рис. 2-2 вище), з особливим акцентом на групі, класифікованій як «високий вплив, висока значущість», до якої входять Тетіївська міська рада, комунальні підприємства, громадяни, </w:t>
      </w:r>
      <w:r w:rsidRPr="001269AF">
        <w:rPr>
          <w:rFonts w:ascii="Times New Roman" w:eastAsia="Microsoft Sans Serif" w:hAnsi="Times New Roman"/>
          <w:sz w:val="24"/>
          <w:szCs w:val="18"/>
          <w:lang w:eastAsia="en-US"/>
        </w:rPr>
        <w:lastRenderedPageBreak/>
        <w:t>включаючи вразливі групи, ветерани, молодь, Київська обласна державна адміністрація, міжнародні фінансові інституції та агентства. Ці зацікавлені сторони були залучені в різній мірі протягом усього процесу розробки МПЗВ, щоб забезпечити відповідальність за результати та їх реалістичність.</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Опис</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проведеної</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взаємодії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із</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зацікавленими</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pacing w:val="-2"/>
          <w:sz w:val="24"/>
          <w:szCs w:val="18"/>
          <w:lang w:eastAsia="en-US"/>
        </w:rPr>
        <w:t>сторонами</w:t>
      </w:r>
    </w:p>
    <w:p w:rsidR="00E56780" w:rsidRPr="001269AF" w:rsidRDefault="00E56780" w:rsidP="00E56780">
      <w:pPr>
        <w:widowControl w:val="0"/>
        <w:overflowPunct/>
        <w:adjustRightInd/>
        <w:spacing w:before="154"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18"/>
          <w:lang w:eastAsia="en-US"/>
        </w:rPr>
        <w:t>Залучення зацікавлених сторін до розробки МПЗВ міста Тетіїв здійснювалося з використанням практичного та адаптованого</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до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контексту підходу,</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що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поєднував</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семінари,</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опитування 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цільові</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консультації.</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Детальна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інформація та результати</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процесу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залучення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зацікавлених</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сторін</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задокументовані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Звіті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існуючу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ситуацію</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Звіті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обсяг</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робіт</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у рамках</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підготовки</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МПЗВ.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Процес</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залучення</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був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зосереджений</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інформуванні</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зацікавлених</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сторін,</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зборі</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відгуків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та</w:t>
      </w:r>
      <w:r>
        <w:rPr>
          <w:rFonts w:ascii="Times New Roman" w:eastAsia="Microsoft Sans Serif" w:hAnsi="Times New Roman"/>
          <w:sz w:val="24"/>
          <w:szCs w:val="18"/>
          <w:lang w:eastAsia="en-US"/>
        </w:rPr>
        <w:t xml:space="preserve"> </w:t>
      </w:r>
      <w:r w:rsidRPr="001269AF">
        <w:rPr>
          <w:rFonts w:ascii="Times New Roman" w:eastAsia="Microsoft Sans Serif" w:hAnsi="Times New Roman"/>
          <w:sz w:val="24"/>
          <w:szCs w:val="24"/>
          <w:lang w:eastAsia="en-US"/>
        </w:rPr>
        <w:t>залученні ключових місцевих суб’єктів до визначення пріоритетних викликів, потреб у зеленому відновленні та потенційних заходів.</w:t>
      </w:r>
    </w:p>
    <w:p w:rsidR="00E56780" w:rsidRPr="001269AF" w:rsidRDefault="00E56780" w:rsidP="00E56780">
      <w:pPr>
        <w:widowControl w:val="0"/>
        <w:overflowPunct/>
        <w:adjustRightInd/>
        <w:spacing w:before="119" w:line="278"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 муніципальних відділів, комунальних підприємств, представників громадянського суспільства та інших зацікавлених сторін здійснювалося через структуровані дискусії та письмові коментарі (онлайн-опитування). Відгуки від громадян та вразливих груп збиралися переважно через опитування та представництво соціальних та громадських організацій. Такий підхід забезпечив, що МПЗВ відображає місцеві потреби та пріоритети, залишаючись при цьому реалістичним в умовах війни.</w:t>
      </w:r>
    </w:p>
    <w:p w:rsidR="00E56780" w:rsidRPr="001269AF" w:rsidRDefault="00E56780" w:rsidP="00E56780">
      <w:pPr>
        <w:widowControl w:val="0"/>
        <w:overflowPunct/>
        <w:adjustRightInd/>
        <w:spacing w:before="125"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Було організовано семінари (один офлайн та один онлайн) за участю представників муніципальних департаментів, комунальних підприємств та експертів. Ці семінари використовувалися для перевірки базової оцінки, обговорення пріоритетних викликів та визначення потреб і можливостей зеленого відновлення.</w:t>
      </w:r>
    </w:p>
    <w:p w:rsidR="00E56780" w:rsidRPr="001269AF" w:rsidRDefault="00E56780" w:rsidP="00E56780">
      <w:pPr>
        <w:widowControl w:val="0"/>
        <w:overflowPunct/>
        <w:adjustRightInd/>
        <w:spacing w:before="120" w:line="280"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Детальне опитування зацікавлених сторін, описане у звіті про визначення обсягу робіт, було використано для збору структурованих коментарів від муніципальних зацікавлених сторін та обраних представників громади. Опитування допомогло визначити пріоритетність секторів та виявити потенційні ризики, потреби та обмеження щодо реалізації.</w:t>
      </w:r>
    </w:p>
    <w:p w:rsidR="00E56780" w:rsidRPr="001269AF" w:rsidRDefault="00E56780" w:rsidP="00E56780">
      <w:pPr>
        <w:widowControl w:val="0"/>
        <w:overflowPunct/>
        <w:adjustRightInd/>
        <w:spacing w:before="118"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Консультації з комунальними підприємствами (централізоване теплопостачання, водопостачання та водовідведення, управління відходами) були зосереджені на технічній здійсненності, інвестиційних прогалинах та операційних викликах.</w:t>
      </w:r>
    </w:p>
    <w:p w:rsidR="00E56780" w:rsidRPr="001269AF" w:rsidRDefault="00E56780" w:rsidP="00E56780">
      <w:pPr>
        <w:widowControl w:val="0"/>
        <w:overflowPunct/>
        <w:adjustRightInd/>
        <w:spacing w:before="118"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Взаємодія 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громадянами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вразливими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групами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здійснювалася через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рад населених пунктів та онлайн-</w:t>
      </w:r>
      <w:r w:rsidRPr="001269AF">
        <w:rPr>
          <w:rFonts w:ascii="Times New Roman" w:eastAsia="Microsoft Sans Serif" w:hAnsi="Times New Roman"/>
          <w:spacing w:val="-2"/>
          <w:sz w:val="24"/>
          <w:szCs w:val="24"/>
          <w:lang w:eastAsia="en-US"/>
        </w:rPr>
        <w:t>опитування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збору безпосередніх думок,</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що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забезпечило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врахування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 МПЗВ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соціальних аспектів,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як</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доступність </w:t>
      </w:r>
      <w:r w:rsidRPr="001269AF">
        <w:rPr>
          <w:rFonts w:ascii="Times New Roman" w:eastAsia="Microsoft Sans Serif" w:hAnsi="Times New Roman"/>
          <w:sz w:val="24"/>
          <w:szCs w:val="24"/>
          <w:lang w:eastAsia="en-US"/>
        </w:rPr>
        <w:t>за ціною, надійність послуг та інклюзивність.</w:t>
      </w:r>
    </w:p>
    <w:p w:rsidR="00E56780" w:rsidRPr="001269AF" w:rsidRDefault="00E56780" w:rsidP="00E56780">
      <w:pPr>
        <w:widowControl w:val="0"/>
        <w:overflowPunct/>
        <w:adjustRightInd/>
        <w:spacing w:before="123"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Цей процес забезпечив те, що МПЗВ має місцеве підґрунтя, відображає потреби, сформульовані муніципалітетом, та ґрунтується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практичному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досвіді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постачальників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громади.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є</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результатом</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участі та досягнення консенсусу в умовах воєнного часу.</w:t>
      </w:r>
    </w:p>
    <w:p w:rsidR="00E56780" w:rsidRPr="001269AF" w:rsidRDefault="00E56780" w:rsidP="00E56780">
      <w:pPr>
        <w:widowControl w:val="0"/>
        <w:overflowPunct/>
        <w:adjustRightInd/>
        <w:spacing w:before="120"/>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Спрощений</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план</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залучення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зацікавлених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сторін</w:t>
      </w:r>
    </w:p>
    <w:p w:rsidR="00E56780" w:rsidRPr="001269AF" w:rsidRDefault="00E56780" w:rsidP="002C5C50">
      <w:pPr>
        <w:widowControl w:val="0"/>
        <w:overflowPunct/>
        <w:adjustRightInd/>
        <w:spacing w:before="154" w:line="280" w:lineRule="auto"/>
        <w:ind w:left="144" w:right="429"/>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триватиме</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протягом</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усього</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періоду</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підготовки</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реалізації</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етапах реалізації проєктів, відповідно до таких принципів:</w:t>
      </w:r>
    </w:p>
    <w:p w:rsidR="00E56780" w:rsidRPr="001269AF" w:rsidRDefault="00E56780" w:rsidP="00E56780">
      <w:pPr>
        <w:widowControl w:val="0"/>
        <w:tabs>
          <w:tab w:val="left" w:pos="864"/>
        </w:tabs>
        <w:overflowPunct/>
        <w:adjustRightInd/>
        <w:spacing w:before="115"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 xml:space="preserve">тісно співпрацювати з міською радою, комунальними підприємствами та міжнародними фінансовими інститутами </w:t>
      </w:r>
      <w:r w:rsidRPr="001269AF">
        <w:rPr>
          <w:rFonts w:ascii="Times New Roman" w:eastAsia="Microsoft Sans Serif" w:hAnsi="Times New Roman"/>
          <w:sz w:val="24"/>
          <w:szCs w:val="24"/>
          <w:lang w:eastAsia="en-US"/>
        </w:rPr>
        <w:t>під час розробки та фінансування проєктів;</w:t>
      </w:r>
    </w:p>
    <w:p w:rsidR="00E56780" w:rsidRPr="001269AF" w:rsidRDefault="00E56780" w:rsidP="00E56780">
      <w:pPr>
        <w:widowControl w:val="0"/>
        <w:tabs>
          <w:tab w:val="left" w:pos="864"/>
        </w:tabs>
        <w:overflowPunct/>
        <w:adjustRightInd/>
        <w:spacing w:before="11"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консультуватися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залучати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громадян,</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де</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це</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можливо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доцільно,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НУО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вразливі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lastRenderedPageBreak/>
        <w:t>під</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час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планування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 реалізації секторальних заходів.</w:t>
      </w:r>
    </w:p>
    <w:p w:rsidR="00E56780" w:rsidRPr="001269AF" w:rsidRDefault="00E56780" w:rsidP="00E56780">
      <w:pPr>
        <w:widowControl w:val="0"/>
        <w:overflowPunct/>
        <w:adjustRightInd/>
        <w:spacing w:before="130" w:line="280" w:lineRule="auto"/>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Такий</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підхід</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забезпечує</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прозорість,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підзвітність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сталу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зацікавленість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заходах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pacing w:val="-2"/>
          <w:sz w:val="24"/>
          <w:szCs w:val="24"/>
          <w:lang w:eastAsia="en-US"/>
        </w:rPr>
        <w:t>відновлення.</w:t>
      </w:r>
    </w:p>
    <w:p w:rsidR="00E56780" w:rsidRPr="001269AF" w:rsidRDefault="00E56780" w:rsidP="00E56780">
      <w:pPr>
        <w:widowControl w:val="0"/>
        <w:overflowPunct/>
        <w:adjustRightInd/>
        <w:spacing w:before="118"/>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2-1:</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заходів</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із</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залучення</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зацікавлених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сторін</w:t>
      </w:r>
    </w:p>
    <w:p w:rsidR="00E56780" w:rsidRPr="001269AF" w:rsidRDefault="00E56780" w:rsidP="00E56780">
      <w:pPr>
        <w:widowControl w:val="0"/>
        <w:overflowPunct/>
        <w:adjustRightInd/>
        <w:spacing w:before="5"/>
        <w:textAlignment w:val="auto"/>
        <w:rPr>
          <w:rFonts w:ascii="Times New Roman" w:eastAsia="Microsoft Sans Serif" w:hAnsi="Times New Roman"/>
          <w:i/>
          <w:sz w:val="13"/>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589"/>
        <w:gridCol w:w="2866"/>
        <w:gridCol w:w="1428"/>
        <w:gridCol w:w="1515"/>
        <w:gridCol w:w="1435"/>
        <w:gridCol w:w="797"/>
      </w:tblGrid>
      <w:tr w:rsidR="00E56780" w:rsidRPr="001269AF" w:rsidTr="00F2662F">
        <w:trPr>
          <w:trHeight w:val="827"/>
        </w:trPr>
        <w:tc>
          <w:tcPr>
            <w:tcW w:w="567" w:type="dxa"/>
            <w:shd w:val="clear" w:color="auto" w:fill="00C763"/>
          </w:tcPr>
          <w:p w:rsidR="00E56780" w:rsidRPr="001269AF" w:rsidRDefault="00E56780" w:rsidP="00F2662F">
            <w:pPr>
              <w:overflowPunct/>
              <w:adjustRightInd/>
              <w:ind w:left="107" w:right="14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10"/>
                <w:sz w:val="20"/>
                <w:szCs w:val="22"/>
                <w:lang w:eastAsia="en-US"/>
              </w:rPr>
              <w:t xml:space="preserve">№ </w:t>
            </w:r>
            <w:r w:rsidRPr="001269AF">
              <w:rPr>
                <w:rFonts w:ascii="Times New Roman" w:eastAsia="Arial" w:hAnsi="Times New Roman"/>
                <w:b/>
                <w:color w:val="FFFFFF"/>
                <w:spacing w:val="-4"/>
                <w:sz w:val="20"/>
                <w:szCs w:val="22"/>
                <w:lang w:eastAsia="en-US"/>
              </w:rPr>
              <w:t>п/п</w:t>
            </w:r>
          </w:p>
        </w:tc>
        <w:tc>
          <w:tcPr>
            <w:tcW w:w="1589" w:type="dxa"/>
            <w:shd w:val="clear" w:color="auto" w:fill="00C763"/>
          </w:tcPr>
          <w:p w:rsidR="00E56780" w:rsidRPr="001269AF" w:rsidRDefault="00E56780" w:rsidP="00F2662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Назва</w:t>
            </w:r>
          </w:p>
        </w:tc>
        <w:tc>
          <w:tcPr>
            <w:tcW w:w="2866" w:type="dxa"/>
            <w:shd w:val="clear" w:color="auto" w:fill="00C763"/>
          </w:tcPr>
          <w:p w:rsidR="00E56780" w:rsidRPr="001269AF" w:rsidRDefault="00E56780" w:rsidP="00F2662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Тема</w:t>
            </w:r>
          </w:p>
        </w:tc>
        <w:tc>
          <w:tcPr>
            <w:tcW w:w="1428" w:type="dxa"/>
            <w:shd w:val="clear" w:color="auto" w:fill="00C763"/>
          </w:tcPr>
          <w:p w:rsidR="00E56780" w:rsidRPr="001269AF" w:rsidRDefault="00E56780" w:rsidP="00F2662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Дата</w:t>
            </w:r>
          </w:p>
        </w:tc>
        <w:tc>
          <w:tcPr>
            <w:tcW w:w="1515" w:type="dxa"/>
            <w:shd w:val="clear" w:color="auto" w:fill="00C763"/>
          </w:tcPr>
          <w:p w:rsidR="00E56780" w:rsidRPr="001269AF" w:rsidRDefault="00E56780" w:rsidP="00F2662F">
            <w:pPr>
              <w:overflowPunct/>
              <w:adjustRightInd/>
              <w:ind w:left="108" w:right="80"/>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Загальна кількість</w:t>
            </w:r>
          </w:p>
          <w:p w:rsidR="00E56780" w:rsidRPr="001269AF" w:rsidRDefault="00E56780" w:rsidP="00F2662F">
            <w:pPr>
              <w:overflowPunct/>
              <w:adjustRightInd/>
              <w:spacing w:line="206" w:lineRule="exact"/>
              <w:ind w:left="108" w:right="80"/>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учасників [осіб]</w:t>
            </w:r>
          </w:p>
        </w:tc>
        <w:tc>
          <w:tcPr>
            <w:tcW w:w="1435" w:type="dxa"/>
            <w:shd w:val="clear" w:color="auto" w:fill="00C763"/>
          </w:tcPr>
          <w:p w:rsidR="00E56780" w:rsidRPr="001269AF" w:rsidRDefault="00E56780" w:rsidP="00F2662F">
            <w:pPr>
              <w:overflowPunct/>
              <w:adjustRightInd/>
              <w:ind w:left="108"/>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Місцеві посадовці* [осіб]</w:t>
            </w:r>
          </w:p>
        </w:tc>
        <w:tc>
          <w:tcPr>
            <w:tcW w:w="797" w:type="dxa"/>
            <w:shd w:val="clear" w:color="auto" w:fill="00C763"/>
          </w:tcPr>
          <w:p w:rsidR="00E56780" w:rsidRPr="001269AF" w:rsidRDefault="00E56780" w:rsidP="00F2662F">
            <w:pPr>
              <w:overflowPunct/>
              <w:adjustRightInd/>
              <w:spacing w:line="229" w:lineRule="exact"/>
              <w:ind w:left="10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Жінки</w:t>
            </w:r>
          </w:p>
          <w:p w:rsidR="00E56780" w:rsidRPr="001269AF" w:rsidRDefault="00E56780" w:rsidP="00F2662F">
            <w:pPr>
              <w:overflowPunct/>
              <w:adjustRightInd/>
              <w:ind w:left="10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w:t>
            </w:r>
          </w:p>
        </w:tc>
      </w:tr>
      <w:tr w:rsidR="00E56780" w:rsidRPr="001269AF" w:rsidTr="00F2662F">
        <w:trPr>
          <w:trHeight w:val="621"/>
        </w:trPr>
        <w:tc>
          <w:tcPr>
            <w:tcW w:w="567" w:type="dxa"/>
          </w:tcPr>
          <w:p w:rsidR="00E56780" w:rsidRPr="001269AF" w:rsidRDefault="00E56780" w:rsidP="00F2662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1</w:t>
            </w:r>
          </w:p>
        </w:tc>
        <w:tc>
          <w:tcPr>
            <w:tcW w:w="1589" w:type="dxa"/>
          </w:tcPr>
          <w:p w:rsidR="00E56780" w:rsidRPr="001269AF" w:rsidRDefault="00E56780" w:rsidP="00F2662F">
            <w:pPr>
              <w:overflowPunct/>
              <w:adjustRightInd/>
              <w:spacing w:line="206" w:lineRule="exact"/>
              <w:ind w:left="105" w:right="333"/>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Онлайн-</w:t>
            </w:r>
            <w:r w:rsidRPr="001269AF">
              <w:rPr>
                <w:rFonts w:ascii="Times New Roman" w:eastAsia="Arial" w:hAnsi="Times New Roman"/>
                <w:i/>
                <w:spacing w:val="-2"/>
                <w:sz w:val="18"/>
                <w:szCs w:val="22"/>
                <w:lang w:eastAsia="en-US"/>
              </w:rPr>
              <w:t xml:space="preserve">частина </w:t>
            </w:r>
            <w:r w:rsidRPr="001269AF">
              <w:rPr>
                <w:rFonts w:ascii="Times New Roman" w:eastAsia="Arial" w:hAnsi="Times New Roman"/>
                <w:i/>
                <w:sz w:val="18"/>
                <w:szCs w:val="22"/>
                <w:lang w:eastAsia="en-US"/>
              </w:rPr>
              <w:t>семінару</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1</w:t>
            </w:r>
          </w:p>
        </w:tc>
        <w:tc>
          <w:tcPr>
            <w:tcW w:w="2866" w:type="dxa"/>
            <w:vMerge w:val="restart"/>
          </w:tcPr>
          <w:p w:rsidR="00E56780" w:rsidRPr="001269AF" w:rsidRDefault="00E56780" w:rsidP="00F2662F">
            <w:pPr>
              <w:overflowPunct/>
              <w:adjustRightInd/>
              <w:spacing w:before="18"/>
              <w:textAlignment w:val="auto"/>
              <w:rPr>
                <w:rFonts w:ascii="Times New Roman" w:eastAsia="Arial" w:hAnsi="Times New Roman"/>
                <w:i/>
                <w:sz w:val="18"/>
                <w:szCs w:val="22"/>
                <w:lang w:eastAsia="en-US"/>
              </w:rPr>
            </w:pPr>
          </w:p>
          <w:p w:rsidR="00E56780" w:rsidRPr="001269AF" w:rsidRDefault="00E56780" w:rsidP="00F2662F">
            <w:pPr>
              <w:overflowPunct/>
              <w:adjustRightInd/>
              <w:spacing w:line="244"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Визначення ключових </w:t>
            </w:r>
            <w:r w:rsidRPr="001269AF">
              <w:rPr>
                <w:rFonts w:ascii="Times New Roman" w:eastAsia="Arial" w:hAnsi="Times New Roman"/>
                <w:spacing w:val="-2"/>
                <w:sz w:val="18"/>
                <w:szCs w:val="22"/>
                <w:lang w:eastAsia="en-US"/>
              </w:rPr>
              <w:t>екологічних</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викликів,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потреб</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 xml:space="preserve">у </w:t>
            </w:r>
            <w:r w:rsidRPr="001269AF">
              <w:rPr>
                <w:rFonts w:ascii="Times New Roman" w:eastAsia="Arial" w:hAnsi="Times New Roman"/>
                <w:sz w:val="18"/>
                <w:szCs w:val="22"/>
                <w:lang w:eastAsia="en-US"/>
              </w:rPr>
              <w:t>зеленому відновленні та пріоритетних секторів</w:t>
            </w:r>
          </w:p>
        </w:tc>
        <w:tc>
          <w:tcPr>
            <w:tcW w:w="1428" w:type="dxa"/>
          </w:tcPr>
          <w:p w:rsidR="00E56780" w:rsidRPr="001269AF" w:rsidRDefault="00E56780" w:rsidP="00F2662F">
            <w:pPr>
              <w:overflowPunct/>
              <w:adjustRightInd/>
              <w:spacing w:before="4"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13 </w:t>
            </w:r>
            <w:r w:rsidRPr="001269AF">
              <w:rPr>
                <w:rFonts w:ascii="Times New Roman" w:eastAsia="Arial" w:hAnsi="Times New Roman"/>
                <w:spacing w:val="-2"/>
                <w:sz w:val="18"/>
                <w:szCs w:val="22"/>
                <w:lang w:eastAsia="en-US"/>
              </w:rPr>
              <w:t>листопада</w:t>
            </w:r>
          </w:p>
          <w:p w:rsidR="00E56780" w:rsidRPr="001269AF" w:rsidRDefault="00E56780" w:rsidP="00F2662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2025</w:t>
            </w:r>
          </w:p>
        </w:tc>
        <w:tc>
          <w:tcPr>
            <w:tcW w:w="1515" w:type="dxa"/>
          </w:tcPr>
          <w:p w:rsidR="00E56780" w:rsidRPr="001269AF" w:rsidRDefault="00E56780" w:rsidP="00F2662F">
            <w:pPr>
              <w:overflowPunct/>
              <w:adjustRightInd/>
              <w:spacing w:before="1"/>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1435" w:type="dxa"/>
          </w:tcPr>
          <w:p w:rsidR="00E56780" w:rsidRPr="001269AF" w:rsidRDefault="00E56780" w:rsidP="00F2662F">
            <w:pPr>
              <w:overflowPunct/>
              <w:adjustRightInd/>
              <w:spacing w:before="1"/>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797" w:type="dxa"/>
          </w:tcPr>
          <w:p w:rsidR="00E56780" w:rsidRPr="001269AF" w:rsidRDefault="00E56780" w:rsidP="00F2662F">
            <w:pPr>
              <w:overflowPunct/>
              <w:adjustRightInd/>
              <w:spacing w:before="1"/>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50,0%</w:t>
            </w:r>
          </w:p>
        </w:tc>
      </w:tr>
      <w:tr w:rsidR="00E56780" w:rsidRPr="001269AF" w:rsidTr="00F2662F">
        <w:trPr>
          <w:trHeight w:val="653"/>
        </w:trPr>
        <w:tc>
          <w:tcPr>
            <w:tcW w:w="567" w:type="dxa"/>
          </w:tcPr>
          <w:p w:rsidR="00E56780" w:rsidRPr="001269AF" w:rsidRDefault="00E56780" w:rsidP="00F2662F">
            <w:pPr>
              <w:overflowPunct/>
              <w:adjustRightInd/>
              <w:spacing w:before="15"/>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2</w:t>
            </w:r>
          </w:p>
        </w:tc>
        <w:tc>
          <w:tcPr>
            <w:tcW w:w="1589" w:type="dxa"/>
          </w:tcPr>
          <w:p w:rsidR="00E56780" w:rsidRPr="001269AF" w:rsidRDefault="00E56780" w:rsidP="00F2662F">
            <w:pPr>
              <w:overflowPunct/>
              <w:adjustRightInd/>
              <w:spacing w:before="15"/>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3"/>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
                <w:sz w:val="18"/>
                <w:szCs w:val="22"/>
                <w:lang w:eastAsia="en-US"/>
              </w:rPr>
              <w:t xml:space="preserve"> </w:t>
            </w:r>
            <w:r w:rsidRPr="001269AF">
              <w:rPr>
                <w:rFonts w:ascii="Times New Roman" w:eastAsia="Arial" w:hAnsi="Times New Roman"/>
                <w:i/>
                <w:spacing w:val="-5"/>
                <w:sz w:val="18"/>
                <w:szCs w:val="22"/>
                <w:lang w:eastAsia="en-US"/>
              </w:rPr>
              <w:t>1,</w:t>
            </w:r>
          </w:p>
          <w:p w:rsidR="00E56780" w:rsidRPr="001269AF" w:rsidRDefault="00E56780" w:rsidP="00F2662F">
            <w:pPr>
              <w:overflowPunct/>
              <w:adjustRightInd/>
              <w:spacing w:line="206" w:lineRule="exact"/>
              <w:ind w:left="105" w:right="738"/>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офлайн-</w:t>
            </w:r>
            <w:r w:rsidRPr="001269AF">
              <w:rPr>
                <w:rFonts w:ascii="Times New Roman" w:eastAsia="Arial" w:hAnsi="Times New Roman"/>
                <w:i/>
                <w:spacing w:val="-2"/>
                <w:sz w:val="18"/>
                <w:szCs w:val="22"/>
                <w:lang w:eastAsia="en-US"/>
              </w:rPr>
              <w:t>частина</w:t>
            </w:r>
          </w:p>
        </w:tc>
        <w:tc>
          <w:tcPr>
            <w:tcW w:w="2866"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428" w:type="dxa"/>
          </w:tcPr>
          <w:p w:rsidR="00E56780" w:rsidRPr="001269AF" w:rsidRDefault="00E56780" w:rsidP="00F2662F">
            <w:pPr>
              <w:overflowPunct/>
              <w:adjustRightInd/>
              <w:spacing w:before="15"/>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17</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листопада</w:t>
            </w:r>
          </w:p>
          <w:p w:rsidR="00E56780" w:rsidRPr="001269AF" w:rsidRDefault="00E56780" w:rsidP="00F2662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2025</w:t>
            </w:r>
          </w:p>
        </w:tc>
        <w:tc>
          <w:tcPr>
            <w:tcW w:w="1515" w:type="dxa"/>
          </w:tcPr>
          <w:p w:rsidR="00E56780" w:rsidRPr="001269AF" w:rsidRDefault="00E56780" w:rsidP="00F2662F">
            <w:pPr>
              <w:overflowPunct/>
              <w:adjustRightInd/>
              <w:spacing w:before="15"/>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5</w:t>
            </w:r>
          </w:p>
        </w:tc>
        <w:tc>
          <w:tcPr>
            <w:tcW w:w="1435" w:type="dxa"/>
          </w:tcPr>
          <w:p w:rsidR="00E56780" w:rsidRPr="001269AF" w:rsidRDefault="00E56780" w:rsidP="00F2662F">
            <w:pPr>
              <w:overflowPunct/>
              <w:adjustRightInd/>
              <w:spacing w:before="15"/>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5</w:t>
            </w:r>
          </w:p>
        </w:tc>
        <w:tc>
          <w:tcPr>
            <w:tcW w:w="797" w:type="dxa"/>
          </w:tcPr>
          <w:p w:rsidR="00E56780" w:rsidRPr="001269AF" w:rsidRDefault="00E56780" w:rsidP="00F2662F">
            <w:pPr>
              <w:overflowPunct/>
              <w:adjustRightInd/>
              <w:spacing w:before="15"/>
              <w:ind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20,0%</w:t>
            </w:r>
          </w:p>
        </w:tc>
      </w:tr>
      <w:tr w:rsidR="00E56780" w:rsidRPr="001269AF" w:rsidTr="00F2662F">
        <w:trPr>
          <w:trHeight w:val="621"/>
        </w:trPr>
        <w:tc>
          <w:tcPr>
            <w:tcW w:w="567" w:type="dxa"/>
          </w:tcPr>
          <w:p w:rsidR="00E56780" w:rsidRPr="001269AF" w:rsidRDefault="00E56780" w:rsidP="00F2662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1589" w:type="dxa"/>
          </w:tcPr>
          <w:p w:rsidR="00E56780" w:rsidRPr="001269AF" w:rsidRDefault="00E56780" w:rsidP="00F2662F">
            <w:pPr>
              <w:overflowPunct/>
              <w:adjustRightInd/>
              <w:spacing w:line="206" w:lineRule="exact"/>
              <w:ind w:left="105" w:right="9"/>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2, </w:t>
            </w:r>
            <w:r w:rsidRPr="001269AF">
              <w:rPr>
                <w:rFonts w:ascii="Times New Roman" w:eastAsia="Arial" w:hAnsi="Times New Roman"/>
                <w:i/>
                <w:spacing w:val="-2"/>
                <w:sz w:val="18"/>
                <w:szCs w:val="22"/>
                <w:lang w:eastAsia="en-US"/>
              </w:rPr>
              <w:t xml:space="preserve">загальна </w:t>
            </w:r>
            <w:r w:rsidRPr="001269AF">
              <w:rPr>
                <w:rFonts w:ascii="Times New Roman" w:eastAsia="Arial" w:hAnsi="Times New Roman"/>
                <w:i/>
                <w:sz w:val="18"/>
                <w:szCs w:val="22"/>
                <w:lang w:eastAsia="en-US"/>
              </w:rPr>
              <w:t>частина 1</w:t>
            </w:r>
          </w:p>
        </w:tc>
        <w:tc>
          <w:tcPr>
            <w:tcW w:w="2866" w:type="dxa"/>
            <w:vMerge w:val="restart"/>
          </w:tcPr>
          <w:p w:rsidR="00E56780" w:rsidRPr="001269AF" w:rsidRDefault="00E56780" w:rsidP="00F2662F">
            <w:pPr>
              <w:overflowPunct/>
              <w:adjustRightInd/>
              <w:spacing w:before="117"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 xml:space="preserve">Підтвердження базової оцінки, </w:t>
            </w:r>
            <w:r w:rsidRPr="001269AF">
              <w:rPr>
                <w:rFonts w:ascii="Times New Roman" w:eastAsia="Arial" w:hAnsi="Times New Roman"/>
                <w:sz w:val="18"/>
                <w:szCs w:val="22"/>
                <w:lang w:eastAsia="en-US"/>
              </w:rPr>
              <w:t>обговорення концепції</w:t>
            </w:r>
          </w:p>
          <w:p w:rsidR="00E56780" w:rsidRPr="001269AF" w:rsidRDefault="00E56780" w:rsidP="00F2662F">
            <w:pPr>
              <w:overflowPunct/>
              <w:adjustRightInd/>
              <w:spacing w:before="3"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«зеленого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відновлення»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пріоритетних заходів</w:t>
            </w:r>
          </w:p>
        </w:tc>
        <w:tc>
          <w:tcPr>
            <w:tcW w:w="1428" w:type="dxa"/>
          </w:tcPr>
          <w:p w:rsidR="00E56780" w:rsidRPr="001269AF" w:rsidRDefault="00E56780" w:rsidP="00F2662F">
            <w:pPr>
              <w:overflowPunct/>
              <w:adjustRightInd/>
              <w:spacing w:before="2"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25 </w:t>
            </w:r>
            <w:r w:rsidRPr="001269AF">
              <w:rPr>
                <w:rFonts w:ascii="Times New Roman" w:eastAsia="Arial" w:hAnsi="Times New Roman"/>
                <w:spacing w:val="-2"/>
                <w:sz w:val="18"/>
                <w:szCs w:val="22"/>
                <w:lang w:eastAsia="en-US"/>
              </w:rPr>
              <w:t>лютого</w:t>
            </w:r>
          </w:p>
          <w:p w:rsidR="00E56780" w:rsidRPr="001269AF" w:rsidRDefault="00E56780" w:rsidP="00F2662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143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797" w:type="dxa"/>
          </w:tcPr>
          <w:p w:rsidR="00E56780" w:rsidRPr="001269AF" w:rsidRDefault="00E56780" w:rsidP="00F2662F">
            <w:pPr>
              <w:overflowPunct/>
              <w:adjustRightInd/>
              <w:spacing w:line="206" w:lineRule="exact"/>
              <w:ind w:right="156"/>
              <w:jc w:val="center"/>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0,0%</w:t>
            </w:r>
          </w:p>
        </w:tc>
      </w:tr>
      <w:tr w:rsidR="00E56780" w:rsidRPr="001269AF" w:rsidTr="00F2662F">
        <w:trPr>
          <w:trHeight w:val="443"/>
        </w:trPr>
        <w:tc>
          <w:tcPr>
            <w:tcW w:w="567" w:type="dxa"/>
          </w:tcPr>
          <w:p w:rsidR="00E56780" w:rsidRPr="001269AF" w:rsidRDefault="00E56780" w:rsidP="00F2662F">
            <w:pPr>
              <w:overflowPunct/>
              <w:adjustRightInd/>
              <w:spacing w:before="13"/>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1589" w:type="dxa"/>
          </w:tcPr>
          <w:p w:rsidR="00E56780" w:rsidRPr="001269AF" w:rsidRDefault="00E56780" w:rsidP="00F2662F">
            <w:pPr>
              <w:overflowPunct/>
              <w:adjustRightInd/>
              <w:spacing w:before="13" w:line="207"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3"/>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
                <w:sz w:val="18"/>
                <w:szCs w:val="22"/>
                <w:lang w:eastAsia="en-US"/>
              </w:rPr>
              <w:t xml:space="preserve"> </w:t>
            </w:r>
            <w:r w:rsidRPr="001269AF">
              <w:rPr>
                <w:rFonts w:ascii="Times New Roman" w:eastAsia="Arial" w:hAnsi="Times New Roman"/>
                <w:i/>
                <w:spacing w:val="-5"/>
                <w:sz w:val="18"/>
                <w:szCs w:val="22"/>
                <w:lang w:eastAsia="en-US"/>
              </w:rPr>
              <w:t>2,</w:t>
            </w:r>
          </w:p>
          <w:p w:rsidR="00E56780" w:rsidRPr="001269AF" w:rsidRDefault="00E56780" w:rsidP="00F2662F">
            <w:pPr>
              <w:overflowPunct/>
              <w:adjustRightInd/>
              <w:spacing w:line="204"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частина</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10"/>
                <w:sz w:val="18"/>
                <w:szCs w:val="22"/>
                <w:lang w:eastAsia="en-US"/>
              </w:rPr>
              <w:t>2</w:t>
            </w:r>
          </w:p>
        </w:tc>
        <w:tc>
          <w:tcPr>
            <w:tcW w:w="2866"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428" w:type="dxa"/>
          </w:tcPr>
          <w:p w:rsidR="00E56780" w:rsidRPr="001269AF" w:rsidRDefault="00E56780" w:rsidP="00F2662F">
            <w:pPr>
              <w:overflowPunct/>
              <w:adjustRightInd/>
              <w:spacing w:before="16"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11 </w:t>
            </w:r>
            <w:r w:rsidRPr="001269AF">
              <w:rPr>
                <w:rFonts w:ascii="Times New Roman" w:eastAsia="Arial" w:hAnsi="Times New Roman"/>
                <w:spacing w:val="-2"/>
                <w:sz w:val="18"/>
                <w:szCs w:val="22"/>
                <w:lang w:eastAsia="en-US"/>
              </w:rPr>
              <w:t>березня</w:t>
            </w:r>
          </w:p>
          <w:p w:rsidR="00E56780" w:rsidRPr="001269AF" w:rsidRDefault="00E56780" w:rsidP="00F2662F">
            <w:pPr>
              <w:overflowPunct/>
              <w:adjustRightInd/>
              <w:spacing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F2662F">
            <w:pPr>
              <w:overflowPunct/>
              <w:adjustRightInd/>
              <w:spacing w:before="13"/>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F2662F">
            <w:pPr>
              <w:overflowPunct/>
              <w:adjustRightInd/>
              <w:spacing w:before="13"/>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797" w:type="dxa"/>
          </w:tcPr>
          <w:p w:rsidR="00E56780" w:rsidRPr="001269AF" w:rsidRDefault="00E56780" w:rsidP="00F2662F">
            <w:pPr>
              <w:overflowPunct/>
              <w:adjustRightInd/>
              <w:spacing w:before="13"/>
              <w:ind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33,3%</w:t>
            </w:r>
          </w:p>
        </w:tc>
      </w:tr>
      <w:tr w:rsidR="00E56780" w:rsidRPr="001269AF" w:rsidTr="00F2662F">
        <w:trPr>
          <w:trHeight w:val="827"/>
        </w:trPr>
        <w:tc>
          <w:tcPr>
            <w:tcW w:w="567" w:type="dxa"/>
          </w:tcPr>
          <w:p w:rsidR="00E56780" w:rsidRPr="001269AF" w:rsidRDefault="00E56780" w:rsidP="00F2662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5</w:t>
            </w:r>
          </w:p>
        </w:tc>
        <w:tc>
          <w:tcPr>
            <w:tcW w:w="1589" w:type="dxa"/>
          </w:tcPr>
          <w:p w:rsidR="00E56780" w:rsidRPr="001269AF" w:rsidRDefault="00E56780" w:rsidP="00F2662F">
            <w:pPr>
              <w:overflowPunct/>
              <w:adjustRightInd/>
              <w:ind w:left="105" w:right="44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Онлайн-</w:t>
            </w:r>
            <w:r w:rsidRPr="001269AF">
              <w:rPr>
                <w:rFonts w:ascii="Times New Roman" w:eastAsia="Arial" w:hAnsi="Times New Roman"/>
                <w:i/>
                <w:spacing w:val="-2"/>
                <w:sz w:val="18"/>
                <w:szCs w:val="22"/>
                <w:lang w:eastAsia="en-US"/>
              </w:rPr>
              <w:t>опитування</w:t>
            </w:r>
          </w:p>
        </w:tc>
        <w:tc>
          <w:tcPr>
            <w:tcW w:w="2866" w:type="dxa"/>
          </w:tcPr>
          <w:p w:rsidR="00E56780" w:rsidRPr="001269AF" w:rsidRDefault="00E56780" w:rsidP="00F2662F">
            <w:pPr>
              <w:overflowPunct/>
              <w:adjustRightInd/>
              <w:spacing w:before="2"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Визначення пріоритетних потреб,</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загальний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опис</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обґрунтування (для всіх</w:t>
            </w:r>
          </w:p>
          <w:p w:rsidR="00E56780" w:rsidRPr="001269AF" w:rsidRDefault="00E56780" w:rsidP="00F2662F">
            <w:pPr>
              <w:overflowPunct/>
              <w:adjustRightInd/>
              <w:spacing w:before="4" w:line="184"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мешканців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міста)</w:t>
            </w:r>
          </w:p>
        </w:tc>
        <w:tc>
          <w:tcPr>
            <w:tcW w:w="1428" w:type="dxa"/>
          </w:tcPr>
          <w:p w:rsidR="00E56780" w:rsidRPr="001269AF" w:rsidRDefault="00E56780" w:rsidP="00F2662F">
            <w:pPr>
              <w:overflowPunct/>
              <w:adjustRightInd/>
              <w:spacing w:before="2"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вересень</w:t>
            </w:r>
          </w:p>
          <w:p w:rsidR="00E56780" w:rsidRPr="001269AF" w:rsidRDefault="00E56780" w:rsidP="00F2662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2025</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10"/>
                <w:w w:val="160"/>
                <w:sz w:val="18"/>
                <w:szCs w:val="22"/>
                <w:lang w:eastAsia="en-US"/>
              </w:rPr>
              <w:t>–</w:t>
            </w:r>
          </w:p>
          <w:p w:rsidR="00E56780" w:rsidRPr="001269AF" w:rsidRDefault="00E56780" w:rsidP="00F2662F">
            <w:pPr>
              <w:overflowPunct/>
              <w:adjustRightInd/>
              <w:spacing w:before="2"/>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березень</w:t>
            </w:r>
          </w:p>
          <w:p w:rsidR="00E56780" w:rsidRPr="001269AF" w:rsidRDefault="00E56780" w:rsidP="00F2662F">
            <w:pPr>
              <w:overflowPunct/>
              <w:adjustRightInd/>
              <w:spacing w:before="2" w:line="187"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1</w:t>
            </w:r>
          </w:p>
        </w:tc>
        <w:tc>
          <w:tcPr>
            <w:tcW w:w="797" w:type="dxa"/>
          </w:tcPr>
          <w:p w:rsidR="00E56780" w:rsidRPr="001269AF" w:rsidRDefault="00E56780" w:rsidP="00F2662F">
            <w:pPr>
              <w:overflowPunct/>
              <w:adjustRightInd/>
              <w:spacing w:line="206" w:lineRule="exact"/>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66,7%</w:t>
            </w:r>
          </w:p>
        </w:tc>
      </w:tr>
      <w:tr w:rsidR="00E56780" w:rsidRPr="001269AF" w:rsidTr="00F2662F">
        <w:trPr>
          <w:trHeight w:val="414"/>
        </w:trPr>
        <w:tc>
          <w:tcPr>
            <w:tcW w:w="567" w:type="dxa"/>
          </w:tcPr>
          <w:p w:rsidR="00E56780" w:rsidRPr="001269AF" w:rsidRDefault="00E56780" w:rsidP="00F2662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6</w:t>
            </w:r>
          </w:p>
        </w:tc>
        <w:tc>
          <w:tcPr>
            <w:tcW w:w="1589" w:type="dxa"/>
          </w:tcPr>
          <w:p w:rsidR="00E56780" w:rsidRPr="001269AF" w:rsidRDefault="00E56780" w:rsidP="00F2662F">
            <w:pPr>
              <w:overflowPunct/>
              <w:adjustRightInd/>
              <w:spacing w:line="206" w:lineRule="exact"/>
              <w:ind w:left="105" w:right="33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Підсумкова сесія</w:t>
            </w:r>
          </w:p>
        </w:tc>
        <w:tc>
          <w:tcPr>
            <w:tcW w:w="2866" w:type="dxa"/>
          </w:tcPr>
          <w:p w:rsidR="00E56780" w:rsidRPr="001269AF" w:rsidRDefault="00E56780" w:rsidP="00F2662F">
            <w:pPr>
              <w:overflowPunct/>
              <w:adjustRightInd/>
              <w:spacing w:before="1"/>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Заключна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презентація</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5"/>
                <w:sz w:val="18"/>
                <w:szCs w:val="22"/>
                <w:lang w:eastAsia="en-US"/>
              </w:rPr>
              <w:t>та</w:t>
            </w:r>
          </w:p>
          <w:p w:rsidR="00E56780" w:rsidRPr="001269AF" w:rsidRDefault="00E56780" w:rsidP="00F2662F">
            <w:pPr>
              <w:overflowPunct/>
              <w:adjustRightInd/>
              <w:spacing w:before="3" w:line="187"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обговорення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планів</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z w:val="18"/>
                <w:szCs w:val="22"/>
                <w:lang w:eastAsia="en-US"/>
              </w:rPr>
              <w:t>дій</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4"/>
                <w:sz w:val="18"/>
                <w:szCs w:val="22"/>
                <w:lang w:eastAsia="en-US"/>
              </w:rPr>
              <w:t>міста</w:t>
            </w:r>
          </w:p>
        </w:tc>
        <w:tc>
          <w:tcPr>
            <w:tcW w:w="1428" w:type="dxa"/>
          </w:tcPr>
          <w:p w:rsidR="00E56780" w:rsidRPr="001269AF" w:rsidRDefault="00E56780" w:rsidP="00F2662F">
            <w:pPr>
              <w:overflowPunct/>
              <w:adjustRightInd/>
              <w:spacing w:before="1"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25 </w:t>
            </w:r>
            <w:r w:rsidRPr="001269AF">
              <w:rPr>
                <w:rFonts w:ascii="Times New Roman" w:eastAsia="Arial" w:hAnsi="Times New Roman"/>
                <w:spacing w:val="-2"/>
                <w:sz w:val="18"/>
                <w:szCs w:val="22"/>
                <w:lang w:eastAsia="en-US"/>
              </w:rPr>
              <w:t>березня</w:t>
            </w:r>
          </w:p>
          <w:p w:rsidR="00E56780" w:rsidRPr="001269AF" w:rsidRDefault="00E56780" w:rsidP="00F2662F">
            <w:pPr>
              <w:overflowPunct/>
              <w:adjustRightInd/>
              <w:spacing w:line="189"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F2662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797" w:type="dxa"/>
          </w:tcPr>
          <w:p w:rsidR="00E56780" w:rsidRPr="001269AF" w:rsidRDefault="00E56780" w:rsidP="00F2662F">
            <w:pPr>
              <w:overflowPunct/>
              <w:adjustRightInd/>
              <w:spacing w:line="206" w:lineRule="exact"/>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33,3%</w:t>
            </w:r>
          </w:p>
        </w:tc>
      </w:tr>
    </w:tbl>
    <w:p w:rsidR="00E56780" w:rsidRDefault="00E56780" w:rsidP="00E56780">
      <w:pPr>
        <w:widowControl w:val="0"/>
        <w:overflowPunct/>
        <w:adjustRightInd/>
        <w:spacing w:line="206" w:lineRule="exact"/>
        <w:jc w:val="center"/>
        <w:textAlignment w:val="auto"/>
        <w:rPr>
          <w:rFonts w:ascii="Times New Roman" w:eastAsia="Arial" w:hAnsi="Times New Roman"/>
          <w:sz w:val="18"/>
          <w:szCs w:val="22"/>
          <w:lang w:eastAsia="en-US"/>
        </w:rPr>
      </w:pPr>
    </w:p>
    <w:p w:rsidR="00E56780" w:rsidRDefault="00E56780" w:rsidP="00E56780">
      <w:pPr>
        <w:tabs>
          <w:tab w:val="left" w:pos="1788"/>
        </w:tabs>
        <w:rPr>
          <w:rFonts w:ascii="Times New Roman" w:eastAsia="Arial" w:hAnsi="Times New Roman"/>
          <w:sz w:val="18"/>
          <w:szCs w:val="22"/>
          <w:lang w:eastAsia="en-US"/>
        </w:rPr>
      </w:pPr>
      <w:r>
        <w:rPr>
          <w:rFonts w:ascii="Times New Roman" w:eastAsia="Arial" w:hAnsi="Times New Roman"/>
          <w:sz w:val="18"/>
          <w:szCs w:val="22"/>
          <w:lang w:eastAsia="en-US"/>
        </w:rPr>
        <w:tab/>
      </w:r>
    </w:p>
    <w:p w:rsidR="00E56780" w:rsidRPr="001269AF" w:rsidRDefault="00E56780" w:rsidP="00E56780">
      <w:pPr>
        <w:widowControl w:val="0"/>
        <w:overflowPunct/>
        <w:adjustRightInd/>
        <w:spacing w:before="210"/>
        <w:textAlignment w:val="auto"/>
        <w:outlineLvl w:val="6"/>
        <w:rPr>
          <w:rFonts w:ascii="Times New Roman" w:eastAsia="Georgia" w:hAnsi="Times New Roman"/>
          <w:i/>
          <w:iCs/>
          <w:sz w:val="24"/>
          <w:szCs w:val="24"/>
          <w:lang w:eastAsia="en-US"/>
        </w:rPr>
      </w:pPr>
      <w:r w:rsidRPr="001269AF">
        <w:rPr>
          <w:rFonts w:ascii="Times New Roman" w:eastAsia="Georgia" w:hAnsi="Times New Roman"/>
          <w:iCs/>
          <w:sz w:val="24"/>
          <w:szCs w:val="24"/>
          <w:lang w:eastAsia="en-US"/>
        </w:rPr>
        <w:t>*</w:t>
      </w:r>
      <w:r w:rsidRPr="001269AF">
        <w:rPr>
          <w:rFonts w:ascii="Times New Roman" w:eastAsia="Georgia" w:hAnsi="Times New Roman"/>
          <w:iCs/>
          <w:spacing w:val="64"/>
          <w:sz w:val="24"/>
          <w:szCs w:val="24"/>
          <w:lang w:eastAsia="en-US"/>
        </w:rPr>
        <w:t xml:space="preserve"> </w:t>
      </w:r>
      <w:r w:rsidRPr="001269AF">
        <w:rPr>
          <w:rFonts w:ascii="Times New Roman" w:eastAsia="Georgia" w:hAnsi="Times New Roman"/>
          <w:i/>
          <w:iCs/>
          <w:sz w:val="24"/>
          <w:szCs w:val="24"/>
          <w:lang w:eastAsia="en-US"/>
        </w:rPr>
        <w:t>До</w:t>
      </w:r>
      <w:r w:rsidRPr="001269AF">
        <w:rPr>
          <w:rFonts w:ascii="Times New Roman" w:eastAsia="Georgia" w:hAnsi="Times New Roman"/>
          <w:i/>
          <w:iCs/>
          <w:spacing w:val="65"/>
          <w:sz w:val="24"/>
          <w:szCs w:val="24"/>
          <w:lang w:eastAsia="en-US"/>
        </w:rPr>
        <w:t xml:space="preserve"> </w:t>
      </w:r>
      <w:r w:rsidRPr="001269AF">
        <w:rPr>
          <w:rFonts w:ascii="Times New Roman" w:eastAsia="Georgia" w:hAnsi="Times New Roman"/>
          <w:i/>
          <w:iCs/>
          <w:sz w:val="24"/>
          <w:szCs w:val="24"/>
          <w:lang w:eastAsia="en-US"/>
        </w:rPr>
        <w:t>місцевих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посадових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осіб</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належать</w:t>
      </w:r>
      <w:r w:rsidRPr="001269AF">
        <w:rPr>
          <w:rFonts w:ascii="Times New Roman" w:eastAsia="Georgia" w:hAnsi="Times New Roman"/>
          <w:i/>
          <w:iCs/>
          <w:spacing w:val="65"/>
          <w:sz w:val="24"/>
          <w:szCs w:val="24"/>
          <w:lang w:eastAsia="en-US"/>
        </w:rPr>
        <w:t xml:space="preserve"> </w:t>
      </w:r>
      <w:r w:rsidRPr="001269AF">
        <w:rPr>
          <w:rFonts w:ascii="Times New Roman" w:eastAsia="Georgia" w:hAnsi="Times New Roman"/>
          <w:i/>
          <w:iCs/>
          <w:sz w:val="24"/>
          <w:szCs w:val="24"/>
          <w:lang w:eastAsia="en-US"/>
        </w:rPr>
        <w:t>представники</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міської</w:t>
      </w:r>
      <w:r w:rsidRPr="001269AF">
        <w:rPr>
          <w:rFonts w:ascii="Times New Roman" w:eastAsia="Georgia" w:hAnsi="Times New Roman"/>
          <w:i/>
          <w:iCs/>
          <w:spacing w:val="64"/>
          <w:sz w:val="24"/>
          <w:szCs w:val="24"/>
          <w:lang w:eastAsia="en-US"/>
        </w:rPr>
        <w:t xml:space="preserve"> </w:t>
      </w:r>
      <w:r w:rsidRPr="001269AF">
        <w:rPr>
          <w:rFonts w:ascii="Times New Roman" w:eastAsia="Georgia" w:hAnsi="Times New Roman"/>
          <w:i/>
          <w:iCs/>
          <w:sz w:val="24"/>
          <w:szCs w:val="24"/>
          <w:lang w:eastAsia="en-US"/>
        </w:rPr>
        <w:t>ради,</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її</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виконавчих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органів,</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а</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також представники муніципальних підприємств, установ та організацій</w:t>
      </w:r>
    </w:p>
    <w:p w:rsidR="00E56780" w:rsidRPr="001269AF" w:rsidRDefault="00E56780" w:rsidP="00E56780">
      <w:pPr>
        <w:widowControl w:val="0"/>
        <w:overflowPunct/>
        <w:adjustRightInd/>
        <w:spacing w:before="131"/>
        <w:textAlignment w:val="auto"/>
        <w:rPr>
          <w:rFonts w:ascii="Times New Roman" w:eastAsia="Microsoft Sans Serif" w:hAnsi="Times New Roman"/>
          <w:i/>
          <w:sz w:val="24"/>
          <w:szCs w:val="24"/>
          <w:lang w:eastAsia="en-US"/>
        </w:rPr>
      </w:pPr>
    </w:p>
    <w:p w:rsidR="00E56780" w:rsidRPr="001269AF" w:rsidRDefault="00E56780" w:rsidP="00E56780">
      <w:pPr>
        <w:widowControl w:val="0"/>
        <w:overflowPunct/>
        <w:adjustRightInd/>
        <w:spacing w:before="1" w:line="280"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 залучення зацікавлених сторін до розробки Тетіївської МПЗВ забезпечив широку участь інституцій, залучення громадянського суспільства та представництво вразливих груп у межах практичних обмежень контексту. Такий підхід посилив актуальність, реалістичність та місцеву відповідальність за МПЗВ, створивши міцну основу для її реалізації та майбутньої співпраці з NEFCO та іншими партнерами.</w:t>
      </w:r>
    </w:p>
    <w:p w:rsidR="00E56780" w:rsidRPr="001269AF" w:rsidRDefault="00E56780" w:rsidP="00E56780">
      <w:pPr>
        <w:widowControl w:val="0"/>
        <w:overflowPunct/>
        <w:adjustRightInd/>
        <w:spacing w:before="119"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Слід</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зазначити,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консультації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проводилися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складних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умовах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через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триваючу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 xml:space="preserve">війну в Україні. Особисті зустрічі та переговори часто було важко організувати, особливо в періоди посилення ризиків для </w:t>
      </w:r>
      <w:r w:rsidRPr="001269AF">
        <w:rPr>
          <w:rFonts w:ascii="Times New Roman" w:eastAsia="Microsoft Sans Serif" w:hAnsi="Times New Roman"/>
          <w:spacing w:val="-2"/>
          <w:sz w:val="24"/>
          <w:szCs w:val="24"/>
          <w:lang w:eastAsia="en-US"/>
        </w:rPr>
        <w:t>безпеки,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частих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повітряних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тривог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обмежень,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пов’язаних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із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заходами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цивільного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захисту. Крім</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того,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процес</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 xml:space="preserve">залучення </w:t>
      </w:r>
      <w:r w:rsidRPr="001269AF">
        <w:rPr>
          <w:rFonts w:ascii="Times New Roman" w:eastAsia="Microsoft Sans Serif" w:hAnsi="Times New Roman"/>
          <w:sz w:val="24"/>
          <w:szCs w:val="24"/>
          <w:lang w:eastAsia="en-US"/>
        </w:rPr>
        <w:t>впливали перебої з енергопостачанням, зокрема відключення електроенергії та тимчасова нестабільність теплопостачання в житлових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будинках та громадських об’єктах у зимовий період.</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фактори обмежували тривалість та формат очних зустрічей і вимагали більшого використання гібридних та дистанційних форматів комунікації, а також проведення коротших, більш цілеспрямованих сесій залучення.</w:t>
      </w:r>
    </w:p>
    <w:p w:rsidR="00E56780" w:rsidRPr="001269AF" w:rsidRDefault="00E56780" w:rsidP="00E56780">
      <w:pPr>
        <w:widowControl w:val="0"/>
        <w:overflowPunct/>
        <w:adjustRightInd/>
        <w:spacing w:before="118"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Незважаючи на ці обмеження, муніципалітет</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забезпечив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проведення консультацій 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ключовими зацікавленими сторонами </w:t>
      </w:r>
      <w:r w:rsidRPr="001269AF">
        <w:rPr>
          <w:rFonts w:ascii="Times New Roman" w:eastAsia="Microsoft Sans Serif" w:hAnsi="Times New Roman"/>
          <w:sz w:val="24"/>
          <w:szCs w:val="24"/>
          <w:lang w:eastAsia="en-US"/>
        </w:rPr>
        <w:t>та врахування їхніх пропозицій у МПЗВ, підтримуючи місцеву відповідальність та безперервність процесу планування в умовах війни.</w:t>
      </w:r>
    </w:p>
    <w:p w:rsidR="00E56780" w:rsidRPr="001269AF"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1269AF" w:rsidRDefault="00E56780" w:rsidP="00E56780">
      <w:pPr>
        <w:widowControl w:val="0"/>
        <w:overflowPunct/>
        <w:adjustRightInd/>
        <w:spacing w:before="129"/>
        <w:textAlignment w:val="auto"/>
        <w:rPr>
          <w:rFonts w:ascii="Times New Roman" w:eastAsia="Microsoft Sans Serif" w:hAnsi="Times New Roman"/>
          <w:sz w:val="18"/>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1" w:name="_bookmark5"/>
      <w:bookmarkStart w:id="12" w:name="_Toc239410540"/>
      <w:bookmarkEnd w:id="11"/>
      <w:r w:rsidRPr="001C3111">
        <w:rPr>
          <w:rFonts w:ascii="Times New Roman" w:hAnsi="Times New Roman" w:cs="Times New Roman"/>
        </w:rPr>
        <w:lastRenderedPageBreak/>
        <w:t>Потреби</w:t>
      </w:r>
      <w:r w:rsidRPr="001C3111">
        <w:rPr>
          <w:rFonts w:ascii="Times New Roman" w:hAnsi="Times New Roman" w:cs="Times New Roman"/>
          <w:spacing w:val="-4"/>
        </w:rPr>
        <w:t xml:space="preserve"> </w:t>
      </w:r>
      <w:r w:rsidRPr="001C3111">
        <w:rPr>
          <w:rFonts w:ascii="Times New Roman" w:hAnsi="Times New Roman" w:cs="Times New Roman"/>
        </w:rPr>
        <w:t>у</w:t>
      </w:r>
      <w:r w:rsidRPr="001C3111">
        <w:rPr>
          <w:rFonts w:ascii="Times New Roman" w:hAnsi="Times New Roman" w:cs="Times New Roman"/>
          <w:spacing w:val="-7"/>
        </w:rPr>
        <w:t xml:space="preserve"> </w:t>
      </w:r>
      <w:r w:rsidRPr="001C3111">
        <w:rPr>
          <w:rFonts w:ascii="Times New Roman" w:hAnsi="Times New Roman" w:cs="Times New Roman"/>
        </w:rPr>
        <w:t>зеленому</w:t>
      </w:r>
      <w:r w:rsidRPr="001C3111">
        <w:rPr>
          <w:rFonts w:ascii="Times New Roman" w:hAnsi="Times New Roman" w:cs="Times New Roman"/>
          <w:spacing w:val="-3"/>
        </w:rPr>
        <w:t xml:space="preserve"> </w:t>
      </w:r>
      <w:r w:rsidRPr="001C3111">
        <w:rPr>
          <w:rFonts w:ascii="Times New Roman" w:hAnsi="Times New Roman" w:cs="Times New Roman"/>
          <w:spacing w:val="-2"/>
        </w:rPr>
        <w:t>відновленні</w:t>
      </w:r>
      <w:bookmarkEnd w:id="12"/>
    </w:p>
    <w:p w:rsidR="00E56780" w:rsidRPr="001269AF" w:rsidRDefault="00E56780" w:rsidP="00E56780">
      <w:pPr>
        <w:widowControl w:val="0"/>
        <w:overflowPunct/>
        <w:adjustRightInd/>
        <w:spacing w:before="12"/>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визначених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потреб</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зеленому</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pacing w:val="-2"/>
          <w:sz w:val="24"/>
          <w:szCs w:val="24"/>
          <w:lang w:eastAsia="en-US"/>
        </w:rPr>
        <w:t>відновленні</w:t>
      </w:r>
    </w:p>
    <w:p w:rsidR="00E56780" w:rsidRPr="001269AF" w:rsidRDefault="00E56780" w:rsidP="00E56780">
      <w:pPr>
        <w:widowControl w:val="0"/>
        <w:overflowPunct/>
        <w:adjustRightInd/>
        <w:spacing w:before="157" w:line="278" w:lineRule="auto"/>
        <w:ind w:left="144" w:right="562"/>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Потреби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зеленому</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відновленні</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комунікації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зацікавленими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сторонами міста,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офлайн-семінару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(листопад</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2025</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інтерв’ю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обраними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відділами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комунальними підприємствами,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результатів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опитування,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представлених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звіті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визначення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обсягу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робіт,</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секторальної оцінки, проведеної експертами. Аналіз було вдосконалено за допомогою результатів аналізу SWOT, проведеного з представниками міста та підтвердженого під час подальших обговорень (семінар № 1).</w:t>
      </w:r>
    </w:p>
    <w:p w:rsidR="00E56780" w:rsidRPr="001269AF" w:rsidRDefault="00E56780" w:rsidP="00E56780">
      <w:pPr>
        <w:widowControl w:val="0"/>
        <w:overflowPunct/>
        <w:adjustRightInd/>
        <w:spacing w:before="126" w:line="280" w:lineRule="auto"/>
        <w:ind w:left="144" w:right="563"/>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Оцінка підтвердила, що місто Тетіїв стикається із структурними викликами, пов’язаними зі старінням комунальної інфраструктури, екологічним навантаженням, ризиками енергетичної безпеки та обмеженим муніципальним фінансуванням, які поглибилися внаслідок триваючої війни. Водночас місто демонструє потужний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інституційний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активну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участь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проєктах,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підтримуються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міжнародними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фінансовими інституціями, та чітку стратегічну орієнтацію на екологічні стандарти ЄС та циркулярну економіку.</w:t>
      </w:r>
    </w:p>
    <w:p w:rsidR="00E56780" w:rsidRPr="001269AF" w:rsidRDefault="00E56780" w:rsidP="00E56780">
      <w:pPr>
        <w:widowControl w:val="0"/>
        <w:overflowPunct/>
        <w:adjustRightInd/>
        <w:spacing w:before="115" w:line="280" w:lineRule="auto"/>
        <w:ind w:left="144" w:right="562"/>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На основі цього процесу було визначено пріоритетні потреби зеленого відновлення на короткострокову (0–3 роки) та середньострокову (3–10 років) перспективи, зосередивши увагу на секторах, що забезпечують найбільший соціальний, екологічний та технічний ефект і де реалізація є можливою в межах можливостей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118"/>
        <w:ind w:left="144"/>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Пріоритетними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секторами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визначено:</w:t>
      </w:r>
    </w:p>
    <w:p w:rsidR="00E56780" w:rsidRPr="001269AF" w:rsidRDefault="00E56780" w:rsidP="00E56780">
      <w:pPr>
        <w:widowControl w:val="0"/>
        <w:numPr>
          <w:ilvl w:val="0"/>
          <w:numId w:val="18"/>
        </w:numPr>
        <w:tabs>
          <w:tab w:val="left" w:pos="863"/>
        </w:tabs>
        <w:overflowPunct/>
        <w:adjustRightInd/>
        <w:spacing w:before="155"/>
        <w:ind w:left="863" w:hanging="359"/>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numPr>
          <w:ilvl w:val="0"/>
          <w:numId w:val="18"/>
        </w:numPr>
        <w:tabs>
          <w:tab w:val="left" w:pos="863"/>
        </w:tabs>
        <w:overflowPunct/>
        <w:adjustRightInd/>
        <w:spacing w:before="34"/>
        <w:ind w:left="863" w:hanging="359"/>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Відходи</w:t>
      </w:r>
    </w:p>
    <w:p w:rsidR="00E56780" w:rsidRPr="001269AF" w:rsidRDefault="00E56780" w:rsidP="00E56780">
      <w:pPr>
        <w:widowControl w:val="0"/>
        <w:numPr>
          <w:ilvl w:val="0"/>
          <w:numId w:val="18"/>
        </w:numPr>
        <w:tabs>
          <w:tab w:val="left" w:pos="855"/>
        </w:tabs>
        <w:overflowPunct/>
        <w:adjustRightInd/>
        <w:spacing w:before="36"/>
        <w:ind w:left="855" w:hanging="35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Будівлі</w:t>
      </w:r>
    </w:p>
    <w:p w:rsidR="00E56780" w:rsidRPr="001269AF" w:rsidRDefault="00E56780" w:rsidP="00E56780">
      <w:pPr>
        <w:widowControl w:val="0"/>
        <w:numPr>
          <w:ilvl w:val="0"/>
          <w:numId w:val="18"/>
        </w:numPr>
        <w:tabs>
          <w:tab w:val="left" w:pos="855"/>
        </w:tabs>
        <w:overflowPunct/>
        <w:adjustRightInd/>
        <w:spacing w:before="34"/>
        <w:ind w:left="855" w:hanging="35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Енергетика</w:t>
      </w:r>
    </w:p>
    <w:p w:rsidR="00E56780" w:rsidRPr="001269AF" w:rsidRDefault="00E56780" w:rsidP="00E56780">
      <w:pPr>
        <w:widowControl w:val="0"/>
        <w:overflowPunct/>
        <w:adjustRightInd/>
        <w:spacing w:before="194"/>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z w:val="24"/>
          <w:szCs w:val="24"/>
          <w:lang w:eastAsia="en-US"/>
        </w:rPr>
        <w:t>2-2:</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Коротко-</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середньострокові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потреби</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зеленому</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відновленні</w:t>
      </w:r>
    </w:p>
    <w:p w:rsidR="00E56780" w:rsidRDefault="00E56780" w:rsidP="00E56780">
      <w:pPr>
        <w:widowControl w:val="0"/>
        <w:overflowPunct/>
        <w:adjustRightInd/>
        <w:ind w:left="144"/>
        <w:jc w:val="both"/>
        <w:textAlignment w:val="auto"/>
        <w:outlineLvl w:val="6"/>
        <w:rPr>
          <w:rFonts w:ascii="Times New Roman" w:eastAsia="Georgia" w:hAnsi="Times New Roman"/>
          <w:i/>
          <w:iCs/>
          <w:sz w:val="20"/>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794"/>
        <w:gridCol w:w="1274"/>
        <w:gridCol w:w="852"/>
        <w:gridCol w:w="2976"/>
        <w:gridCol w:w="1694"/>
      </w:tblGrid>
      <w:tr w:rsidR="00E56780" w:rsidRPr="001269AF" w:rsidTr="00F2662F">
        <w:trPr>
          <w:trHeight w:val="587"/>
        </w:trPr>
        <w:tc>
          <w:tcPr>
            <w:tcW w:w="4673" w:type="dxa"/>
            <w:gridSpan w:val="3"/>
            <w:tcBorders>
              <w:bottom w:val="single" w:sz="12" w:space="0" w:color="000000"/>
              <w:right w:val="single" w:sz="12" w:space="0" w:color="000000"/>
            </w:tcBorders>
            <w:shd w:val="clear" w:color="auto" w:fill="C1FDDF"/>
          </w:tcPr>
          <w:p w:rsidR="00E56780" w:rsidRPr="001269AF" w:rsidRDefault="00E56780" w:rsidP="00F2662F">
            <w:pPr>
              <w:overflowPunct/>
              <w:adjustRightInd/>
              <w:spacing w:before="177"/>
              <w:ind w:left="487"/>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3"/>
                <w:sz w:val="20"/>
                <w:szCs w:val="22"/>
                <w:lang w:eastAsia="en-US"/>
              </w:rPr>
              <w:t xml:space="preserve"> </w:t>
            </w:r>
            <w:r w:rsidRPr="001269AF">
              <w:rPr>
                <w:rFonts w:ascii="Times New Roman" w:eastAsia="Arial" w:hAnsi="Times New Roman"/>
                <w:b/>
                <w:sz w:val="20"/>
                <w:szCs w:val="22"/>
                <w:lang w:eastAsia="en-US"/>
              </w:rPr>
              <w:t>період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від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до</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3</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c>
          <w:tcPr>
            <w:tcW w:w="5522" w:type="dxa"/>
            <w:gridSpan w:val="3"/>
            <w:tcBorders>
              <w:left w:val="single" w:sz="12" w:space="0" w:color="000000"/>
              <w:bottom w:val="single" w:sz="12" w:space="0" w:color="000000"/>
            </w:tcBorders>
            <w:shd w:val="clear" w:color="auto" w:fill="C1FDDF"/>
          </w:tcPr>
          <w:p w:rsidR="00E56780" w:rsidRPr="001269AF" w:rsidRDefault="00E56780" w:rsidP="00F2662F">
            <w:pPr>
              <w:overflowPunct/>
              <w:adjustRightInd/>
              <w:spacing w:before="177"/>
              <w:ind w:left="1510"/>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7"/>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3–10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r>
      <w:tr w:rsidR="00E56780" w:rsidRPr="001269AF" w:rsidTr="00F2662F">
        <w:trPr>
          <w:trHeight w:val="690"/>
        </w:trPr>
        <w:tc>
          <w:tcPr>
            <w:tcW w:w="605" w:type="dxa"/>
            <w:tcBorders>
              <w:top w:val="single" w:sz="12" w:space="0" w:color="000000"/>
            </w:tcBorders>
            <w:shd w:val="clear" w:color="auto" w:fill="00C763"/>
          </w:tcPr>
          <w:p w:rsidR="00E56780" w:rsidRPr="001269AF" w:rsidRDefault="00E56780" w:rsidP="00F2662F">
            <w:pPr>
              <w:overflowPunct/>
              <w:adjustRightInd/>
              <w:spacing w:line="230" w:lineRule="exact"/>
              <w:ind w:left="115" w:right="109"/>
              <w:jc w:val="both"/>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Прі ори тет</w:t>
            </w:r>
          </w:p>
        </w:tc>
        <w:tc>
          <w:tcPr>
            <w:tcW w:w="2794" w:type="dxa"/>
            <w:tcBorders>
              <w:top w:val="single" w:sz="12" w:space="0" w:color="000000"/>
            </w:tcBorders>
            <w:shd w:val="clear" w:color="auto" w:fill="00C763"/>
          </w:tcPr>
          <w:p w:rsidR="00E56780" w:rsidRPr="001269AF" w:rsidRDefault="00E56780" w:rsidP="00F2662F">
            <w:pPr>
              <w:overflowPunct/>
              <w:adjustRightInd/>
              <w:spacing w:line="229" w:lineRule="exact"/>
              <w:ind w:left="11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274" w:type="dxa"/>
            <w:tcBorders>
              <w:top w:val="single" w:sz="12" w:space="0" w:color="000000"/>
              <w:right w:val="single" w:sz="12" w:space="0" w:color="000000"/>
            </w:tcBorders>
            <w:shd w:val="clear" w:color="auto" w:fill="00C763"/>
          </w:tcPr>
          <w:p w:rsidR="00E56780" w:rsidRPr="001269AF" w:rsidRDefault="00E56780" w:rsidP="00F2662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852" w:type="dxa"/>
            <w:tcBorders>
              <w:top w:val="single" w:sz="12" w:space="0" w:color="000000"/>
              <w:left w:val="single" w:sz="12" w:space="0" w:color="000000"/>
            </w:tcBorders>
            <w:shd w:val="clear" w:color="auto" w:fill="00C763"/>
          </w:tcPr>
          <w:p w:rsidR="00E56780" w:rsidRPr="001269AF" w:rsidRDefault="00E56780" w:rsidP="00F2662F">
            <w:pPr>
              <w:overflowPunct/>
              <w:adjustRightInd/>
              <w:ind w:left="105" w:right="15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 xml:space="preserve">Пріор </w:t>
            </w:r>
            <w:r w:rsidRPr="001269AF">
              <w:rPr>
                <w:rFonts w:ascii="Times New Roman" w:eastAsia="Arial" w:hAnsi="Times New Roman"/>
                <w:b/>
                <w:color w:val="FFFFFF"/>
                <w:spacing w:val="-4"/>
                <w:sz w:val="20"/>
                <w:szCs w:val="22"/>
                <w:lang w:eastAsia="en-US"/>
              </w:rPr>
              <w:t>итет</w:t>
            </w:r>
          </w:p>
        </w:tc>
        <w:tc>
          <w:tcPr>
            <w:tcW w:w="2976" w:type="dxa"/>
            <w:tcBorders>
              <w:top w:val="single" w:sz="12" w:space="0" w:color="000000"/>
            </w:tcBorders>
            <w:shd w:val="clear" w:color="auto" w:fill="00C763"/>
          </w:tcPr>
          <w:p w:rsidR="00E56780" w:rsidRPr="001269AF" w:rsidRDefault="00E56780" w:rsidP="00F2662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694" w:type="dxa"/>
            <w:tcBorders>
              <w:top w:val="single" w:sz="12" w:space="0" w:color="000000"/>
            </w:tcBorders>
            <w:shd w:val="clear" w:color="auto" w:fill="00C763"/>
          </w:tcPr>
          <w:p w:rsidR="00E56780" w:rsidRPr="001269AF" w:rsidRDefault="00E56780" w:rsidP="00F2662F">
            <w:pPr>
              <w:overflowPunct/>
              <w:adjustRightInd/>
              <w:spacing w:line="229" w:lineRule="exact"/>
              <w:ind w:left="11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r>
      <w:tr w:rsidR="00E56780" w:rsidRPr="001269AF" w:rsidTr="00F2662F">
        <w:trPr>
          <w:trHeight w:val="947"/>
        </w:trPr>
        <w:tc>
          <w:tcPr>
            <w:tcW w:w="605" w:type="dxa"/>
          </w:tcPr>
          <w:p w:rsidR="00E56780" w:rsidRPr="001269AF" w:rsidRDefault="00E56780" w:rsidP="00F2662F">
            <w:pPr>
              <w:overflowPunct/>
              <w:adjustRightInd/>
              <w:spacing w:line="229" w:lineRule="exact"/>
              <w:ind w:left="115"/>
              <w:textAlignment w:val="auto"/>
              <w:rPr>
                <w:rFonts w:ascii="Times New Roman" w:eastAsia="Arial" w:hAnsi="Times New Roman"/>
                <w:i/>
                <w:sz w:val="20"/>
                <w:szCs w:val="22"/>
                <w:lang w:eastAsia="en-US"/>
              </w:rPr>
            </w:pPr>
            <w:r w:rsidRPr="001269AF">
              <w:rPr>
                <w:rFonts w:ascii="Times New Roman" w:eastAsia="Arial" w:hAnsi="Times New Roman"/>
                <w:i/>
                <w:spacing w:val="-10"/>
                <w:sz w:val="20"/>
                <w:szCs w:val="22"/>
                <w:lang w:eastAsia="en-US"/>
              </w:rPr>
              <w:t>1</w:t>
            </w:r>
          </w:p>
        </w:tc>
        <w:tc>
          <w:tcPr>
            <w:tcW w:w="2794" w:type="dxa"/>
          </w:tcPr>
          <w:p w:rsidR="00E56780" w:rsidRPr="001269AF" w:rsidRDefault="00E56780" w:rsidP="00F2662F">
            <w:pPr>
              <w:overflowPunct/>
              <w:adjustRightInd/>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Реконструкція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каналізаційних очисних споруд (КОС) потужністю 1 500 м³/день</w:t>
            </w:r>
          </w:p>
        </w:tc>
        <w:tc>
          <w:tcPr>
            <w:tcW w:w="1274" w:type="dxa"/>
            <w:tcBorders>
              <w:right w:val="single" w:sz="12" w:space="0" w:color="000000"/>
            </w:tcBorders>
          </w:tcPr>
          <w:p w:rsidR="00E56780" w:rsidRPr="001269AF" w:rsidRDefault="00E56780" w:rsidP="00F2662F">
            <w:pPr>
              <w:overflowPunct/>
              <w:adjustRightInd/>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 </w:t>
            </w:r>
            <w:r w:rsidRPr="001269AF">
              <w:rPr>
                <w:rFonts w:ascii="Times New Roman" w:eastAsia="Arial" w:hAnsi="Times New Roman"/>
                <w:i/>
                <w:sz w:val="18"/>
                <w:szCs w:val="22"/>
                <w:lang w:eastAsia="en-US"/>
              </w:rPr>
              <w:t>чання та</w:t>
            </w:r>
          </w:p>
          <w:p w:rsidR="00E56780" w:rsidRPr="001269AF" w:rsidRDefault="00E56780" w:rsidP="00F2662F">
            <w:pPr>
              <w:overflowPunct/>
              <w:adjustRightInd/>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 </w:t>
            </w:r>
            <w:r w:rsidRPr="001269AF">
              <w:rPr>
                <w:rFonts w:ascii="Times New Roman" w:eastAsia="Arial" w:hAnsi="Times New Roman"/>
                <w:i/>
                <w:spacing w:val="-4"/>
                <w:sz w:val="18"/>
                <w:szCs w:val="22"/>
                <w:lang w:eastAsia="en-US"/>
              </w:rPr>
              <w:t>ння</w:t>
            </w:r>
          </w:p>
        </w:tc>
        <w:tc>
          <w:tcPr>
            <w:tcW w:w="852" w:type="dxa"/>
            <w:tcBorders>
              <w:left w:val="single" w:sz="12" w:space="0" w:color="000000"/>
            </w:tcBorders>
          </w:tcPr>
          <w:p w:rsidR="00E56780" w:rsidRPr="001269AF" w:rsidRDefault="00E56780" w:rsidP="00F2662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1</w:t>
            </w:r>
          </w:p>
        </w:tc>
        <w:tc>
          <w:tcPr>
            <w:tcW w:w="2976" w:type="dxa"/>
          </w:tcPr>
          <w:p w:rsidR="00E56780" w:rsidRPr="001269AF" w:rsidRDefault="00E56780" w:rsidP="00F2662F">
            <w:pPr>
              <w:overflowPunct/>
              <w:adjustRightInd/>
              <w:ind w:left="113" w:right="533"/>
              <w:jc w:val="both"/>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Ремонт</w:t>
            </w:r>
            <w:r w:rsidRPr="001269AF">
              <w:rPr>
                <w:rFonts w:ascii="Times New Roman" w:eastAsia="Arial" w:hAnsi="Times New Roman"/>
                <w:i/>
                <w:spacing w:val="-2"/>
                <w:sz w:val="18"/>
                <w:szCs w:val="22"/>
                <w:lang w:eastAsia="en-US"/>
              </w:rPr>
              <w:t xml:space="preserve"> </w:t>
            </w:r>
            <w:r w:rsidRPr="001269AF">
              <w:rPr>
                <w:rFonts w:ascii="Times New Roman" w:eastAsia="Arial" w:hAnsi="Times New Roman"/>
                <w:i/>
                <w:sz w:val="18"/>
                <w:szCs w:val="22"/>
                <w:lang w:eastAsia="en-US"/>
              </w:rPr>
              <w:t>та реконструкція мереж</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водопостачання</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та водовідведення, споруд</w:t>
            </w:r>
          </w:p>
        </w:tc>
        <w:tc>
          <w:tcPr>
            <w:tcW w:w="1694" w:type="dxa"/>
          </w:tcPr>
          <w:p w:rsidR="00E56780" w:rsidRPr="001269AF" w:rsidRDefault="00E56780" w:rsidP="00F2662F">
            <w:pPr>
              <w:overflowPunct/>
              <w:adjustRightInd/>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Водопостачання </w:t>
            </w:r>
            <w:r w:rsidRPr="001269AF">
              <w:rPr>
                <w:rFonts w:ascii="Times New Roman" w:eastAsia="Arial" w:hAnsi="Times New Roman"/>
                <w:i/>
                <w:spacing w:val="-6"/>
                <w:sz w:val="18"/>
                <w:szCs w:val="22"/>
                <w:lang w:eastAsia="en-US"/>
              </w:rPr>
              <w:t>та</w:t>
            </w:r>
          </w:p>
          <w:p w:rsidR="00E56780" w:rsidRPr="001269AF" w:rsidRDefault="00E56780" w:rsidP="00F2662F">
            <w:pPr>
              <w:overflowPunct/>
              <w:adjustRightInd/>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водовідведення</w:t>
            </w:r>
          </w:p>
        </w:tc>
      </w:tr>
      <w:tr w:rsidR="00E56780" w:rsidRPr="001269AF" w:rsidTr="00F2662F">
        <w:trPr>
          <w:trHeight w:val="2753"/>
        </w:trPr>
        <w:tc>
          <w:tcPr>
            <w:tcW w:w="605" w:type="dxa"/>
            <w:tcBorders>
              <w:bottom w:val="nil"/>
            </w:tcBorders>
          </w:tcPr>
          <w:p w:rsidR="00E56780" w:rsidRPr="001269AF" w:rsidRDefault="00E56780" w:rsidP="00F2662F">
            <w:pPr>
              <w:overflowPunct/>
              <w:adjustRightInd/>
              <w:spacing w:line="229" w:lineRule="exact"/>
              <w:ind w:left="115"/>
              <w:textAlignment w:val="auto"/>
              <w:rPr>
                <w:rFonts w:ascii="Times New Roman" w:eastAsia="Arial" w:hAnsi="Times New Roman"/>
                <w:i/>
                <w:sz w:val="20"/>
                <w:szCs w:val="22"/>
                <w:lang w:eastAsia="en-US"/>
              </w:rPr>
            </w:pPr>
            <w:r w:rsidRPr="001269AF">
              <w:rPr>
                <w:rFonts w:ascii="Times New Roman" w:eastAsia="Arial" w:hAnsi="Times New Roman"/>
                <w:i/>
                <w:spacing w:val="-10"/>
                <w:sz w:val="20"/>
                <w:szCs w:val="22"/>
                <w:lang w:eastAsia="en-US"/>
              </w:rPr>
              <w:lastRenderedPageBreak/>
              <w:t>2</w:t>
            </w:r>
          </w:p>
        </w:tc>
        <w:tc>
          <w:tcPr>
            <w:tcW w:w="2794" w:type="dxa"/>
            <w:tcBorders>
              <w:bottom w:val="nil"/>
            </w:tcBorders>
          </w:tcPr>
          <w:p w:rsidR="00E56780" w:rsidRPr="001269AF" w:rsidRDefault="00E56780" w:rsidP="00F2662F">
            <w:pPr>
              <w:overflowPunct/>
              <w:adjustRightInd/>
              <w:ind w:left="115" w:right="468"/>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Створити</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сортувальний комплекс шляхом встановлення мобільної сортувальної лінії</w:t>
            </w:r>
          </w:p>
          <w:p w:rsidR="00E56780" w:rsidRPr="001269AF" w:rsidRDefault="00E56780" w:rsidP="00F2662F">
            <w:pPr>
              <w:overflowPunct/>
              <w:adjustRightInd/>
              <w:ind w:left="115" w:right="16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потужністю до 5 000 тонн на</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рік,</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яка</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обслуговуватиме не лише місто, а й усю громаду, а також горизонтального преса, навантажувача</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системи зважування. Крім того, облаштувати місце для складування відходів.</w:t>
            </w:r>
          </w:p>
        </w:tc>
        <w:tc>
          <w:tcPr>
            <w:tcW w:w="1274" w:type="dxa"/>
            <w:tcBorders>
              <w:bottom w:val="nil"/>
              <w:right w:val="single" w:sz="12" w:space="0" w:color="000000"/>
            </w:tcBorders>
          </w:tcPr>
          <w:p w:rsidR="00E56780" w:rsidRPr="001269AF" w:rsidRDefault="00E56780" w:rsidP="00F2662F">
            <w:pPr>
              <w:overflowPunct/>
              <w:adjustRightInd/>
              <w:spacing w:line="206" w:lineRule="exact"/>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852" w:type="dxa"/>
            <w:tcBorders>
              <w:left w:val="single" w:sz="12" w:space="0" w:color="000000"/>
              <w:bottom w:val="nil"/>
            </w:tcBorders>
          </w:tcPr>
          <w:p w:rsidR="00E56780" w:rsidRPr="001269AF" w:rsidRDefault="00E56780" w:rsidP="00F2662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2</w:t>
            </w:r>
          </w:p>
        </w:tc>
        <w:tc>
          <w:tcPr>
            <w:tcW w:w="2976" w:type="dxa"/>
            <w:tcBorders>
              <w:bottom w:val="nil"/>
            </w:tcBorders>
          </w:tcPr>
          <w:p w:rsidR="00E56780" w:rsidRPr="001269AF" w:rsidRDefault="00E56780" w:rsidP="00F2662F">
            <w:pPr>
              <w:overflowPunct/>
              <w:adjustRightInd/>
              <w:spacing w:line="206" w:lineRule="exact"/>
              <w:ind w:left="113"/>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Реконструкція</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2"/>
                <w:sz w:val="18"/>
                <w:szCs w:val="22"/>
                <w:lang w:eastAsia="en-US"/>
              </w:rPr>
              <w:t>полігону</w:t>
            </w:r>
          </w:p>
          <w:p w:rsidR="00E56780" w:rsidRPr="001269AF" w:rsidRDefault="00E56780" w:rsidP="00F2662F">
            <w:pPr>
              <w:overflowPunct/>
              <w:adjustRightInd/>
              <w:spacing w:before="122"/>
              <w:ind w:left="113" w:right="700"/>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Створити об'єкт з перероблення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біовідходів</w:t>
            </w:r>
          </w:p>
        </w:tc>
        <w:tc>
          <w:tcPr>
            <w:tcW w:w="1694" w:type="dxa"/>
            <w:tcBorders>
              <w:bottom w:val="nil"/>
            </w:tcBorders>
          </w:tcPr>
          <w:p w:rsidR="00E56780" w:rsidRPr="001269AF" w:rsidRDefault="00E56780" w:rsidP="00F2662F">
            <w:pPr>
              <w:overflowPunct/>
              <w:adjustRightInd/>
              <w:spacing w:line="206" w:lineRule="exact"/>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r>
      <w:tr w:rsidR="00E56780" w:rsidRPr="001269AF" w:rsidTr="00F2662F">
        <w:trPr>
          <w:trHeight w:val="1005"/>
        </w:trPr>
        <w:tc>
          <w:tcPr>
            <w:tcW w:w="605"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794" w:type="dxa"/>
            <w:tcBorders>
              <w:top w:val="nil"/>
            </w:tcBorders>
          </w:tcPr>
          <w:p w:rsidR="00E56780" w:rsidRPr="001269AF" w:rsidRDefault="00E56780" w:rsidP="00F2662F">
            <w:pPr>
              <w:overflowPunct/>
              <w:adjustRightInd/>
              <w:spacing w:before="56"/>
              <w:ind w:left="11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Сучасні</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контейнери</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криті пункти збору для зменшення засмічення та вторинного </w:t>
            </w:r>
            <w:r w:rsidRPr="001269AF">
              <w:rPr>
                <w:rFonts w:ascii="Times New Roman" w:eastAsia="Arial" w:hAnsi="Times New Roman"/>
                <w:i/>
                <w:spacing w:val="-2"/>
                <w:sz w:val="18"/>
                <w:szCs w:val="22"/>
                <w:lang w:eastAsia="en-US"/>
              </w:rPr>
              <w:t>забруднення</w:t>
            </w:r>
          </w:p>
        </w:tc>
        <w:tc>
          <w:tcPr>
            <w:tcW w:w="1274" w:type="dxa"/>
            <w:tcBorders>
              <w:top w:val="nil"/>
              <w:righ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852" w:type="dxa"/>
            <w:tcBorders>
              <w:top w:val="nil"/>
              <w:lef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976"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694"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r>
      <w:tr w:rsidR="00E56780" w:rsidRPr="001269AF" w:rsidTr="00F2662F">
        <w:trPr>
          <w:trHeight w:val="2994"/>
        </w:trPr>
        <w:tc>
          <w:tcPr>
            <w:tcW w:w="605" w:type="dxa"/>
            <w:tcBorders>
              <w:bottom w:val="nil"/>
            </w:tcBorders>
          </w:tcPr>
          <w:p w:rsidR="00E56780" w:rsidRPr="001269AF" w:rsidRDefault="00E56780" w:rsidP="00F2662F">
            <w:pPr>
              <w:overflowPunct/>
              <w:adjustRightInd/>
              <w:spacing w:before="1"/>
              <w:ind w:left="11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2794" w:type="dxa"/>
            <w:tcBorders>
              <w:bottom w:val="nil"/>
            </w:tcBorders>
          </w:tcPr>
          <w:p w:rsidR="00E56780" w:rsidRPr="001269AF" w:rsidRDefault="00E56780" w:rsidP="00F2662F">
            <w:pPr>
              <w:overflowPunct/>
              <w:adjustRightInd/>
              <w:spacing w:before="1"/>
              <w:ind w:left="115" w:right="72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Покращення </w:t>
            </w:r>
            <w:r w:rsidRPr="001269AF">
              <w:rPr>
                <w:rFonts w:ascii="Times New Roman" w:eastAsia="Arial" w:hAnsi="Times New Roman"/>
                <w:i/>
                <w:sz w:val="18"/>
                <w:szCs w:val="22"/>
                <w:lang w:eastAsia="en-US"/>
              </w:rPr>
              <w:t>енергоменеджменту</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в комунальних</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2"/>
                <w:sz w:val="18"/>
                <w:szCs w:val="22"/>
                <w:lang w:eastAsia="en-US"/>
              </w:rPr>
              <w:t>об’єктах.</w:t>
            </w:r>
          </w:p>
          <w:p w:rsidR="00E56780" w:rsidRPr="001269AF" w:rsidRDefault="00E56780" w:rsidP="00F2662F">
            <w:pPr>
              <w:overflowPunct/>
              <w:adjustRightInd/>
              <w:spacing w:before="118"/>
              <w:ind w:left="115" w:right="31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Термомодернізація </w:t>
            </w:r>
            <w:r w:rsidRPr="001269AF">
              <w:rPr>
                <w:rFonts w:ascii="Times New Roman" w:eastAsia="Arial" w:hAnsi="Times New Roman"/>
                <w:i/>
                <w:sz w:val="18"/>
                <w:szCs w:val="22"/>
                <w:lang w:eastAsia="en-US"/>
              </w:rPr>
              <w:t>пріоритетних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громадських будівель, що належать </w:t>
            </w:r>
            <w:r w:rsidRPr="001269AF">
              <w:rPr>
                <w:rFonts w:ascii="Times New Roman" w:eastAsia="Arial" w:hAnsi="Times New Roman"/>
                <w:i/>
                <w:spacing w:val="-2"/>
                <w:sz w:val="18"/>
                <w:szCs w:val="22"/>
                <w:lang w:eastAsia="en-US"/>
              </w:rPr>
              <w:t>муніципалітету.</w:t>
            </w:r>
          </w:p>
          <w:p w:rsidR="00E56780" w:rsidRPr="001269AF" w:rsidRDefault="00E56780" w:rsidP="00F2662F">
            <w:pPr>
              <w:overflowPunct/>
              <w:adjustRightInd/>
              <w:spacing w:before="121"/>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Заміна енергоємного кухонного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прального обладнання на більш </w:t>
            </w:r>
            <w:r w:rsidRPr="001269AF">
              <w:rPr>
                <w:rFonts w:ascii="Times New Roman" w:eastAsia="Arial" w:hAnsi="Times New Roman"/>
                <w:i/>
                <w:spacing w:val="-2"/>
                <w:sz w:val="18"/>
                <w:szCs w:val="22"/>
                <w:lang w:eastAsia="en-US"/>
              </w:rPr>
              <w:t xml:space="preserve">енергоефективні </w:t>
            </w:r>
            <w:r w:rsidRPr="001269AF">
              <w:rPr>
                <w:rFonts w:ascii="Times New Roman" w:eastAsia="Arial" w:hAnsi="Times New Roman"/>
                <w:i/>
                <w:sz w:val="18"/>
                <w:szCs w:val="22"/>
                <w:lang w:eastAsia="en-US"/>
              </w:rPr>
              <w:t>альтернативи в муніципальних</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будівлях.</w:t>
            </w:r>
          </w:p>
        </w:tc>
        <w:tc>
          <w:tcPr>
            <w:tcW w:w="1274" w:type="dxa"/>
            <w:tcBorders>
              <w:bottom w:val="nil"/>
              <w:right w:val="single" w:sz="12" w:space="0" w:color="000000"/>
            </w:tcBorders>
          </w:tcPr>
          <w:p w:rsidR="00E56780" w:rsidRPr="001269AF" w:rsidRDefault="00E56780" w:rsidP="00F2662F">
            <w:pPr>
              <w:overflowPunct/>
              <w:adjustRightInd/>
              <w:spacing w:before="1"/>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852" w:type="dxa"/>
            <w:tcBorders>
              <w:left w:val="single" w:sz="12" w:space="0" w:color="000000"/>
              <w:bottom w:val="nil"/>
            </w:tcBorders>
          </w:tcPr>
          <w:p w:rsidR="00E56780" w:rsidRPr="001269AF" w:rsidRDefault="00E56780" w:rsidP="00F2662F">
            <w:pPr>
              <w:overflowPunct/>
              <w:adjustRightInd/>
              <w:spacing w:before="1"/>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2976" w:type="dxa"/>
            <w:tcBorders>
              <w:bottom w:val="nil"/>
            </w:tcBorders>
          </w:tcPr>
          <w:p w:rsidR="00E56780" w:rsidRPr="001269AF" w:rsidRDefault="00E56780" w:rsidP="00F2662F">
            <w:pPr>
              <w:overflowPunct/>
              <w:adjustRightInd/>
              <w:spacing w:before="1"/>
              <w:ind w:left="113" w:right="132"/>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Комплексна</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термомодернізація громадських будівель, що належать муніципалітету</w:t>
            </w:r>
          </w:p>
          <w:p w:rsidR="00E56780" w:rsidRPr="001269AF" w:rsidRDefault="00E56780" w:rsidP="00F2662F">
            <w:pPr>
              <w:overflowPunct/>
              <w:adjustRightInd/>
              <w:ind w:left="113" w:right="16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(дитячі садки та школи), з установкою</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високоефективної системи вентиляції.</w:t>
            </w:r>
          </w:p>
          <w:p w:rsidR="00E56780" w:rsidRPr="001269AF" w:rsidRDefault="00E56780" w:rsidP="00F2662F">
            <w:pPr>
              <w:overflowPunct/>
              <w:adjustRightInd/>
              <w:spacing w:before="119"/>
              <w:ind w:left="113" w:right="16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Будівництво житлових будинків з високою енергоефективністю для внутрішньо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переміщених</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осіб </w:t>
            </w:r>
            <w:r w:rsidRPr="001269AF">
              <w:rPr>
                <w:rFonts w:ascii="Times New Roman" w:eastAsia="Arial" w:hAnsi="Times New Roman"/>
                <w:i/>
                <w:spacing w:val="-2"/>
                <w:sz w:val="18"/>
                <w:szCs w:val="22"/>
                <w:lang w:eastAsia="en-US"/>
              </w:rPr>
              <w:t>(ВПО).</w:t>
            </w:r>
          </w:p>
        </w:tc>
        <w:tc>
          <w:tcPr>
            <w:tcW w:w="1694" w:type="dxa"/>
            <w:tcBorders>
              <w:bottom w:val="nil"/>
            </w:tcBorders>
          </w:tcPr>
          <w:p w:rsidR="00E56780" w:rsidRPr="001269AF" w:rsidRDefault="00E56780" w:rsidP="00F2662F">
            <w:pPr>
              <w:overflowPunct/>
              <w:adjustRightInd/>
              <w:spacing w:before="1"/>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r>
      <w:tr w:rsidR="00E56780" w:rsidRPr="001269AF" w:rsidTr="00F2662F">
        <w:trPr>
          <w:trHeight w:val="1625"/>
        </w:trPr>
        <w:tc>
          <w:tcPr>
            <w:tcW w:w="605"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794" w:type="dxa"/>
            <w:tcBorders>
              <w:top w:val="nil"/>
            </w:tcBorders>
          </w:tcPr>
          <w:p w:rsidR="00E56780" w:rsidRPr="001269AF" w:rsidRDefault="00E56780" w:rsidP="00F2662F">
            <w:pPr>
              <w:overflowPunct/>
              <w:adjustRightInd/>
              <w:spacing w:before="58"/>
              <w:ind w:left="115" w:right="338"/>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Встановлення </w:t>
            </w:r>
            <w:r w:rsidRPr="001269AF">
              <w:rPr>
                <w:rFonts w:ascii="Times New Roman" w:eastAsia="Arial" w:hAnsi="Times New Roman"/>
                <w:i/>
                <w:sz w:val="18"/>
                <w:szCs w:val="22"/>
                <w:lang w:eastAsia="en-US"/>
              </w:rPr>
              <w:t>фотоелектричних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систем на</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дахах</w:t>
            </w:r>
            <w:r w:rsidRPr="001269AF">
              <w:rPr>
                <w:rFonts w:ascii="Times New Roman" w:eastAsia="Arial" w:hAnsi="Times New Roman"/>
                <w:i/>
                <w:spacing w:val="-9"/>
                <w:sz w:val="18"/>
                <w:szCs w:val="22"/>
                <w:lang w:eastAsia="en-US"/>
              </w:rPr>
              <w:t xml:space="preserve"> </w:t>
            </w:r>
            <w:r w:rsidRPr="001269AF">
              <w:rPr>
                <w:rFonts w:ascii="Times New Roman" w:eastAsia="Arial" w:hAnsi="Times New Roman"/>
                <w:i/>
                <w:sz w:val="18"/>
                <w:szCs w:val="22"/>
                <w:lang w:eastAsia="en-US"/>
              </w:rPr>
              <w:t>з</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пристроями</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 xml:space="preserve">для накопичення енергії для забезпечення резервного живлення громадських </w:t>
            </w:r>
            <w:r w:rsidRPr="001269AF">
              <w:rPr>
                <w:rFonts w:ascii="Times New Roman" w:eastAsia="Arial" w:hAnsi="Times New Roman"/>
                <w:i/>
                <w:spacing w:val="-2"/>
                <w:sz w:val="18"/>
                <w:szCs w:val="22"/>
                <w:lang w:eastAsia="en-US"/>
              </w:rPr>
              <w:t>будівель.</w:t>
            </w:r>
          </w:p>
        </w:tc>
        <w:tc>
          <w:tcPr>
            <w:tcW w:w="1274" w:type="dxa"/>
            <w:tcBorders>
              <w:top w:val="nil"/>
              <w:righ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852" w:type="dxa"/>
            <w:tcBorders>
              <w:top w:val="nil"/>
              <w:lef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976"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694"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r>
      <w:tr w:rsidR="00E56780" w:rsidRPr="001269AF" w:rsidTr="00F2662F">
        <w:trPr>
          <w:trHeight w:val="2932"/>
        </w:trPr>
        <w:tc>
          <w:tcPr>
            <w:tcW w:w="605" w:type="dxa"/>
          </w:tcPr>
          <w:p w:rsidR="00E56780" w:rsidRPr="001269AF" w:rsidRDefault="00E56780" w:rsidP="00F2662F">
            <w:pPr>
              <w:overflowPunct/>
              <w:adjustRightInd/>
              <w:spacing w:before="2"/>
              <w:ind w:left="11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2794" w:type="dxa"/>
          </w:tcPr>
          <w:p w:rsidR="00E56780" w:rsidRPr="001269AF" w:rsidRDefault="00E56780" w:rsidP="00F2662F">
            <w:pPr>
              <w:overflowPunct/>
              <w:adjustRightInd/>
              <w:spacing w:before="2"/>
              <w:ind w:left="11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Розробка муніципального енергетичного</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плану</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до</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2030 року або на більш тривалий </w:t>
            </w:r>
            <w:r w:rsidRPr="001269AF">
              <w:rPr>
                <w:rFonts w:ascii="Times New Roman" w:eastAsia="Arial" w:hAnsi="Times New Roman"/>
                <w:i/>
                <w:spacing w:val="-2"/>
                <w:sz w:val="18"/>
                <w:szCs w:val="22"/>
                <w:lang w:eastAsia="en-US"/>
              </w:rPr>
              <w:t>період.</w:t>
            </w:r>
          </w:p>
          <w:p w:rsidR="00E56780" w:rsidRPr="001269AF" w:rsidRDefault="00E56780" w:rsidP="00F2662F">
            <w:pPr>
              <w:overflowPunct/>
              <w:adjustRightInd/>
              <w:spacing w:before="120"/>
              <w:ind w:left="115" w:right="11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Встановлення </w:t>
            </w:r>
            <w:r w:rsidRPr="001269AF">
              <w:rPr>
                <w:rFonts w:ascii="Times New Roman" w:eastAsia="Arial" w:hAnsi="Times New Roman"/>
                <w:i/>
                <w:sz w:val="18"/>
                <w:szCs w:val="22"/>
                <w:lang w:eastAsia="en-US"/>
              </w:rPr>
              <w:t>фотоелектричних</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систем</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з пристроями накопичення енергії для забезпечення резервного живлення критично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важливих</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об’єктів.</w:t>
            </w:r>
          </w:p>
          <w:p w:rsidR="00E56780" w:rsidRPr="001269AF" w:rsidRDefault="00E56780" w:rsidP="00F2662F">
            <w:pPr>
              <w:overflowPunct/>
              <w:adjustRightInd/>
              <w:spacing w:before="103" w:line="206" w:lineRule="exact"/>
              <w:ind w:left="115" w:right="62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Заміна енергоємного обладнання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(наприклад, насосів, компресорів,</w:t>
            </w:r>
          </w:p>
        </w:tc>
        <w:tc>
          <w:tcPr>
            <w:tcW w:w="1274" w:type="dxa"/>
            <w:tcBorders>
              <w:right w:val="single" w:sz="12" w:space="0" w:color="000000"/>
            </w:tcBorders>
          </w:tcPr>
          <w:p w:rsidR="00E56780" w:rsidRPr="001269AF" w:rsidRDefault="00E56780" w:rsidP="00F2662F">
            <w:pPr>
              <w:overflowPunct/>
              <w:adjustRightInd/>
              <w:spacing w:before="2"/>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852" w:type="dxa"/>
            <w:tcBorders>
              <w:left w:val="single" w:sz="12" w:space="0" w:color="000000"/>
            </w:tcBorders>
          </w:tcPr>
          <w:p w:rsidR="00E56780" w:rsidRPr="001269AF" w:rsidRDefault="00E56780" w:rsidP="00F2662F">
            <w:pPr>
              <w:overflowPunct/>
              <w:adjustRightInd/>
              <w:spacing w:before="2"/>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2976" w:type="dxa"/>
          </w:tcPr>
          <w:p w:rsidR="00E56780" w:rsidRPr="001269AF" w:rsidRDefault="00E56780" w:rsidP="00F2662F">
            <w:pPr>
              <w:overflowPunct/>
              <w:adjustRightInd/>
              <w:spacing w:before="2"/>
              <w:ind w:left="113" w:right="46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Оптимізація</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 xml:space="preserve">поступова модернізація мереж </w:t>
            </w:r>
            <w:r w:rsidRPr="001269AF">
              <w:rPr>
                <w:rFonts w:ascii="Times New Roman" w:eastAsia="Arial" w:hAnsi="Times New Roman"/>
                <w:i/>
                <w:spacing w:val="-2"/>
                <w:sz w:val="18"/>
                <w:szCs w:val="22"/>
                <w:lang w:eastAsia="en-US"/>
              </w:rPr>
              <w:t xml:space="preserve">централізованого </w:t>
            </w:r>
            <w:r w:rsidRPr="001269AF">
              <w:rPr>
                <w:rFonts w:ascii="Times New Roman" w:eastAsia="Arial" w:hAnsi="Times New Roman"/>
                <w:i/>
                <w:sz w:val="18"/>
                <w:szCs w:val="22"/>
                <w:lang w:eastAsia="en-US"/>
              </w:rPr>
              <w:t>теплопостачання з використанням</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попередньо ізольованих труб</w:t>
            </w:r>
          </w:p>
          <w:p w:rsidR="00E56780" w:rsidRPr="001269AF" w:rsidRDefault="00E56780" w:rsidP="00F2662F">
            <w:pPr>
              <w:overflowPunct/>
              <w:adjustRightInd/>
              <w:spacing w:before="119"/>
              <w:ind w:left="113" w:right="382"/>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Встановлення котлів на біомасі в котельнях з автоматизацією та цифровізацією системи управління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централізованим </w:t>
            </w:r>
            <w:r w:rsidRPr="001269AF">
              <w:rPr>
                <w:rFonts w:ascii="Times New Roman" w:eastAsia="Arial" w:hAnsi="Times New Roman"/>
                <w:i/>
                <w:spacing w:val="-2"/>
                <w:sz w:val="18"/>
                <w:szCs w:val="22"/>
                <w:lang w:eastAsia="en-US"/>
              </w:rPr>
              <w:t>теплопостачанням.</w:t>
            </w:r>
          </w:p>
        </w:tc>
        <w:tc>
          <w:tcPr>
            <w:tcW w:w="1694" w:type="dxa"/>
          </w:tcPr>
          <w:p w:rsidR="00E56780" w:rsidRPr="001269AF" w:rsidRDefault="00E56780" w:rsidP="00F2662F">
            <w:pPr>
              <w:overflowPunct/>
              <w:adjustRightInd/>
              <w:spacing w:before="2"/>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r>
    </w:tbl>
    <w:p w:rsidR="00E56780" w:rsidRDefault="00E56780" w:rsidP="00E56780">
      <w:pPr>
        <w:widowControl w:val="0"/>
        <w:overflowPunct/>
        <w:adjustRightInd/>
        <w:textAlignment w:val="auto"/>
        <w:rPr>
          <w:rFonts w:ascii="Times New Roman" w:eastAsia="Arial" w:hAnsi="Times New Roman"/>
          <w:i/>
          <w:sz w:val="18"/>
          <w:szCs w:val="22"/>
          <w:lang w:eastAsia="en-US"/>
        </w:rPr>
      </w:pPr>
    </w:p>
    <w:p w:rsidR="00E56780" w:rsidRPr="00BA0112" w:rsidRDefault="00E56780" w:rsidP="00E56780">
      <w:pPr>
        <w:tabs>
          <w:tab w:val="left" w:pos="1728"/>
        </w:tabs>
        <w:rPr>
          <w:rFonts w:ascii="Times New Roman" w:eastAsia="Arial" w:hAnsi="Times New Roman"/>
          <w:sz w:val="18"/>
          <w:szCs w:val="22"/>
          <w:lang w:eastAsia="en-US"/>
        </w:rPr>
        <w:sectPr w:rsidR="00E56780" w:rsidRPr="00BA0112">
          <w:pgSz w:w="11910" w:h="16840"/>
          <w:pgMar w:top="1540" w:right="283" w:bottom="1120" w:left="708" w:header="838" w:footer="934" w:gutter="0"/>
          <w:cols w:space="720"/>
        </w:sectPr>
      </w:pPr>
      <w:r>
        <w:rPr>
          <w:rFonts w:ascii="Times New Roman" w:eastAsia="Arial" w:hAnsi="Times New Roman"/>
          <w:sz w:val="18"/>
          <w:szCs w:val="22"/>
          <w:lang w:eastAsia="en-US"/>
        </w:rPr>
        <w:tab/>
      </w: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794"/>
        <w:gridCol w:w="1274"/>
        <w:gridCol w:w="852"/>
        <w:gridCol w:w="2976"/>
        <w:gridCol w:w="1694"/>
      </w:tblGrid>
      <w:tr w:rsidR="00E56780" w:rsidRPr="001269AF" w:rsidTr="00F2662F">
        <w:trPr>
          <w:trHeight w:val="587"/>
        </w:trPr>
        <w:tc>
          <w:tcPr>
            <w:tcW w:w="4673" w:type="dxa"/>
            <w:gridSpan w:val="3"/>
            <w:tcBorders>
              <w:bottom w:val="single" w:sz="12" w:space="0" w:color="000000"/>
              <w:right w:val="single" w:sz="12" w:space="0" w:color="000000"/>
            </w:tcBorders>
            <w:shd w:val="clear" w:color="auto" w:fill="C1FDDF"/>
          </w:tcPr>
          <w:p w:rsidR="00E56780" w:rsidRPr="001269AF" w:rsidRDefault="00E56780" w:rsidP="00F2662F">
            <w:pPr>
              <w:overflowPunct/>
              <w:adjustRightInd/>
              <w:spacing w:before="177"/>
              <w:ind w:left="487"/>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3"/>
                <w:sz w:val="20"/>
                <w:szCs w:val="22"/>
                <w:lang w:eastAsia="en-US"/>
              </w:rPr>
              <w:t xml:space="preserve"> </w:t>
            </w:r>
            <w:r w:rsidRPr="001269AF">
              <w:rPr>
                <w:rFonts w:ascii="Times New Roman" w:eastAsia="Arial" w:hAnsi="Times New Roman"/>
                <w:b/>
                <w:sz w:val="20"/>
                <w:szCs w:val="22"/>
                <w:lang w:eastAsia="en-US"/>
              </w:rPr>
              <w:t>період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від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до</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3</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c>
          <w:tcPr>
            <w:tcW w:w="5522" w:type="dxa"/>
            <w:gridSpan w:val="3"/>
            <w:tcBorders>
              <w:left w:val="single" w:sz="12" w:space="0" w:color="000000"/>
              <w:bottom w:val="single" w:sz="12" w:space="0" w:color="000000"/>
            </w:tcBorders>
            <w:shd w:val="clear" w:color="auto" w:fill="C1FDDF"/>
          </w:tcPr>
          <w:p w:rsidR="00E56780" w:rsidRPr="001269AF" w:rsidRDefault="00E56780" w:rsidP="00F2662F">
            <w:pPr>
              <w:overflowPunct/>
              <w:adjustRightInd/>
              <w:spacing w:before="177"/>
              <w:ind w:left="1510"/>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7"/>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3–10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r>
      <w:tr w:rsidR="00E56780" w:rsidRPr="001269AF" w:rsidTr="00F2662F">
        <w:trPr>
          <w:trHeight w:val="690"/>
        </w:trPr>
        <w:tc>
          <w:tcPr>
            <w:tcW w:w="605" w:type="dxa"/>
            <w:tcBorders>
              <w:top w:val="single" w:sz="12" w:space="0" w:color="000000"/>
            </w:tcBorders>
            <w:shd w:val="clear" w:color="auto" w:fill="00C763"/>
          </w:tcPr>
          <w:p w:rsidR="00E56780" w:rsidRPr="001269AF" w:rsidRDefault="00E56780" w:rsidP="00F2662F">
            <w:pPr>
              <w:overflowPunct/>
              <w:adjustRightInd/>
              <w:spacing w:line="230" w:lineRule="exact"/>
              <w:ind w:left="115" w:right="109"/>
              <w:jc w:val="both"/>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Прі ори тет</w:t>
            </w:r>
          </w:p>
        </w:tc>
        <w:tc>
          <w:tcPr>
            <w:tcW w:w="2794" w:type="dxa"/>
            <w:tcBorders>
              <w:top w:val="single" w:sz="12" w:space="0" w:color="000000"/>
            </w:tcBorders>
            <w:shd w:val="clear" w:color="auto" w:fill="00C763"/>
          </w:tcPr>
          <w:p w:rsidR="00E56780" w:rsidRPr="001269AF" w:rsidRDefault="00E56780" w:rsidP="00F2662F">
            <w:pPr>
              <w:overflowPunct/>
              <w:adjustRightInd/>
              <w:spacing w:line="229" w:lineRule="exact"/>
              <w:ind w:left="11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274" w:type="dxa"/>
            <w:tcBorders>
              <w:top w:val="single" w:sz="12" w:space="0" w:color="000000"/>
              <w:right w:val="single" w:sz="12" w:space="0" w:color="000000"/>
            </w:tcBorders>
            <w:shd w:val="clear" w:color="auto" w:fill="00C763"/>
          </w:tcPr>
          <w:p w:rsidR="00E56780" w:rsidRPr="001269AF" w:rsidRDefault="00E56780" w:rsidP="00F2662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852" w:type="dxa"/>
            <w:tcBorders>
              <w:top w:val="single" w:sz="12" w:space="0" w:color="000000"/>
              <w:left w:val="single" w:sz="12" w:space="0" w:color="000000"/>
            </w:tcBorders>
            <w:shd w:val="clear" w:color="auto" w:fill="00C763"/>
          </w:tcPr>
          <w:p w:rsidR="00E56780" w:rsidRPr="001269AF" w:rsidRDefault="00E56780" w:rsidP="00F2662F">
            <w:pPr>
              <w:overflowPunct/>
              <w:adjustRightInd/>
              <w:ind w:left="105" w:right="15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 xml:space="preserve">Пріор </w:t>
            </w:r>
            <w:r w:rsidRPr="001269AF">
              <w:rPr>
                <w:rFonts w:ascii="Times New Roman" w:eastAsia="Arial" w:hAnsi="Times New Roman"/>
                <w:b/>
                <w:color w:val="FFFFFF"/>
                <w:spacing w:val="-4"/>
                <w:sz w:val="20"/>
                <w:szCs w:val="22"/>
                <w:lang w:eastAsia="en-US"/>
              </w:rPr>
              <w:t>итет</w:t>
            </w:r>
          </w:p>
        </w:tc>
        <w:tc>
          <w:tcPr>
            <w:tcW w:w="2976" w:type="dxa"/>
            <w:tcBorders>
              <w:top w:val="single" w:sz="12" w:space="0" w:color="000000"/>
            </w:tcBorders>
            <w:shd w:val="clear" w:color="auto" w:fill="00C763"/>
          </w:tcPr>
          <w:p w:rsidR="00E56780" w:rsidRPr="001269AF" w:rsidRDefault="00E56780" w:rsidP="00F2662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694" w:type="dxa"/>
            <w:tcBorders>
              <w:top w:val="single" w:sz="12" w:space="0" w:color="000000"/>
            </w:tcBorders>
            <w:shd w:val="clear" w:color="auto" w:fill="00C763"/>
          </w:tcPr>
          <w:p w:rsidR="00E56780" w:rsidRPr="001269AF" w:rsidRDefault="00E56780" w:rsidP="00F2662F">
            <w:pPr>
              <w:overflowPunct/>
              <w:adjustRightInd/>
              <w:spacing w:line="229" w:lineRule="exact"/>
              <w:ind w:left="11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r>
      <w:tr w:rsidR="00E56780" w:rsidRPr="001269AF" w:rsidTr="00F2662F">
        <w:trPr>
          <w:trHeight w:val="2029"/>
        </w:trPr>
        <w:tc>
          <w:tcPr>
            <w:tcW w:w="605"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794" w:type="dxa"/>
          </w:tcPr>
          <w:p w:rsidR="00E56780" w:rsidRPr="001269AF" w:rsidRDefault="00E56780" w:rsidP="00F2662F">
            <w:pPr>
              <w:overflowPunct/>
              <w:adjustRightInd/>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вентиляторів)</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на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більш </w:t>
            </w:r>
            <w:r w:rsidRPr="001269AF">
              <w:rPr>
                <w:rFonts w:ascii="Times New Roman" w:eastAsia="Arial" w:hAnsi="Times New Roman"/>
                <w:i/>
                <w:spacing w:val="-2"/>
                <w:sz w:val="18"/>
                <w:szCs w:val="22"/>
                <w:lang w:eastAsia="en-US"/>
              </w:rPr>
              <w:t xml:space="preserve">енергоефективні </w:t>
            </w:r>
            <w:r w:rsidRPr="001269AF">
              <w:rPr>
                <w:rFonts w:ascii="Times New Roman" w:eastAsia="Arial" w:hAnsi="Times New Roman"/>
                <w:i/>
                <w:sz w:val="18"/>
                <w:szCs w:val="22"/>
                <w:lang w:eastAsia="en-US"/>
              </w:rPr>
              <w:t>альтернативи в муніципальних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об’єктах </w:t>
            </w:r>
            <w:r w:rsidRPr="001269AF">
              <w:rPr>
                <w:rFonts w:ascii="Times New Roman" w:eastAsia="Arial" w:hAnsi="Times New Roman"/>
                <w:i/>
                <w:spacing w:val="-2"/>
                <w:sz w:val="18"/>
                <w:szCs w:val="22"/>
                <w:lang w:eastAsia="en-US"/>
              </w:rPr>
              <w:t xml:space="preserve">централізованого </w:t>
            </w:r>
            <w:r w:rsidRPr="001269AF">
              <w:rPr>
                <w:rFonts w:ascii="Times New Roman" w:eastAsia="Arial" w:hAnsi="Times New Roman"/>
                <w:i/>
                <w:sz w:val="18"/>
                <w:szCs w:val="22"/>
                <w:lang w:eastAsia="en-US"/>
              </w:rPr>
              <w:t>теплопостачання та</w:t>
            </w:r>
          </w:p>
          <w:p w:rsidR="00E56780" w:rsidRPr="001269AF" w:rsidRDefault="00E56780" w:rsidP="00F2662F">
            <w:pPr>
              <w:overflowPunct/>
              <w:adjustRightInd/>
              <w:ind w:left="115" w:right="94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водопостачання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та </w:t>
            </w:r>
            <w:r w:rsidRPr="001269AF">
              <w:rPr>
                <w:rFonts w:ascii="Times New Roman" w:eastAsia="Arial" w:hAnsi="Times New Roman"/>
                <w:i/>
                <w:spacing w:val="-2"/>
                <w:sz w:val="18"/>
                <w:szCs w:val="22"/>
                <w:lang w:eastAsia="en-US"/>
              </w:rPr>
              <w:t>водовідведення.</w:t>
            </w:r>
          </w:p>
        </w:tc>
        <w:tc>
          <w:tcPr>
            <w:tcW w:w="1274" w:type="dxa"/>
            <w:tcBorders>
              <w:righ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852" w:type="dxa"/>
            <w:tcBorders>
              <w:left w:val="single" w:sz="12" w:space="0" w:color="000000"/>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976"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694"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r>
    </w:tbl>
    <w:p w:rsidR="00E56780" w:rsidRPr="001269AF" w:rsidRDefault="00E56780" w:rsidP="00E56780">
      <w:pPr>
        <w:widowControl w:val="0"/>
        <w:overflowPunct/>
        <w:adjustRightInd/>
        <w:spacing w:before="121"/>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Результати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SWOT-аналізу</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пріоритети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151"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Пріоритетність потреб «зеленого відновлення» безпосередньо відображає результати SWOT-аналізу, проведеного під час семінару № 1, який висвітлив:</w:t>
      </w:r>
    </w:p>
    <w:p w:rsidR="00E56780" w:rsidRPr="001269AF" w:rsidRDefault="00E56780" w:rsidP="00E56780">
      <w:pPr>
        <w:widowControl w:val="0"/>
        <w:overflowPunct/>
        <w:adjustRightInd/>
        <w:spacing w:before="121" w:line="273" w:lineRule="auto"/>
        <w:ind w:left="864" w:right="558"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невідкладні ризики, пов’язані з наслідками війни та відключеннями електроенергії, виснаженням та зміною підземних вод, низьким фінансовим рівнем життя населення, складністю та тривалістю процедури реєстрації об’єктів інфраструктури управління відходами, високою залежністю від зовнішніх енергоресурсів, нестачею кваліфікованих кадрів, недостатнім рівнем реалізації певних місцевих політик;</w:t>
      </w:r>
    </w:p>
    <w:p w:rsidR="00E56780" w:rsidRPr="001269AF" w:rsidRDefault="00E56780" w:rsidP="00E56780">
      <w:pPr>
        <w:widowControl w:val="0"/>
        <w:overflowPunct/>
        <w:adjustRightInd/>
        <w:spacing w:before="2" w:line="271" w:lineRule="auto"/>
        <w:ind w:left="864" w:right="560"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 xml:space="preserve">значні можливості, що виникають завдяки співпраці з міжнародними фінансовими інституціями, гуманітарній та технічній допомозі, активізації органів самоорганізації населення та співпраці з сусідніми громадами з певних </w:t>
      </w:r>
      <w:r w:rsidRPr="001269AF">
        <w:rPr>
          <w:rFonts w:ascii="Times New Roman" w:eastAsia="Microsoft Sans Serif" w:hAnsi="Times New Roman"/>
          <w:spacing w:val="-2"/>
          <w:sz w:val="24"/>
          <w:szCs w:val="24"/>
          <w:lang w:eastAsia="en-US"/>
        </w:rPr>
        <w:t>питань;</w:t>
      </w:r>
    </w:p>
    <w:p w:rsidR="00E56780" w:rsidRPr="001269AF" w:rsidRDefault="00E56780" w:rsidP="00E56780">
      <w:pPr>
        <w:widowControl w:val="0"/>
        <w:overflowPunct/>
        <w:adjustRightInd/>
        <w:spacing w:before="5" w:line="271" w:lineRule="auto"/>
        <w:ind w:left="864" w:right="563"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сильні сторони муніципалітету, такі як постійна співпраця з ЄІБ, NEFCO, прозора внутрішня співпраця між місцевими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органами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підприємствами,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особливо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розвинена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система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послуг та наявність місцевої політики;</w:t>
      </w:r>
    </w:p>
    <w:p w:rsidR="00E56780" w:rsidRPr="001269AF" w:rsidRDefault="00E56780" w:rsidP="00E56780">
      <w:pPr>
        <w:widowControl w:val="0"/>
        <w:overflowPunct/>
        <w:adjustRightInd/>
        <w:spacing w:before="5" w:line="273" w:lineRule="auto"/>
        <w:ind w:left="864" w:right="559"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слабкі сторони, зокрема брак кваліфікованого персоналу та матеріально-технічних ресурсів комунальних підприємств, дефіцит коштів місцевого бюджету, недостатній контроль та складна система санкцій за безвідповідальне управління відходами, зношеність окремих об’єктів комунальних послуг, обмежений досвід реалізації грантових проєктів з міжнародною складовою.</w:t>
      </w:r>
    </w:p>
    <w:p w:rsidR="00E56780" w:rsidRPr="001269AF" w:rsidRDefault="00E56780" w:rsidP="00E56780">
      <w:pPr>
        <w:widowControl w:val="0"/>
        <w:overflowPunct/>
        <w:adjustRightInd/>
        <w:spacing w:before="125" w:line="283" w:lineRule="auto"/>
        <w:ind w:left="144" w:right="57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повністю</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узгоджені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підтвердженими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цілями,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обговореними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час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інтерв’ю 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консультацій,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зобов’язаннями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Національно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визначеного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внеску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(НВВ)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угоди.</w:t>
      </w:r>
    </w:p>
    <w:p w:rsidR="00E56780" w:rsidRPr="001269AF" w:rsidRDefault="00E56780" w:rsidP="00E56780">
      <w:pPr>
        <w:widowControl w:val="0"/>
        <w:overflowPunct/>
        <w:adjustRightInd/>
        <w:spacing w:before="126"/>
        <w:textAlignment w:val="auto"/>
        <w:rPr>
          <w:rFonts w:ascii="Times New Roman" w:eastAsia="Microsoft Sans Serif" w:hAnsi="Times New Roman"/>
          <w:sz w:val="18"/>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3" w:name="_bookmark6"/>
      <w:bookmarkStart w:id="14" w:name="_Toc239410541"/>
      <w:bookmarkEnd w:id="13"/>
      <w:r w:rsidRPr="001C3111">
        <w:rPr>
          <w:rFonts w:ascii="Times New Roman" w:hAnsi="Times New Roman" w:cs="Times New Roman"/>
        </w:rPr>
        <w:t>Оцінка</w:t>
      </w:r>
      <w:r w:rsidRPr="001C3111">
        <w:rPr>
          <w:rFonts w:ascii="Times New Roman" w:hAnsi="Times New Roman" w:cs="Times New Roman"/>
          <w:spacing w:val="-8"/>
        </w:rPr>
        <w:t xml:space="preserve"> </w:t>
      </w:r>
      <w:r w:rsidRPr="001C3111">
        <w:rPr>
          <w:rFonts w:ascii="Times New Roman" w:hAnsi="Times New Roman" w:cs="Times New Roman"/>
        </w:rPr>
        <w:t>поточної</w:t>
      </w:r>
      <w:r w:rsidRPr="001C3111">
        <w:rPr>
          <w:rFonts w:ascii="Times New Roman" w:hAnsi="Times New Roman" w:cs="Times New Roman"/>
          <w:spacing w:val="-7"/>
        </w:rPr>
        <w:t xml:space="preserve"> </w:t>
      </w:r>
      <w:r w:rsidRPr="001C3111">
        <w:rPr>
          <w:rFonts w:ascii="Times New Roman" w:hAnsi="Times New Roman" w:cs="Times New Roman"/>
          <w:spacing w:val="-2"/>
        </w:rPr>
        <w:t>ситуації</w:t>
      </w:r>
      <w:bookmarkEnd w:id="14"/>
    </w:p>
    <w:p w:rsidR="00E56780" w:rsidRPr="001269AF" w:rsidRDefault="00E56780" w:rsidP="00E56780">
      <w:pPr>
        <w:widowControl w:val="0"/>
        <w:overflowPunct/>
        <w:adjustRightInd/>
        <w:spacing w:before="15"/>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Огляд</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поточної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ситуації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в м. </w:t>
      </w:r>
      <w:r w:rsidRPr="001269AF">
        <w:rPr>
          <w:rFonts w:ascii="Times New Roman" w:eastAsia="Microsoft Sans Serif" w:hAnsi="Times New Roman"/>
          <w:spacing w:val="-2"/>
          <w:sz w:val="24"/>
          <w:szCs w:val="24"/>
          <w:lang w:eastAsia="en-US"/>
        </w:rPr>
        <w:t>Тетіїв</w:t>
      </w:r>
    </w:p>
    <w:p w:rsidR="00E56780" w:rsidRPr="001269AF" w:rsidRDefault="00E56780" w:rsidP="00E56780">
      <w:pPr>
        <w:widowControl w:val="0"/>
        <w:overflowPunct/>
        <w:adjustRightInd/>
        <w:spacing w:before="156" w:line="280"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Місто Тетіїв є центром громади з відносно високим рівнем охоплення основними комунальними послугами, включаючи централізоване водопостачання, каналізацію, централізоване теплопостачання, газопостачання та організоване управління відходами.</w:t>
      </w:r>
    </w:p>
    <w:p w:rsidR="00E56780" w:rsidRPr="001269AF" w:rsidRDefault="00E56780" w:rsidP="00E56780">
      <w:pPr>
        <w:widowControl w:val="0"/>
        <w:overflowPunct/>
        <w:adjustRightInd/>
        <w:spacing w:before="117"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Непрямі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наслідки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війни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включають сигнали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повітряної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тривоги,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також періодичні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обмеження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проведення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офлайн зустрічей і координації, особливо в зимовий період, який </w:t>
      </w:r>
      <w:r w:rsidRPr="001269AF">
        <w:rPr>
          <w:rFonts w:ascii="Times New Roman" w:eastAsia="Microsoft Sans Serif" w:hAnsi="Times New Roman"/>
          <w:sz w:val="24"/>
          <w:szCs w:val="24"/>
          <w:lang w:eastAsia="en-US"/>
        </w:rPr>
        <w:lastRenderedPageBreak/>
        <w:t>характеризується дефіцитом електроенергії та нестабільним теплопостачанням. Крім того, місто Тетіїв приймає значну кількість (понад 1500) внутрішньо переміщених осіб (ВПО).</w:t>
      </w:r>
    </w:p>
    <w:p w:rsidR="00E56780" w:rsidRPr="001269AF" w:rsidRDefault="00E56780" w:rsidP="00E56780">
      <w:pPr>
        <w:widowControl w:val="0"/>
        <w:overflowPunct/>
        <w:adjustRightInd/>
        <w:spacing w:before="118"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Основні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виклики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Тетієва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сфері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скоріше</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структурними,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ніж</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пов’язаними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надзвичайними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ситуаціями, головним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чином</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через</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старіння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інфраструктури,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історично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недостатнє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капітальних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посилення екологічних і кліматичних вимог, тоді як контекст війни посилює ризики, пов’язані з енергетичною безпекою, безперебійністю послуг та їхньою доступністю.</w:t>
      </w:r>
    </w:p>
    <w:p w:rsidR="00E56780" w:rsidRPr="001269AF" w:rsidRDefault="00E56780" w:rsidP="00E56780">
      <w:pPr>
        <w:widowControl w:val="0"/>
        <w:overflowPunct/>
        <w:adjustRightInd/>
        <w:spacing w:before="119"/>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Обґрунтування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pacing w:val="-2"/>
          <w:sz w:val="24"/>
          <w:szCs w:val="24"/>
          <w:lang w:eastAsia="en-US"/>
        </w:rPr>
        <w:t>пріоритетності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секторів</w:t>
      </w: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1269AF" w:rsidRDefault="00E56780" w:rsidP="00E56780">
      <w:pPr>
        <w:widowControl w:val="0"/>
        <w:overflowPunct/>
        <w:adjustRightInd/>
        <w:spacing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основі базової оцінки, семінарів, опитувань та інтерв’ю муніципалітет визначив енергетику, водопостачання та водовідведення,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будівництво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обрані,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оскільки </w:t>
      </w:r>
      <w:r w:rsidRPr="001269AF">
        <w:rPr>
          <w:rFonts w:ascii="Times New Roman" w:eastAsia="Microsoft Sans Serif" w:hAnsi="Times New Roman"/>
          <w:spacing w:val="-2"/>
          <w:sz w:val="24"/>
          <w:szCs w:val="24"/>
          <w:lang w:eastAsia="en-US"/>
        </w:rPr>
        <w:t>вони:</w:t>
      </w:r>
    </w:p>
    <w:p w:rsidR="00E56780" w:rsidRPr="001269AF" w:rsidRDefault="00E56780" w:rsidP="00E56780">
      <w:pPr>
        <w:widowControl w:val="0"/>
        <w:tabs>
          <w:tab w:val="left" w:pos="864"/>
        </w:tabs>
        <w:overflowPunct/>
        <w:adjustRightInd/>
        <w:spacing w:before="115"/>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мають</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значний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соціальний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вплив,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безпосередньо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впливаючи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здоров’я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населення,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безпеку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якість</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життя;</w:t>
      </w:r>
    </w:p>
    <w:p w:rsidR="00E56780" w:rsidRPr="001269AF" w:rsidRDefault="00E56780" w:rsidP="00E56780">
      <w:pPr>
        <w:widowControl w:val="0"/>
        <w:tabs>
          <w:tab w:val="left" w:pos="864"/>
        </w:tabs>
        <w:overflowPunct/>
        <w:adjustRightInd/>
        <w:spacing w:before="22" w:line="266" w:lineRule="auto"/>
        <w:ind w:left="864" w:right="576"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мають</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високий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впливу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довкілля,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викидів,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забруднення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ефективного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використання </w:t>
      </w:r>
      <w:r w:rsidRPr="001269AF">
        <w:rPr>
          <w:rFonts w:ascii="Times New Roman" w:eastAsia="Microsoft Sans Serif" w:hAnsi="Times New Roman"/>
          <w:spacing w:val="-2"/>
          <w:sz w:val="24"/>
          <w:szCs w:val="24"/>
          <w:lang w:eastAsia="en-US"/>
        </w:rPr>
        <w:t>ресурсів;</w:t>
      </w:r>
    </w:p>
    <w:p w:rsidR="00E56780" w:rsidRPr="001269AF" w:rsidRDefault="00E56780" w:rsidP="00E56780">
      <w:pPr>
        <w:widowControl w:val="0"/>
        <w:tabs>
          <w:tab w:val="left" w:pos="864"/>
        </w:tabs>
        <w:overflowPunct/>
        <w:adjustRightInd/>
        <w:spacing w:before="8"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демонструють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очевидний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технічний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вдосконалення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допомогою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перевірених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 xml:space="preserve">масштабованих </w:t>
      </w:r>
      <w:r w:rsidRPr="001269AF">
        <w:rPr>
          <w:rFonts w:ascii="Times New Roman" w:eastAsia="Microsoft Sans Serif" w:hAnsi="Times New Roman"/>
          <w:spacing w:val="-2"/>
          <w:sz w:val="24"/>
          <w:szCs w:val="24"/>
          <w:lang w:eastAsia="en-US"/>
        </w:rPr>
        <w:t>рішень;</w:t>
      </w:r>
    </w:p>
    <w:p w:rsidR="00E56780" w:rsidRPr="001269AF" w:rsidRDefault="00E56780" w:rsidP="00E56780">
      <w:pPr>
        <w:widowControl w:val="0"/>
        <w:tabs>
          <w:tab w:val="left" w:pos="864"/>
        </w:tabs>
        <w:overflowPunct/>
        <w:adjustRightInd/>
        <w:spacing w:before="8" w:line="268"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визначені</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муніципальних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стратегіях,</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галузевих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програмах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планах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міжнародних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 xml:space="preserve">фінансових </w:t>
      </w:r>
      <w:r w:rsidRPr="001269AF">
        <w:rPr>
          <w:rFonts w:ascii="Times New Roman" w:eastAsia="Microsoft Sans Serif" w:hAnsi="Times New Roman"/>
          <w:spacing w:val="-2"/>
          <w:sz w:val="24"/>
          <w:szCs w:val="24"/>
          <w:lang w:eastAsia="en-US"/>
        </w:rPr>
        <w:t>інститутів.</w:t>
      </w:r>
    </w:p>
    <w:p w:rsidR="00E56780" w:rsidRPr="001269AF" w:rsidRDefault="00E56780" w:rsidP="00E56780">
      <w:pPr>
        <w:widowControl w:val="0"/>
        <w:overflowPunct/>
        <w:adjustRightInd/>
        <w:spacing w:before="128"/>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2-3:</w:t>
      </w:r>
      <w:r w:rsidRPr="001269AF">
        <w:rPr>
          <w:rFonts w:ascii="Times New Roman" w:eastAsia="Georgia" w:hAnsi="Times New Roman"/>
          <w:i/>
          <w:iCs/>
          <w:spacing w:val="-5"/>
          <w:sz w:val="24"/>
          <w:szCs w:val="24"/>
          <w:lang w:eastAsia="en-US"/>
        </w:rPr>
        <w:t xml:space="preserve"> </w:t>
      </w:r>
      <w:r w:rsidRPr="001269AF">
        <w:rPr>
          <w:rFonts w:ascii="Times New Roman" w:eastAsia="Georgia" w:hAnsi="Times New Roman"/>
          <w:i/>
          <w:iCs/>
          <w:sz w:val="24"/>
          <w:szCs w:val="24"/>
          <w:lang w:eastAsia="en-US"/>
        </w:rPr>
        <w:t>Виклики</w:t>
      </w:r>
      <w:r w:rsidRPr="001269AF">
        <w:rPr>
          <w:rFonts w:ascii="Times New Roman" w:eastAsia="Georgia" w:hAnsi="Times New Roman"/>
          <w:i/>
          <w:iCs/>
          <w:spacing w:val="-5"/>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сфері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сталого</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z w:val="24"/>
          <w:szCs w:val="24"/>
          <w:lang w:eastAsia="en-US"/>
        </w:rPr>
        <w:t>розвитку</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секторами</w:t>
      </w:r>
    </w:p>
    <w:p w:rsidR="00E56780" w:rsidRPr="001269AF" w:rsidRDefault="00E56780" w:rsidP="00E56780">
      <w:pPr>
        <w:widowControl w:val="0"/>
        <w:overflowPunct/>
        <w:adjustRightInd/>
        <w:spacing w:before="12"/>
        <w:textAlignment w:val="auto"/>
        <w:rPr>
          <w:rFonts w:ascii="Times New Roman" w:eastAsia="Microsoft Sans Serif" w:hAnsi="Times New Roman"/>
          <w:i/>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8"/>
        <w:gridCol w:w="1373"/>
        <w:gridCol w:w="5682"/>
        <w:gridCol w:w="2670"/>
      </w:tblGrid>
      <w:tr w:rsidR="00E56780" w:rsidRPr="001269AF" w:rsidTr="00F2662F">
        <w:trPr>
          <w:trHeight w:val="689"/>
        </w:trPr>
        <w:tc>
          <w:tcPr>
            <w:tcW w:w="608" w:type="dxa"/>
            <w:shd w:val="clear" w:color="auto" w:fill="00C763"/>
          </w:tcPr>
          <w:p w:rsidR="00E56780" w:rsidRPr="001269AF" w:rsidRDefault="00E56780" w:rsidP="00F2662F">
            <w:pPr>
              <w:overflowPunct/>
              <w:adjustRightInd/>
              <w:ind w:left="119" w:right="106" w:firstLine="2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 xml:space="preserve">Прі </w:t>
            </w:r>
            <w:r w:rsidRPr="001269AF">
              <w:rPr>
                <w:rFonts w:ascii="Times New Roman" w:eastAsia="Arial" w:hAnsi="Times New Roman"/>
                <w:b/>
                <w:color w:val="FFFFFF"/>
                <w:spacing w:val="-5"/>
                <w:sz w:val="20"/>
                <w:szCs w:val="22"/>
                <w:lang w:eastAsia="en-US"/>
              </w:rPr>
              <w:t>ори</w:t>
            </w:r>
          </w:p>
          <w:p w:rsidR="00E56780" w:rsidRPr="001269AF" w:rsidRDefault="00E56780" w:rsidP="00F2662F">
            <w:pPr>
              <w:overflowPunct/>
              <w:adjustRightInd/>
              <w:spacing w:line="210" w:lineRule="exact"/>
              <w:ind w:left="14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тет</w:t>
            </w:r>
          </w:p>
        </w:tc>
        <w:tc>
          <w:tcPr>
            <w:tcW w:w="1373" w:type="dxa"/>
            <w:shd w:val="clear" w:color="auto" w:fill="00C763"/>
          </w:tcPr>
          <w:p w:rsidR="00E56780" w:rsidRPr="001269AF" w:rsidRDefault="00E56780" w:rsidP="00F2662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5682" w:type="dxa"/>
            <w:shd w:val="clear" w:color="auto" w:fill="00C763"/>
          </w:tcPr>
          <w:p w:rsidR="00E56780" w:rsidRPr="001269AF" w:rsidRDefault="00E56780" w:rsidP="00F2662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виклики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та</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потреби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у</w:t>
            </w:r>
            <w:r w:rsidRPr="001269AF">
              <w:rPr>
                <w:rFonts w:ascii="Times New Roman" w:eastAsia="Arial" w:hAnsi="Times New Roman"/>
                <w:b/>
                <w:color w:val="FFFFFF"/>
                <w:spacing w:val="-5"/>
                <w:sz w:val="20"/>
                <w:szCs w:val="22"/>
                <w:lang w:eastAsia="en-US"/>
              </w:rPr>
              <w:t xml:space="preserve"> </w:t>
            </w:r>
            <w:r w:rsidRPr="001269AF">
              <w:rPr>
                <w:rFonts w:ascii="Times New Roman" w:eastAsia="Arial" w:hAnsi="Times New Roman"/>
                <w:b/>
                <w:color w:val="FFFFFF"/>
                <w:spacing w:val="-2"/>
                <w:sz w:val="20"/>
                <w:szCs w:val="22"/>
                <w:lang w:eastAsia="en-US"/>
              </w:rPr>
              <w:t>відновленні</w:t>
            </w:r>
          </w:p>
        </w:tc>
        <w:tc>
          <w:tcPr>
            <w:tcW w:w="2670" w:type="dxa"/>
            <w:shd w:val="clear" w:color="auto" w:fill="00C763"/>
          </w:tcPr>
          <w:p w:rsidR="00E56780" w:rsidRPr="001269AF" w:rsidRDefault="00E56780" w:rsidP="00F2662F">
            <w:pPr>
              <w:overflowPunct/>
              <w:adjustRightInd/>
              <w:ind w:left="107" w:right="780"/>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Вплив</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на</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 xml:space="preserve">сталий </w:t>
            </w:r>
            <w:r w:rsidRPr="001269AF">
              <w:rPr>
                <w:rFonts w:ascii="Times New Roman" w:eastAsia="Arial" w:hAnsi="Times New Roman"/>
                <w:b/>
                <w:color w:val="FFFFFF"/>
                <w:spacing w:val="-2"/>
                <w:sz w:val="20"/>
                <w:szCs w:val="22"/>
                <w:lang w:eastAsia="en-US"/>
              </w:rPr>
              <w:t>розвиток</w:t>
            </w:r>
          </w:p>
        </w:tc>
      </w:tr>
      <w:tr w:rsidR="00E56780" w:rsidRPr="001269AF" w:rsidTr="00F2662F">
        <w:trPr>
          <w:trHeight w:val="1768"/>
        </w:trPr>
        <w:tc>
          <w:tcPr>
            <w:tcW w:w="608" w:type="dxa"/>
          </w:tcPr>
          <w:p w:rsidR="00E56780" w:rsidRPr="001269AF" w:rsidRDefault="00E56780" w:rsidP="00F2662F">
            <w:pPr>
              <w:overflowPunct/>
              <w:adjustRightInd/>
              <w:spacing w:line="229" w:lineRule="exact"/>
              <w:ind w:left="107"/>
              <w:textAlignment w:val="auto"/>
              <w:rPr>
                <w:rFonts w:ascii="Times New Roman" w:eastAsia="Arial" w:hAnsi="Times New Roman"/>
                <w:sz w:val="20"/>
                <w:szCs w:val="22"/>
                <w:lang w:eastAsia="en-US"/>
              </w:rPr>
            </w:pPr>
            <w:r w:rsidRPr="001269AF">
              <w:rPr>
                <w:rFonts w:ascii="Times New Roman" w:eastAsia="Arial" w:hAnsi="Times New Roman"/>
                <w:spacing w:val="-10"/>
                <w:sz w:val="20"/>
                <w:szCs w:val="22"/>
                <w:lang w:eastAsia="en-US"/>
              </w:rPr>
              <w:t>1</w:t>
            </w:r>
          </w:p>
        </w:tc>
        <w:tc>
          <w:tcPr>
            <w:tcW w:w="1373" w:type="dxa"/>
          </w:tcPr>
          <w:p w:rsidR="00E56780" w:rsidRPr="001269AF" w:rsidRDefault="00E56780" w:rsidP="00F2662F">
            <w:pPr>
              <w:overflowPunct/>
              <w:adjustRightInd/>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Водопостача </w:t>
            </w:r>
            <w:r w:rsidRPr="001269AF">
              <w:rPr>
                <w:rFonts w:ascii="Times New Roman" w:eastAsia="Arial" w:hAnsi="Times New Roman"/>
                <w:i/>
                <w:sz w:val="18"/>
                <w:szCs w:val="22"/>
                <w:lang w:eastAsia="en-US"/>
              </w:rPr>
              <w:t>ння та</w:t>
            </w:r>
          </w:p>
          <w:p w:rsidR="00E56780" w:rsidRPr="001269AF" w:rsidRDefault="00E56780" w:rsidP="00F2662F">
            <w:pPr>
              <w:overflowPunct/>
              <w:adjustRightInd/>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водовідведен </w:t>
            </w:r>
            <w:r w:rsidRPr="001269AF">
              <w:rPr>
                <w:rFonts w:ascii="Times New Roman" w:eastAsia="Arial" w:hAnsi="Times New Roman"/>
                <w:i/>
                <w:spacing w:val="-6"/>
                <w:sz w:val="18"/>
                <w:szCs w:val="22"/>
                <w:lang w:eastAsia="en-US"/>
              </w:rPr>
              <w:t>ня</w:t>
            </w:r>
          </w:p>
        </w:tc>
        <w:tc>
          <w:tcPr>
            <w:tcW w:w="5682" w:type="dxa"/>
          </w:tcPr>
          <w:p w:rsidR="00E56780" w:rsidRPr="001269AF" w:rsidRDefault="00E56780" w:rsidP="00F2662F">
            <w:pPr>
              <w:numPr>
                <w:ilvl w:val="0"/>
                <w:numId w:val="17"/>
              </w:numPr>
              <w:tabs>
                <w:tab w:val="left" w:pos="275"/>
              </w:tabs>
              <w:overflowPunct/>
              <w:adjustRightInd/>
              <w:spacing w:before="37" w:line="292" w:lineRule="auto"/>
              <w:ind w:right="49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Відновлення</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потужностей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очисних</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споруд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(КОС)</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1500</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куб. </w:t>
            </w:r>
            <w:r w:rsidRPr="001269AF">
              <w:rPr>
                <w:rFonts w:ascii="Times New Roman" w:eastAsia="Arial" w:hAnsi="Times New Roman"/>
                <w:spacing w:val="-2"/>
                <w:sz w:val="18"/>
                <w:szCs w:val="22"/>
                <w:lang w:eastAsia="en-US"/>
              </w:rPr>
              <w:t>м.куб/добу</w:t>
            </w:r>
          </w:p>
          <w:p w:rsidR="00E56780" w:rsidRPr="001269AF" w:rsidRDefault="00E56780" w:rsidP="00F2662F">
            <w:pPr>
              <w:overflowPunct/>
              <w:adjustRightInd/>
              <w:spacing w:before="59"/>
              <w:textAlignment w:val="auto"/>
              <w:rPr>
                <w:rFonts w:ascii="Times New Roman" w:eastAsia="Arial" w:hAnsi="Times New Roman"/>
                <w:i/>
                <w:sz w:val="18"/>
                <w:szCs w:val="22"/>
                <w:lang w:eastAsia="en-US"/>
              </w:rPr>
            </w:pPr>
          </w:p>
          <w:p w:rsidR="00E56780" w:rsidRPr="001269AF" w:rsidRDefault="00E56780" w:rsidP="00F2662F">
            <w:pPr>
              <w:numPr>
                <w:ilvl w:val="0"/>
                <w:numId w:val="17"/>
              </w:numPr>
              <w:tabs>
                <w:tab w:val="left" w:pos="275"/>
              </w:tabs>
              <w:overflowPunct/>
              <w:adjustRightInd/>
              <w:spacing w:line="292" w:lineRule="auto"/>
              <w:ind w:right="109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Ремонт</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реконструкція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мереж</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водовідведення, об’єктів</w:t>
            </w:r>
          </w:p>
        </w:tc>
        <w:tc>
          <w:tcPr>
            <w:tcW w:w="2670" w:type="dxa"/>
          </w:tcPr>
          <w:p w:rsidR="00E56780" w:rsidRPr="001269AF" w:rsidRDefault="00E56780" w:rsidP="00F2662F">
            <w:pPr>
              <w:tabs>
                <w:tab w:val="left" w:pos="407"/>
              </w:tabs>
              <w:overflowPunct/>
              <w:adjustRightInd/>
              <w:spacing w:before="54" w:line="232" w:lineRule="auto"/>
              <w:ind w:left="407" w:right="780"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 xml:space="preserve">забруднення </w:t>
            </w:r>
            <w:r w:rsidRPr="001269AF">
              <w:rPr>
                <w:rFonts w:ascii="Times New Roman" w:eastAsia="Arial" w:hAnsi="Times New Roman"/>
                <w:sz w:val="18"/>
                <w:szCs w:val="22"/>
                <w:lang w:eastAsia="en-US"/>
              </w:rPr>
              <w:t>поверхневих</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w:t>
            </w:r>
          </w:p>
          <w:p w:rsidR="00E56780" w:rsidRPr="001269AF" w:rsidRDefault="00E56780" w:rsidP="00F2662F">
            <w:pPr>
              <w:tabs>
                <w:tab w:val="left" w:pos="407"/>
              </w:tabs>
              <w:overflowPunct/>
              <w:adjustRightInd/>
              <w:spacing w:before="3" w:line="237" w:lineRule="auto"/>
              <w:ind w:left="407" w:right="19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забруднення ґрунтів; ризики для якості та доступності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питної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води;</w:t>
            </w:r>
          </w:p>
          <w:p w:rsidR="00E56780" w:rsidRPr="001269AF" w:rsidRDefault="00E56780" w:rsidP="00F2662F">
            <w:pPr>
              <w:tabs>
                <w:tab w:val="left" w:pos="407"/>
              </w:tabs>
              <w:overflowPunct/>
              <w:adjustRightInd/>
              <w:spacing w:before="2" w:line="214" w:lineRule="exact"/>
              <w:ind w:left="4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деградація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екосистем;</w:t>
            </w:r>
          </w:p>
          <w:p w:rsidR="00E56780" w:rsidRPr="001269AF" w:rsidRDefault="00E56780" w:rsidP="00F2662F">
            <w:pPr>
              <w:tabs>
                <w:tab w:val="left" w:pos="407"/>
              </w:tabs>
              <w:overflowPunct/>
              <w:adjustRightInd/>
              <w:spacing w:before="1" w:line="230" w:lineRule="auto"/>
              <w:ind w:left="407" w:right="735"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вплив</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здоров’я </w:t>
            </w:r>
            <w:r w:rsidRPr="001269AF">
              <w:rPr>
                <w:rFonts w:ascii="Times New Roman" w:eastAsia="Arial" w:hAnsi="Times New Roman"/>
                <w:spacing w:val="-2"/>
                <w:sz w:val="18"/>
                <w:szCs w:val="22"/>
                <w:lang w:eastAsia="en-US"/>
              </w:rPr>
              <w:t>населення.</w:t>
            </w:r>
          </w:p>
        </w:tc>
      </w:tr>
      <w:tr w:rsidR="00E56780" w:rsidRPr="001269AF" w:rsidTr="00F2662F">
        <w:trPr>
          <w:trHeight w:val="2284"/>
        </w:trPr>
        <w:tc>
          <w:tcPr>
            <w:tcW w:w="608" w:type="dxa"/>
          </w:tcPr>
          <w:p w:rsidR="00E56780" w:rsidRPr="001269AF" w:rsidRDefault="00E56780" w:rsidP="00F2662F">
            <w:pPr>
              <w:overflowPunct/>
              <w:adjustRightInd/>
              <w:spacing w:line="229" w:lineRule="exact"/>
              <w:ind w:left="107"/>
              <w:textAlignment w:val="auto"/>
              <w:rPr>
                <w:rFonts w:ascii="Times New Roman" w:eastAsia="Arial" w:hAnsi="Times New Roman"/>
                <w:sz w:val="20"/>
                <w:szCs w:val="22"/>
                <w:lang w:eastAsia="en-US"/>
              </w:rPr>
            </w:pPr>
            <w:r w:rsidRPr="001269AF">
              <w:rPr>
                <w:rFonts w:ascii="Times New Roman" w:eastAsia="Arial" w:hAnsi="Times New Roman"/>
                <w:spacing w:val="-10"/>
                <w:sz w:val="20"/>
                <w:szCs w:val="22"/>
                <w:lang w:eastAsia="en-US"/>
              </w:rPr>
              <w:t>2</w:t>
            </w:r>
          </w:p>
        </w:tc>
        <w:tc>
          <w:tcPr>
            <w:tcW w:w="1373" w:type="dxa"/>
          </w:tcPr>
          <w:p w:rsidR="00E56780" w:rsidRPr="001269AF" w:rsidRDefault="00E56780" w:rsidP="00F2662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5682" w:type="dxa"/>
          </w:tcPr>
          <w:p w:rsidR="00E56780" w:rsidRPr="001269AF" w:rsidRDefault="00E56780" w:rsidP="00F2662F">
            <w:pPr>
              <w:overflowPunct/>
              <w:adjustRightInd/>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19"/>
                <w:sz w:val="18"/>
                <w:szCs w:val="22"/>
                <w:lang w:eastAsia="en-US"/>
              </w:rPr>
              <w:t xml:space="preserve"> </w:t>
            </w:r>
            <w:r w:rsidRPr="001269AF">
              <w:rPr>
                <w:rFonts w:ascii="Times New Roman" w:eastAsia="Arial" w:hAnsi="Times New Roman"/>
                <w:sz w:val="18"/>
                <w:szCs w:val="22"/>
                <w:lang w:eastAsia="en-US"/>
              </w:rPr>
              <w:t>Низький</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рівень</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охоплення</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населення</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громади</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послугами</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з управління побутовими відходами (51%) та низька частка офіційних договорів на надання послуг серед домогосподарств у районах з садибною забудовою (односімейні будинки).</w:t>
            </w:r>
          </w:p>
          <w:p w:rsidR="00E56780" w:rsidRPr="001269AF" w:rsidRDefault="00E56780" w:rsidP="00F2662F">
            <w:pPr>
              <w:overflowPunct/>
              <w:adjustRightInd/>
              <w:spacing w:before="2" w:line="237" w:lineRule="auto"/>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33"/>
                <w:sz w:val="18"/>
                <w:szCs w:val="22"/>
                <w:lang w:eastAsia="en-US"/>
              </w:rPr>
              <w:t xml:space="preserve"> </w:t>
            </w:r>
            <w:r w:rsidRPr="001269AF">
              <w:rPr>
                <w:rFonts w:ascii="Times New Roman" w:eastAsia="Arial" w:hAnsi="Times New Roman"/>
                <w:sz w:val="18"/>
                <w:szCs w:val="22"/>
                <w:lang w:eastAsia="en-US"/>
              </w:rPr>
              <w:t>Наявність неконтрольованих</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нелегальних звалищ, за якими не</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ведеться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моніторинг,</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створює</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ризик</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того,</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що</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туди</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можуть потрапляти медичні, токсичні та інші небезпечні відходи.</w:t>
            </w:r>
          </w:p>
          <w:p w:rsidR="00E56780" w:rsidRPr="001269AF" w:rsidRDefault="00E56780" w:rsidP="00F2662F">
            <w:pPr>
              <w:overflowPunct/>
              <w:adjustRightInd/>
              <w:spacing w:line="206" w:lineRule="exact"/>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14"/>
                <w:sz w:val="18"/>
                <w:szCs w:val="22"/>
                <w:lang w:eastAsia="en-US"/>
              </w:rPr>
              <w:t xml:space="preserve"> </w:t>
            </w:r>
            <w:r w:rsidRPr="001269AF">
              <w:rPr>
                <w:rFonts w:ascii="Times New Roman" w:eastAsia="Arial" w:hAnsi="Times New Roman"/>
                <w:sz w:val="18"/>
                <w:szCs w:val="22"/>
                <w:lang w:eastAsia="en-US"/>
              </w:rPr>
              <w:t>Недостатнє</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забезпечення</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контейнерами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поганий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технічний стан багатьох існуючих контейнерів, що знижує ефективність та якість послуг зі збору відходів.</w:t>
            </w:r>
          </w:p>
        </w:tc>
        <w:tc>
          <w:tcPr>
            <w:tcW w:w="2670" w:type="dxa"/>
          </w:tcPr>
          <w:p w:rsidR="00E56780" w:rsidRPr="001269AF" w:rsidRDefault="00E56780" w:rsidP="00F2662F">
            <w:pPr>
              <w:tabs>
                <w:tab w:val="left" w:pos="407"/>
              </w:tabs>
              <w:overflowPunct/>
              <w:adjustRightInd/>
              <w:spacing w:before="99" w:line="214" w:lineRule="exact"/>
              <w:ind w:left="4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накопичення</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відходів;</w:t>
            </w:r>
          </w:p>
          <w:p w:rsidR="00E56780" w:rsidRPr="001269AF" w:rsidRDefault="00E56780" w:rsidP="00F2662F">
            <w:pPr>
              <w:tabs>
                <w:tab w:val="left" w:pos="407"/>
              </w:tabs>
              <w:overflowPunct/>
              <w:adjustRightInd/>
              <w:spacing w:before="2" w:line="230" w:lineRule="auto"/>
              <w:ind w:left="407" w:right="35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забруднення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ґрунту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ґрунтових вод;</w:t>
            </w:r>
          </w:p>
          <w:p w:rsidR="00E56780" w:rsidRPr="001269AF" w:rsidRDefault="00E56780" w:rsidP="00F2662F">
            <w:pPr>
              <w:tabs>
                <w:tab w:val="left" w:pos="407"/>
              </w:tabs>
              <w:overflowPunct/>
              <w:adjustRightInd/>
              <w:spacing w:before="11" w:line="230" w:lineRule="auto"/>
              <w:ind w:left="407" w:right="22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викиди</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парникових</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газів (метану);</w:t>
            </w:r>
          </w:p>
          <w:p w:rsidR="00E56780" w:rsidRPr="001269AF" w:rsidRDefault="00E56780" w:rsidP="00F2662F">
            <w:pPr>
              <w:tabs>
                <w:tab w:val="left" w:pos="407"/>
              </w:tabs>
              <w:overflowPunct/>
              <w:adjustRightInd/>
              <w:spacing w:before="7" w:line="232" w:lineRule="auto"/>
              <w:ind w:left="407" w:right="47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місцеве</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забруднення повітря;</w:t>
            </w:r>
          </w:p>
          <w:p w:rsidR="00E56780" w:rsidRPr="001269AF" w:rsidRDefault="00E56780" w:rsidP="00F2662F">
            <w:pPr>
              <w:tabs>
                <w:tab w:val="left" w:pos="407"/>
              </w:tabs>
              <w:overflowPunct/>
              <w:adjustRightInd/>
              <w:spacing w:before="4" w:line="237" w:lineRule="auto"/>
              <w:ind w:left="407" w:right="55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навантаження на земельні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ресурси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та </w:t>
            </w:r>
            <w:r w:rsidRPr="001269AF">
              <w:rPr>
                <w:rFonts w:ascii="Times New Roman" w:eastAsia="Arial" w:hAnsi="Times New Roman"/>
                <w:spacing w:val="-2"/>
                <w:sz w:val="18"/>
                <w:szCs w:val="22"/>
                <w:lang w:eastAsia="en-US"/>
              </w:rPr>
              <w:t>біорізноманіття.</w:t>
            </w:r>
          </w:p>
        </w:tc>
      </w:tr>
      <w:tr w:rsidR="00E56780" w:rsidRPr="001269AF" w:rsidTr="00F2662F">
        <w:trPr>
          <w:trHeight w:val="5589"/>
        </w:trPr>
        <w:tc>
          <w:tcPr>
            <w:tcW w:w="608" w:type="dxa"/>
          </w:tcPr>
          <w:p w:rsidR="00E56780" w:rsidRPr="001269AF" w:rsidRDefault="00E56780" w:rsidP="00F2662F">
            <w:pPr>
              <w:overflowPunct/>
              <w:adjustRightInd/>
              <w:spacing w:line="206"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lastRenderedPageBreak/>
              <w:t>3</w:t>
            </w:r>
          </w:p>
        </w:tc>
        <w:tc>
          <w:tcPr>
            <w:tcW w:w="1373" w:type="dxa"/>
          </w:tcPr>
          <w:p w:rsidR="00E56780" w:rsidRPr="001269AF" w:rsidRDefault="00E56780" w:rsidP="00F2662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5682" w:type="dxa"/>
          </w:tcPr>
          <w:p w:rsidR="00E56780" w:rsidRPr="001269AF" w:rsidRDefault="00E56780" w:rsidP="00F2662F">
            <w:pPr>
              <w:overflowPunct/>
              <w:adjustRightInd/>
              <w:spacing w:before="2"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Муніципальні</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будівлі</w:t>
            </w:r>
          </w:p>
          <w:p w:rsidR="00E56780" w:rsidRPr="001269AF" w:rsidRDefault="00E56780" w:rsidP="00F2662F">
            <w:pPr>
              <w:numPr>
                <w:ilvl w:val="0"/>
                <w:numId w:val="16"/>
              </w:numPr>
              <w:tabs>
                <w:tab w:val="left" w:pos="827"/>
              </w:tabs>
              <w:overflowPunct/>
              <w:adjustRightInd/>
              <w:spacing w:line="242" w:lineRule="auto"/>
              <w:ind w:right="982"/>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Недостатня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ефективність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управління </w:t>
            </w:r>
            <w:r w:rsidRPr="001269AF">
              <w:rPr>
                <w:rFonts w:ascii="Times New Roman" w:eastAsia="Arial" w:hAnsi="Times New Roman"/>
                <w:spacing w:val="-2"/>
                <w:sz w:val="18"/>
                <w:szCs w:val="22"/>
                <w:lang w:eastAsia="en-US"/>
              </w:rPr>
              <w:t>об'єктами.</w:t>
            </w:r>
          </w:p>
          <w:p w:rsidR="00E56780" w:rsidRPr="001269AF" w:rsidRDefault="00E56780" w:rsidP="00F2662F">
            <w:pPr>
              <w:numPr>
                <w:ilvl w:val="0"/>
                <w:numId w:val="16"/>
              </w:numPr>
              <w:tabs>
                <w:tab w:val="left" w:pos="827"/>
              </w:tabs>
              <w:overflowPunct/>
              <w:adjustRightInd/>
              <w:spacing w:line="242" w:lineRule="auto"/>
              <w:ind w:right="20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Низькі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стандарти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комфорту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якості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повітря в приміщеннях будівель.</w:t>
            </w:r>
          </w:p>
          <w:p w:rsidR="00E56780" w:rsidRPr="001269AF" w:rsidRDefault="00E56780" w:rsidP="00F2662F">
            <w:pPr>
              <w:numPr>
                <w:ilvl w:val="0"/>
                <w:numId w:val="16"/>
              </w:numPr>
              <w:tabs>
                <w:tab w:val="left" w:pos="827"/>
              </w:tabs>
              <w:overflowPunct/>
              <w:adjustRightInd/>
              <w:spacing w:line="242" w:lineRule="auto"/>
              <w:ind w:right="101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 енергоефективність</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 xml:space="preserve">огороджувальних </w:t>
            </w:r>
            <w:r w:rsidRPr="001269AF">
              <w:rPr>
                <w:rFonts w:ascii="Times New Roman" w:eastAsia="Arial" w:hAnsi="Times New Roman"/>
                <w:sz w:val="18"/>
                <w:szCs w:val="22"/>
                <w:lang w:eastAsia="en-US"/>
              </w:rPr>
              <w:t>конструкцій будівель.</w:t>
            </w:r>
          </w:p>
          <w:p w:rsidR="00E56780" w:rsidRPr="001269AF" w:rsidRDefault="00E56780" w:rsidP="00F2662F">
            <w:pPr>
              <w:numPr>
                <w:ilvl w:val="0"/>
                <w:numId w:val="16"/>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технічні</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будівлях.</w:t>
            </w:r>
          </w:p>
          <w:p w:rsidR="00E56780" w:rsidRPr="001269AF" w:rsidRDefault="00E56780" w:rsidP="00F2662F">
            <w:pPr>
              <w:numPr>
                <w:ilvl w:val="0"/>
                <w:numId w:val="16"/>
              </w:numPr>
              <w:tabs>
                <w:tab w:val="left" w:pos="827"/>
              </w:tabs>
              <w:overflowPunct/>
              <w:adjustRightInd/>
              <w:spacing w:line="242" w:lineRule="auto"/>
              <w:ind w:right="34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будівель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природного газу (через централізоване теплопостачання або </w:t>
            </w:r>
            <w:r w:rsidRPr="001269AF">
              <w:rPr>
                <w:rFonts w:ascii="Times New Roman" w:eastAsia="Arial" w:hAnsi="Times New Roman"/>
                <w:spacing w:val="-2"/>
                <w:sz w:val="18"/>
                <w:szCs w:val="22"/>
                <w:lang w:eastAsia="en-US"/>
              </w:rPr>
              <w:t>безпосередньо).</w:t>
            </w:r>
          </w:p>
          <w:p w:rsidR="00E56780" w:rsidRPr="001269AF" w:rsidRDefault="00E56780" w:rsidP="00F2662F">
            <w:pPr>
              <w:numPr>
                <w:ilvl w:val="0"/>
                <w:numId w:val="16"/>
              </w:numPr>
              <w:tabs>
                <w:tab w:val="left" w:pos="827"/>
              </w:tabs>
              <w:overflowPunct/>
              <w:adjustRightInd/>
              <w:spacing w:line="244" w:lineRule="auto"/>
              <w:ind w:right="65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загальнонаціональних електромереж.</w:t>
            </w:r>
          </w:p>
          <w:p w:rsidR="00E56780" w:rsidRPr="001269AF" w:rsidRDefault="00E56780" w:rsidP="00F2662F">
            <w:pPr>
              <w:numPr>
                <w:ilvl w:val="0"/>
                <w:numId w:val="16"/>
              </w:numPr>
              <w:tabs>
                <w:tab w:val="left" w:pos="827"/>
              </w:tabs>
              <w:overflowPunct/>
              <w:adjustRightInd/>
              <w:spacing w:line="242" w:lineRule="auto"/>
              <w:ind w:right="92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перебоїв</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електромережі.</w:t>
            </w: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spacing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Житлові</w:t>
            </w:r>
            <w:r w:rsidRPr="001269AF">
              <w:rPr>
                <w:rFonts w:ascii="Times New Roman" w:eastAsia="Arial" w:hAnsi="Times New Roman"/>
                <w:spacing w:val="2"/>
                <w:sz w:val="18"/>
                <w:szCs w:val="22"/>
                <w:lang w:eastAsia="en-US"/>
              </w:rPr>
              <w:t xml:space="preserve"> </w:t>
            </w:r>
            <w:r w:rsidRPr="001269AF">
              <w:rPr>
                <w:rFonts w:ascii="Times New Roman" w:eastAsia="Arial" w:hAnsi="Times New Roman"/>
                <w:spacing w:val="-2"/>
                <w:sz w:val="18"/>
                <w:szCs w:val="22"/>
                <w:lang w:eastAsia="en-US"/>
              </w:rPr>
              <w:t>будівлі</w:t>
            </w:r>
          </w:p>
          <w:p w:rsidR="00E56780" w:rsidRPr="001269AF" w:rsidRDefault="00E56780" w:rsidP="00F2662F">
            <w:pPr>
              <w:numPr>
                <w:ilvl w:val="0"/>
                <w:numId w:val="16"/>
              </w:numPr>
              <w:tabs>
                <w:tab w:val="left" w:pos="827"/>
              </w:tabs>
              <w:overflowPunct/>
              <w:adjustRightInd/>
              <w:spacing w:line="242" w:lineRule="auto"/>
              <w:ind w:right="1016"/>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 енергоефективність</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 xml:space="preserve">огороджувальних </w:t>
            </w:r>
            <w:r w:rsidRPr="001269AF">
              <w:rPr>
                <w:rFonts w:ascii="Times New Roman" w:eastAsia="Arial" w:hAnsi="Times New Roman"/>
                <w:sz w:val="18"/>
                <w:szCs w:val="22"/>
                <w:lang w:eastAsia="en-US"/>
              </w:rPr>
              <w:t>конструкцій будівель.</w:t>
            </w:r>
          </w:p>
          <w:p w:rsidR="00E56780" w:rsidRPr="001269AF" w:rsidRDefault="00E56780" w:rsidP="00F2662F">
            <w:pPr>
              <w:numPr>
                <w:ilvl w:val="0"/>
                <w:numId w:val="16"/>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технічні</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будівлях.</w:t>
            </w:r>
          </w:p>
          <w:p w:rsidR="00E56780" w:rsidRPr="001269AF" w:rsidRDefault="00E56780" w:rsidP="00F2662F">
            <w:pPr>
              <w:numPr>
                <w:ilvl w:val="0"/>
                <w:numId w:val="16"/>
              </w:numPr>
              <w:tabs>
                <w:tab w:val="left" w:pos="827"/>
              </w:tabs>
              <w:overflowPunct/>
              <w:adjustRightInd/>
              <w:spacing w:before="2" w:line="242" w:lineRule="auto"/>
              <w:ind w:right="11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Недотримання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стандартів</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комфорту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якості повітря в житлових приміщеннях.</w:t>
            </w:r>
          </w:p>
          <w:p w:rsidR="00E56780" w:rsidRPr="001269AF" w:rsidRDefault="00E56780" w:rsidP="00F2662F">
            <w:pPr>
              <w:numPr>
                <w:ilvl w:val="0"/>
                <w:numId w:val="16"/>
              </w:numPr>
              <w:tabs>
                <w:tab w:val="left" w:pos="827"/>
              </w:tabs>
              <w:overflowPunct/>
              <w:adjustRightInd/>
              <w:spacing w:line="242" w:lineRule="auto"/>
              <w:ind w:right="576"/>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Гостра</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потреба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постійному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житлі</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для</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внутрішньо переміщених осіб, які проживають у місті.</w:t>
            </w:r>
          </w:p>
          <w:p w:rsidR="00E56780" w:rsidRPr="001269AF" w:rsidRDefault="00E56780" w:rsidP="00F2662F">
            <w:pPr>
              <w:numPr>
                <w:ilvl w:val="0"/>
                <w:numId w:val="16"/>
              </w:numPr>
              <w:tabs>
                <w:tab w:val="left" w:pos="827"/>
              </w:tabs>
              <w:overflowPunct/>
              <w:adjustRightInd/>
              <w:spacing w:line="206" w:lineRule="exact"/>
              <w:ind w:right="34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будівель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природного газу (безпосередньо або через централізоване </w:t>
            </w:r>
            <w:r w:rsidRPr="001269AF">
              <w:rPr>
                <w:rFonts w:ascii="Times New Roman" w:eastAsia="Arial" w:hAnsi="Times New Roman"/>
                <w:spacing w:val="-2"/>
                <w:sz w:val="18"/>
                <w:szCs w:val="22"/>
                <w:lang w:eastAsia="en-US"/>
              </w:rPr>
              <w:t>теплопостачання).</w:t>
            </w:r>
          </w:p>
        </w:tc>
        <w:tc>
          <w:tcPr>
            <w:tcW w:w="2670" w:type="dxa"/>
          </w:tcPr>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spacing w:before="7"/>
              <w:textAlignment w:val="auto"/>
              <w:rPr>
                <w:rFonts w:ascii="Times New Roman" w:eastAsia="Arial" w:hAnsi="Times New Roman"/>
                <w:i/>
                <w:sz w:val="18"/>
                <w:szCs w:val="22"/>
                <w:lang w:eastAsia="en-US"/>
              </w:rPr>
            </w:pPr>
          </w:p>
          <w:p w:rsidR="00E56780" w:rsidRPr="001269AF" w:rsidRDefault="00E56780" w:rsidP="00F2662F">
            <w:pPr>
              <w:tabs>
                <w:tab w:val="left" w:pos="407"/>
              </w:tabs>
              <w:overflowPunct/>
              <w:adjustRightInd/>
              <w:spacing w:line="237" w:lineRule="auto"/>
              <w:ind w:left="407" w:right="22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Високе</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споживання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 xml:space="preserve">газу </w:t>
            </w:r>
            <w:r w:rsidRPr="001269AF">
              <w:rPr>
                <w:rFonts w:ascii="Times New Roman" w:eastAsia="Arial" w:hAnsi="Times New Roman"/>
                <w:sz w:val="18"/>
                <w:szCs w:val="22"/>
                <w:lang w:eastAsia="en-US"/>
              </w:rPr>
              <w:t xml:space="preserve">та викиди парникових </w:t>
            </w:r>
            <w:r w:rsidRPr="001269AF">
              <w:rPr>
                <w:rFonts w:ascii="Times New Roman" w:eastAsia="Arial" w:hAnsi="Times New Roman"/>
                <w:spacing w:val="-2"/>
                <w:sz w:val="18"/>
                <w:szCs w:val="22"/>
                <w:lang w:eastAsia="en-US"/>
              </w:rPr>
              <w:t>газів.</w:t>
            </w:r>
          </w:p>
          <w:p w:rsidR="00E56780" w:rsidRPr="001269AF" w:rsidRDefault="00E56780" w:rsidP="00F2662F">
            <w:pPr>
              <w:tabs>
                <w:tab w:val="left" w:pos="407"/>
              </w:tabs>
              <w:overflowPunct/>
              <w:adjustRightInd/>
              <w:spacing w:before="6" w:line="228" w:lineRule="auto"/>
              <w:ind w:left="407" w:right="12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Енергонеефективність</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та втрати.</w:t>
            </w:r>
          </w:p>
          <w:p w:rsidR="00E56780" w:rsidRPr="001269AF" w:rsidRDefault="00E56780" w:rsidP="00F2662F">
            <w:pPr>
              <w:tabs>
                <w:tab w:val="left" w:pos="407"/>
              </w:tabs>
              <w:overflowPunct/>
              <w:adjustRightInd/>
              <w:spacing w:before="7" w:line="232" w:lineRule="auto"/>
              <w:ind w:left="407" w:right="189"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Вразливість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перебоїв у постачанні енергії.</w:t>
            </w:r>
          </w:p>
          <w:p w:rsidR="00E56780" w:rsidRPr="001269AF" w:rsidRDefault="00E56780" w:rsidP="00F2662F">
            <w:pPr>
              <w:tabs>
                <w:tab w:val="left" w:pos="407"/>
              </w:tabs>
              <w:overflowPunct/>
              <w:adjustRightInd/>
              <w:spacing w:before="6" w:line="235" w:lineRule="auto"/>
              <w:ind w:left="407" w:right="268"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 xml:space="preserve">Низька енергетична стійкість та </w:t>
            </w:r>
            <w:r w:rsidRPr="001269AF">
              <w:rPr>
                <w:rFonts w:ascii="Times New Roman" w:eastAsia="Arial" w:hAnsi="Times New Roman"/>
                <w:spacing w:val="-2"/>
                <w:sz w:val="18"/>
                <w:szCs w:val="22"/>
                <w:lang w:eastAsia="en-US"/>
              </w:rPr>
              <w:t>безперебійність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послуг.</w:t>
            </w:r>
          </w:p>
          <w:p w:rsidR="00E56780" w:rsidRPr="001269AF" w:rsidRDefault="00E56780" w:rsidP="00F2662F">
            <w:pPr>
              <w:overflowPunct/>
              <w:adjustRightInd/>
              <w:spacing w:before="6" w:line="235" w:lineRule="auto"/>
              <w:ind w:left="407" w:right="224" w:hanging="359"/>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40"/>
                <w:sz w:val="18"/>
                <w:szCs w:val="22"/>
                <w:lang w:eastAsia="en-US"/>
              </w:rPr>
              <w:t xml:space="preserve"> </w:t>
            </w:r>
            <w:r w:rsidRPr="001269AF">
              <w:rPr>
                <w:rFonts w:ascii="Times New Roman" w:eastAsia="Arial" w:hAnsi="Times New Roman"/>
                <w:sz w:val="18"/>
                <w:szCs w:val="22"/>
                <w:lang w:eastAsia="en-US"/>
              </w:rPr>
              <w:t>Енергетична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бідність</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та проблема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доступністю цін на енергію.</w:t>
            </w:r>
          </w:p>
          <w:p w:rsidR="00E56780" w:rsidRPr="001269AF" w:rsidRDefault="00E56780" w:rsidP="00F2662F">
            <w:pPr>
              <w:overflowPunct/>
              <w:adjustRightInd/>
              <w:spacing w:before="11" w:line="228" w:lineRule="auto"/>
              <w:ind w:left="407" w:right="292" w:hanging="359"/>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40"/>
                <w:sz w:val="18"/>
                <w:szCs w:val="22"/>
                <w:lang w:eastAsia="en-US"/>
              </w:rPr>
              <w:t xml:space="preserve"> </w:t>
            </w:r>
            <w:r w:rsidRPr="001269AF">
              <w:rPr>
                <w:rFonts w:ascii="Times New Roman" w:eastAsia="Arial" w:hAnsi="Times New Roman"/>
                <w:sz w:val="18"/>
                <w:szCs w:val="22"/>
                <w:lang w:eastAsia="en-US"/>
              </w:rPr>
              <w:t>Зростання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операційних </w:t>
            </w:r>
            <w:r w:rsidRPr="001269AF">
              <w:rPr>
                <w:rFonts w:ascii="Times New Roman" w:eastAsia="Arial" w:hAnsi="Times New Roman"/>
                <w:spacing w:val="-2"/>
                <w:sz w:val="18"/>
                <w:szCs w:val="22"/>
                <w:lang w:eastAsia="en-US"/>
              </w:rPr>
              <w:t>витрат.</w:t>
            </w:r>
          </w:p>
        </w:tc>
      </w:tr>
    </w:tbl>
    <w:p w:rsidR="00E56780" w:rsidRPr="001269AF" w:rsidRDefault="00E56780" w:rsidP="00E56780">
      <w:pPr>
        <w:widowControl w:val="0"/>
        <w:overflowPunct/>
        <w:adjustRightInd/>
        <w:spacing w:line="228" w:lineRule="auto"/>
        <w:jc w:val="both"/>
        <w:textAlignment w:val="auto"/>
        <w:rPr>
          <w:rFonts w:ascii="Times New Roman" w:eastAsia="Arial" w:hAnsi="Times New Roman"/>
          <w:sz w:val="18"/>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5" w:after="1"/>
        <w:textAlignment w:val="auto"/>
        <w:rPr>
          <w:rFonts w:ascii="Times New Roman" w:eastAsia="Microsoft Sans Serif" w:hAnsi="Times New Roman"/>
          <w:i/>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8"/>
        <w:gridCol w:w="1373"/>
        <w:gridCol w:w="5682"/>
        <w:gridCol w:w="2670"/>
      </w:tblGrid>
      <w:tr w:rsidR="00E56780" w:rsidRPr="001269AF" w:rsidTr="00F2662F">
        <w:trPr>
          <w:trHeight w:val="688"/>
        </w:trPr>
        <w:tc>
          <w:tcPr>
            <w:tcW w:w="608" w:type="dxa"/>
            <w:shd w:val="clear" w:color="auto" w:fill="00C763"/>
          </w:tcPr>
          <w:p w:rsidR="00E56780" w:rsidRPr="001269AF" w:rsidRDefault="00E56780" w:rsidP="00F2662F">
            <w:pPr>
              <w:overflowPunct/>
              <w:adjustRightInd/>
              <w:ind w:left="119" w:firstLine="2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Прі</w:t>
            </w:r>
          </w:p>
          <w:p w:rsidR="00E56780" w:rsidRPr="001269AF" w:rsidRDefault="00E56780" w:rsidP="00F2662F">
            <w:pPr>
              <w:overflowPunct/>
              <w:adjustRightInd/>
              <w:spacing w:line="228" w:lineRule="exact"/>
              <w:ind w:left="148" w:right="103" w:hanging="2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 xml:space="preserve">ори </w:t>
            </w:r>
            <w:r w:rsidRPr="001269AF">
              <w:rPr>
                <w:rFonts w:ascii="Times New Roman" w:eastAsia="Arial" w:hAnsi="Times New Roman"/>
                <w:b/>
                <w:color w:val="FFFFFF"/>
                <w:spacing w:val="-5"/>
                <w:sz w:val="20"/>
                <w:szCs w:val="22"/>
                <w:lang w:eastAsia="en-US"/>
              </w:rPr>
              <w:t>тет</w:t>
            </w:r>
          </w:p>
        </w:tc>
        <w:tc>
          <w:tcPr>
            <w:tcW w:w="1373" w:type="dxa"/>
            <w:shd w:val="clear" w:color="auto" w:fill="00C763"/>
          </w:tcPr>
          <w:p w:rsidR="00E56780" w:rsidRPr="001269AF" w:rsidRDefault="00E56780" w:rsidP="00F2662F">
            <w:pPr>
              <w:overflowPunct/>
              <w:adjustRightInd/>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5682" w:type="dxa"/>
            <w:shd w:val="clear" w:color="auto" w:fill="00C763"/>
          </w:tcPr>
          <w:p w:rsidR="00E56780" w:rsidRPr="001269AF" w:rsidRDefault="00E56780" w:rsidP="00F2662F">
            <w:pPr>
              <w:overflowPunct/>
              <w:adjustRightInd/>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виклики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та</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потреби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у</w:t>
            </w:r>
            <w:r w:rsidRPr="001269AF">
              <w:rPr>
                <w:rFonts w:ascii="Times New Roman" w:eastAsia="Arial" w:hAnsi="Times New Roman"/>
                <w:b/>
                <w:color w:val="FFFFFF"/>
                <w:spacing w:val="-5"/>
                <w:sz w:val="20"/>
                <w:szCs w:val="22"/>
                <w:lang w:eastAsia="en-US"/>
              </w:rPr>
              <w:t xml:space="preserve"> </w:t>
            </w:r>
            <w:r w:rsidRPr="001269AF">
              <w:rPr>
                <w:rFonts w:ascii="Times New Roman" w:eastAsia="Arial" w:hAnsi="Times New Roman"/>
                <w:b/>
                <w:color w:val="FFFFFF"/>
                <w:spacing w:val="-2"/>
                <w:sz w:val="20"/>
                <w:szCs w:val="22"/>
                <w:lang w:eastAsia="en-US"/>
              </w:rPr>
              <w:t>відновленні</w:t>
            </w:r>
          </w:p>
        </w:tc>
        <w:tc>
          <w:tcPr>
            <w:tcW w:w="2670" w:type="dxa"/>
            <w:shd w:val="clear" w:color="auto" w:fill="00C763"/>
          </w:tcPr>
          <w:p w:rsidR="00E56780" w:rsidRPr="001269AF" w:rsidRDefault="00E56780" w:rsidP="00F2662F">
            <w:pPr>
              <w:overflowPunct/>
              <w:adjustRightInd/>
              <w:ind w:left="107" w:right="780"/>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Вплив</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на</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 xml:space="preserve">сталий </w:t>
            </w:r>
            <w:r w:rsidRPr="001269AF">
              <w:rPr>
                <w:rFonts w:ascii="Times New Roman" w:eastAsia="Arial" w:hAnsi="Times New Roman"/>
                <w:b/>
                <w:color w:val="FFFFFF"/>
                <w:spacing w:val="-2"/>
                <w:sz w:val="20"/>
                <w:szCs w:val="22"/>
                <w:lang w:eastAsia="en-US"/>
              </w:rPr>
              <w:t>розвиток</w:t>
            </w:r>
          </w:p>
        </w:tc>
      </w:tr>
      <w:tr w:rsidR="00E56780" w:rsidRPr="001269AF" w:rsidTr="00F2662F">
        <w:trPr>
          <w:trHeight w:val="829"/>
        </w:trPr>
        <w:tc>
          <w:tcPr>
            <w:tcW w:w="608"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373"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5682" w:type="dxa"/>
          </w:tcPr>
          <w:p w:rsidR="00E56780" w:rsidRPr="001269AF" w:rsidRDefault="00E56780" w:rsidP="00F2662F">
            <w:pPr>
              <w:numPr>
                <w:ilvl w:val="0"/>
                <w:numId w:val="15"/>
              </w:numPr>
              <w:tabs>
                <w:tab w:val="left" w:pos="827"/>
              </w:tabs>
              <w:overflowPunct/>
              <w:adjustRightInd/>
              <w:spacing w:before="1" w:line="242" w:lineRule="auto"/>
              <w:ind w:right="125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загальнонаціональних електромереж.</w:t>
            </w:r>
          </w:p>
          <w:p w:rsidR="00E56780" w:rsidRPr="001269AF" w:rsidRDefault="00E56780" w:rsidP="00F2662F">
            <w:pPr>
              <w:numPr>
                <w:ilvl w:val="0"/>
                <w:numId w:val="15"/>
              </w:numPr>
              <w:tabs>
                <w:tab w:val="left" w:pos="827"/>
              </w:tabs>
              <w:overflowPunct/>
              <w:adjustRightInd/>
              <w:spacing w:line="206" w:lineRule="exact"/>
              <w:ind w:right="123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збоїв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енергосистеми.</w:t>
            </w:r>
          </w:p>
        </w:tc>
        <w:tc>
          <w:tcPr>
            <w:tcW w:w="2670"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r>
      <w:tr w:rsidR="00E56780" w:rsidRPr="001269AF" w:rsidTr="00F2662F">
        <w:trPr>
          <w:trHeight w:val="5587"/>
        </w:trPr>
        <w:tc>
          <w:tcPr>
            <w:tcW w:w="608" w:type="dxa"/>
          </w:tcPr>
          <w:p w:rsidR="00E56780" w:rsidRPr="001269AF" w:rsidRDefault="00E56780" w:rsidP="00F2662F">
            <w:pPr>
              <w:overflowPunct/>
              <w:adjustRightInd/>
              <w:spacing w:line="206"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4</w:t>
            </w:r>
          </w:p>
        </w:tc>
        <w:tc>
          <w:tcPr>
            <w:tcW w:w="1373" w:type="dxa"/>
          </w:tcPr>
          <w:p w:rsidR="00E56780" w:rsidRPr="001269AF" w:rsidRDefault="00E56780" w:rsidP="00F2662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5682" w:type="dxa"/>
          </w:tcPr>
          <w:p w:rsidR="00E56780" w:rsidRPr="001269AF" w:rsidRDefault="00E56780" w:rsidP="00F2662F">
            <w:pPr>
              <w:overflowPunct/>
              <w:adjustRightInd/>
              <w:spacing w:before="2"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Сектор</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централізованого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теплопостачання:</w:t>
            </w:r>
          </w:p>
          <w:p w:rsidR="00E56780" w:rsidRPr="001269AF" w:rsidRDefault="00E56780" w:rsidP="00F2662F">
            <w:pPr>
              <w:numPr>
                <w:ilvl w:val="0"/>
                <w:numId w:val="14"/>
              </w:numPr>
              <w:tabs>
                <w:tab w:val="left" w:pos="827"/>
              </w:tabs>
              <w:overflowPunct/>
              <w:adjustRightInd/>
              <w:spacing w:line="242" w:lineRule="auto"/>
              <w:ind w:right="1574"/>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ефективність</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централізованого теплопостачання.</w:t>
            </w:r>
          </w:p>
          <w:p w:rsidR="00E56780" w:rsidRPr="001269AF" w:rsidRDefault="00E56780" w:rsidP="00F2662F">
            <w:pPr>
              <w:numPr>
                <w:ilvl w:val="0"/>
                <w:numId w:val="14"/>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Значно</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теплогенеруючі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установки</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(котелі)</w:t>
            </w:r>
          </w:p>
          <w:p w:rsidR="00E56780" w:rsidRPr="001269AF" w:rsidRDefault="00E56780" w:rsidP="00F2662F">
            <w:pPr>
              <w:numPr>
                <w:ilvl w:val="0"/>
                <w:numId w:val="14"/>
              </w:numPr>
              <w:tabs>
                <w:tab w:val="left" w:pos="827"/>
              </w:tabs>
              <w:overflowPunct/>
              <w:adjustRightInd/>
              <w:spacing w:before="1" w:line="242" w:lineRule="auto"/>
              <w:ind w:right="293"/>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мережі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централізованого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помірними технічними втратами.</w:t>
            </w:r>
          </w:p>
          <w:p w:rsidR="00E56780" w:rsidRPr="001269AF" w:rsidRDefault="00E56780" w:rsidP="00F2662F">
            <w:pPr>
              <w:numPr>
                <w:ilvl w:val="0"/>
                <w:numId w:val="14"/>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Відсутність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централізованого</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гарячого</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водопостачання.</w:t>
            </w:r>
          </w:p>
          <w:p w:rsidR="00E56780" w:rsidRPr="001269AF" w:rsidRDefault="00E56780" w:rsidP="00F2662F">
            <w:pPr>
              <w:numPr>
                <w:ilvl w:val="0"/>
                <w:numId w:val="14"/>
              </w:numPr>
              <w:tabs>
                <w:tab w:val="left" w:pos="827"/>
              </w:tabs>
              <w:overflowPunct/>
              <w:adjustRightInd/>
              <w:spacing w:line="244" w:lineRule="auto"/>
              <w:ind w:right="45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Значна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природного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газу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основного </w:t>
            </w:r>
            <w:r w:rsidRPr="001269AF">
              <w:rPr>
                <w:rFonts w:ascii="Times New Roman" w:eastAsia="Arial" w:hAnsi="Times New Roman"/>
                <w:spacing w:val="-2"/>
                <w:sz w:val="18"/>
                <w:szCs w:val="22"/>
                <w:lang w:eastAsia="en-US"/>
              </w:rPr>
              <w:t>палива.</w:t>
            </w:r>
          </w:p>
          <w:p w:rsidR="00E56780" w:rsidRPr="001269AF" w:rsidRDefault="00E56780" w:rsidP="00F2662F">
            <w:pPr>
              <w:numPr>
                <w:ilvl w:val="0"/>
                <w:numId w:val="14"/>
              </w:numPr>
              <w:tabs>
                <w:tab w:val="left" w:pos="827"/>
              </w:tabs>
              <w:overflowPunct/>
              <w:adjustRightInd/>
              <w:spacing w:line="204"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капітальні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витрати</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заміну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мережі.</w:t>
            </w:r>
          </w:p>
          <w:p w:rsidR="00E56780" w:rsidRPr="001269AF" w:rsidRDefault="00E56780" w:rsidP="00F2662F">
            <w:pPr>
              <w:numPr>
                <w:ilvl w:val="0"/>
                <w:numId w:val="14"/>
              </w:numPr>
              <w:tabs>
                <w:tab w:val="left" w:pos="827"/>
              </w:tabs>
              <w:overflowPunct/>
              <w:adjustRightInd/>
              <w:spacing w:line="207"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енергоефективність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підключених</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будівель.</w:t>
            </w:r>
          </w:p>
          <w:p w:rsidR="00E56780" w:rsidRPr="001269AF" w:rsidRDefault="00E56780" w:rsidP="00F2662F">
            <w:pPr>
              <w:overflowPunct/>
              <w:adjustRightInd/>
              <w:spacing w:before="6"/>
              <w:textAlignment w:val="auto"/>
              <w:rPr>
                <w:rFonts w:ascii="Times New Roman" w:eastAsia="Arial" w:hAnsi="Times New Roman"/>
                <w:i/>
                <w:sz w:val="18"/>
                <w:szCs w:val="22"/>
                <w:lang w:eastAsia="en-US"/>
              </w:rPr>
            </w:pPr>
          </w:p>
          <w:p w:rsidR="00E56780" w:rsidRPr="001269AF" w:rsidRDefault="00E56780" w:rsidP="00F2662F">
            <w:pPr>
              <w:overflowPunct/>
              <w:adjustRightInd/>
              <w:spacing w:before="1"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Сектор</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pacing w:val="-2"/>
                <w:sz w:val="18"/>
                <w:szCs w:val="22"/>
                <w:lang w:eastAsia="en-US"/>
              </w:rPr>
              <w:t>електропостачання:</w:t>
            </w:r>
          </w:p>
          <w:p w:rsidR="00E56780" w:rsidRPr="001269AF" w:rsidRDefault="00E56780" w:rsidP="00F2662F">
            <w:pPr>
              <w:numPr>
                <w:ilvl w:val="0"/>
                <w:numId w:val="14"/>
              </w:numPr>
              <w:tabs>
                <w:tab w:val="left" w:pos="827"/>
              </w:tabs>
              <w:overflowPunct/>
              <w:adjustRightInd/>
              <w:ind w:right="65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загальнонаціональної електромережі.</w:t>
            </w:r>
          </w:p>
          <w:p w:rsidR="00E56780" w:rsidRPr="001269AF" w:rsidRDefault="00E56780" w:rsidP="00F2662F">
            <w:pPr>
              <w:numPr>
                <w:ilvl w:val="0"/>
                <w:numId w:val="14"/>
              </w:numPr>
              <w:tabs>
                <w:tab w:val="left" w:pos="827"/>
              </w:tabs>
              <w:overflowPunct/>
              <w:adjustRightInd/>
              <w:spacing w:line="244" w:lineRule="auto"/>
              <w:ind w:right="92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перебоїв</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електромережі.</w:t>
            </w:r>
          </w:p>
          <w:p w:rsidR="00E56780" w:rsidRPr="001269AF" w:rsidRDefault="00E56780" w:rsidP="00F2662F">
            <w:pPr>
              <w:numPr>
                <w:ilvl w:val="0"/>
                <w:numId w:val="14"/>
              </w:numPr>
              <w:tabs>
                <w:tab w:val="left" w:pos="827"/>
              </w:tabs>
              <w:overflowPunct/>
              <w:adjustRightInd/>
              <w:spacing w:line="242" w:lineRule="auto"/>
              <w:ind w:right="758"/>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Низький рівень розвитку місцевих</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 xml:space="preserve">потужностей з </w:t>
            </w:r>
            <w:r w:rsidRPr="001269AF">
              <w:rPr>
                <w:rFonts w:ascii="Times New Roman" w:eastAsia="Arial" w:hAnsi="Times New Roman"/>
                <w:sz w:val="18"/>
                <w:szCs w:val="22"/>
                <w:lang w:eastAsia="en-US"/>
              </w:rPr>
              <w:t>виробництва та зберігання електроенергії з відновлюваних джерел.</w:t>
            </w:r>
          </w:p>
          <w:p w:rsidR="00E56780" w:rsidRPr="001269AF" w:rsidRDefault="00E56780" w:rsidP="00F2662F">
            <w:pPr>
              <w:numPr>
                <w:ilvl w:val="0"/>
                <w:numId w:val="14"/>
              </w:numPr>
              <w:tabs>
                <w:tab w:val="left" w:pos="827"/>
              </w:tabs>
              <w:overflowPunct/>
              <w:adjustRightInd/>
              <w:ind w:right="114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Помірно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енергоємність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житлового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комунального секторів.</w:t>
            </w:r>
          </w:p>
          <w:p w:rsidR="00E56780" w:rsidRPr="001269AF" w:rsidRDefault="00E56780" w:rsidP="00F2662F">
            <w:pPr>
              <w:overflowPunct/>
              <w:adjustRightInd/>
              <w:spacing w:before="204"/>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Система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газопостачання:</w:t>
            </w:r>
          </w:p>
          <w:p w:rsidR="00E56780" w:rsidRPr="001269AF" w:rsidRDefault="00E56780" w:rsidP="00F2662F">
            <w:pPr>
              <w:numPr>
                <w:ilvl w:val="0"/>
                <w:numId w:val="14"/>
              </w:numPr>
              <w:tabs>
                <w:tab w:val="left" w:pos="827"/>
              </w:tabs>
              <w:overflowPunct/>
              <w:adjustRightInd/>
              <w:spacing w:before="2" w:line="207"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Критична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залежність</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від зовнішніх</w:t>
            </w:r>
            <w:r w:rsidRPr="001269AF">
              <w:rPr>
                <w:rFonts w:ascii="Times New Roman" w:eastAsia="Arial" w:hAnsi="Times New Roman"/>
                <w:sz w:val="18"/>
                <w:szCs w:val="22"/>
                <w:lang w:eastAsia="en-US"/>
              </w:rPr>
              <w:t xml:space="preserve"> </w:t>
            </w:r>
            <w:r w:rsidRPr="001269AF">
              <w:rPr>
                <w:rFonts w:ascii="Times New Roman" w:eastAsia="Arial" w:hAnsi="Times New Roman"/>
                <w:spacing w:val="-2"/>
                <w:sz w:val="18"/>
                <w:szCs w:val="22"/>
                <w:lang w:eastAsia="en-US"/>
              </w:rPr>
              <w:t>поставок</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4"/>
                <w:sz w:val="18"/>
                <w:szCs w:val="22"/>
                <w:lang w:eastAsia="en-US"/>
              </w:rPr>
              <w:t>газу.</w:t>
            </w:r>
          </w:p>
          <w:p w:rsidR="00E56780" w:rsidRPr="001269AF" w:rsidRDefault="00E56780" w:rsidP="00F2662F">
            <w:pPr>
              <w:numPr>
                <w:ilvl w:val="0"/>
                <w:numId w:val="14"/>
              </w:numPr>
              <w:tabs>
                <w:tab w:val="left" w:pos="827"/>
              </w:tabs>
              <w:overflowPunct/>
              <w:adjustRightInd/>
              <w:spacing w:line="206" w:lineRule="exact"/>
              <w:ind w:right="77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Високий</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попит</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газ</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для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приміщень</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у житловому секторі.</w:t>
            </w:r>
          </w:p>
        </w:tc>
        <w:tc>
          <w:tcPr>
            <w:tcW w:w="2670" w:type="dxa"/>
          </w:tcPr>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textAlignment w:val="auto"/>
              <w:rPr>
                <w:rFonts w:ascii="Times New Roman" w:eastAsia="Arial" w:hAnsi="Times New Roman"/>
                <w:i/>
                <w:sz w:val="18"/>
                <w:szCs w:val="22"/>
                <w:lang w:eastAsia="en-US"/>
              </w:rPr>
            </w:pPr>
          </w:p>
          <w:p w:rsidR="00E56780" w:rsidRPr="001269AF" w:rsidRDefault="00E56780" w:rsidP="00F2662F">
            <w:pPr>
              <w:overflowPunct/>
              <w:adjustRightInd/>
              <w:spacing w:before="61"/>
              <w:textAlignment w:val="auto"/>
              <w:rPr>
                <w:rFonts w:ascii="Times New Roman" w:eastAsia="Arial" w:hAnsi="Times New Roman"/>
                <w:i/>
                <w:sz w:val="18"/>
                <w:szCs w:val="22"/>
                <w:lang w:eastAsia="en-US"/>
              </w:rPr>
            </w:pPr>
          </w:p>
          <w:p w:rsidR="00E56780" w:rsidRPr="001269AF" w:rsidRDefault="00E56780" w:rsidP="00F2662F">
            <w:pPr>
              <w:tabs>
                <w:tab w:val="left" w:pos="407"/>
              </w:tabs>
              <w:overflowPunct/>
              <w:adjustRightInd/>
              <w:spacing w:line="237" w:lineRule="auto"/>
              <w:ind w:left="407" w:right="31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Високий</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рівень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 xml:space="preserve">викидів </w:t>
            </w:r>
            <w:r w:rsidRPr="001269AF">
              <w:rPr>
                <w:rFonts w:ascii="Times New Roman" w:eastAsia="Arial" w:hAnsi="Times New Roman"/>
                <w:sz w:val="18"/>
                <w:szCs w:val="22"/>
                <w:lang w:eastAsia="en-US"/>
              </w:rPr>
              <w:t>парникових газів та забруднення повітря.</w:t>
            </w:r>
          </w:p>
          <w:p w:rsidR="00E56780" w:rsidRPr="001269AF" w:rsidRDefault="00E56780" w:rsidP="00F2662F">
            <w:pPr>
              <w:tabs>
                <w:tab w:val="left" w:pos="407"/>
              </w:tabs>
              <w:overflowPunct/>
              <w:adjustRightInd/>
              <w:spacing w:before="4" w:line="237" w:lineRule="auto"/>
              <w:ind w:left="407" w:right="27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Високі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втрати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та </w:t>
            </w:r>
            <w:r w:rsidRPr="001269AF">
              <w:rPr>
                <w:rFonts w:ascii="Times New Roman" w:eastAsia="Arial" w:hAnsi="Times New Roman"/>
                <w:spacing w:val="-2"/>
                <w:sz w:val="18"/>
                <w:szCs w:val="22"/>
                <w:lang w:eastAsia="en-US"/>
              </w:rPr>
              <w:t>низька енергоефективність.</w:t>
            </w:r>
          </w:p>
          <w:p w:rsidR="00E56780" w:rsidRPr="001269AF" w:rsidRDefault="00E56780" w:rsidP="00F2662F">
            <w:pPr>
              <w:tabs>
                <w:tab w:val="left" w:pos="407"/>
              </w:tabs>
              <w:overflowPunct/>
              <w:adjustRightInd/>
              <w:spacing w:before="8" w:line="230" w:lineRule="auto"/>
              <w:ind w:left="407" w:right="395"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 xml:space="preserve">Підвищені ризики </w:t>
            </w:r>
            <w:r w:rsidRPr="001269AF">
              <w:rPr>
                <w:rFonts w:ascii="Times New Roman" w:eastAsia="Arial" w:hAnsi="Times New Roman"/>
                <w:spacing w:val="-2"/>
                <w:sz w:val="18"/>
                <w:szCs w:val="22"/>
                <w:lang w:eastAsia="en-US"/>
              </w:rPr>
              <w:t>енергетичної</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безпеки.</w:t>
            </w:r>
          </w:p>
          <w:p w:rsidR="00E56780" w:rsidRPr="001269AF" w:rsidRDefault="00E56780" w:rsidP="00F2662F">
            <w:pPr>
              <w:tabs>
                <w:tab w:val="left" w:pos="407"/>
              </w:tabs>
              <w:overflowPunct/>
              <w:adjustRightInd/>
              <w:spacing w:before="7" w:line="232" w:lineRule="auto"/>
              <w:ind w:left="407" w:right="44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Високі</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експлуатаційні витрати.</w:t>
            </w:r>
          </w:p>
        </w:tc>
      </w:tr>
    </w:tbl>
    <w:p w:rsidR="00E56780" w:rsidRPr="00403788" w:rsidRDefault="00E56780" w:rsidP="007A2E19">
      <w:pPr>
        <w:pStyle w:val="1"/>
        <w:numPr>
          <w:ilvl w:val="0"/>
          <w:numId w:val="22"/>
        </w:numPr>
        <w:spacing w:before="240"/>
        <w:rPr>
          <w:rFonts w:ascii="Times New Roman" w:hAnsi="Times New Roman" w:cs="Times New Roman"/>
          <w:sz w:val="32"/>
        </w:rPr>
      </w:pPr>
      <w:bookmarkStart w:id="15" w:name="_bookmark7"/>
      <w:bookmarkEnd w:id="15"/>
      <w:r w:rsidRPr="00403788">
        <w:rPr>
          <w:rFonts w:ascii="Times New Roman" w:hAnsi="Times New Roman" w:cs="Times New Roman"/>
          <w:sz w:val="32"/>
        </w:rPr>
        <w:t xml:space="preserve"> </w:t>
      </w:r>
      <w:bookmarkStart w:id="16" w:name="_Toc239410542"/>
      <w:r w:rsidRPr="00403788">
        <w:rPr>
          <w:rFonts w:ascii="Times New Roman" w:hAnsi="Times New Roman" w:cs="Times New Roman"/>
          <w:sz w:val="32"/>
        </w:rPr>
        <w:t>«Зелене</w:t>
      </w:r>
      <w:r w:rsidRPr="00403788">
        <w:rPr>
          <w:rFonts w:ascii="Times New Roman" w:hAnsi="Times New Roman" w:cs="Times New Roman"/>
          <w:spacing w:val="-6"/>
          <w:sz w:val="32"/>
        </w:rPr>
        <w:t xml:space="preserve"> </w:t>
      </w:r>
      <w:r w:rsidRPr="00403788">
        <w:rPr>
          <w:rFonts w:ascii="Times New Roman" w:hAnsi="Times New Roman" w:cs="Times New Roman"/>
          <w:sz w:val="32"/>
        </w:rPr>
        <w:t>відновлення»</w:t>
      </w:r>
      <w:bookmarkEnd w:id="16"/>
    </w:p>
    <w:p w:rsidR="00E56780" w:rsidRPr="00E80E0F" w:rsidRDefault="00E56780" w:rsidP="00E56780">
      <w:pPr>
        <w:widowControl w:val="0"/>
        <w:overflowPunct/>
        <w:adjustRightInd/>
        <w:textAlignment w:val="auto"/>
        <w:rPr>
          <w:rFonts w:ascii="Times New Roman" w:eastAsia="Microsoft Sans Serif" w:hAnsi="Times New Roman"/>
          <w:b/>
          <w:sz w:val="24"/>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7" w:name="_bookmark8"/>
      <w:bookmarkStart w:id="18" w:name="_Toc239410543"/>
      <w:bookmarkEnd w:id="17"/>
      <w:r w:rsidRPr="001C3111">
        <w:rPr>
          <w:rFonts w:ascii="Times New Roman" w:hAnsi="Times New Roman" w:cs="Times New Roman"/>
        </w:rPr>
        <w:t>Бачення</w:t>
      </w:r>
      <w:r w:rsidRPr="001C3111">
        <w:rPr>
          <w:rFonts w:ascii="Times New Roman" w:hAnsi="Times New Roman" w:cs="Times New Roman"/>
          <w:spacing w:val="-7"/>
        </w:rPr>
        <w:t xml:space="preserve"> </w:t>
      </w:r>
      <w:r w:rsidRPr="001C3111">
        <w:rPr>
          <w:rFonts w:ascii="Times New Roman" w:hAnsi="Times New Roman" w:cs="Times New Roman"/>
        </w:rPr>
        <w:t>зеленого</w:t>
      </w:r>
      <w:r w:rsidRPr="001C3111">
        <w:rPr>
          <w:rFonts w:ascii="Times New Roman" w:hAnsi="Times New Roman" w:cs="Times New Roman"/>
          <w:spacing w:val="-6"/>
        </w:rPr>
        <w:t xml:space="preserve"> </w:t>
      </w:r>
      <w:r w:rsidRPr="001C3111">
        <w:rPr>
          <w:rFonts w:ascii="Times New Roman" w:hAnsi="Times New Roman" w:cs="Times New Roman"/>
          <w:spacing w:val="-2"/>
        </w:rPr>
        <w:t>відновлення</w:t>
      </w:r>
      <w:bookmarkEnd w:id="18"/>
    </w:p>
    <w:p w:rsidR="00E56780" w:rsidRPr="00E80E0F" w:rsidRDefault="00E56780" w:rsidP="00E56780">
      <w:pPr>
        <w:widowControl w:val="0"/>
        <w:overflowPunct/>
        <w:adjustRightInd/>
        <w:spacing w:before="12"/>
        <w:textAlignment w:val="auto"/>
        <w:rPr>
          <w:rFonts w:ascii="Times New Roman" w:eastAsia="Microsoft Sans Serif" w:hAnsi="Times New Roman"/>
          <w:b/>
          <w:sz w:val="24"/>
          <w:szCs w:val="18"/>
          <w:lang w:eastAsia="en-US"/>
        </w:rPr>
      </w:pPr>
    </w:p>
    <w:p w:rsidR="00E56780" w:rsidRPr="001269AF" w:rsidRDefault="00E56780" w:rsidP="00E56780">
      <w:pPr>
        <w:widowControl w:val="0"/>
        <w:overflowPunct/>
        <w:adjustRightInd/>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Короткострокова</w:t>
      </w:r>
      <w:r w:rsidRPr="001269AF">
        <w:rPr>
          <w:rFonts w:ascii="Times New Roman" w:eastAsia="Arial" w:hAnsi="Times New Roman"/>
          <w:b/>
          <w:bCs/>
          <w:i/>
          <w:iCs/>
          <w:spacing w:val="-10"/>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8"/>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(0–3</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pacing w:val="-2"/>
          <w:sz w:val="24"/>
          <w:szCs w:val="24"/>
          <w:lang w:eastAsia="en-US"/>
        </w:rPr>
        <w:t>роки)</w:t>
      </w:r>
    </w:p>
    <w:p w:rsidR="00E56780" w:rsidRPr="001269AF" w:rsidRDefault="00E56780" w:rsidP="00E56780">
      <w:pPr>
        <w:widowControl w:val="0"/>
        <w:overflowPunct/>
        <w:adjustRightInd/>
        <w:spacing w:before="159"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Протягом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перших трьох років місто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досягне</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стабільного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стійкого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відновлення основних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комунальних послуг,</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що супроводжуватиметься помітним покращенням екологічної безпеки та енергетичної надійності. Короткострокова концепція зосереджена на невідкладній стабілізації систем та підвищенні ефективності у сфері водопостачання та водовідведення, управління відходами, енергетичної інфраструктури та термомодернізації будівель.</w:t>
      </w:r>
    </w:p>
    <w:p w:rsidR="00E56780" w:rsidRPr="001269AF" w:rsidRDefault="00E56780" w:rsidP="00E56780">
      <w:pPr>
        <w:widowControl w:val="0"/>
        <w:overflowPunct/>
        <w:adjustRightInd/>
        <w:spacing w:before="119"/>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«Водопостачання</w:t>
      </w:r>
      <w:r w:rsidRPr="001269AF">
        <w:rPr>
          <w:rFonts w:ascii="Times New Roman" w:eastAsia="Georgia" w:hAnsi="Times New Roman"/>
          <w:i/>
          <w:iCs/>
          <w:spacing w:val="-13"/>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водовідведення»</w:t>
      </w:r>
    </w:p>
    <w:p w:rsidR="00E56780" w:rsidRPr="001269AF" w:rsidRDefault="00E56780" w:rsidP="00E56780">
      <w:pPr>
        <w:widowControl w:val="0"/>
        <w:overflowPunct/>
        <w:adjustRightInd/>
        <w:spacing w:before="159" w:line="280" w:lineRule="auto"/>
        <w:ind w:left="144" w:right="570"/>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водопостачання та водовідведення місто Тетіїв досягне поліпшення стану об’єктів водопостачання та водовідведення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розробки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проєктної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документації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фінансових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партнерів/інвесторів/донорів.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Якість питної води покращиться, а кількість споживачів послуг водопостачання та водовідведення збільшиться.</w:t>
      </w:r>
    </w:p>
    <w:p w:rsidR="00E56780" w:rsidRPr="001269AF" w:rsidRDefault="00E56780" w:rsidP="00E56780">
      <w:pPr>
        <w:widowControl w:val="0"/>
        <w:overflowPunct/>
        <w:adjustRightInd/>
        <w:spacing w:before="116"/>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pacing w:val="-2"/>
          <w:sz w:val="24"/>
          <w:szCs w:val="24"/>
          <w:lang w:eastAsia="en-US"/>
        </w:rPr>
        <w:t>«Відходи»</w:t>
      </w:r>
    </w:p>
    <w:p w:rsidR="00E56780" w:rsidRPr="001269AF" w:rsidRDefault="00E56780" w:rsidP="00E56780">
      <w:pPr>
        <w:widowControl w:val="0"/>
        <w:overflowPunct/>
        <w:adjustRightInd/>
        <w:spacing w:before="156" w:line="280" w:lineRule="auto"/>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посилить</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місцеве</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планування</w:t>
      </w:r>
      <w:r w:rsidRPr="001269AF">
        <w:rPr>
          <w:rFonts w:ascii="Times New Roman" w:eastAsia="Microsoft Sans Serif" w:hAnsi="Times New Roman"/>
          <w:spacing w:val="27"/>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запровадить</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 xml:space="preserve">роздільне </w:t>
      </w:r>
      <w:r w:rsidRPr="001269AF">
        <w:rPr>
          <w:rFonts w:ascii="Times New Roman" w:eastAsia="Microsoft Sans Serif" w:hAnsi="Times New Roman"/>
          <w:spacing w:val="-2"/>
          <w:sz w:val="24"/>
          <w:szCs w:val="24"/>
          <w:lang w:eastAsia="en-US"/>
        </w:rPr>
        <w:t>збирання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сприяння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відновленню матеріалів 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проводитиме регулярні заходи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lastRenderedPageBreak/>
        <w:t>підвищення обізнаності громадськості.</w:t>
      </w:r>
    </w:p>
    <w:p w:rsidR="00E56780" w:rsidRPr="001269AF" w:rsidRDefault="00E56780" w:rsidP="00E56780">
      <w:pPr>
        <w:widowControl w:val="0"/>
        <w:overflowPunct/>
        <w:adjustRightInd/>
        <w:spacing w:before="118" w:after="240"/>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муніципалітет забезпечить ефективне планування та управління розвитком муніципальної енергетики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впровадження місцевої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енергетичної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політики.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того, муніципальні об’єкти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будуть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модернізовані шляхом заміни неефективного енергетичного обладнання та впровадження автоматизованих і цифрових технологій, а також збільшення частки відновлюваних джерел енергії за рахунок розгортання сонячних фотоелектричних систем.</w:t>
      </w:r>
    </w:p>
    <w:p w:rsidR="00E56780" w:rsidRPr="001269AF" w:rsidRDefault="00E56780" w:rsidP="00E56780">
      <w:pPr>
        <w:widowControl w:val="0"/>
        <w:overflowPunct/>
        <w:adjustRightInd/>
        <w:spacing w:before="121"/>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3"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Початкові заходи включають впровадження цифрової системи моніторингу енергоспоживання, базові заходи з підвищення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пріоритетні проєкти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термомодернізації.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дозволять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зменшити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 xml:space="preserve">споживання </w:t>
      </w:r>
      <w:r w:rsidRPr="001269AF">
        <w:rPr>
          <w:rFonts w:ascii="Times New Roman" w:eastAsia="Microsoft Sans Serif" w:hAnsi="Times New Roman"/>
          <w:spacing w:val="-2"/>
          <w:sz w:val="24"/>
          <w:szCs w:val="24"/>
          <w:lang w:eastAsia="en-US"/>
        </w:rPr>
        <w:t>енергії, покращити комфорт</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у приміщеннях та забезпечити функціонування основних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комунальних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послуг під час перебоїв </w:t>
      </w:r>
      <w:r w:rsidRPr="001269AF">
        <w:rPr>
          <w:rFonts w:ascii="Times New Roman" w:eastAsia="Microsoft Sans Serif" w:hAnsi="Times New Roman"/>
          <w:sz w:val="24"/>
          <w:szCs w:val="24"/>
          <w:lang w:eastAsia="en-US"/>
        </w:rPr>
        <w:t>з енергопостачанням.</w:t>
      </w:r>
    </w:p>
    <w:p w:rsidR="00E56780" w:rsidRPr="001269AF" w:rsidRDefault="00E56780" w:rsidP="00E56780">
      <w:pPr>
        <w:widowControl w:val="0"/>
        <w:overflowPunct/>
        <w:adjustRightInd/>
        <w:spacing w:before="115"/>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Середньострокова</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(3–10</w:t>
      </w:r>
      <w:r w:rsidRPr="001269AF">
        <w:rPr>
          <w:rFonts w:ascii="Times New Roman" w:eastAsia="Arial" w:hAnsi="Times New Roman"/>
          <w:b/>
          <w:bCs/>
          <w:i/>
          <w:iCs/>
          <w:spacing w:val="-10"/>
          <w:sz w:val="24"/>
          <w:szCs w:val="24"/>
          <w:lang w:eastAsia="en-US"/>
        </w:rPr>
        <w:t xml:space="preserve"> </w:t>
      </w:r>
      <w:r w:rsidRPr="001269AF">
        <w:rPr>
          <w:rFonts w:ascii="Times New Roman" w:eastAsia="Arial" w:hAnsi="Times New Roman"/>
          <w:b/>
          <w:bCs/>
          <w:i/>
          <w:iCs/>
          <w:spacing w:val="-2"/>
          <w:sz w:val="24"/>
          <w:szCs w:val="24"/>
          <w:lang w:eastAsia="en-US"/>
        </w:rPr>
        <w:t>років)</w:t>
      </w:r>
    </w:p>
    <w:p w:rsidR="00E56780" w:rsidRPr="001269AF" w:rsidRDefault="00E56780" w:rsidP="00E56780">
      <w:pPr>
        <w:widowControl w:val="0"/>
        <w:overflowPunct/>
        <w:adjustRightInd/>
        <w:spacing w:before="158"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середньостроковій перспективі Тетіїв перейде від стабілізації до системної зеленої трансформації, приводячи комунальні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відповідність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стандартів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принципів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циркулярної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економіки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кліматичних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цілей.</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«Водопостачання</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водовідведення»</w:t>
      </w:r>
    </w:p>
    <w:p w:rsidR="00E56780" w:rsidRPr="001269AF" w:rsidRDefault="00E56780" w:rsidP="00E56780">
      <w:pPr>
        <w:widowControl w:val="0"/>
        <w:overflowPunct/>
        <w:adjustRightInd/>
        <w:spacing w:before="153" w:line="280"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цій сфері місто Тетіїв зосередиться на підвищенні стійкості існуючої інфраструктури водопостачання, водовідведення та очищення стічних вод, а також на її розбудові шляхом створення нових об’єктів.</w:t>
      </w:r>
    </w:p>
    <w:p w:rsidR="00E56780" w:rsidRPr="001269AF" w:rsidRDefault="00E56780" w:rsidP="00E56780">
      <w:pPr>
        <w:widowControl w:val="0"/>
        <w:overflowPunct/>
        <w:adjustRightInd/>
        <w:spacing w:before="118"/>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«Відходи»</w:t>
      </w:r>
    </w:p>
    <w:p w:rsidR="00E56780" w:rsidRPr="001269AF" w:rsidRDefault="00E56780" w:rsidP="00E56780">
      <w:pPr>
        <w:widowControl w:val="0"/>
        <w:overflowPunct/>
        <w:adjustRightInd/>
        <w:spacing w:before="154"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зосередиться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розширенні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збирання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інфраструктури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попереднього оброблення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Паралельно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буде</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підготовлено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проєктну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документацію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реконструкції</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рекультивації</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 xml:space="preserve">існуючого </w:t>
      </w:r>
      <w:r w:rsidRPr="001269AF">
        <w:rPr>
          <w:rFonts w:ascii="Times New Roman" w:eastAsia="Microsoft Sans Serif" w:hAnsi="Times New Roman"/>
          <w:spacing w:val="-2"/>
          <w:sz w:val="24"/>
          <w:szCs w:val="24"/>
          <w:lang w:eastAsia="en-US"/>
        </w:rPr>
        <w:t>полігону.</w:t>
      </w:r>
    </w:p>
    <w:p w:rsidR="00E56780" w:rsidRPr="001269AF" w:rsidRDefault="00E56780" w:rsidP="00E56780">
      <w:pPr>
        <w:widowControl w:val="0"/>
        <w:overflowPunct/>
        <w:adjustRightInd/>
        <w:spacing w:before="114"/>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before="154"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У секторі енергетики муніципалітет прагнутиме збільшити місцеве виробництво низьковуглецевої та відновлюваної енергії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біомаси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сонячних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забезпечити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належний</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рівень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задоволення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споживачів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послугами енергопостачання.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муніципалітет</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продовжить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заміну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неефективних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централізованого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теплопостачання на попередньо ізольовані трубопроводи.</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0"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муніципальному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реалізується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масштабна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програма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термомодернізації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будівель.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Комплексна,</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високоефективна термомодернізація та проєкти нового будівництва передбачають використання сучасних теплоізоляційних матеріалів, модернізацію систем опалення та інтеграцію технологій відновлюваної енергетики.</w:t>
      </w:r>
    </w:p>
    <w:p w:rsidR="00E56780" w:rsidRPr="001269AF" w:rsidRDefault="00E56780" w:rsidP="00E56780">
      <w:pPr>
        <w:widowControl w:val="0"/>
        <w:overflowPunct/>
        <w:adjustRightInd/>
        <w:spacing w:before="120"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Наприкінці цього періоду місто Тетіїв матиме сучасні, ефективні та екологічно безпечні муніципальні системи, що принесуть відчутні кліматичні, екологічні та соціальні вигоди.</w:t>
      </w:r>
    </w:p>
    <w:p w:rsidR="00E56780" w:rsidRPr="001269AF" w:rsidRDefault="00E56780" w:rsidP="00E56780">
      <w:pPr>
        <w:widowControl w:val="0"/>
        <w:overflowPunct/>
        <w:adjustRightInd/>
        <w:spacing w:before="116"/>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Довгострокова</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(10+</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pacing w:val="-2"/>
          <w:sz w:val="24"/>
          <w:szCs w:val="24"/>
          <w:lang w:eastAsia="en-US"/>
        </w:rPr>
        <w:t>років)</w:t>
      </w:r>
    </w:p>
    <w:p w:rsidR="00E56780" w:rsidRPr="001269AF" w:rsidRDefault="00E56780" w:rsidP="00E56780">
      <w:pPr>
        <w:widowControl w:val="0"/>
        <w:overflowPunct/>
        <w:adjustRightInd/>
        <w:spacing w:before="156" w:line="283"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У довгостроковій перспективі місто Тетіїв прагне стати кліматично стійкою, низьковуглецевою та циркулярною міською системою, повністю інтегрованою в європейські екологічні та енергетичні рамки.</w:t>
      </w:r>
    </w:p>
    <w:p w:rsidR="00E56780" w:rsidRPr="001269AF" w:rsidRDefault="00E56780" w:rsidP="00E56780">
      <w:pPr>
        <w:widowControl w:val="0"/>
        <w:overflowPunct/>
        <w:adjustRightInd/>
        <w:spacing w:before="114"/>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«Водопостачання</w:t>
      </w:r>
      <w:r w:rsidRPr="001269AF">
        <w:rPr>
          <w:rFonts w:ascii="Times New Roman" w:eastAsia="Georgia" w:hAnsi="Times New Roman"/>
          <w:i/>
          <w:iCs/>
          <w:spacing w:val="-13"/>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водовідведення»</w:t>
      </w:r>
    </w:p>
    <w:p w:rsidR="00E56780" w:rsidRPr="001269AF" w:rsidRDefault="00E56780" w:rsidP="00E56780">
      <w:pPr>
        <w:widowControl w:val="0"/>
        <w:overflowPunct/>
        <w:adjustRightInd/>
        <w:spacing w:before="157"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цьому секторі місто Тетіїв забезпечить підвищення незалежності та надійності міської системи водопостачання/водовідведення, покращить потужність та ефективність системи водопостачання та водовідведення за допомогою нових матеріалів, обладнання та сучасних технологій, підвищить ефективність використання електроенергії, а також збільшить потужність місцевих комунальних служб для надання послуг з водопостачання/водовідведення.</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«Відходи»</w:t>
      </w:r>
    </w:p>
    <w:p w:rsidR="00E56780" w:rsidRPr="001269AF" w:rsidRDefault="00E56780" w:rsidP="00E56780">
      <w:pPr>
        <w:widowControl w:val="0"/>
        <w:overflowPunct/>
        <w:adjustRightInd/>
        <w:spacing w:before="154"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Місто розробляє сучасну систему управління відходами відповідно до ієрархії управління відходами, забезпечуючи безпечне та екологічно відповідальне управління відходами без шкоди для здоров’я людей та довкілля. Завдяки міжмуніципальному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співробітництву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сусідніми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громадами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інтегрується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регіональну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інфраструктуру відновлення та видалення відходів для досягнення ефекту масштабу та підтримки довгострокового екологічного відновлення та розвитку громади.</w:t>
      </w:r>
    </w:p>
    <w:p w:rsidR="00E56780" w:rsidRPr="001269AF" w:rsidRDefault="00E56780" w:rsidP="00E56780">
      <w:pPr>
        <w:widowControl w:val="0"/>
        <w:overflowPunct/>
        <w:adjustRightInd/>
        <w:spacing w:before="115"/>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before="6"/>
        <w:textAlignment w:val="auto"/>
        <w:rPr>
          <w:rFonts w:ascii="Times New Roman" w:eastAsia="Microsoft Sans Serif" w:hAnsi="Times New Roman"/>
          <w:i/>
          <w:sz w:val="24"/>
          <w:szCs w:val="24"/>
          <w:lang w:eastAsia="en-US"/>
        </w:rPr>
      </w:pPr>
    </w:p>
    <w:p w:rsidR="00E56780" w:rsidRPr="001269AF" w:rsidRDefault="00E56780" w:rsidP="00E56780">
      <w:pPr>
        <w:widowControl w:val="0"/>
        <w:overflowPunct/>
        <w:adjustRightInd/>
        <w:spacing w:line="278"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муніципалітет прагне забезпечити енергетичну безпеку та сталий розвиток енергетики громади шляхом створення стійкої, диверсифікованої, низьковуглецевої місцевої енергетичної інфраструктури з високою ефективністю на основі відновлюваних джерел енергії для надійного тепло- та електропостачання в умовах війни та кліматичних ризиків.</w:t>
      </w:r>
    </w:p>
    <w:p w:rsidR="00E56780" w:rsidRPr="001269AF" w:rsidRDefault="00E56780" w:rsidP="00E56780">
      <w:pPr>
        <w:widowControl w:val="0"/>
        <w:overflowPunct/>
        <w:adjustRightInd/>
        <w:spacing w:before="121"/>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3" w:line="278"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Тетіїв прагне розвивати високоефективний та кліматично стійкий житловий фонд. У будівлях все частіше використовуються відновлювані джерела енергії, технології розумного енергоменеджменту та кліматично адаптивні проєктні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рішення.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результаті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досягає</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суттєвого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зниження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енергоспоживання,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забезпечуючи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комфортні, сталі та стійкі умови для життя та роботи.</w:t>
      </w:r>
    </w:p>
    <w:p w:rsidR="00E56780" w:rsidRPr="001269AF" w:rsidRDefault="00E56780" w:rsidP="00E56780">
      <w:pPr>
        <w:widowControl w:val="0"/>
        <w:overflowPunct/>
        <w:adjustRightInd/>
        <w:spacing w:before="121"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Позитивні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наслідки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обмежуватимуться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лише</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пріоритетними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секторами,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поширюватимуться на місто в цілому. До довгострокових переваг належатимуть покращення стану здоров’я населення та умов життя, підвищення стійкості міста до кліматичних змін та ризиків безпеки, зростання економічної конкурентоспроможності та інвестиційної привабливості, зміцнення соціальної згуртованості та інклюзивності, покращення міського середовища та громадських просторів, а також підвищення інституційної спроможності та якості врядування. «Зелений» перехід також сприятиме сталому пересуванню, кліматично-орієнтованому містобудуванню та інноваціям у наданні муніципальних </w:t>
      </w:r>
      <w:r w:rsidRPr="001269AF">
        <w:rPr>
          <w:rFonts w:ascii="Times New Roman" w:eastAsia="Microsoft Sans Serif" w:hAnsi="Times New Roman"/>
          <w:spacing w:val="-2"/>
          <w:sz w:val="24"/>
          <w:szCs w:val="24"/>
          <w:lang w:eastAsia="en-US"/>
        </w:rPr>
        <w:t>послуг.</w:t>
      </w:r>
    </w:p>
    <w:p w:rsidR="00E56780" w:rsidRPr="001269AF" w:rsidRDefault="00E56780" w:rsidP="00E56780">
      <w:pPr>
        <w:widowControl w:val="0"/>
        <w:overflowPunct/>
        <w:adjustRightInd/>
        <w:spacing w:before="114"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Довгострокова концепція позиціонує місто Тетів як стале, енергобезпечне та екологічно відповідальне місто, що забезпечує</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широкі</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соціальні,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економічні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екологічні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вигоди,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одночасно</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підтримуючи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рамках</w:t>
      </w:r>
    </w:p>
    <w:p w:rsidR="00E56780" w:rsidRDefault="00E56780" w:rsidP="00E56780">
      <w:pPr>
        <w:widowControl w:val="0"/>
        <w:overflowPunct/>
        <w:adjustRightInd/>
        <w:spacing w:before="1"/>
        <w:ind w:left="144"/>
        <w:jc w:val="both"/>
        <w:textAlignment w:val="auto"/>
        <w:rPr>
          <w:rFonts w:ascii="Times New Roman" w:eastAsia="Microsoft Sans Serif" w:hAnsi="Times New Roman"/>
          <w:spacing w:val="-2"/>
          <w:sz w:val="24"/>
          <w:szCs w:val="24"/>
          <w:lang w:eastAsia="en-US"/>
        </w:rPr>
      </w:pP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угоди.</w:t>
      </w:r>
    </w:p>
    <w:p w:rsidR="001C3111" w:rsidRDefault="001C3111" w:rsidP="00E56780">
      <w:pPr>
        <w:widowControl w:val="0"/>
        <w:overflowPunct/>
        <w:adjustRightInd/>
        <w:spacing w:before="1"/>
        <w:ind w:left="144"/>
        <w:jc w:val="both"/>
        <w:textAlignment w:val="auto"/>
        <w:rPr>
          <w:rFonts w:ascii="Times New Roman" w:eastAsia="Microsoft Sans Serif" w:hAnsi="Times New Roman"/>
          <w:spacing w:val="-2"/>
          <w:sz w:val="24"/>
          <w:szCs w:val="24"/>
          <w:lang w:eastAsia="en-US"/>
        </w:rPr>
      </w:pPr>
    </w:p>
    <w:p w:rsidR="001C3111" w:rsidRPr="001269AF" w:rsidRDefault="001C3111" w:rsidP="00E56780">
      <w:pPr>
        <w:widowControl w:val="0"/>
        <w:overflowPunct/>
        <w:adjustRightInd/>
        <w:spacing w:before="1"/>
        <w:ind w:left="144"/>
        <w:jc w:val="both"/>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9" w:name="_bookmark9"/>
      <w:bookmarkStart w:id="20" w:name="_Toc239410544"/>
      <w:bookmarkEnd w:id="19"/>
      <w:r w:rsidRPr="001C3111">
        <w:rPr>
          <w:rFonts w:ascii="Times New Roman" w:hAnsi="Times New Roman" w:cs="Times New Roman"/>
        </w:rPr>
        <w:lastRenderedPageBreak/>
        <w:t>Довгострокова</w:t>
      </w:r>
      <w:r w:rsidRPr="001C3111">
        <w:rPr>
          <w:rFonts w:ascii="Times New Roman" w:hAnsi="Times New Roman" w:cs="Times New Roman"/>
          <w:spacing w:val="-11"/>
        </w:rPr>
        <w:t xml:space="preserve"> </w:t>
      </w:r>
      <w:r w:rsidRPr="001C3111">
        <w:rPr>
          <w:rFonts w:ascii="Times New Roman" w:hAnsi="Times New Roman" w:cs="Times New Roman"/>
        </w:rPr>
        <w:t>концепція,</w:t>
      </w:r>
      <w:r w:rsidRPr="001C3111">
        <w:rPr>
          <w:rFonts w:ascii="Times New Roman" w:hAnsi="Times New Roman" w:cs="Times New Roman"/>
          <w:spacing w:val="-4"/>
        </w:rPr>
        <w:t xml:space="preserve"> </w:t>
      </w:r>
      <w:r w:rsidRPr="001C3111">
        <w:rPr>
          <w:rFonts w:ascii="Times New Roman" w:hAnsi="Times New Roman" w:cs="Times New Roman"/>
        </w:rPr>
        <w:t>екологічні</w:t>
      </w:r>
      <w:r w:rsidRPr="001C3111">
        <w:rPr>
          <w:rFonts w:ascii="Times New Roman" w:hAnsi="Times New Roman" w:cs="Times New Roman"/>
          <w:spacing w:val="-6"/>
        </w:rPr>
        <w:t xml:space="preserve"> </w:t>
      </w:r>
      <w:r w:rsidRPr="001C3111">
        <w:rPr>
          <w:rFonts w:ascii="Times New Roman" w:hAnsi="Times New Roman" w:cs="Times New Roman"/>
        </w:rPr>
        <w:t>цілі</w:t>
      </w:r>
      <w:r w:rsidRPr="001C3111">
        <w:rPr>
          <w:rFonts w:ascii="Times New Roman" w:hAnsi="Times New Roman" w:cs="Times New Roman"/>
          <w:spacing w:val="-7"/>
        </w:rPr>
        <w:t xml:space="preserve"> </w:t>
      </w:r>
      <w:r w:rsidRPr="001C3111">
        <w:rPr>
          <w:rFonts w:ascii="Times New Roman" w:hAnsi="Times New Roman" w:cs="Times New Roman"/>
        </w:rPr>
        <w:t>та</w:t>
      </w:r>
      <w:r w:rsidRPr="001C3111">
        <w:rPr>
          <w:rFonts w:ascii="Times New Roman" w:hAnsi="Times New Roman" w:cs="Times New Roman"/>
          <w:spacing w:val="-8"/>
        </w:rPr>
        <w:t xml:space="preserve"> </w:t>
      </w:r>
      <w:r w:rsidRPr="001C3111">
        <w:rPr>
          <w:rFonts w:ascii="Times New Roman" w:hAnsi="Times New Roman" w:cs="Times New Roman"/>
          <w:spacing w:val="-2"/>
        </w:rPr>
        <w:t>прогалини</w:t>
      </w:r>
      <w:bookmarkEnd w:id="20"/>
    </w:p>
    <w:p w:rsidR="00E56780" w:rsidRPr="001269AF" w:rsidRDefault="00E56780" w:rsidP="00E56780">
      <w:pPr>
        <w:widowControl w:val="0"/>
        <w:overflowPunct/>
        <w:adjustRightInd/>
        <w:spacing w:before="13"/>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Таблиці 3-1 представлено довгострокову концепцію зеленого відновлення, екологічні цілі та існуючі прогалини для пріоритетних секторів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Таблиця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була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розроблена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висновків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існуючу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ситуацію</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про обсяг робіт, результатів семінарів та інтерв’ю із зацікавленими сторонами, а також технічної оцінки консультанта. Вона </w:t>
      </w:r>
      <w:r w:rsidRPr="001269AF">
        <w:rPr>
          <w:rFonts w:ascii="Times New Roman" w:eastAsia="Microsoft Sans Serif" w:hAnsi="Times New Roman"/>
          <w:spacing w:val="-2"/>
          <w:sz w:val="24"/>
          <w:szCs w:val="24"/>
          <w:lang w:eastAsia="en-US"/>
        </w:rPr>
        <w:t xml:space="preserve">перетворює загальну концепцію зеленого відновлення на довгострокові цілі для конкретних секторів, визначає вимірювані </w:t>
      </w:r>
      <w:r w:rsidRPr="001269AF">
        <w:rPr>
          <w:rFonts w:ascii="Times New Roman" w:eastAsia="Microsoft Sans Serif" w:hAnsi="Times New Roman"/>
          <w:sz w:val="24"/>
          <w:szCs w:val="24"/>
          <w:lang w:eastAsia="en-US"/>
        </w:rPr>
        <w:t>екологічні цілі та висвітлює основні прогалини та обмеження, які необхідно усунути для досягнення цих цілей.</w:t>
      </w:r>
    </w:p>
    <w:p w:rsidR="00E56780" w:rsidRPr="001269AF" w:rsidRDefault="00E56780" w:rsidP="00E56780">
      <w:pPr>
        <w:widowControl w:val="0"/>
        <w:overflowPunct/>
        <w:adjustRightInd/>
        <w:spacing w:before="115" w:line="280"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Виявлені прогалини свідчать про технічні, інституційні, фінансові та кадрові обмеження і слугують основою для визначення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заходів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плану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цілеспрямованого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надання технічної допомоги та інвестиційної підтримки з боку NEFCO та інших міжнародних партнерів у майбутньому.</w:t>
      </w:r>
    </w:p>
    <w:p w:rsidR="00E56780" w:rsidRPr="001269AF" w:rsidRDefault="00E56780" w:rsidP="00E56780">
      <w:pPr>
        <w:widowControl w:val="0"/>
        <w:overflowPunct/>
        <w:adjustRightInd/>
        <w:spacing w:before="120"/>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2"/>
          <w:sz w:val="24"/>
          <w:szCs w:val="24"/>
          <w:lang w:eastAsia="en-US"/>
        </w:rPr>
        <w:t xml:space="preserve"> </w:t>
      </w:r>
      <w:r w:rsidRPr="001269AF">
        <w:rPr>
          <w:rFonts w:ascii="Times New Roman" w:eastAsia="Georgia" w:hAnsi="Times New Roman"/>
          <w:i/>
          <w:iCs/>
          <w:sz w:val="24"/>
          <w:szCs w:val="24"/>
          <w:lang w:eastAsia="en-US"/>
        </w:rPr>
        <w:t>3-1:</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Довгострокова</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концепція,</w:t>
      </w:r>
      <w:r w:rsidRPr="001269AF">
        <w:rPr>
          <w:rFonts w:ascii="Times New Roman" w:eastAsia="Georgia" w:hAnsi="Times New Roman"/>
          <w:i/>
          <w:iCs/>
          <w:spacing w:val="-12"/>
          <w:sz w:val="24"/>
          <w:szCs w:val="24"/>
          <w:lang w:eastAsia="en-US"/>
        </w:rPr>
        <w:t xml:space="preserve"> </w:t>
      </w:r>
      <w:r w:rsidRPr="001269AF">
        <w:rPr>
          <w:rFonts w:ascii="Times New Roman" w:eastAsia="Georgia" w:hAnsi="Times New Roman"/>
          <w:i/>
          <w:iCs/>
          <w:sz w:val="24"/>
          <w:szCs w:val="24"/>
          <w:lang w:eastAsia="en-US"/>
        </w:rPr>
        <w:t>екологічні</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цілі</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pacing w:val="-2"/>
          <w:sz w:val="24"/>
          <w:szCs w:val="24"/>
          <w:lang w:eastAsia="en-US"/>
        </w:rPr>
        <w:t>прогалини</w:t>
      </w:r>
    </w:p>
    <w:p w:rsidR="00E56780" w:rsidRPr="001269AF" w:rsidRDefault="00E56780" w:rsidP="00E56780">
      <w:pPr>
        <w:widowControl w:val="0"/>
        <w:overflowPunct/>
        <w:adjustRightInd/>
        <w:spacing w:before="12"/>
        <w:textAlignment w:val="auto"/>
        <w:rPr>
          <w:rFonts w:ascii="Times New Roman" w:eastAsia="Microsoft Sans Serif" w:hAnsi="Times New Roman"/>
          <w:i/>
          <w:sz w:val="20"/>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F2662F">
        <w:trPr>
          <w:trHeight w:val="474"/>
        </w:trPr>
        <w:tc>
          <w:tcPr>
            <w:tcW w:w="1419" w:type="dxa"/>
            <w:shd w:val="clear" w:color="auto" w:fill="00C763"/>
          </w:tcPr>
          <w:p w:rsidR="00E56780" w:rsidRPr="001269AF" w:rsidRDefault="00E56780" w:rsidP="00F2662F">
            <w:pPr>
              <w:overflowPunct/>
              <w:adjustRightInd/>
              <w:spacing w:line="229" w:lineRule="exact"/>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F2662F">
            <w:pPr>
              <w:overflowPunct/>
              <w:adjustRightInd/>
              <w:spacing w:line="228"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F2662F">
            <w:pPr>
              <w:overflowPunct/>
              <w:adjustRightInd/>
              <w:spacing w:line="229" w:lineRule="exact"/>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F2662F">
            <w:pPr>
              <w:overflowPunct/>
              <w:adjustRightInd/>
              <w:spacing w:line="229" w:lineRule="exact"/>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F2662F">
        <w:trPr>
          <w:trHeight w:val="4288"/>
        </w:trPr>
        <w:tc>
          <w:tcPr>
            <w:tcW w:w="1419" w:type="dxa"/>
          </w:tcPr>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94"/>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142"/>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 xml:space="preserve">Водопоста </w:t>
            </w:r>
            <w:r w:rsidRPr="001269AF">
              <w:rPr>
                <w:rFonts w:ascii="Times New Roman" w:eastAsia="Arial" w:hAnsi="Times New Roman"/>
                <w:b/>
                <w:i/>
                <w:sz w:val="20"/>
                <w:szCs w:val="22"/>
                <w:lang w:eastAsia="en-US"/>
              </w:rPr>
              <w:t>чання та</w:t>
            </w:r>
          </w:p>
          <w:p w:rsidR="00E56780" w:rsidRPr="001269AF" w:rsidRDefault="00E56780" w:rsidP="00F2662F">
            <w:pPr>
              <w:overflowPunct/>
              <w:adjustRightInd/>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 xml:space="preserve">водовідвед </w:t>
            </w:r>
            <w:r w:rsidRPr="001269AF">
              <w:rPr>
                <w:rFonts w:ascii="Times New Roman" w:eastAsia="Arial" w:hAnsi="Times New Roman"/>
                <w:b/>
                <w:i/>
                <w:spacing w:val="-4"/>
                <w:sz w:val="20"/>
                <w:szCs w:val="22"/>
                <w:lang w:eastAsia="en-US"/>
              </w:rPr>
              <w:t>ення</w:t>
            </w:r>
          </w:p>
        </w:tc>
        <w:tc>
          <w:tcPr>
            <w:tcW w:w="2694" w:type="dxa"/>
          </w:tcPr>
          <w:p w:rsidR="00E56780" w:rsidRPr="001269AF" w:rsidRDefault="00E56780" w:rsidP="00F2662F">
            <w:pPr>
              <w:overflowPunct/>
              <w:adjustRightInd/>
              <w:spacing w:before="9"/>
              <w:ind w:left="1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Підвищення</w:t>
            </w:r>
          </w:p>
          <w:p w:rsidR="00E56780" w:rsidRPr="001269AF" w:rsidRDefault="00E56780" w:rsidP="00F2662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незалежності та надійності міської </w:t>
            </w:r>
            <w:r w:rsidRPr="001269AF">
              <w:rPr>
                <w:rFonts w:ascii="Times New Roman" w:eastAsia="Arial" w:hAnsi="Times New Roman"/>
                <w:i/>
                <w:spacing w:val="-2"/>
                <w:sz w:val="20"/>
                <w:szCs w:val="22"/>
                <w:lang w:eastAsia="en-US"/>
              </w:rPr>
              <w:t>системи водопостачання/водовідв едення;</w:t>
            </w:r>
          </w:p>
          <w:p w:rsidR="00E56780" w:rsidRPr="001269AF" w:rsidRDefault="00E56780" w:rsidP="00F2662F">
            <w:pPr>
              <w:overflowPunct/>
              <w:adjustRightInd/>
              <w:spacing w:before="120"/>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Підвищення потужності та ефективності системи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водопостачання та водовідведення за допомогою нових матеріалів, обладнання та сучасних технологій;</w:t>
            </w:r>
          </w:p>
          <w:p w:rsidR="00E56780" w:rsidRPr="001269AF" w:rsidRDefault="00E56780" w:rsidP="00F2662F">
            <w:pPr>
              <w:overflowPunct/>
              <w:adjustRightInd/>
              <w:spacing w:before="121"/>
              <w:ind w:left="105" w:right="2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Підвищення ефективності використання електроенергії;</w:t>
            </w:r>
          </w:p>
        </w:tc>
        <w:tc>
          <w:tcPr>
            <w:tcW w:w="3260" w:type="dxa"/>
          </w:tcPr>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28"/>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1: </w:t>
            </w:r>
            <w:r w:rsidRPr="001269AF">
              <w:rPr>
                <w:rFonts w:ascii="Times New Roman" w:eastAsia="Arial" w:hAnsi="Times New Roman"/>
                <w:i/>
                <w:sz w:val="20"/>
                <w:szCs w:val="22"/>
                <w:lang w:eastAsia="en-US"/>
              </w:rPr>
              <w:t>Покращити потужність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ефективність міської системи</w:t>
            </w:r>
          </w:p>
          <w:p w:rsidR="00E56780" w:rsidRPr="001269AF" w:rsidRDefault="00E56780" w:rsidP="00F2662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водовідведення</w:t>
            </w:r>
          </w:p>
          <w:p w:rsidR="00E56780" w:rsidRPr="001269AF" w:rsidRDefault="00E56780" w:rsidP="00F2662F">
            <w:pPr>
              <w:overflowPunct/>
              <w:adjustRightInd/>
              <w:spacing w:before="54"/>
              <w:textAlignment w:val="auto"/>
              <w:rPr>
                <w:rFonts w:ascii="Times New Roman" w:eastAsia="Arial" w:hAnsi="Times New Roman"/>
                <w:i/>
                <w:sz w:val="20"/>
                <w:szCs w:val="22"/>
                <w:lang w:eastAsia="en-US"/>
              </w:rPr>
            </w:pPr>
          </w:p>
          <w:p w:rsidR="00E56780" w:rsidRPr="001269AF" w:rsidRDefault="00E56780" w:rsidP="00F2662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5"/>
                <w:sz w:val="20"/>
                <w:szCs w:val="22"/>
                <w:lang w:eastAsia="en-US"/>
              </w:rPr>
              <w:t xml:space="preserve"> </w:t>
            </w:r>
            <w:r w:rsidRPr="001269AF">
              <w:rPr>
                <w:rFonts w:ascii="Times New Roman" w:eastAsia="Arial" w:hAnsi="Times New Roman"/>
                <w:b/>
                <w:i/>
                <w:sz w:val="20"/>
                <w:szCs w:val="22"/>
                <w:lang w:eastAsia="en-US"/>
              </w:rPr>
              <w:t>2:</w:t>
            </w:r>
            <w:r w:rsidRPr="001269AF">
              <w:rPr>
                <w:rFonts w:ascii="Times New Roman" w:eastAsia="Arial" w:hAnsi="Times New Roman"/>
                <w:b/>
                <w:i/>
                <w:spacing w:val="-3"/>
                <w:sz w:val="20"/>
                <w:szCs w:val="22"/>
                <w:lang w:eastAsia="en-US"/>
              </w:rPr>
              <w:t xml:space="preserve"> </w:t>
            </w:r>
            <w:r w:rsidRPr="001269AF">
              <w:rPr>
                <w:rFonts w:ascii="Times New Roman" w:eastAsia="Arial" w:hAnsi="Times New Roman"/>
                <w:i/>
                <w:spacing w:val="-2"/>
                <w:sz w:val="20"/>
                <w:szCs w:val="22"/>
                <w:lang w:eastAsia="en-US"/>
              </w:rPr>
              <w:t>Підвищити</w:t>
            </w:r>
          </w:p>
          <w:p w:rsidR="00E56780" w:rsidRPr="001269AF" w:rsidRDefault="00E56780" w:rsidP="00F2662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незалежність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надійність міської системи </w:t>
            </w:r>
            <w:r w:rsidRPr="001269AF">
              <w:rPr>
                <w:rFonts w:ascii="Times New Roman" w:eastAsia="Arial" w:hAnsi="Times New Roman"/>
                <w:i/>
                <w:spacing w:val="-2"/>
                <w:sz w:val="20"/>
                <w:szCs w:val="22"/>
                <w:lang w:eastAsia="en-US"/>
              </w:rPr>
              <w:t>водопостачання</w:t>
            </w:r>
          </w:p>
        </w:tc>
        <w:tc>
          <w:tcPr>
            <w:tcW w:w="2411" w:type="dxa"/>
          </w:tcPr>
          <w:p w:rsidR="00E56780" w:rsidRPr="001269AF" w:rsidRDefault="00E56780" w:rsidP="00F2662F">
            <w:pPr>
              <w:overflowPunct/>
              <w:adjustRightInd/>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бюджетне </w:t>
            </w:r>
            <w:r w:rsidRPr="001269AF">
              <w:rPr>
                <w:rFonts w:ascii="Times New Roman" w:eastAsia="Arial" w:hAnsi="Times New Roman"/>
                <w:i/>
                <w:spacing w:val="-2"/>
                <w:sz w:val="20"/>
                <w:szCs w:val="22"/>
                <w:lang w:eastAsia="en-US"/>
              </w:rPr>
              <w:t>фінансування</w:t>
            </w:r>
          </w:p>
          <w:p w:rsidR="00E56780" w:rsidRPr="001269AF" w:rsidRDefault="00E56780" w:rsidP="00F2662F">
            <w:pPr>
              <w:overflowPunct/>
              <w:adjustRightInd/>
              <w:spacing w:before="51"/>
              <w:textAlignment w:val="auto"/>
              <w:rPr>
                <w:rFonts w:ascii="Times New Roman" w:eastAsia="Arial" w:hAnsi="Times New Roman"/>
                <w:i/>
                <w:sz w:val="20"/>
                <w:szCs w:val="22"/>
                <w:lang w:eastAsia="en-US"/>
              </w:rPr>
            </w:pPr>
          </w:p>
          <w:p w:rsidR="00E56780" w:rsidRPr="001269AF" w:rsidRDefault="00E56780" w:rsidP="00F2662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Зношена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застаріла </w:t>
            </w:r>
            <w:r w:rsidRPr="001269AF">
              <w:rPr>
                <w:rFonts w:ascii="Times New Roman" w:eastAsia="Arial" w:hAnsi="Times New Roman"/>
                <w:i/>
                <w:spacing w:val="-2"/>
                <w:sz w:val="20"/>
                <w:szCs w:val="22"/>
                <w:lang w:eastAsia="en-US"/>
              </w:rPr>
              <w:t>комунальна інфраструктура</w:t>
            </w:r>
          </w:p>
          <w:p w:rsidR="00E56780" w:rsidRPr="001269AF" w:rsidRDefault="00E56780" w:rsidP="00F2662F">
            <w:pPr>
              <w:overflowPunct/>
              <w:adjustRightInd/>
              <w:spacing w:before="53"/>
              <w:textAlignment w:val="auto"/>
              <w:rPr>
                <w:rFonts w:ascii="Times New Roman" w:eastAsia="Arial" w:hAnsi="Times New Roman"/>
                <w:i/>
                <w:sz w:val="20"/>
                <w:szCs w:val="22"/>
                <w:lang w:eastAsia="en-US"/>
              </w:rPr>
            </w:pPr>
          </w:p>
          <w:p w:rsidR="00E56780" w:rsidRPr="001269AF" w:rsidRDefault="00E56780" w:rsidP="00F2662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Нестача</w:t>
            </w:r>
          </w:p>
          <w:p w:rsidR="00E56780" w:rsidRPr="001269AF" w:rsidRDefault="00E56780" w:rsidP="00F2662F">
            <w:pPr>
              <w:overflowPunct/>
              <w:adjustRightInd/>
              <w:spacing w:before="1"/>
              <w:ind w:left="104" w:right="48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кваліфікованого </w:t>
            </w:r>
            <w:r w:rsidRPr="001269AF">
              <w:rPr>
                <w:rFonts w:ascii="Times New Roman" w:eastAsia="Arial" w:hAnsi="Times New Roman"/>
                <w:i/>
                <w:sz w:val="20"/>
                <w:szCs w:val="22"/>
                <w:lang w:eastAsia="en-US"/>
              </w:rPr>
              <w:t>персоналу та технічних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фахівців</w:t>
            </w:r>
          </w:p>
          <w:p w:rsidR="00E56780" w:rsidRPr="001269AF" w:rsidRDefault="00E56780" w:rsidP="00F2662F">
            <w:pPr>
              <w:overflowPunct/>
              <w:adjustRightInd/>
              <w:spacing w:before="52"/>
              <w:textAlignment w:val="auto"/>
              <w:rPr>
                <w:rFonts w:ascii="Times New Roman" w:eastAsia="Arial" w:hAnsi="Times New Roman"/>
                <w:i/>
                <w:sz w:val="20"/>
                <w:szCs w:val="22"/>
                <w:lang w:eastAsia="en-US"/>
              </w:rPr>
            </w:pPr>
          </w:p>
          <w:p w:rsidR="00E56780" w:rsidRPr="001269AF" w:rsidRDefault="00E56780" w:rsidP="00F2662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Перебої з </w:t>
            </w:r>
            <w:r w:rsidRPr="001269AF">
              <w:rPr>
                <w:rFonts w:ascii="Times New Roman" w:eastAsia="Arial" w:hAnsi="Times New Roman"/>
                <w:i/>
                <w:spacing w:val="-2"/>
                <w:sz w:val="20"/>
                <w:szCs w:val="22"/>
                <w:lang w:eastAsia="en-US"/>
              </w:rPr>
              <w:t xml:space="preserve">електропостачанням, </w:t>
            </w:r>
            <w:r w:rsidRPr="001269AF">
              <w:rPr>
                <w:rFonts w:ascii="Times New Roman" w:eastAsia="Arial" w:hAnsi="Times New Roman"/>
                <w:i/>
                <w:sz w:val="20"/>
                <w:szCs w:val="22"/>
                <w:lang w:eastAsia="en-US"/>
              </w:rPr>
              <w:t xml:space="preserve">що призводять до виходу з ладу </w:t>
            </w:r>
            <w:r w:rsidRPr="001269AF">
              <w:rPr>
                <w:rFonts w:ascii="Times New Roman" w:eastAsia="Arial" w:hAnsi="Times New Roman"/>
                <w:i/>
                <w:spacing w:val="-2"/>
                <w:sz w:val="20"/>
                <w:szCs w:val="22"/>
                <w:lang w:eastAsia="en-US"/>
              </w:rPr>
              <w:t>технічного</w:t>
            </w:r>
          </w:p>
          <w:p w:rsidR="00E56780" w:rsidRPr="001269AF" w:rsidRDefault="00E56780" w:rsidP="00F2662F">
            <w:pPr>
              <w:overflowPunct/>
              <w:adjustRightInd/>
              <w:spacing w:line="210" w:lineRule="exac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обладнання</w:t>
            </w:r>
            <w:r w:rsidRPr="001269AF">
              <w:rPr>
                <w:rFonts w:ascii="Times New Roman" w:eastAsia="Arial" w:hAnsi="Times New Roman"/>
                <w:i/>
                <w:spacing w:val="5"/>
                <w:sz w:val="20"/>
                <w:szCs w:val="22"/>
                <w:lang w:eastAsia="en-US"/>
              </w:rPr>
              <w:t xml:space="preserve"> </w:t>
            </w:r>
            <w:r w:rsidRPr="001269AF">
              <w:rPr>
                <w:rFonts w:ascii="Times New Roman" w:eastAsia="Arial" w:hAnsi="Times New Roman"/>
                <w:i/>
                <w:spacing w:val="-4"/>
                <w:sz w:val="20"/>
                <w:szCs w:val="22"/>
                <w:lang w:eastAsia="en-US"/>
              </w:rPr>
              <w:t>тощо</w:t>
            </w:r>
          </w:p>
        </w:tc>
      </w:tr>
    </w:tbl>
    <w:p w:rsidR="00E56780" w:rsidRDefault="00E56780" w:rsidP="00E56780">
      <w:pPr>
        <w:widowControl w:val="0"/>
        <w:overflowPunct/>
        <w:adjustRightInd/>
        <w:spacing w:line="210" w:lineRule="exact"/>
        <w:textAlignment w:val="auto"/>
        <w:rPr>
          <w:rFonts w:ascii="Times New Roman" w:eastAsia="Arial" w:hAnsi="Times New Roman"/>
          <w:i/>
          <w:sz w:val="20"/>
          <w:szCs w:val="22"/>
          <w:lang w:eastAsia="en-US"/>
        </w:rPr>
      </w:pPr>
    </w:p>
    <w:p w:rsidR="00E56780" w:rsidRPr="008533C9" w:rsidRDefault="00E56780" w:rsidP="00E56780">
      <w:pPr>
        <w:tabs>
          <w:tab w:val="left" w:pos="3480"/>
        </w:tabs>
        <w:rPr>
          <w:rFonts w:ascii="Times New Roman" w:eastAsia="Arial" w:hAnsi="Times New Roman"/>
          <w:sz w:val="20"/>
          <w:szCs w:val="22"/>
          <w:lang w:eastAsia="en-US"/>
        </w:rPr>
        <w:sectPr w:rsidR="00E56780" w:rsidRPr="008533C9">
          <w:pgSz w:w="11910" w:h="16840"/>
          <w:pgMar w:top="1540" w:right="283" w:bottom="1120" w:left="708" w:header="838" w:footer="934" w:gutter="0"/>
          <w:cols w:space="720"/>
        </w:sectPr>
      </w:pPr>
      <w:r>
        <w:rPr>
          <w:rFonts w:ascii="Times New Roman" w:eastAsia="Arial" w:hAnsi="Times New Roman"/>
          <w:sz w:val="20"/>
          <w:szCs w:val="22"/>
          <w:lang w:eastAsia="en-US"/>
        </w:rPr>
        <w:tab/>
      </w: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F2662F">
        <w:trPr>
          <w:trHeight w:val="475"/>
        </w:trPr>
        <w:tc>
          <w:tcPr>
            <w:tcW w:w="1419" w:type="dxa"/>
            <w:shd w:val="clear" w:color="auto" w:fill="00C763"/>
          </w:tcPr>
          <w:p w:rsidR="00E56780" w:rsidRPr="001269AF" w:rsidRDefault="00E56780" w:rsidP="00F2662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F2662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F2662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F2662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F2662F">
        <w:trPr>
          <w:trHeight w:val="1730"/>
        </w:trPr>
        <w:tc>
          <w:tcPr>
            <w:tcW w:w="1419"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4" w:type="dxa"/>
          </w:tcPr>
          <w:p w:rsidR="00E56780" w:rsidRPr="001269AF" w:rsidRDefault="00E56780" w:rsidP="00F2662F">
            <w:pPr>
              <w:overflowPunct/>
              <w:adjustRightInd/>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Покращення якості очищення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стічних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вод;</w:t>
            </w:r>
          </w:p>
          <w:p w:rsidR="00E56780" w:rsidRPr="001269AF" w:rsidRDefault="00E56780" w:rsidP="00F2662F">
            <w:pPr>
              <w:overflowPunct/>
              <w:adjustRightInd/>
              <w:spacing w:before="120"/>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Збільшення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потужності місцевої комунальної служби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послуг водопостачання та</w:t>
            </w:r>
          </w:p>
          <w:p w:rsidR="00E56780" w:rsidRPr="001269AF" w:rsidRDefault="00E56780" w:rsidP="00F2662F">
            <w:pPr>
              <w:overflowPunct/>
              <w:adjustRightInd/>
              <w:spacing w:line="210" w:lineRule="exact"/>
              <w:ind w:left="1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водовідведення.</w:t>
            </w:r>
          </w:p>
        </w:tc>
        <w:tc>
          <w:tcPr>
            <w:tcW w:w="3260"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411"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r>
      <w:tr w:rsidR="00E56780" w:rsidRPr="001269AF" w:rsidTr="007A2E19">
        <w:trPr>
          <w:trHeight w:val="9037"/>
        </w:trPr>
        <w:tc>
          <w:tcPr>
            <w:tcW w:w="1419" w:type="dxa"/>
          </w:tcPr>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22"/>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Відходи</w:t>
            </w:r>
          </w:p>
        </w:tc>
        <w:tc>
          <w:tcPr>
            <w:tcW w:w="2694" w:type="dxa"/>
          </w:tcPr>
          <w:p w:rsidR="00E56780" w:rsidRPr="001269AF" w:rsidRDefault="00E56780" w:rsidP="00F2662F">
            <w:pPr>
              <w:overflowPunct/>
              <w:adjustRightInd/>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Місто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розробляє</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сучасну систему управління відходами відповідно до ієрархії управління</w:t>
            </w:r>
          </w:p>
          <w:p w:rsidR="00E56780" w:rsidRPr="001269AF" w:rsidRDefault="00E56780" w:rsidP="00F2662F">
            <w:pPr>
              <w:overflowPunct/>
              <w:adjustRightInd/>
              <w:ind w:left="105" w:right="2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відходами,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забезпечуючи безпечне та екологічно відповідальне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управління відходами</w:t>
            </w:r>
            <w:r w:rsidRPr="001269AF">
              <w:rPr>
                <w:rFonts w:ascii="Times New Roman" w:eastAsia="Arial" w:hAnsi="Times New Roman"/>
                <w:i/>
                <w:spacing w:val="-9"/>
                <w:sz w:val="20"/>
                <w:szCs w:val="22"/>
                <w:lang w:eastAsia="en-US"/>
              </w:rPr>
              <w:t xml:space="preserve"> </w:t>
            </w:r>
            <w:r w:rsidRPr="001269AF">
              <w:rPr>
                <w:rFonts w:ascii="Times New Roman" w:eastAsia="Arial" w:hAnsi="Times New Roman"/>
                <w:i/>
                <w:sz w:val="20"/>
                <w:szCs w:val="22"/>
                <w:lang w:eastAsia="en-US"/>
              </w:rPr>
              <w:t>без</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z w:val="20"/>
                <w:szCs w:val="22"/>
                <w:lang w:eastAsia="en-US"/>
              </w:rPr>
              <w:t>шкоди</w:t>
            </w:r>
            <w:r w:rsidRPr="001269AF">
              <w:rPr>
                <w:rFonts w:ascii="Times New Roman" w:eastAsia="Arial" w:hAnsi="Times New Roman"/>
                <w:i/>
                <w:spacing w:val="-8"/>
                <w:sz w:val="20"/>
                <w:szCs w:val="22"/>
                <w:lang w:eastAsia="en-US"/>
              </w:rPr>
              <w:t xml:space="preserve"> </w:t>
            </w:r>
            <w:r w:rsidRPr="001269AF">
              <w:rPr>
                <w:rFonts w:ascii="Times New Roman" w:eastAsia="Arial" w:hAnsi="Times New Roman"/>
                <w:i/>
                <w:sz w:val="20"/>
                <w:szCs w:val="22"/>
                <w:lang w:eastAsia="en-US"/>
              </w:rPr>
              <w:t>для здоров’я людей та</w:t>
            </w:r>
          </w:p>
          <w:p w:rsidR="00E56780" w:rsidRPr="001269AF" w:rsidRDefault="00E56780" w:rsidP="00F2662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довкілля. Завдяки </w:t>
            </w:r>
            <w:r w:rsidRPr="001269AF">
              <w:rPr>
                <w:rFonts w:ascii="Times New Roman" w:eastAsia="Arial" w:hAnsi="Times New Roman"/>
                <w:i/>
                <w:spacing w:val="-2"/>
                <w:sz w:val="20"/>
                <w:szCs w:val="22"/>
                <w:lang w:eastAsia="en-US"/>
              </w:rPr>
              <w:t xml:space="preserve">міжмуніципальному </w:t>
            </w:r>
            <w:r w:rsidRPr="001269AF">
              <w:rPr>
                <w:rFonts w:ascii="Times New Roman" w:eastAsia="Arial" w:hAnsi="Times New Roman"/>
                <w:i/>
                <w:sz w:val="20"/>
                <w:szCs w:val="22"/>
                <w:lang w:eastAsia="en-US"/>
              </w:rPr>
              <w:t>співробітництву з сусідніми громадами місто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інтегрується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 </w:t>
            </w:r>
            <w:r w:rsidRPr="001269AF">
              <w:rPr>
                <w:rFonts w:ascii="Times New Roman" w:eastAsia="Arial" w:hAnsi="Times New Roman"/>
                <w:i/>
                <w:spacing w:val="-2"/>
                <w:sz w:val="20"/>
                <w:szCs w:val="22"/>
                <w:lang w:eastAsia="en-US"/>
              </w:rPr>
              <w:t xml:space="preserve">регіональну інфраструктуру </w:t>
            </w:r>
            <w:r w:rsidRPr="001269AF">
              <w:rPr>
                <w:rFonts w:ascii="Times New Roman" w:eastAsia="Arial" w:hAnsi="Times New Roman"/>
                <w:i/>
                <w:sz w:val="20"/>
                <w:szCs w:val="22"/>
                <w:lang w:eastAsia="en-US"/>
              </w:rPr>
              <w:t>відновлення та</w:t>
            </w:r>
          </w:p>
          <w:p w:rsidR="00E56780" w:rsidRPr="001269AF" w:rsidRDefault="00E56780" w:rsidP="00F2662F">
            <w:pPr>
              <w:overflowPunct/>
              <w:adjustRightInd/>
              <w:ind w:left="105" w:right="16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видалення відходів для досягнення ефекту масштабу</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 xml:space="preserve">підтримки </w:t>
            </w:r>
            <w:r w:rsidRPr="001269AF">
              <w:rPr>
                <w:rFonts w:ascii="Times New Roman" w:eastAsia="Arial" w:hAnsi="Times New Roman"/>
                <w:i/>
                <w:spacing w:val="-2"/>
                <w:sz w:val="20"/>
                <w:szCs w:val="22"/>
                <w:lang w:eastAsia="en-US"/>
              </w:rPr>
              <w:t xml:space="preserve">довгострокового </w:t>
            </w:r>
            <w:r w:rsidRPr="001269AF">
              <w:rPr>
                <w:rFonts w:ascii="Times New Roman" w:eastAsia="Arial" w:hAnsi="Times New Roman"/>
                <w:i/>
                <w:sz w:val="20"/>
                <w:szCs w:val="22"/>
                <w:lang w:eastAsia="en-US"/>
              </w:rPr>
              <w:t>екологічного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відновлення та розвитку громади.</w:t>
            </w:r>
          </w:p>
        </w:tc>
        <w:tc>
          <w:tcPr>
            <w:tcW w:w="3260" w:type="dxa"/>
          </w:tcPr>
          <w:p w:rsidR="00E56780" w:rsidRPr="001269AF" w:rsidRDefault="00E56780" w:rsidP="00F2662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1"/>
                <w:sz w:val="20"/>
                <w:szCs w:val="22"/>
                <w:lang w:eastAsia="en-US"/>
              </w:rPr>
              <w:t xml:space="preserve"> </w:t>
            </w:r>
            <w:r w:rsidRPr="001269AF">
              <w:rPr>
                <w:rFonts w:ascii="Times New Roman" w:eastAsia="Arial" w:hAnsi="Times New Roman"/>
                <w:b/>
                <w:i/>
                <w:sz w:val="20"/>
                <w:szCs w:val="22"/>
                <w:lang w:eastAsia="en-US"/>
              </w:rPr>
              <w:t>1:</w:t>
            </w:r>
            <w:r w:rsidRPr="001269AF">
              <w:rPr>
                <w:rFonts w:ascii="Times New Roman" w:eastAsia="Arial" w:hAnsi="Times New Roman"/>
                <w:b/>
                <w:i/>
                <w:spacing w:val="-10"/>
                <w:sz w:val="20"/>
                <w:szCs w:val="22"/>
                <w:lang w:eastAsia="en-US"/>
              </w:rPr>
              <w:t xml:space="preserve"> </w:t>
            </w:r>
            <w:r w:rsidRPr="001269AF">
              <w:rPr>
                <w:rFonts w:ascii="Times New Roman" w:eastAsia="Arial" w:hAnsi="Times New Roman"/>
                <w:i/>
                <w:sz w:val="20"/>
                <w:szCs w:val="22"/>
                <w:lang w:eastAsia="en-US"/>
              </w:rPr>
              <w:t>Формування</w:t>
            </w:r>
            <w:r w:rsidRPr="001269AF">
              <w:rPr>
                <w:rFonts w:ascii="Times New Roman" w:eastAsia="Arial" w:hAnsi="Times New Roman"/>
                <w:i/>
                <w:spacing w:val="-9"/>
                <w:sz w:val="20"/>
                <w:szCs w:val="22"/>
                <w:lang w:eastAsia="en-US"/>
              </w:rPr>
              <w:t xml:space="preserve"> </w:t>
            </w:r>
            <w:r w:rsidRPr="001269AF">
              <w:rPr>
                <w:rFonts w:ascii="Times New Roman" w:eastAsia="Arial" w:hAnsi="Times New Roman"/>
                <w:i/>
                <w:sz w:val="20"/>
                <w:szCs w:val="22"/>
                <w:lang w:eastAsia="en-US"/>
              </w:rPr>
              <w:t>основи</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z w:val="20"/>
                <w:szCs w:val="22"/>
                <w:lang w:eastAsia="en-US"/>
              </w:rPr>
              <w:t>для планування та формування системи управління відходами враховуючи фінансову доступність для мешканців.</w:t>
            </w:r>
          </w:p>
          <w:p w:rsidR="00E56780" w:rsidRPr="001269AF" w:rsidRDefault="00E56780" w:rsidP="00F2662F">
            <w:pPr>
              <w:overflowPunct/>
              <w:adjustRightInd/>
              <w:spacing w:before="53"/>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270"/>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2: </w:t>
            </w:r>
            <w:r w:rsidRPr="001269AF">
              <w:rPr>
                <w:rFonts w:ascii="Times New Roman" w:eastAsia="Arial" w:hAnsi="Times New Roman"/>
                <w:i/>
                <w:sz w:val="20"/>
                <w:szCs w:val="22"/>
                <w:lang w:eastAsia="en-US"/>
              </w:rPr>
              <w:t>Створення та модернізація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інфраструктури ефективного управління відходами (збирання відходів, роздільне збирання,</w:t>
            </w:r>
          </w:p>
          <w:p w:rsidR="00E56780" w:rsidRPr="001269AF" w:rsidRDefault="00E56780" w:rsidP="00F2662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перевезення,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ліквідація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та </w:t>
            </w:r>
            <w:r w:rsidRPr="001269AF">
              <w:rPr>
                <w:rFonts w:ascii="Times New Roman" w:eastAsia="Arial" w:hAnsi="Times New Roman"/>
                <w:i/>
                <w:spacing w:val="-2"/>
                <w:sz w:val="20"/>
                <w:szCs w:val="22"/>
                <w:lang w:eastAsia="en-US"/>
              </w:rPr>
              <w:t>рекультивація</w:t>
            </w:r>
          </w:p>
          <w:p w:rsidR="00E56780" w:rsidRPr="001269AF" w:rsidRDefault="00E56780" w:rsidP="00F2662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сміттєзвалища).</w:t>
            </w:r>
          </w:p>
          <w:p w:rsidR="00E56780" w:rsidRPr="001269AF" w:rsidRDefault="00E56780" w:rsidP="00F2662F">
            <w:pPr>
              <w:overflowPunct/>
              <w:adjustRightInd/>
              <w:spacing w:before="52"/>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3:</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i/>
                <w:sz w:val="20"/>
                <w:szCs w:val="22"/>
                <w:lang w:eastAsia="en-US"/>
              </w:rPr>
              <w:t>Підвищення</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обізнаності та участі громадськості у роздільному зборі та</w:t>
            </w:r>
          </w:p>
          <w:p w:rsidR="00E56780" w:rsidRPr="001269AF" w:rsidRDefault="00E56780" w:rsidP="00F2662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запобіганні</w:t>
            </w:r>
            <w:r w:rsidRPr="001269AF">
              <w:rPr>
                <w:rFonts w:ascii="Times New Roman" w:eastAsia="Arial" w:hAnsi="Times New Roman"/>
                <w:i/>
                <w:spacing w:val="6"/>
                <w:sz w:val="20"/>
                <w:szCs w:val="22"/>
                <w:lang w:eastAsia="en-US"/>
              </w:rPr>
              <w:t xml:space="preserve"> </w:t>
            </w:r>
            <w:r w:rsidRPr="001269AF">
              <w:rPr>
                <w:rFonts w:ascii="Times New Roman" w:eastAsia="Arial" w:hAnsi="Times New Roman"/>
                <w:i/>
                <w:spacing w:val="-2"/>
                <w:sz w:val="20"/>
                <w:szCs w:val="22"/>
                <w:lang w:eastAsia="en-US"/>
              </w:rPr>
              <w:t>утворенню</w:t>
            </w:r>
            <w:r w:rsidRPr="001269AF">
              <w:rPr>
                <w:rFonts w:ascii="Times New Roman" w:eastAsia="Arial" w:hAnsi="Times New Roman"/>
                <w:i/>
                <w:spacing w:val="5"/>
                <w:sz w:val="20"/>
                <w:szCs w:val="22"/>
                <w:lang w:eastAsia="en-US"/>
              </w:rPr>
              <w:t xml:space="preserve"> </w:t>
            </w:r>
            <w:r w:rsidRPr="001269AF">
              <w:rPr>
                <w:rFonts w:ascii="Times New Roman" w:eastAsia="Arial" w:hAnsi="Times New Roman"/>
                <w:i/>
                <w:spacing w:val="-2"/>
                <w:sz w:val="20"/>
                <w:szCs w:val="22"/>
                <w:lang w:eastAsia="en-US"/>
              </w:rPr>
              <w:t>відходів</w:t>
            </w:r>
          </w:p>
        </w:tc>
        <w:tc>
          <w:tcPr>
            <w:tcW w:w="2411" w:type="dxa"/>
          </w:tcPr>
          <w:p w:rsidR="00E56780" w:rsidRPr="001269AF" w:rsidRDefault="00E56780" w:rsidP="00F2662F">
            <w:pPr>
              <w:overflowPunct/>
              <w:adjustRightInd/>
              <w:ind w:left="104" w:right="10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Застаріла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зношена інфраструктура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збору відходів (автопарк та контейнери) —</w:t>
            </w:r>
            <w:r w:rsidRPr="001269AF">
              <w:rPr>
                <w:rFonts w:ascii="Times New Roman" w:eastAsia="Arial" w:hAnsi="Times New Roman"/>
                <w:i/>
                <w:spacing w:val="-1"/>
                <w:sz w:val="20"/>
                <w:szCs w:val="22"/>
                <w:lang w:eastAsia="en-US"/>
              </w:rPr>
              <w:t xml:space="preserve"> </w:t>
            </w:r>
            <w:r w:rsidRPr="001269AF">
              <w:rPr>
                <w:rFonts w:ascii="Times New Roman" w:eastAsia="Arial" w:hAnsi="Times New Roman"/>
                <w:i/>
                <w:sz w:val="20"/>
                <w:szCs w:val="22"/>
                <w:lang w:eastAsia="en-US"/>
              </w:rPr>
              <w:t xml:space="preserve">низька надійність та </w:t>
            </w:r>
            <w:r w:rsidRPr="001269AF">
              <w:rPr>
                <w:rFonts w:ascii="Times New Roman" w:eastAsia="Arial" w:hAnsi="Times New Roman"/>
                <w:i/>
                <w:spacing w:val="-2"/>
                <w:sz w:val="20"/>
                <w:szCs w:val="22"/>
                <w:lang w:eastAsia="en-US"/>
              </w:rPr>
              <w:t>ефективність.</w:t>
            </w:r>
          </w:p>
          <w:p w:rsidR="00E56780" w:rsidRPr="001269AF" w:rsidRDefault="00E56780" w:rsidP="00F2662F">
            <w:pPr>
              <w:overflowPunct/>
              <w:adjustRightInd/>
              <w:spacing w:before="12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Наявність</w:t>
            </w:r>
          </w:p>
          <w:p w:rsidR="00E56780" w:rsidRPr="001269AF" w:rsidRDefault="00E56780" w:rsidP="00F2662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несанкціонованих звалищ.</w:t>
            </w:r>
          </w:p>
          <w:p w:rsidR="00E56780" w:rsidRPr="001269AF" w:rsidRDefault="00E56780" w:rsidP="00F2662F">
            <w:pPr>
              <w:overflowPunct/>
              <w:adjustRightInd/>
              <w:spacing w:before="119"/>
              <w:ind w:left="104" w:right="200"/>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системи роздільного збирання побутових відходів, що підлягають переробці,</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включаючи небезпечні відходи у складі побутових </w:t>
            </w:r>
            <w:r w:rsidRPr="001269AF">
              <w:rPr>
                <w:rFonts w:ascii="Times New Roman" w:eastAsia="Arial" w:hAnsi="Times New Roman"/>
                <w:i/>
                <w:spacing w:val="-2"/>
                <w:sz w:val="20"/>
                <w:szCs w:val="22"/>
                <w:lang w:eastAsia="en-US"/>
              </w:rPr>
              <w:t>відходів.</w:t>
            </w:r>
          </w:p>
          <w:p w:rsidR="00E56780" w:rsidRPr="001269AF" w:rsidRDefault="00E56780" w:rsidP="00F2662F">
            <w:pPr>
              <w:overflowPunct/>
              <w:adjustRightInd/>
              <w:spacing w:before="121"/>
              <w:ind w:left="104" w:right="47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обліку відходів за вагою.</w:t>
            </w:r>
          </w:p>
          <w:p w:rsidR="00E56780" w:rsidRPr="001269AF" w:rsidRDefault="00E56780" w:rsidP="00F2662F">
            <w:pPr>
              <w:overflowPunct/>
              <w:adjustRightInd/>
              <w:spacing w:before="121"/>
              <w:ind w:left="104" w:right="12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місцевого плану управління</w:t>
            </w:r>
          </w:p>
          <w:p w:rsidR="00E56780" w:rsidRPr="001269AF" w:rsidRDefault="00E56780" w:rsidP="00F2662F">
            <w:pPr>
              <w:overflowPunct/>
              <w:adjustRightInd/>
              <w:spacing w:line="228" w:lineRule="exac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відходами.</w:t>
            </w:r>
          </w:p>
          <w:p w:rsidR="00E56780" w:rsidRPr="001269AF" w:rsidRDefault="00E56780" w:rsidP="00F2662F">
            <w:pPr>
              <w:overflowPunct/>
              <w:adjustRightInd/>
              <w:spacing w:before="12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w:t>
            </w:r>
          </w:p>
          <w:p w:rsidR="00E56780" w:rsidRPr="001269AF" w:rsidRDefault="00E56780" w:rsidP="00F2662F">
            <w:pPr>
              <w:overflowPunct/>
              <w:adjustRightInd/>
              <w:spacing w:before="1"/>
              <w:ind w:left="104" w:right="32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попередньої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обробки (сортування) перед </w:t>
            </w:r>
            <w:r w:rsidRPr="001269AF">
              <w:rPr>
                <w:rFonts w:ascii="Times New Roman" w:eastAsia="Arial" w:hAnsi="Times New Roman"/>
                <w:i/>
                <w:spacing w:val="-2"/>
                <w:sz w:val="20"/>
                <w:szCs w:val="22"/>
                <w:lang w:eastAsia="en-US"/>
              </w:rPr>
              <w:t>утилізацією.</w:t>
            </w:r>
          </w:p>
          <w:p w:rsidR="00E56780" w:rsidRPr="001269AF" w:rsidRDefault="00E56780" w:rsidP="00F2662F">
            <w:pPr>
              <w:overflowPunct/>
              <w:adjustRightInd/>
              <w:spacing w:before="119"/>
              <w:ind w:left="104" w:right="21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Місце утилізації фактично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функціонує як звалище — необхідна істотна </w:t>
            </w:r>
            <w:r w:rsidRPr="001269AF">
              <w:rPr>
                <w:rFonts w:ascii="Times New Roman" w:eastAsia="Arial" w:hAnsi="Times New Roman"/>
                <w:i/>
                <w:spacing w:val="-2"/>
                <w:sz w:val="20"/>
                <w:szCs w:val="22"/>
                <w:lang w:eastAsia="en-US"/>
              </w:rPr>
              <w:t>реконструкція.</w:t>
            </w:r>
          </w:p>
          <w:p w:rsidR="00E56780" w:rsidRPr="001269AF" w:rsidRDefault="00E56780" w:rsidP="00F2662F">
            <w:pPr>
              <w:overflowPunct/>
              <w:adjustRightInd/>
              <w:spacing w:before="119"/>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Неформальна діяльність</w:t>
            </w:r>
          </w:p>
          <w:p w:rsidR="00E56780" w:rsidRPr="001269AF" w:rsidRDefault="00E56780" w:rsidP="00F2662F">
            <w:pPr>
              <w:overflowPunct/>
              <w:adjustRightInd/>
              <w:spacing w:before="2"/>
              <w:ind w:left="104" w:right="10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приватного сектору, пов’язана зі збором відходів,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придатних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до переробки — потоки не реєструються.</w:t>
            </w:r>
          </w:p>
        </w:tc>
      </w:tr>
      <w:tr w:rsidR="00E56780" w:rsidRPr="001269AF" w:rsidTr="00F2662F">
        <w:trPr>
          <w:trHeight w:val="1609"/>
        </w:trPr>
        <w:tc>
          <w:tcPr>
            <w:tcW w:w="1419" w:type="dxa"/>
          </w:tcPr>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8"/>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1"/>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Будівлі</w:t>
            </w:r>
          </w:p>
        </w:tc>
        <w:tc>
          <w:tcPr>
            <w:tcW w:w="2694" w:type="dxa"/>
          </w:tcPr>
          <w:p w:rsidR="00E56780" w:rsidRPr="001269AF" w:rsidRDefault="00E56780" w:rsidP="00F2662F">
            <w:pPr>
              <w:overflowPunct/>
              <w:adjustRightInd/>
              <w:ind w:left="105" w:right="56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Мешканці громади живуть, працюють, навчаються та отримують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медичне лікування в більш</w:t>
            </w:r>
          </w:p>
          <w:p w:rsidR="00E56780" w:rsidRPr="001269AF" w:rsidRDefault="00E56780" w:rsidP="00F2662F">
            <w:pPr>
              <w:overflowPunct/>
              <w:adjustRightInd/>
              <w:spacing w:line="230" w:lineRule="exact"/>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технічно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досконалих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та </w:t>
            </w:r>
            <w:r w:rsidRPr="001269AF">
              <w:rPr>
                <w:rFonts w:ascii="Times New Roman" w:eastAsia="Arial" w:hAnsi="Times New Roman"/>
                <w:i/>
                <w:spacing w:val="-2"/>
                <w:sz w:val="20"/>
                <w:szCs w:val="22"/>
                <w:lang w:eastAsia="en-US"/>
              </w:rPr>
              <w:t>енергостійких</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pacing w:val="-2"/>
                <w:sz w:val="20"/>
                <w:szCs w:val="22"/>
                <w:lang w:eastAsia="en-US"/>
              </w:rPr>
              <w:t>будівлях,</w:t>
            </w:r>
          </w:p>
        </w:tc>
        <w:tc>
          <w:tcPr>
            <w:tcW w:w="3260" w:type="dxa"/>
          </w:tcPr>
          <w:p w:rsidR="00E56780" w:rsidRPr="001269AF" w:rsidRDefault="00E56780" w:rsidP="00F2662F">
            <w:pPr>
              <w:overflowPunct/>
              <w:adjustRightInd/>
              <w:ind w:left="107" w:right="75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1: </w:t>
            </w:r>
            <w:r w:rsidRPr="001269AF">
              <w:rPr>
                <w:rFonts w:ascii="Times New Roman" w:eastAsia="Arial" w:hAnsi="Times New Roman"/>
                <w:i/>
                <w:sz w:val="20"/>
                <w:szCs w:val="22"/>
                <w:lang w:eastAsia="en-US"/>
              </w:rPr>
              <w:t>Покращити енергоефективність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енергетичну безпеку,</w:t>
            </w:r>
          </w:p>
          <w:p w:rsidR="00E56780" w:rsidRPr="001269AF" w:rsidRDefault="00E56780" w:rsidP="00F2662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тепловий комфорт та якість повітря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приміщеннях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об’єктів</w:t>
            </w:r>
          </w:p>
        </w:tc>
        <w:tc>
          <w:tcPr>
            <w:tcW w:w="2411" w:type="dxa"/>
          </w:tcPr>
          <w:p w:rsidR="00E56780" w:rsidRPr="001269AF" w:rsidRDefault="00E56780" w:rsidP="00F2662F">
            <w:pPr>
              <w:overflowPunct/>
              <w:adjustRightInd/>
              <w:ind w:left="104" w:right="232"/>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Відсутність ефективного </w:t>
            </w:r>
            <w:r w:rsidRPr="001269AF">
              <w:rPr>
                <w:rFonts w:ascii="Times New Roman" w:eastAsia="Arial" w:hAnsi="Times New Roman"/>
                <w:i/>
                <w:sz w:val="20"/>
                <w:szCs w:val="22"/>
                <w:lang w:eastAsia="en-US"/>
              </w:rPr>
              <w:t>управління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об'єктами </w:t>
            </w:r>
            <w:r w:rsidRPr="001269AF">
              <w:rPr>
                <w:rFonts w:ascii="Times New Roman" w:eastAsia="Arial" w:hAnsi="Times New Roman"/>
                <w:i/>
                <w:spacing w:val="-6"/>
                <w:sz w:val="20"/>
                <w:szCs w:val="22"/>
                <w:lang w:eastAsia="en-US"/>
              </w:rPr>
              <w:t>та</w:t>
            </w:r>
          </w:p>
          <w:p w:rsidR="00E56780" w:rsidRPr="001269AF" w:rsidRDefault="00E56780" w:rsidP="00F2662F">
            <w:pPr>
              <w:overflowPunct/>
              <w:adjustRightInd/>
              <w:spacing w:before="1"/>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енергоменеджменту.</w:t>
            </w:r>
          </w:p>
        </w:tc>
      </w:tr>
    </w:tbl>
    <w:p w:rsidR="00E56780" w:rsidRPr="001269AF" w:rsidRDefault="00E56780" w:rsidP="00E56780">
      <w:pPr>
        <w:widowControl w:val="0"/>
        <w:overflowPunct/>
        <w:adjustRightInd/>
        <w:textAlignment w:val="auto"/>
        <w:rPr>
          <w:rFonts w:ascii="Times New Roman" w:eastAsia="Arial" w:hAnsi="Times New Roman"/>
          <w:i/>
          <w:sz w:val="20"/>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F2662F">
        <w:trPr>
          <w:trHeight w:val="475"/>
        </w:trPr>
        <w:tc>
          <w:tcPr>
            <w:tcW w:w="1419" w:type="dxa"/>
            <w:shd w:val="clear" w:color="auto" w:fill="00C763"/>
          </w:tcPr>
          <w:p w:rsidR="00E56780" w:rsidRPr="001269AF" w:rsidRDefault="00E56780" w:rsidP="00F2662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F2662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F2662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F2662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F2662F">
        <w:trPr>
          <w:trHeight w:val="3748"/>
        </w:trPr>
        <w:tc>
          <w:tcPr>
            <w:tcW w:w="1419" w:type="dxa"/>
            <w:vMerge w:val="restart"/>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4" w:type="dxa"/>
            <w:tcBorders>
              <w:bottom w:val="nil"/>
            </w:tcBorders>
          </w:tcPr>
          <w:p w:rsidR="00E56780" w:rsidRPr="001269AF" w:rsidRDefault="00E56780" w:rsidP="00F2662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що забезпечують </w:t>
            </w:r>
            <w:r w:rsidRPr="001269AF">
              <w:rPr>
                <w:rFonts w:ascii="Times New Roman" w:eastAsia="Arial" w:hAnsi="Times New Roman"/>
                <w:i/>
                <w:spacing w:val="-2"/>
                <w:sz w:val="20"/>
                <w:szCs w:val="22"/>
                <w:lang w:eastAsia="en-US"/>
              </w:rPr>
              <w:t xml:space="preserve">покращену енергоефективність, </w:t>
            </w:r>
            <w:r w:rsidRPr="001269AF">
              <w:rPr>
                <w:rFonts w:ascii="Times New Roman" w:eastAsia="Arial" w:hAnsi="Times New Roman"/>
                <w:i/>
                <w:sz w:val="20"/>
                <w:szCs w:val="22"/>
                <w:lang w:eastAsia="en-US"/>
              </w:rPr>
              <w:t>тепловий комфорт, якість повітря в приміщеннях, а також вищу</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надійність</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нижчі витрати на </w:t>
            </w:r>
            <w:r w:rsidRPr="001269AF">
              <w:rPr>
                <w:rFonts w:ascii="Times New Roman" w:eastAsia="Arial" w:hAnsi="Times New Roman"/>
                <w:i/>
                <w:spacing w:val="-2"/>
                <w:sz w:val="20"/>
                <w:szCs w:val="22"/>
                <w:lang w:eastAsia="en-US"/>
              </w:rPr>
              <w:t>енергопостачання.</w:t>
            </w:r>
          </w:p>
        </w:tc>
        <w:tc>
          <w:tcPr>
            <w:tcW w:w="3260" w:type="dxa"/>
            <w:tcBorders>
              <w:bottom w:val="nil"/>
            </w:tcBorders>
          </w:tcPr>
          <w:p w:rsidR="00E56780" w:rsidRPr="001269AF" w:rsidRDefault="00E56780" w:rsidP="00F2662F">
            <w:pPr>
              <w:overflowPunct/>
              <w:adjustRightInd/>
              <w:ind w:left="107" w:right="51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соціальної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інфраструктури </w:t>
            </w:r>
            <w:r w:rsidRPr="001269AF">
              <w:rPr>
                <w:rFonts w:ascii="Times New Roman" w:eastAsia="Arial" w:hAnsi="Times New Roman"/>
                <w:i/>
                <w:spacing w:val="-2"/>
                <w:sz w:val="20"/>
                <w:szCs w:val="22"/>
                <w:lang w:eastAsia="en-US"/>
              </w:rPr>
              <w:t>міста.</w:t>
            </w:r>
          </w:p>
          <w:p w:rsidR="00E56780" w:rsidRPr="001269AF" w:rsidRDefault="00E56780" w:rsidP="00F2662F">
            <w:pPr>
              <w:overflowPunct/>
              <w:adjustRightInd/>
              <w:spacing w:before="51"/>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2:</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i/>
                <w:sz w:val="20"/>
                <w:szCs w:val="22"/>
                <w:lang w:eastAsia="en-US"/>
              </w:rPr>
              <w:t>Посилити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енергетичну стійкість житлового фонду </w:t>
            </w:r>
            <w:r w:rsidRPr="001269AF">
              <w:rPr>
                <w:rFonts w:ascii="Times New Roman" w:eastAsia="Arial" w:hAnsi="Times New Roman"/>
                <w:i/>
                <w:spacing w:val="-2"/>
                <w:sz w:val="20"/>
                <w:szCs w:val="22"/>
                <w:lang w:eastAsia="en-US"/>
              </w:rPr>
              <w:t>міста.</w:t>
            </w:r>
          </w:p>
          <w:p w:rsidR="00E56780" w:rsidRPr="001269AF" w:rsidRDefault="00E56780" w:rsidP="00F2662F">
            <w:pPr>
              <w:overflowPunct/>
              <w:adjustRightInd/>
              <w:spacing w:before="52"/>
              <w:textAlignment w:val="auto"/>
              <w:rPr>
                <w:rFonts w:ascii="Times New Roman" w:eastAsia="Arial" w:hAnsi="Times New Roman"/>
                <w:i/>
                <w:sz w:val="20"/>
                <w:szCs w:val="22"/>
                <w:lang w:eastAsia="en-US"/>
              </w:rPr>
            </w:pPr>
          </w:p>
          <w:p w:rsidR="00E56780" w:rsidRPr="001269AF" w:rsidRDefault="00E56780" w:rsidP="00F2662F">
            <w:pPr>
              <w:overflowPunct/>
              <w:adjustRightInd/>
              <w:spacing w:before="1"/>
              <w:ind w:left="107" w:right="22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3:</w:t>
            </w:r>
            <w:r w:rsidRPr="001269AF">
              <w:rPr>
                <w:rFonts w:ascii="Times New Roman" w:eastAsia="Arial" w:hAnsi="Times New Roman"/>
                <w:b/>
                <w:i/>
                <w:spacing w:val="-13"/>
                <w:sz w:val="20"/>
                <w:szCs w:val="22"/>
                <w:lang w:eastAsia="en-US"/>
              </w:rPr>
              <w:t xml:space="preserve"> </w:t>
            </w:r>
            <w:r w:rsidRPr="001269AF">
              <w:rPr>
                <w:rFonts w:ascii="Times New Roman" w:eastAsia="Arial" w:hAnsi="Times New Roman"/>
                <w:i/>
                <w:sz w:val="20"/>
                <w:szCs w:val="22"/>
                <w:lang w:eastAsia="en-US"/>
              </w:rPr>
              <w:t>Забезпечити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постійне соціальне житло для </w:t>
            </w:r>
            <w:r w:rsidRPr="001269AF">
              <w:rPr>
                <w:rFonts w:ascii="Times New Roman" w:eastAsia="Arial" w:hAnsi="Times New Roman"/>
                <w:i/>
                <w:spacing w:val="-2"/>
                <w:sz w:val="20"/>
                <w:szCs w:val="22"/>
                <w:lang w:eastAsia="en-US"/>
              </w:rPr>
              <w:t>мешканців-ВПО.</w:t>
            </w:r>
          </w:p>
        </w:tc>
        <w:tc>
          <w:tcPr>
            <w:tcW w:w="2411" w:type="dxa"/>
            <w:tcBorders>
              <w:bottom w:val="nil"/>
            </w:tcBorders>
          </w:tcPr>
          <w:p w:rsidR="00E56780" w:rsidRPr="001269AF" w:rsidRDefault="00E56780" w:rsidP="00F2662F">
            <w:pPr>
              <w:overflowPunct/>
              <w:adjustRightInd/>
              <w:ind w:left="104" w:right="15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 бюджетне фінансування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глибокої </w:t>
            </w:r>
            <w:r w:rsidRPr="001269AF">
              <w:rPr>
                <w:rFonts w:ascii="Times New Roman" w:eastAsia="Arial" w:hAnsi="Times New Roman"/>
                <w:i/>
                <w:spacing w:val="-2"/>
                <w:sz w:val="20"/>
                <w:szCs w:val="22"/>
                <w:lang w:eastAsia="en-US"/>
              </w:rPr>
              <w:t xml:space="preserve">енергетичної </w:t>
            </w:r>
            <w:r w:rsidRPr="001269AF">
              <w:rPr>
                <w:rFonts w:ascii="Times New Roman" w:eastAsia="Arial" w:hAnsi="Times New Roman"/>
                <w:i/>
                <w:sz w:val="20"/>
                <w:szCs w:val="22"/>
                <w:lang w:eastAsia="en-US"/>
              </w:rPr>
              <w:t>модернізації будівель.</w:t>
            </w:r>
          </w:p>
          <w:p w:rsidR="00E56780" w:rsidRPr="001269AF" w:rsidRDefault="00E56780" w:rsidP="00F2662F">
            <w:pPr>
              <w:overflowPunct/>
              <w:adjustRightInd/>
              <w:spacing w:before="118"/>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Низький тепловий комфорт</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якість повітря в </w:t>
            </w:r>
            <w:r w:rsidRPr="001269AF">
              <w:rPr>
                <w:rFonts w:ascii="Times New Roman" w:eastAsia="Arial" w:hAnsi="Times New Roman"/>
                <w:i/>
                <w:spacing w:val="-2"/>
                <w:sz w:val="20"/>
                <w:szCs w:val="22"/>
                <w:lang w:eastAsia="en-US"/>
              </w:rPr>
              <w:t>приміщеннях.</w:t>
            </w:r>
          </w:p>
          <w:p w:rsidR="00E56780" w:rsidRPr="001269AF" w:rsidRDefault="00E56780" w:rsidP="00F2662F">
            <w:pPr>
              <w:overflowPunct/>
              <w:adjustRightInd/>
              <w:spacing w:before="120"/>
              <w:ind w:left="104" w:right="16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Низька економічна </w:t>
            </w:r>
            <w:r w:rsidRPr="001269AF">
              <w:rPr>
                <w:rFonts w:ascii="Times New Roman" w:eastAsia="Arial" w:hAnsi="Times New Roman"/>
                <w:i/>
                <w:spacing w:val="-2"/>
                <w:sz w:val="20"/>
                <w:szCs w:val="22"/>
                <w:lang w:eastAsia="en-US"/>
              </w:rPr>
              <w:t>привабливість проєктів</w:t>
            </w:r>
            <w:r w:rsidRPr="001269AF">
              <w:rPr>
                <w:rFonts w:ascii="Times New Roman" w:eastAsia="Arial" w:hAnsi="Times New Roman"/>
                <w:i/>
                <w:spacing w:val="40"/>
                <w:sz w:val="20"/>
                <w:szCs w:val="22"/>
                <w:lang w:eastAsia="en-US"/>
              </w:rPr>
              <w:t xml:space="preserve"> </w:t>
            </w:r>
            <w:r w:rsidRPr="001269AF">
              <w:rPr>
                <w:rFonts w:ascii="Times New Roman" w:eastAsia="Arial" w:hAnsi="Times New Roman"/>
                <w:i/>
                <w:spacing w:val="-2"/>
                <w:sz w:val="20"/>
                <w:szCs w:val="22"/>
                <w:lang w:eastAsia="en-US"/>
              </w:rPr>
              <w:t xml:space="preserve">енергетичної </w:t>
            </w:r>
            <w:r w:rsidRPr="001269AF">
              <w:rPr>
                <w:rFonts w:ascii="Times New Roman" w:eastAsia="Arial" w:hAnsi="Times New Roman"/>
                <w:i/>
                <w:sz w:val="20"/>
                <w:szCs w:val="22"/>
                <w:lang w:eastAsia="en-US"/>
              </w:rPr>
              <w:t>модернізації через недостатнє</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опалення </w:t>
            </w:r>
            <w:r w:rsidRPr="001269AF">
              <w:rPr>
                <w:rFonts w:ascii="Times New Roman" w:eastAsia="Arial" w:hAnsi="Times New Roman"/>
                <w:i/>
                <w:spacing w:val="-2"/>
                <w:sz w:val="20"/>
                <w:szCs w:val="22"/>
                <w:lang w:eastAsia="en-US"/>
              </w:rPr>
              <w:t>будівель.</w:t>
            </w:r>
          </w:p>
        </w:tc>
      </w:tr>
      <w:tr w:rsidR="00E56780" w:rsidRPr="001269AF" w:rsidTr="00F2662F">
        <w:trPr>
          <w:trHeight w:val="1092"/>
        </w:trPr>
        <w:tc>
          <w:tcPr>
            <w:tcW w:w="1419"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2694"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3260"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411" w:type="dxa"/>
            <w:tcBorders>
              <w:top w:val="nil"/>
            </w:tcBorders>
          </w:tcPr>
          <w:p w:rsidR="00E56780" w:rsidRPr="001269AF" w:rsidRDefault="00E56780" w:rsidP="00F2662F">
            <w:pPr>
              <w:overflowPunct/>
              <w:adjustRightInd/>
              <w:spacing w:before="5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Нестача</w:t>
            </w:r>
          </w:p>
          <w:p w:rsidR="00E56780" w:rsidRPr="001269AF" w:rsidRDefault="00E56780" w:rsidP="00F2662F">
            <w:pPr>
              <w:overflowPunct/>
              <w:adjustRightInd/>
              <w:spacing w:before="1"/>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кваліфікованих будівельних підрядників.</w:t>
            </w:r>
          </w:p>
        </w:tc>
      </w:tr>
      <w:tr w:rsidR="00E56780" w:rsidRPr="001269AF" w:rsidTr="00F2662F">
        <w:trPr>
          <w:trHeight w:val="6632"/>
        </w:trPr>
        <w:tc>
          <w:tcPr>
            <w:tcW w:w="1419" w:type="dxa"/>
            <w:tcBorders>
              <w:bottom w:val="nil"/>
            </w:tcBorders>
          </w:tcPr>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F2662F">
            <w:pPr>
              <w:overflowPunct/>
              <w:adjustRightInd/>
              <w:textAlignment w:val="auto"/>
              <w:rPr>
                <w:rFonts w:ascii="Times New Roman" w:eastAsia="Arial" w:hAnsi="Times New Roman"/>
                <w:i/>
                <w:sz w:val="20"/>
                <w:szCs w:val="22"/>
                <w:lang w:eastAsia="en-US"/>
              </w:rPr>
            </w:pPr>
          </w:p>
          <w:p w:rsidR="00E56780" w:rsidRPr="001269AF" w:rsidRDefault="00E56780" w:rsidP="007A2E19">
            <w:pPr>
              <w:overflowPunct/>
              <w:adjustRightInd/>
              <w:ind w:left="107" w:right="193"/>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Енергетик</w:t>
            </w:r>
            <w:r w:rsidRPr="001269AF">
              <w:rPr>
                <w:rFonts w:ascii="Times New Roman" w:eastAsia="Arial" w:hAnsi="Times New Roman"/>
                <w:b/>
                <w:i/>
                <w:spacing w:val="-10"/>
                <w:sz w:val="20"/>
                <w:szCs w:val="22"/>
                <w:lang w:eastAsia="en-US"/>
              </w:rPr>
              <w:t>а</w:t>
            </w:r>
          </w:p>
        </w:tc>
        <w:tc>
          <w:tcPr>
            <w:tcW w:w="2694" w:type="dxa"/>
            <w:tcBorders>
              <w:bottom w:val="nil"/>
            </w:tcBorders>
          </w:tcPr>
          <w:p w:rsidR="00E56780" w:rsidRPr="001269AF" w:rsidRDefault="00E56780" w:rsidP="00F2662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Забезпечення </w:t>
            </w:r>
            <w:r w:rsidRPr="001269AF">
              <w:rPr>
                <w:rFonts w:ascii="Times New Roman" w:eastAsia="Arial" w:hAnsi="Times New Roman"/>
                <w:i/>
                <w:sz w:val="20"/>
                <w:szCs w:val="22"/>
                <w:lang w:eastAsia="en-US"/>
              </w:rPr>
              <w:t>енергетичної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безпеки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сталого енергетичного розвитку громади</w:t>
            </w:r>
          </w:p>
          <w:p w:rsidR="00E56780" w:rsidRPr="001269AF" w:rsidRDefault="00E56780" w:rsidP="00F2662F">
            <w:pPr>
              <w:overflowPunct/>
              <w:adjustRightInd/>
              <w:ind w:left="105" w:right="75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шляхом</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створення </w:t>
            </w:r>
            <w:r w:rsidRPr="001269AF">
              <w:rPr>
                <w:rFonts w:ascii="Times New Roman" w:eastAsia="Arial" w:hAnsi="Times New Roman"/>
                <w:i/>
                <w:spacing w:val="-2"/>
                <w:sz w:val="20"/>
                <w:szCs w:val="22"/>
                <w:lang w:eastAsia="en-US"/>
              </w:rPr>
              <w:t>стійкої,</w:t>
            </w:r>
          </w:p>
          <w:p w:rsidR="00E56780" w:rsidRPr="001269AF" w:rsidRDefault="00E56780" w:rsidP="00F2662F">
            <w:pPr>
              <w:overflowPunct/>
              <w:adjustRightInd/>
              <w:ind w:left="105" w:right="815"/>
              <w:jc w:val="both"/>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диверсифікованої, низьковуглецевої, високоефективної</w:t>
            </w:r>
          </w:p>
          <w:p w:rsidR="00E56780" w:rsidRPr="001269AF" w:rsidRDefault="00E56780" w:rsidP="00F2662F">
            <w:pPr>
              <w:overflowPunct/>
              <w:adjustRightInd/>
              <w:ind w:left="105" w:right="449"/>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місцевої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енергетичної інфраструктури на основі відновлюваних джерел енергії для надійного тепло- та електропостачання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 умовах військових та кліматичних ризиків.</w:t>
            </w:r>
          </w:p>
        </w:tc>
        <w:tc>
          <w:tcPr>
            <w:tcW w:w="3260" w:type="dxa"/>
            <w:tcBorders>
              <w:bottom w:val="nil"/>
            </w:tcBorders>
          </w:tcPr>
          <w:p w:rsidR="00E56780" w:rsidRPr="001269AF" w:rsidRDefault="00E56780" w:rsidP="00F2662F">
            <w:pPr>
              <w:overflowPunct/>
              <w:adjustRightInd/>
              <w:ind w:left="107" w:right="566"/>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1</w:t>
            </w:r>
            <w:r w:rsidRPr="001269AF">
              <w:rPr>
                <w:rFonts w:ascii="Times New Roman" w:eastAsia="Arial" w:hAnsi="Times New Roman"/>
                <w:i/>
                <w:sz w:val="20"/>
                <w:szCs w:val="22"/>
                <w:lang w:eastAsia="en-US"/>
              </w:rPr>
              <w:t>: Забезпечити ефективне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планування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управління розвитком муніципальної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енергетики.</w:t>
            </w:r>
          </w:p>
          <w:p w:rsidR="00E56780" w:rsidRPr="001269AF" w:rsidRDefault="00E56780" w:rsidP="00F2662F">
            <w:pPr>
              <w:overflowPunct/>
              <w:adjustRightInd/>
              <w:spacing w:before="52"/>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2: </w:t>
            </w:r>
            <w:r w:rsidRPr="001269AF">
              <w:rPr>
                <w:rFonts w:ascii="Times New Roman" w:eastAsia="Arial" w:hAnsi="Times New Roman"/>
                <w:i/>
                <w:sz w:val="20"/>
                <w:szCs w:val="22"/>
                <w:lang w:eastAsia="en-US"/>
              </w:rPr>
              <w:t>Підвищити ефективність,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надійність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рівень задоволеності</w:t>
            </w:r>
          </w:p>
          <w:p w:rsidR="00E56780" w:rsidRPr="001269AF" w:rsidRDefault="00E56780" w:rsidP="00F2662F">
            <w:pPr>
              <w:overflowPunct/>
              <w:adjustRightInd/>
              <w:ind w:left="107" w:right="310"/>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споживачів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централізованого </w:t>
            </w:r>
            <w:r w:rsidRPr="001269AF">
              <w:rPr>
                <w:rFonts w:ascii="Times New Roman" w:eastAsia="Arial" w:hAnsi="Times New Roman"/>
                <w:i/>
                <w:spacing w:val="-2"/>
                <w:sz w:val="20"/>
                <w:szCs w:val="22"/>
                <w:lang w:eastAsia="en-US"/>
              </w:rPr>
              <w:t>теплопостачання.</w:t>
            </w:r>
          </w:p>
          <w:p w:rsidR="00E56780" w:rsidRPr="001269AF" w:rsidRDefault="00E56780" w:rsidP="00F2662F">
            <w:pPr>
              <w:overflowPunct/>
              <w:adjustRightInd/>
              <w:spacing w:before="51"/>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31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3</w:t>
            </w:r>
            <w:r w:rsidRPr="001269AF">
              <w:rPr>
                <w:rFonts w:ascii="Times New Roman" w:eastAsia="Arial" w:hAnsi="Times New Roman"/>
                <w:i/>
                <w:sz w:val="20"/>
                <w:szCs w:val="22"/>
                <w:lang w:eastAsia="en-US"/>
              </w:rPr>
              <w:t>: Збільшити місцеве виробництво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відновлюваного 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низьковуглецевого</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тепла та електроенергії.</w:t>
            </w:r>
          </w:p>
          <w:p w:rsidR="00E56780" w:rsidRPr="001269AF" w:rsidRDefault="00E56780" w:rsidP="00F2662F">
            <w:pPr>
              <w:overflowPunct/>
              <w:adjustRightInd/>
              <w:spacing w:before="53"/>
              <w:textAlignment w:val="auto"/>
              <w:rPr>
                <w:rFonts w:ascii="Times New Roman" w:eastAsia="Arial" w:hAnsi="Times New Roman"/>
                <w:i/>
                <w:sz w:val="20"/>
                <w:szCs w:val="22"/>
                <w:lang w:eastAsia="en-US"/>
              </w:rPr>
            </w:pPr>
          </w:p>
          <w:p w:rsidR="00E56780" w:rsidRPr="001269AF" w:rsidRDefault="00E56780" w:rsidP="00F2662F">
            <w:pPr>
              <w:overflowPunct/>
              <w:adjustRightInd/>
              <w:ind w:left="107" w:right="901"/>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4</w:t>
            </w:r>
            <w:r w:rsidRPr="001269AF">
              <w:rPr>
                <w:rFonts w:ascii="Times New Roman" w:eastAsia="Arial" w:hAnsi="Times New Roman"/>
                <w:i/>
                <w:sz w:val="20"/>
                <w:szCs w:val="22"/>
                <w:lang w:eastAsia="en-US"/>
              </w:rPr>
              <w:t>: Покращити оперативне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управління </w:t>
            </w:r>
            <w:r w:rsidRPr="001269AF">
              <w:rPr>
                <w:rFonts w:ascii="Times New Roman" w:eastAsia="Arial" w:hAnsi="Times New Roman"/>
                <w:i/>
                <w:spacing w:val="-2"/>
                <w:sz w:val="20"/>
                <w:szCs w:val="22"/>
                <w:lang w:eastAsia="en-US"/>
              </w:rPr>
              <w:t>інфраструктурою централізованого теплопостачання.</w:t>
            </w:r>
          </w:p>
        </w:tc>
        <w:tc>
          <w:tcPr>
            <w:tcW w:w="2411" w:type="dxa"/>
            <w:tcBorders>
              <w:bottom w:val="nil"/>
            </w:tcBorders>
          </w:tcPr>
          <w:p w:rsidR="00E56780" w:rsidRPr="001269AF" w:rsidRDefault="00E56780" w:rsidP="00F2662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 актуалізованого</w:t>
            </w:r>
          </w:p>
          <w:p w:rsidR="00E56780" w:rsidRPr="001269AF" w:rsidRDefault="00E56780" w:rsidP="00F2662F">
            <w:pPr>
              <w:overflowPunct/>
              <w:adjustRightInd/>
              <w:ind w:left="104" w:right="20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муніципального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плану </w:t>
            </w:r>
            <w:r w:rsidRPr="001269AF">
              <w:rPr>
                <w:rFonts w:ascii="Times New Roman" w:eastAsia="Arial" w:hAnsi="Times New Roman"/>
                <w:i/>
                <w:spacing w:val="-2"/>
                <w:sz w:val="20"/>
                <w:szCs w:val="22"/>
                <w:lang w:eastAsia="en-US"/>
              </w:rPr>
              <w:t>енергетичного розвитку.</w:t>
            </w:r>
          </w:p>
          <w:p w:rsidR="00E56780" w:rsidRPr="001269AF" w:rsidRDefault="00E56780" w:rsidP="00F2662F">
            <w:pPr>
              <w:overflowPunct/>
              <w:adjustRightInd/>
              <w:spacing w:before="119"/>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бюджетне фінансування для </w:t>
            </w:r>
            <w:r w:rsidRPr="001269AF">
              <w:rPr>
                <w:rFonts w:ascii="Times New Roman" w:eastAsia="Arial" w:hAnsi="Times New Roman"/>
                <w:i/>
                <w:spacing w:val="-2"/>
                <w:sz w:val="20"/>
                <w:szCs w:val="22"/>
                <w:lang w:eastAsia="en-US"/>
              </w:rPr>
              <w:t>масштабної енергетичної трансформації.</w:t>
            </w:r>
          </w:p>
          <w:p w:rsidR="00E56780" w:rsidRPr="001269AF" w:rsidRDefault="00E56780" w:rsidP="00F2662F">
            <w:pPr>
              <w:overflowPunct/>
              <w:adjustRightInd/>
              <w:spacing w:before="120"/>
              <w:ind w:left="104" w:right="396"/>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Необхідність </w:t>
            </w:r>
            <w:r w:rsidRPr="001269AF">
              <w:rPr>
                <w:rFonts w:ascii="Times New Roman" w:eastAsia="Arial" w:hAnsi="Times New Roman"/>
                <w:i/>
                <w:sz w:val="20"/>
                <w:szCs w:val="22"/>
                <w:lang w:eastAsia="en-US"/>
              </w:rPr>
              <w:t>детальних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техніко-</w:t>
            </w:r>
            <w:r w:rsidRPr="001269AF">
              <w:rPr>
                <w:rFonts w:ascii="Times New Roman" w:eastAsia="Arial" w:hAnsi="Times New Roman"/>
                <w:i/>
                <w:spacing w:val="-2"/>
                <w:sz w:val="20"/>
                <w:szCs w:val="22"/>
                <w:lang w:eastAsia="en-US"/>
              </w:rPr>
              <w:t xml:space="preserve">економічних </w:t>
            </w:r>
            <w:r w:rsidRPr="001269AF">
              <w:rPr>
                <w:rFonts w:ascii="Times New Roman" w:eastAsia="Arial" w:hAnsi="Times New Roman"/>
                <w:i/>
                <w:sz w:val="20"/>
                <w:szCs w:val="22"/>
                <w:lang w:eastAsia="en-US"/>
              </w:rPr>
              <w:t xml:space="preserve">обґрунтувань для </w:t>
            </w:r>
            <w:r w:rsidRPr="001269AF">
              <w:rPr>
                <w:rFonts w:ascii="Times New Roman" w:eastAsia="Arial" w:hAnsi="Times New Roman"/>
                <w:i/>
                <w:spacing w:val="-2"/>
                <w:sz w:val="20"/>
                <w:szCs w:val="22"/>
                <w:lang w:eastAsia="en-US"/>
              </w:rPr>
              <w:t xml:space="preserve">впровадження </w:t>
            </w:r>
            <w:r w:rsidRPr="001269AF">
              <w:rPr>
                <w:rFonts w:ascii="Times New Roman" w:eastAsia="Arial" w:hAnsi="Times New Roman"/>
                <w:i/>
                <w:sz w:val="20"/>
                <w:szCs w:val="22"/>
                <w:lang w:eastAsia="en-US"/>
              </w:rPr>
              <w:t>когенерації,</w:t>
            </w:r>
            <w:r w:rsidRPr="001269AF">
              <w:rPr>
                <w:rFonts w:ascii="Times New Roman" w:eastAsia="Arial" w:hAnsi="Times New Roman"/>
                <w:i/>
                <w:spacing w:val="-8"/>
                <w:sz w:val="20"/>
                <w:szCs w:val="22"/>
                <w:lang w:eastAsia="en-US"/>
              </w:rPr>
              <w:t xml:space="preserve"> </w:t>
            </w:r>
            <w:r w:rsidRPr="001269AF">
              <w:rPr>
                <w:rFonts w:ascii="Times New Roman" w:eastAsia="Arial" w:hAnsi="Times New Roman"/>
                <w:i/>
                <w:sz w:val="20"/>
                <w:szCs w:val="22"/>
                <w:lang w:eastAsia="en-US"/>
              </w:rPr>
              <w:t xml:space="preserve">джерел </w:t>
            </w:r>
            <w:r w:rsidRPr="001269AF">
              <w:rPr>
                <w:rFonts w:ascii="Times New Roman" w:eastAsia="Arial" w:hAnsi="Times New Roman"/>
                <w:i/>
                <w:spacing w:val="-2"/>
                <w:sz w:val="20"/>
                <w:szCs w:val="22"/>
                <w:lang w:eastAsia="en-US"/>
              </w:rPr>
              <w:t xml:space="preserve">відновлювальної </w:t>
            </w:r>
            <w:r w:rsidRPr="001269AF">
              <w:rPr>
                <w:rFonts w:ascii="Times New Roman" w:eastAsia="Arial" w:hAnsi="Times New Roman"/>
                <w:i/>
                <w:sz w:val="20"/>
                <w:szCs w:val="22"/>
                <w:lang w:eastAsia="en-US"/>
              </w:rPr>
              <w:t>енергії, оцінки</w:t>
            </w:r>
          </w:p>
          <w:p w:rsidR="00E56780" w:rsidRPr="001269AF" w:rsidRDefault="00E56780" w:rsidP="00F2662F">
            <w:pPr>
              <w:overflowPunct/>
              <w:adjustRightInd/>
              <w:spacing w:before="1"/>
              <w:ind w:left="104" w:right="15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стійкості</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постачання </w:t>
            </w:r>
            <w:r w:rsidRPr="001269AF">
              <w:rPr>
                <w:rFonts w:ascii="Times New Roman" w:eastAsia="Arial" w:hAnsi="Times New Roman"/>
                <w:i/>
                <w:spacing w:val="-2"/>
                <w:sz w:val="20"/>
                <w:szCs w:val="22"/>
                <w:lang w:eastAsia="en-US"/>
              </w:rPr>
              <w:t>біомаси.</w:t>
            </w:r>
          </w:p>
          <w:p w:rsidR="00E56780" w:rsidRPr="001269AF" w:rsidRDefault="00E56780" w:rsidP="00F2662F">
            <w:pPr>
              <w:overflowPunct/>
              <w:adjustRightInd/>
              <w:spacing w:before="118"/>
              <w:ind w:left="104" w:right="30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Обмежений</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місцевий досвід у сфері </w:t>
            </w:r>
            <w:r w:rsidRPr="001269AF">
              <w:rPr>
                <w:rFonts w:ascii="Times New Roman" w:eastAsia="Arial" w:hAnsi="Times New Roman"/>
                <w:i/>
                <w:spacing w:val="-2"/>
                <w:sz w:val="20"/>
                <w:szCs w:val="22"/>
                <w:lang w:eastAsia="en-US"/>
              </w:rPr>
              <w:t>технологій</w:t>
            </w:r>
          </w:p>
          <w:p w:rsidR="00E56780" w:rsidRPr="001269AF" w:rsidRDefault="00E56780" w:rsidP="00F2662F">
            <w:pPr>
              <w:overflowPunct/>
              <w:adjustRightInd/>
              <w:spacing w:before="2"/>
              <w:ind w:left="104" w:right="27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відновлюваної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енергії та передової</w:t>
            </w:r>
          </w:p>
          <w:p w:rsidR="00E56780" w:rsidRPr="001269AF" w:rsidRDefault="00E56780" w:rsidP="00F2662F">
            <w:pPr>
              <w:overflowPunct/>
              <w:adjustRightInd/>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автоматизації систем.</w:t>
            </w:r>
          </w:p>
        </w:tc>
      </w:tr>
      <w:tr w:rsidR="00E56780" w:rsidRPr="001269AF" w:rsidTr="00F2662F">
        <w:trPr>
          <w:trHeight w:val="810"/>
        </w:trPr>
        <w:tc>
          <w:tcPr>
            <w:tcW w:w="1419" w:type="dxa"/>
            <w:tcBorders>
              <w:top w:val="nil"/>
              <w:bottom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4" w:type="dxa"/>
            <w:tcBorders>
              <w:top w:val="nil"/>
              <w:bottom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3260" w:type="dxa"/>
            <w:tcBorders>
              <w:top w:val="nil"/>
              <w:bottom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411" w:type="dxa"/>
            <w:tcBorders>
              <w:top w:val="nil"/>
              <w:bottom w:val="nil"/>
            </w:tcBorders>
          </w:tcPr>
          <w:p w:rsidR="00E56780" w:rsidRPr="001269AF" w:rsidRDefault="00E56780" w:rsidP="00F2662F">
            <w:pPr>
              <w:overflowPunct/>
              <w:adjustRightInd/>
              <w:spacing w:before="56"/>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Брак</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z w:val="20"/>
                <w:szCs w:val="22"/>
                <w:lang w:eastAsia="en-US"/>
              </w:rPr>
              <w:t>досвіду</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pacing w:val="-10"/>
                <w:sz w:val="20"/>
                <w:szCs w:val="22"/>
                <w:lang w:eastAsia="en-US"/>
              </w:rPr>
              <w:t>в</w:t>
            </w:r>
          </w:p>
          <w:p w:rsidR="00E56780" w:rsidRPr="001269AF" w:rsidRDefault="00E56780" w:rsidP="00F2662F">
            <w:pPr>
              <w:overflowPunct/>
              <w:adjustRightInd/>
              <w:spacing w:before="1"/>
              <w:ind w:left="104" w:right="49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реалізації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проєктів </w:t>
            </w:r>
            <w:r w:rsidRPr="001269AF">
              <w:rPr>
                <w:rFonts w:ascii="Times New Roman" w:eastAsia="Arial" w:hAnsi="Times New Roman"/>
                <w:i/>
                <w:spacing w:val="-4"/>
                <w:sz w:val="20"/>
                <w:szCs w:val="22"/>
                <w:lang w:eastAsia="en-US"/>
              </w:rPr>
              <w:t>МФО.</w:t>
            </w:r>
          </w:p>
        </w:tc>
      </w:tr>
      <w:tr w:rsidR="00E56780" w:rsidRPr="001269AF" w:rsidTr="00F2662F">
        <w:trPr>
          <w:trHeight w:val="746"/>
        </w:trPr>
        <w:tc>
          <w:tcPr>
            <w:tcW w:w="1419"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4"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3260" w:type="dxa"/>
            <w:tcBorders>
              <w:top w:val="nil"/>
            </w:tcBorders>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411" w:type="dxa"/>
            <w:tcBorders>
              <w:top w:val="nil"/>
            </w:tcBorders>
          </w:tcPr>
          <w:p w:rsidR="00E56780" w:rsidRPr="001269AF" w:rsidRDefault="00E56780" w:rsidP="00F2662F">
            <w:pPr>
              <w:overflowPunct/>
              <w:adjustRightInd/>
              <w:spacing w:before="36" w:line="230" w:lineRule="atLeas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 централізованого гарячого</w:t>
            </w:r>
          </w:p>
        </w:tc>
      </w:tr>
    </w:tbl>
    <w:p w:rsidR="00E56780" w:rsidRPr="001269AF" w:rsidRDefault="00E56780" w:rsidP="00E56780">
      <w:pPr>
        <w:widowControl w:val="0"/>
        <w:overflowPunct/>
        <w:adjustRightInd/>
        <w:spacing w:line="230" w:lineRule="atLeast"/>
        <w:textAlignment w:val="auto"/>
        <w:rPr>
          <w:rFonts w:ascii="Times New Roman" w:eastAsia="Arial" w:hAnsi="Times New Roman"/>
          <w:i/>
          <w:sz w:val="20"/>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F2662F">
        <w:trPr>
          <w:trHeight w:val="475"/>
        </w:trPr>
        <w:tc>
          <w:tcPr>
            <w:tcW w:w="1419" w:type="dxa"/>
            <w:shd w:val="clear" w:color="auto" w:fill="00C763"/>
          </w:tcPr>
          <w:p w:rsidR="00E56780" w:rsidRPr="001269AF" w:rsidRDefault="00E56780" w:rsidP="00F2662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F2662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F2662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F2662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F2662F">
        <w:trPr>
          <w:trHeight w:val="3470"/>
        </w:trPr>
        <w:tc>
          <w:tcPr>
            <w:tcW w:w="1419"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4"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3260"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411" w:type="dxa"/>
          </w:tcPr>
          <w:p w:rsidR="00E56780" w:rsidRPr="001269AF" w:rsidRDefault="00E56780" w:rsidP="00F2662F">
            <w:pPr>
              <w:overflowPunct/>
              <w:adjustRightInd/>
              <w:ind w:left="104" w:right="55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водопостачання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 </w:t>
            </w:r>
            <w:r w:rsidRPr="001269AF">
              <w:rPr>
                <w:rFonts w:ascii="Times New Roman" w:eastAsia="Arial" w:hAnsi="Times New Roman"/>
                <w:i/>
                <w:spacing w:val="-2"/>
                <w:sz w:val="20"/>
                <w:szCs w:val="22"/>
                <w:lang w:eastAsia="en-US"/>
              </w:rPr>
              <w:t>місті.</w:t>
            </w:r>
          </w:p>
          <w:p w:rsidR="00E56780" w:rsidRPr="001269AF" w:rsidRDefault="00E56780" w:rsidP="00F2662F">
            <w:pPr>
              <w:overflowPunct/>
              <w:adjustRightInd/>
              <w:spacing w:before="120"/>
              <w:ind w:left="104" w:right="876"/>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Високий</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рівень </w:t>
            </w:r>
            <w:r w:rsidRPr="001269AF">
              <w:rPr>
                <w:rFonts w:ascii="Times New Roman" w:eastAsia="Arial" w:hAnsi="Times New Roman"/>
                <w:i/>
                <w:spacing w:val="-2"/>
                <w:sz w:val="20"/>
                <w:szCs w:val="22"/>
                <w:lang w:eastAsia="en-US"/>
              </w:rPr>
              <w:t xml:space="preserve">відключення </w:t>
            </w:r>
            <w:r w:rsidRPr="001269AF">
              <w:rPr>
                <w:rFonts w:ascii="Times New Roman" w:eastAsia="Arial" w:hAnsi="Times New Roman"/>
                <w:i/>
                <w:sz w:val="20"/>
                <w:szCs w:val="22"/>
                <w:lang w:eastAsia="en-US"/>
              </w:rPr>
              <w:t>споживачів від системи ЦТ.</w:t>
            </w:r>
          </w:p>
          <w:p w:rsidR="00E56780" w:rsidRPr="001269AF" w:rsidRDefault="00E56780" w:rsidP="00F2662F">
            <w:pPr>
              <w:overflowPunct/>
              <w:adjustRightInd/>
              <w:spacing w:before="119"/>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Низька енергоефективність </w:t>
            </w:r>
            <w:r w:rsidRPr="001269AF">
              <w:rPr>
                <w:rFonts w:ascii="Times New Roman" w:eastAsia="Arial" w:hAnsi="Times New Roman"/>
                <w:i/>
                <w:sz w:val="20"/>
                <w:szCs w:val="22"/>
                <w:lang w:eastAsia="en-US"/>
              </w:rPr>
              <w:t>будівельного фонду.</w:t>
            </w:r>
          </w:p>
          <w:p w:rsidR="00E56780" w:rsidRPr="001269AF" w:rsidRDefault="00E56780" w:rsidP="00F2662F">
            <w:pPr>
              <w:overflowPunct/>
              <w:adjustRightInd/>
              <w:spacing w:before="119"/>
              <w:ind w:left="104" w:right="86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Необхідність нарощування </w:t>
            </w:r>
            <w:r w:rsidRPr="001269AF">
              <w:rPr>
                <w:rFonts w:ascii="Times New Roman" w:eastAsia="Arial" w:hAnsi="Times New Roman"/>
                <w:i/>
                <w:sz w:val="20"/>
                <w:szCs w:val="22"/>
                <w:lang w:eastAsia="en-US"/>
              </w:rPr>
              <w:t>потенціалу</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p>
          <w:p w:rsidR="00E56780" w:rsidRPr="001269AF" w:rsidRDefault="00E56780" w:rsidP="00F2662F">
            <w:pPr>
              <w:overflowPunct/>
              <w:adjustRightInd/>
              <w:spacing w:before="2"/>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навчання</w:t>
            </w:r>
            <w:r w:rsidRPr="001269AF">
              <w:rPr>
                <w:rFonts w:ascii="Times New Roman" w:eastAsia="Arial" w:hAnsi="Times New Roman"/>
                <w:i/>
                <w:spacing w:val="-12"/>
                <w:sz w:val="20"/>
                <w:szCs w:val="22"/>
                <w:lang w:eastAsia="en-US"/>
              </w:rPr>
              <w:t xml:space="preserve"> </w:t>
            </w:r>
            <w:r w:rsidRPr="001269AF">
              <w:rPr>
                <w:rFonts w:ascii="Times New Roman" w:eastAsia="Arial" w:hAnsi="Times New Roman"/>
                <w:i/>
                <w:spacing w:val="-2"/>
                <w:sz w:val="20"/>
                <w:szCs w:val="22"/>
                <w:lang w:eastAsia="en-US"/>
              </w:rPr>
              <w:t>персоналу.</w:t>
            </w:r>
          </w:p>
        </w:tc>
      </w:tr>
    </w:tbl>
    <w:p w:rsidR="00E56780" w:rsidRPr="001269AF" w:rsidRDefault="00E56780" w:rsidP="00E56780">
      <w:pPr>
        <w:widowControl w:val="0"/>
        <w:overflowPunct/>
        <w:adjustRightInd/>
        <w:spacing w:before="133"/>
        <w:textAlignment w:val="auto"/>
        <w:rPr>
          <w:rFonts w:ascii="Times New Roman" w:eastAsia="Microsoft Sans Serif" w:hAnsi="Times New Roman"/>
          <w:i/>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21" w:name="_bookmark10"/>
      <w:bookmarkStart w:id="22" w:name="_Toc239410545"/>
      <w:bookmarkEnd w:id="21"/>
      <w:r w:rsidRPr="001C3111">
        <w:rPr>
          <w:rFonts w:ascii="Times New Roman" w:hAnsi="Times New Roman" w:cs="Times New Roman"/>
        </w:rPr>
        <w:t>Тенденції,</w:t>
      </w:r>
      <w:r w:rsidRPr="001C3111">
        <w:rPr>
          <w:rFonts w:ascii="Times New Roman" w:hAnsi="Times New Roman" w:cs="Times New Roman"/>
          <w:spacing w:val="-9"/>
        </w:rPr>
        <w:t xml:space="preserve"> </w:t>
      </w:r>
      <w:r w:rsidRPr="001C3111">
        <w:rPr>
          <w:rFonts w:ascii="Times New Roman" w:hAnsi="Times New Roman" w:cs="Times New Roman"/>
        </w:rPr>
        <w:t>ризики</w:t>
      </w:r>
      <w:r w:rsidRPr="001C3111">
        <w:rPr>
          <w:rFonts w:ascii="Times New Roman" w:hAnsi="Times New Roman" w:cs="Times New Roman"/>
          <w:spacing w:val="-8"/>
        </w:rPr>
        <w:t xml:space="preserve"> </w:t>
      </w:r>
      <w:r w:rsidRPr="001C3111">
        <w:rPr>
          <w:rFonts w:ascii="Times New Roman" w:hAnsi="Times New Roman" w:cs="Times New Roman"/>
        </w:rPr>
        <w:t>та</w:t>
      </w:r>
      <w:r w:rsidRPr="001C3111">
        <w:rPr>
          <w:rFonts w:ascii="Times New Roman" w:hAnsi="Times New Roman" w:cs="Times New Roman"/>
          <w:spacing w:val="-8"/>
        </w:rPr>
        <w:t xml:space="preserve"> </w:t>
      </w:r>
      <w:r w:rsidRPr="001C3111">
        <w:rPr>
          <w:rFonts w:ascii="Times New Roman" w:hAnsi="Times New Roman" w:cs="Times New Roman"/>
        </w:rPr>
        <w:t>можливості</w:t>
      </w:r>
      <w:r w:rsidRPr="001C3111">
        <w:rPr>
          <w:rFonts w:ascii="Times New Roman" w:hAnsi="Times New Roman" w:cs="Times New Roman"/>
          <w:spacing w:val="-4"/>
        </w:rPr>
        <w:t xml:space="preserve"> </w:t>
      </w:r>
      <w:r w:rsidRPr="001C3111">
        <w:rPr>
          <w:rFonts w:ascii="Times New Roman" w:hAnsi="Times New Roman" w:cs="Times New Roman"/>
        </w:rPr>
        <w:t>для</w:t>
      </w:r>
      <w:r w:rsidRPr="001C3111">
        <w:rPr>
          <w:rFonts w:ascii="Times New Roman" w:hAnsi="Times New Roman" w:cs="Times New Roman"/>
          <w:spacing w:val="-7"/>
        </w:rPr>
        <w:t xml:space="preserve"> </w:t>
      </w:r>
      <w:r w:rsidRPr="001C3111">
        <w:rPr>
          <w:rFonts w:ascii="Times New Roman" w:hAnsi="Times New Roman" w:cs="Times New Roman"/>
        </w:rPr>
        <w:t>«зеленого»</w:t>
      </w:r>
      <w:r w:rsidRPr="001C3111">
        <w:rPr>
          <w:rFonts w:ascii="Times New Roman" w:hAnsi="Times New Roman" w:cs="Times New Roman"/>
          <w:spacing w:val="-8"/>
        </w:rPr>
        <w:t xml:space="preserve"> </w:t>
      </w:r>
      <w:r w:rsidRPr="001C3111">
        <w:rPr>
          <w:rFonts w:ascii="Times New Roman" w:hAnsi="Times New Roman" w:cs="Times New Roman"/>
          <w:spacing w:val="-2"/>
        </w:rPr>
        <w:t>відновлення</w:t>
      </w:r>
      <w:bookmarkEnd w:id="22"/>
    </w:p>
    <w:p w:rsidR="00E56780" w:rsidRPr="001269AF" w:rsidRDefault="00E56780" w:rsidP="00E56780">
      <w:pPr>
        <w:widowControl w:val="0"/>
        <w:overflowPunct/>
        <w:adjustRightInd/>
        <w:spacing w:before="11"/>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Тенденції</w:t>
      </w:r>
    </w:p>
    <w:p w:rsidR="00E56780" w:rsidRPr="001269AF" w:rsidRDefault="00E56780" w:rsidP="00E56780">
      <w:pPr>
        <w:widowControl w:val="0"/>
        <w:overflowPunct/>
        <w:adjustRightInd/>
        <w:spacing w:before="153"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планування та реалізацію зеленого муніципального розвитку Тетієва впливає сукупність місцевих, національних та глобальних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тенденцій,</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багато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яких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значно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посилилися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внаслідок</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триваючої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війни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Україні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прискорення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кліматичних </w:t>
      </w:r>
      <w:r w:rsidRPr="001269AF">
        <w:rPr>
          <w:rFonts w:ascii="Times New Roman" w:eastAsia="Microsoft Sans Serif" w:hAnsi="Times New Roman"/>
          <w:spacing w:val="-2"/>
          <w:sz w:val="24"/>
          <w:szCs w:val="24"/>
          <w:lang w:eastAsia="en-US"/>
        </w:rPr>
        <w:t>змін. Розуміння цих тенденцій є</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 xml:space="preserve">надзвичайно важливим для забезпечення того, щоб бачення та цілі зеленого відновлення, </w:t>
      </w:r>
      <w:r w:rsidRPr="001269AF">
        <w:rPr>
          <w:rFonts w:ascii="Times New Roman" w:eastAsia="Microsoft Sans Serif" w:hAnsi="Times New Roman"/>
          <w:sz w:val="24"/>
          <w:szCs w:val="24"/>
          <w:lang w:eastAsia="en-US"/>
        </w:rPr>
        <w:t>визначені у МПЗВ, залишалися реалістичними, стійкими та адаптивними в умовах тривалої невизначеності.</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Місцевий</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before="151" w:line="278"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місцевому рівні місто Тетіїв зазнає впливу, зокрема, війни, систематично страждаючи від масових ракетних та дронових атак. Значним фактором впливу є також перебої з електропостачанням.</w:t>
      </w:r>
    </w:p>
    <w:p w:rsidR="00E56780" w:rsidRPr="001269AF" w:rsidRDefault="00E56780" w:rsidP="00E56780">
      <w:pPr>
        <w:widowControl w:val="0"/>
        <w:overflowPunct/>
        <w:adjustRightInd/>
        <w:spacing w:before="124"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місцевому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рівні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стикається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невизначеністю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політичних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змін.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Незважаючи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незалежність</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місцевого самоврядування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центральних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виконавчих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органів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зміни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посадових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осіб</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державному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рівні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впливають на кадровий склад на місцевому рівні.</w:t>
      </w:r>
    </w:p>
    <w:p w:rsidR="00E56780" w:rsidRPr="001269AF" w:rsidRDefault="00E56780" w:rsidP="00E56780">
      <w:pPr>
        <w:widowControl w:val="0"/>
        <w:overflowPunct/>
        <w:adjustRightInd/>
        <w:spacing w:before="117" w:line="280"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Нестача місцевого фінансування залежить від обсягу доходів місцевого бюджету від підприємств, бізнесу та суб’єктів господарювання, що діють на території громади. З огляду на небезпеку розширення війни всередині країни існує ризик витіснення місцевих підприємств та бізнесу з громади і, відповідно, зменшення доходів бюджету.</w:t>
      </w:r>
    </w:p>
    <w:p w:rsidR="00E56780" w:rsidRPr="001269AF" w:rsidRDefault="00E56780" w:rsidP="00E56780">
      <w:pPr>
        <w:widowControl w:val="0"/>
        <w:overflowPunct/>
        <w:adjustRightInd/>
        <w:spacing w:before="120" w:line="280" w:lineRule="auto"/>
        <w:ind w:left="144" w:right="55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Міграційні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процеси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мобілізація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Збройних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сил</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спричинили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значний</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дефіцит</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кадрів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 Тетієві,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сфері комунальних послуг.</w:t>
      </w:r>
    </w:p>
    <w:p w:rsidR="00E56780" w:rsidRPr="001269AF" w:rsidRDefault="00E56780" w:rsidP="00E56780">
      <w:pPr>
        <w:widowControl w:val="0"/>
        <w:overflowPunct/>
        <w:adjustRightInd/>
        <w:spacing w:before="116"/>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Національний</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before="154"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національному рівні поточна програма реформ України, включаючи приведення у відповідність до екологічного законодавства ЄС, вимог енергоефективності та реформ у сфері управління відходами, безпосередньо впливає на муніципальне планування. Ці реформи запроваджують вищі стандарти відповідності та зобов’язання щодо звітності, одночасно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створюючи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можливості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міжнародного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технічної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допомоги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інституційного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зміцнення.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Війна прискорила визначення пріоритетності енергетичної безпеки, стійкості та децентралізації в рамках цих реформ.</w:t>
      </w:r>
    </w:p>
    <w:p w:rsidR="00E56780" w:rsidRPr="001269AF" w:rsidRDefault="00E56780" w:rsidP="00E56780">
      <w:pPr>
        <w:widowControl w:val="0"/>
        <w:overflowPunct/>
        <w:adjustRightInd/>
        <w:spacing w:before="119"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Крім того, через війну Україна зіткнулася з демографічною кризою. З початку війни за кордон виїхало майже 6,5 млн українців. Крім того, за офіційними даними, під час війни загинуло 46 000 військових та 14 534 цивільних особи, серед яких 745 дітей. Однак приблизно 20 000 дітей було викрадено Росією. До того ж посилилися імміграційні процеси. На сьогодні в Україні налічується понад 4,6 млн внутрішньо переміщених осіб. Наразі в Тетієві перебуває 1 500 внутрішньо переміщених осіб.</w:t>
      </w:r>
    </w:p>
    <w:p w:rsidR="00E56780" w:rsidRPr="001269AF" w:rsidRDefault="00E56780" w:rsidP="00E56780">
      <w:pPr>
        <w:widowControl w:val="0"/>
        <w:overflowPunct/>
        <w:adjustRightInd/>
        <w:spacing w:before="122"/>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Глобальний</w:t>
      </w:r>
      <w:r w:rsidRPr="001269AF">
        <w:rPr>
          <w:rFonts w:ascii="Times New Roman" w:eastAsia="Microsoft Sans Serif" w:hAnsi="Times New Roman"/>
          <w:i/>
          <w:spacing w:val="-8"/>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глобальному рівні прискорення кліматичних змін, посилення кліматичної політики та нестабільність енергетичних ринків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визначають</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довгострокові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умови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муніципальних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Зростання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частоти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екстремальних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погодних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явищ, зокрема повеней та хвиль спеки, підкреслює необхідність створення адаптованої до кліматичних змін інфраструктури водопостачання,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Водночас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глобальні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угоди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«Зеленого курсу»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продовжують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стимулювати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перехід</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низьковуглецевих,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циркулярних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ресурсоефективних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міських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систем, впливаючи на пріоритети фінансування та вибір технологій, що мають значення для «зеленого відновлення» м. Тетіїв.</w:t>
      </w:r>
    </w:p>
    <w:p w:rsidR="00E56780" w:rsidRPr="001269AF" w:rsidRDefault="00E56780" w:rsidP="00E56780">
      <w:pPr>
        <w:widowControl w:val="0"/>
        <w:overflowPunct/>
        <w:adjustRightInd/>
        <w:spacing w:before="115"/>
        <w:ind w:left="144"/>
        <w:jc w:val="both"/>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Ризики</w:t>
      </w:r>
      <w:r w:rsidRPr="001269AF">
        <w:rPr>
          <w:rFonts w:ascii="Times New Roman" w:eastAsia="Arial" w:hAnsi="Times New Roman"/>
          <w:b/>
          <w:bCs/>
          <w:i/>
          <w:iCs/>
          <w:spacing w:val="-1"/>
          <w:sz w:val="24"/>
          <w:szCs w:val="24"/>
          <w:lang w:eastAsia="en-US"/>
        </w:rPr>
        <w:t xml:space="preserve"> </w:t>
      </w:r>
      <w:r w:rsidRPr="001269AF">
        <w:rPr>
          <w:rFonts w:ascii="Times New Roman" w:eastAsia="Arial" w:hAnsi="Times New Roman"/>
          <w:b/>
          <w:bCs/>
          <w:i/>
          <w:iCs/>
          <w:sz w:val="24"/>
          <w:szCs w:val="24"/>
          <w:lang w:eastAsia="en-US"/>
        </w:rPr>
        <w:t>для</w:t>
      </w:r>
      <w:r w:rsidRPr="001269AF">
        <w:rPr>
          <w:rFonts w:ascii="Times New Roman" w:eastAsia="Arial" w:hAnsi="Times New Roman"/>
          <w:b/>
          <w:bCs/>
          <w:i/>
          <w:iCs/>
          <w:spacing w:val="-1"/>
          <w:sz w:val="24"/>
          <w:szCs w:val="24"/>
          <w:lang w:eastAsia="en-US"/>
        </w:rPr>
        <w:t xml:space="preserve"> </w:t>
      </w:r>
      <w:r w:rsidRPr="001269AF">
        <w:rPr>
          <w:rFonts w:ascii="Times New Roman" w:eastAsia="Arial" w:hAnsi="Times New Roman"/>
          <w:b/>
          <w:bCs/>
          <w:i/>
          <w:iCs/>
          <w:sz w:val="24"/>
          <w:szCs w:val="24"/>
          <w:lang w:eastAsia="en-US"/>
        </w:rPr>
        <w:t xml:space="preserve">зеленого </w:t>
      </w:r>
      <w:r w:rsidRPr="001269AF">
        <w:rPr>
          <w:rFonts w:ascii="Times New Roman" w:eastAsia="Arial" w:hAnsi="Times New Roman"/>
          <w:b/>
          <w:bCs/>
          <w:i/>
          <w:iCs/>
          <w:spacing w:val="-2"/>
          <w:sz w:val="24"/>
          <w:szCs w:val="24"/>
          <w:lang w:eastAsia="en-US"/>
        </w:rPr>
        <w:t>відновлення</w:t>
      </w:r>
    </w:p>
    <w:p w:rsidR="00E56780" w:rsidRPr="001269AF" w:rsidRDefault="00E56780" w:rsidP="00E56780">
      <w:pPr>
        <w:widowControl w:val="0"/>
        <w:overflowPunct/>
        <w:adjustRightInd/>
        <w:spacing w:before="153"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Низка взаємопов’язаних тенденцій створює ризики для реалізації довгострокової концепції «зеленого відновлення» Тетієва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досягнення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цілей.</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Найбільш</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значущим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фактором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ризику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залишається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триваюча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війна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пов’язані </w:t>
      </w:r>
      <w:r w:rsidRPr="001269AF">
        <w:rPr>
          <w:rFonts w:ascii="Times New Roman" w:eastAsia="Microsoft Sans Serif" w:hAnsi="Times New Roman"/>
          <w:spacing w:val="-2"/>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нею</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виклики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сфері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безпеки, що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створюють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невизначеність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для довгострокового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планування, ускладнюють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координацію </w:t>
      </w:r>
      <w:r w:rsidRPr="001269AF">
        <w:rPr>
          <w:rFonts w:ascii="Times New Roman" w:eastAsia="Microsoft Sans Serif" w:hAnsi="Times New Roman"/>
          <w:sz w:val="24"/>
          <w:szCs w:val="24"/>
          <w:lang w:eastAsia="en-US"/>
        </w:rPr>
        <w:t>та прийняття рішень на місці та підвищують вразливість критичної муніципальної інфраструктури до потенційних зривів. Ці умови також впливають на графіки реалізації та підвищують потребу у гнучкості при розробці та реалізації проєктів. Крім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війна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впливає</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демографічні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процеси.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Загалом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страждає</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нестачі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кваліфікованого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персоналу, зокрема у сфері комунальних послуг.</w:t>
      </w:r>
    </w:p>
    <w:p w:rsidR="00E56780" w:rsidRPr="001269AF" w:rsidRDefault="00E56780" w:rsidP="00E56780">
      <w:pPr>
        <w:widowControl w:val="0"/>
        <w:overflowPunct/>
        <w:adjustRightInd/>
        <w:spacing w:before="118"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Інший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фактор</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ризику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пов’язаний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змінами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клімату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небезпекою</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стихійних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лих.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випадку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найбільш</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значущих небезпек належать річкові повені та лісові пожежі як небезпеки високого ризику.</w:t>
      </w:r>
    </w:p>
    <w:p w:rsidR="00E56780" w:rsidRPr="001269AF" w:rsidRDefault="00E56780" w:rsidP="00E56780">
      <w:pPr>
        <w:widowControl w:val="0"/>
        <w:overflowPunct/>
        <w:adjustRightInd/>
        <w:spacing w:before="121" w:line="276"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Ризики для «зеленого відновлення» Тетієва також пов’язані зі змінами міжнародної політики та фінансової політики міжнародних донорів.</w:t>
      </w:r>
    </w:p>
    <w:p w:rsidR="00E56780" w:rsidRPr="001269AF" w:rsidRDefault="00E56780" w:rsidP="00E56780">
      <w:pPr>
        <w:widowControl w:val="0"/>
        <w:overflowPunct/>
        <w:adjustRightInd/>
        <w:spacing w:before="120"/>
        <w:ind w:left="144"/>
        <w:jc w:val="both"/>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Можливості</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z w:val="24"/>
          <w:szCs w:val="24"/>
          <w:lang w:eastAsia="en-US"/>
        </w:rPr>
        <w:t>для</w:t>
      </w:r>
      <w:r w:rsidRPr="001269AF">
        <w:rPr>
          <w:rFonts w:ascii="Times New Roman" w:eastAsia="Arial" w:hAnsi="Times New Roman"/>
          <w:b/>
          <w:bCs/>
          <w:i/>
          <w:iCs/>
          <w:spacing w:val="-3"/>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6"/>
          <w:sz w:val="24"/>
          <w:szCs w:val="24"/>
          <w:lang w:eastAsia="en-US"/>
        </w:rPr>
        <w:t xml:space="preserve"> </w:t>
      </w:r>
      <w:r w:rsidRPr="001269AF">
        <w:rPr>
          <w:rFonts w:ascii="Times New Roman" w:eastAsia="Arial" w:hAnsi="Times New Roman"/>
          <w:b/>
          <w:bCs/>
          <w:i/>
          <w:iCs/>
          <w:spacing w:val="-2"/>
          <w:sz w:val="24"/>
          <w:szCs w:val="24"/>
          <w:lang w:eastAsia="en-US"/>
        </w:rPr>
        <w:t>відновлення</w:t>
      </w:r>
    </w:p>
    <w:p w:rsidR="00E56780" w:rsidRPr="001269AF" w:rsidRDefault="00E56780" w:rsidP="00E56780">
      <w:pPr>
        <w:widowControl w:val="0"/>
        <w:overflowPunct/>
        <w:adjustRightInd/>
        <w:spacing w:before="154"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Водночас переважаючі тенденції створюють значні можливості для просування програми «зеленого відновлення» Тетієва. </w:t>
      </w:r>
      <w:r w:rsidRPr="001269AF">
        <w:rPr>
          <w:rFonts w:ascii="Times New Roman" w:eastAsia="Microsoft Sans Serif" w:hAnsi="Times New Roman"/>
          <w:sz w:val="24"/>
          <w:szCs w:val="24"/>
          <w:lang w:eastAsia="en-US"/>
        </w:rPr>
        <w:t>Сильна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міжнародна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підтримка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«зеленої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реконструкції»,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технічну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допомогу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ЄІБ</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 інших міжнародних фінансових інституцій, надає унікальну можливість модернізувати муніципальну інфраструктуру відповідно до стандартів ЄС та найкращих міжнародних практик.</w:t>
      </w:r>
    </w:p>
    <w:p w:rsidR="00E56780" w:rsidRPr="001269AF" w:rsidRDefault="00E56780" w:rsidP="00E56780">
      <w:pPr>
        <w:widowControl w:val="0"/>
        <w:overflowPunct/>
        <w:adjustRightInd/>
        <w:spacing w:before="119"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Активізація органів самоорганізації населення надає додаткові можливості для реалізації проєктів «зеленого відновлення». Співпраця з іншими громадами забезпечує широкі можливості у сфері управління відходами. Наявність джерел ВДЕ поблизу міста (біомаса, сонячна енергія тощо) надає можливості для розвитку потужностей з виробництва альтернативної енергії.</w:t>
      </w:r>
    </w:p>
    <w:p w:rsidR="00E56780" w:rsidRPr="001269AF" w:rsidRDefault="00E56780" w:rsidP="00E56780">
      <w:pPr>
        <w:widowControl w:val="0"/>
        <w:overflowPunct/>
        <w:adjustRightInd/>
        <w:spacing w:before="117" w:line="278"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Шлях України до вступу в ЄС та конвергенція нормативно-правових баз забезпечують чітку довгострокову політичну основу та більшу інвестиційну впевненість для реформ у сферах охорони навколишнього середовища, енергетики та клімату. Таке узгодження сприяє впровадженню вищих </w:t>
      </w:r>
      <w:r w:rsidRPr="001269AF">
        <w:rPr>
          <w:rFonts w:ascii="Times New Roman" w:eastAsia="Microsoft Sans Serif" w:hAnsi="Times New Roman"/>
          <w:sz w:val="24"/>
          <w:szCs w:val="24"/>
          <w:lang w:eastAsia="en-US"/>
        </w:rPr>
        <w:lastRenderedPageBreak/>
        <w:t>стандартів, одночасно полегшуючи доступ до зовнішнього фінансування та експертних знань.</w:t>
      </w:r>
    </w:p>
    <w:p w:rsidR="00E56780" w:rsidRDefault="00E56780" w:rsidP="00E56780">
      <w:pPr>
        <w:widowControl w:val="0"/>
        <w:overflowPunct/>
        <w:adjustRightInd/>
        <w:spacing w:line="278" w:lineRule="auto"/>
        <w:jc w:val="both"/>
        <w:textAlignment w:val="auto"/>
        <w:rPr>
          <w:rFonts w:ascii="Times New Roman" w:eastAsia="Microsoft Sans Serif" w:hAnsi="Times New Roman"/>
          <w:sz w:val="18"/>
          <w:szCs w:val="18"/>
          <w:lang w:eastAsia="en-US"/>
        </w:rPr>
      </w:pPr>
    </w:p>
    <w:p w:rsidR="00E56780" w:rsidRPr="00E712B9" w:rsidRDefault="00E56780" w:rsidP="007A2E19">
      <w:pPr>
        <w:pStyle w:val="2"/>
        <w:numPr>
          <w:ilvl w:val="1"/>
          <w:numId w:val="22"/>
        </w:numPr>
        <w:ind w:left="142" w:firstLine="74"/>
        <w:rPr>
          <w:rFonts w:ascii="Times New Roman" w:hAnsi="Times New Roman" w:cs="Times New Roman"/>
        </w:rPr>
      </w:pPr>
      <w:bookmarkStart w:id="23" w:name="_Toc239410546"/>
      <w:r w:rsidRPr="00E712B9">
        <w:rPr>
          <w:rFonts w:ascii="Times New Roman" w:hAnsi="Times New Roman" w:cs="Times New Roman"/>
        </w:rPr>
        <w:t>Місцевий</w:t>
      </w:r>
      <w:r w:rsidRPr="00E712B9">
        <w:rPr>
          <w:rFonts w:ascii="Times New Roman" w:hAnsi="Times New Roman" w:cs="Times New Roman"/>
          <w:spacing w:val="-8"/>
        </w:rPr>
        <w:t xml:space="preserve"> </w:t>
      </w:r>
      <w:r w:rsidRPr="00E712B9">
        <w:rPr>
          <w:rFonts w:ascii="Times New Roman" w:hAnsi="Times New Roman" w:cs="Times New Roman"/>
        </w:rPr>
        <w:t>план</w:t>
      </w:r>
      <w:r w:rsidRPr="00E712B9">
        <w:rPr>
          <w:rFonts w:ascii="Times New Roman" w:hAnsi="Times New Roman" w:cs="Times New Roman"/>
          <w:spacing w:val="-5"/>
        </w:rPr>
        <w:t xml:space="preserve"> </w:t>
      </w:r>
      <w:r w:rsidRPr="00E712B9">
        <w:rPr>
          <w:rFonts w:ascii="Times New Roman" w:hAnsi="Times New Roman" w:cs="Times New Roman"/>
        </w:rPr>
        <w:t>дій</w:t>
      </w:r>
      <w:r w:rsidRPr="00E712B9">
        <w:rPr>
          <w:rFonts w:ascii="Times New Roman" w:hAnsi="Times New Roman" w:cs="Times New Roman"/>
          <w:spacing w:val="-3"/>
        </w:rPr>
        <w:t xml:space="preserve"> </w:t>
      </w:r>
      <w:r w:rsidRPr="00E712B9">
        <w:rPr>
          <w:rFonts w:ascii="Times New Roman" w:hAnsi="Times New Roman" w:cs="Times New Roman"/>
        </w:rPr>
        <w:t>щодо</w:t>
      </w:r>
      <w:r w:rsidRPr="00E712B9">
        <w:rPr>
          <w:rFonts w:ascii="Times New Roman" w:hAnsi="Times New Roman" w:cs="Times New Roman"/>
          <w:spacing w:val="-2"/>
        </w:rPr>
        <w:t xml:space="preserve"> </w:t>
      </w:r>
      <w:r w:rsidRPr="00E712B9">
        <w:rPr>
          <w:rFonts w:ascii="Times New Roman" w:hAnsi="Times New Roman" w:cs="Times New Roman"/>
        </w:rPr>
        <w:t>зеленого</w:t>
      </w:r>
      <w:r w:rsidRPr="00E712B9">
        <w:rPr>
          <w:rFonts w:ascii="Times New Roman" w:hAnsi="Times New Roman" w:cs="Times New Roman"/>
          <w:spacing w:val="-4"/>
        </w:rPr>
        <w:t xml:space="preserve"> </w:t>
      </w:r>
      <w:r w:rsidRPr="00E712B9">
        <w:rPr>
          <w:rFonts w:ascii="Times New Roman" w:hAnsi="Times New Roman" w:cs="Times New Roman"/>
          <w:spacing w:val="-2"/>
        </w:rPr>
        <w:t>відновлення</w:t>
      </w:r>
      <w:bookmarkEnd w:id="23"/>
    </w:p>
    <w:p w:rsidR="00E56780" w:rsidRPr="001269AF" w:rsidRDefault="00E56780" w:rsidP="00E56780">
      <w:pPr>
        <w:widowControl w:val="0"/>
        <w:overflowPunct/>
        <w:adjustRightInd/>
        <w:spacing w:before="13"/>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noProof/>
          <w:sz w:val="24"/>
          <w:szCs w:val="24"/>
          <w:lang w:eastAsia="uk-UA"/>
        </w:rPr>
        <mc:AlternateContent>
          <mc:Choice Requires="wps">
            <w:drawing>
              <wp:anchor distT="0" distB="0" distL="0" distR="0" simplePos="0" relativeHeight="251659264" behindDoc="0" locked="0" layoutInCell="1" allowOverlap="1" wp14:anchorId="5C461113" wp14:editId="0709DCAC">
                <wp:simplePos x="0" y="0"/>
                <wp:positionH relativeFrom="page">
                  <wp:posOffset>496823</wp:posOffset>
                </wp:positionH>
                <wp:positionV relativeFrom="paragraph">
                  <wp:posOffset>296830</wp:posOffset>
                </wp:positionV>
                <wp:extent cx="6408420" cy="760031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7600315"/>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625"/>
                              <w:gridCol w:w="935"/>
                              <w:gridCol w:w="567"/>
                              <w:gridCol w:w="2693"/>
                              <w:gridCol w:w="1416"/>
                              <w:gridCol w:w="711"/>
                              <w:gridCol w:w="794"/>
                              <w:gridCol w:w="1075"/>
                            </w:tblGrid>
                            <w:tr w:rsidR="00F2662F">
                              <w:trPr>
                                <w:trHeight w:val="652"/>
                              </w:trPr>
                              <w:tc>
                                <w:tcPr>
                                  <w:tcW w:w="1136" w:type="dxa"/>
                                  <w:shd w:val="clear" w:color="auto" w:fill="00C763"/>
                                </w:tcPr>
                                <w:p w:rsidR="00F2662F" w:rsidRDefault="00F2662F">
                                  <w:pPr>
                                    <w:pStyle w:val="TableParagraph"/>
                                    <w:spacing w:before="84"/>
                                    <w:rPr>
                                      <w:i/>
                                      <w:sz w:val="13"/>
                                    </w:rPr>
                                  </w:pPr>
                                </w:p>
                                <w:p w:rsidR="00F2662F" w:rsidRDefault="00F2662F">
                                  <w:pPr>
                                    <w:pStyle w:val="TableParagraph"/>
                                    <w:ind w:left="19" w:right="1"/>
                                    <w:jc w:val="center"/>
                                    <w:rPr>
                                      <w:b/>
                                      <w:sz w:val="16"/>
                                    </w:rPr>
                                  </w:pPr>
                                  <w:r>
                                    <w:rPr>
                                      <w:b/>
                                      <w:smallCaps/>
                                      <w:color w:val="FFFFFF"/>
                                      <w:spacing w:val="-2"/>
                                      <w:sz w:val="16"/>
                                    </w:rPr>
                                    <w:t>Сектор</w:t>
                                  </w:r>
                                </w:p>
                              </w:tc>
                              <w:tc>
                                <w:tcPr>
                                  <w:tcW w:w="1560" w:type="dxa"/>
                                  <w:gridSpan w:val="2"/>
                                  <w:shd w:val="clear" w:color="auto" w:fill="00C763"/>
                                </w:tcPr>
                                <w:p w:rsidR="00F2662F" w:rsidRDefault="00F2662F">
                                  <w:pPr>
                                    <w:pStyle w:val="TableParagraph"/>
                                    <w:spacing w:before="142" w:line="278" w:lineRule="auto"/>
                                    <w:ind w:left="618" w:right="71" w:hanging="276"/>
                                    <w:rPr>
                                      <w:b/>
                                      <w:sz w:val="16"/>
                                    </w:rPr>
                                  </w:pPr>
                                  <w:r>
                                    <w:rPr>
                                      <w:b/>
                                      <w:smallCaps/>
                                      <w:color w:val="FFFFFF"/>
                                      <w:spacing w:val="-2"/>
                                      <w:sz w:val="16"/>
                                    </w:rPr>
                                    <w:t>Екологічна</w:t>
                                  </w:r>
                                  <w:r>
                                    <w:rPr>
                                      <w:b/>
                                      <w:smallCaps/>
                                      <w:color w:val="FFFFFF"/>
                                      <w:spacing w:val="40"/>
                                      <w:sz w:val="16"/>
                                    </w:rPr>
                                    <w:t xml:space="preserve"> </w:t>
                                  </w:r>
                                  <w:r>
                                    <w:rPr>
                                      <w:b/>
                                      <w:smallCaps/>
                                      <w:color w:val="FFFFFF"/>
                                      <w:spacing w:val="-4"/>
                                      <w:sz w:val="16"/>
                                    </w:rPr>
                                    <w:t>ціль</w:t>
                                  </w:r>
                                </w:p>
                              </w:tc>
                              <w:tc>
                                <w:tcPr>
                                  <w:tcW w:w="567" w:type="dxa"/>
                                  <w:shd w:val="clear" w:color="auto" w:fill="00C763"/>
                                </w:tcPr>
                                <w:p w:rsidR="00F2662F" w:rsidRDefault="00F2662F">
                                  <w:pPr>
                                    <w:pStyle w:val="TableParagraph"/>
                                    <w:spacing w:before="142" w:line="278" w:lineRule="auto"/>
                                    <w:ind w:left="157" w:right="-1" w:hanging="137"/>
                                    <w:rPr>
                                      <w:b/>
                                      <w:sz w:val="16"/>
                                    </w:rPr>
                                  </w:pPr>
                                  <w:r>
                                    <w:rPr>
                                      <w:b/>
                                      <w:smallCaps/>
                                      <w:color w:val="FFFFFF"/>
                                      <w:spacing w:val="-2"/>
                                      <w:sz w:val="16"/>
                                    </w:rPr>
                                    <w:t>Пріори</w:t>
                                  </w:r>
                                  <w:r>
                                    <w:rPr>
                                      <w:b/>
                                      <w:smallCaps/>
                                      <w:color w:val="FFFFFF"/>
                                      <w:spacing w:val="40"/>
                                      <w:sz w:val="16"/>
                                    </w:rPr>
                                    <w:t xml:space="preserve"> </w:t>
                                  </w:r>
                                  <w:r>
                                    <w:rPr>
                                      <w:b/>
                                      <w:smallCaps/>
                                      <w:color w:val="FFFFFF"/>
                                      <w:spacing w:val="-4"/>
                                      <w:sz w:val="16"/>
                                    </w:rPr>
                                    <w:t>тет</w:t>
                                  </w:r>
                                </w:p>
                              </w:tc>
                              <w:tc>
                                <w:tcPr>
                                  <w:tcW w:w="2693" w:type="dxa"/>
                                  <w:shd w:val="clear" w:color="auto" w:fill="00C763"/>
                                </w:tcPr>
                                <w:p w:rsidR="00F2662F" w:rsidRDefault="00F2662F">
                                  <w:pPr>
                                    <w:pStyle w:val="TableParagraph"/>
                                    <w:spacing w:before="84"/>
                                    <w:rPr>
                                      <w:i/>
                                      <w:sz w:val="13"/>
                                    </w:rPr>
                                  </w:pPr>
                                </w:p>
                                <w:p w:rsidR="00F2662F" w:rsidRDefault="00F2662F">
                                  <w:pPr>
                                    <w:pStyle w:val="TableParagraph"/>
                                    <w:ind w:left="11" w:right="1"/>
                                    <w:jc w:val="center"/>
                                    <w:rPr>
                                      <w:b/>
                                      <w:sz w:val="16"/>
                                    </w:rPr>
                                  </w:pPr>
                                  <w:r>
                                    <w:rPr>
                                      <w:b/>
                                      <w:smallCaps/>
                                      <w:color w:val="FFFFFF"/>
                                      <w:spacing w:val="-2"/>
                                      <w:sz w:val="16"/>
                                    </w:rPr>
                                    <w:t>Заходи</w:t>
                                  </w:r>
                                </w:p>
                              </w:tc>
                              <w:tc>
                                <w:tcPr>
                                  <w:tcW w:w="1416" w:type="dxa"/>
                                  <w:shd w:val="clear" w:color="auto" w:fill="00C763"/>
                                </w:tcPr>
                                <w:p w:rsidR="00F2662F" w:rsidRDefault="00F2662F">
                                  <w:pPr>
                                    <w:pStyle w:val="TableParagraph"/>
                                    <w:spacing w:before="84"/>
                                    <w:rPr>
                                      <w:i/>
                                      <w:sz w:val="13"/>
                                    </w:rPr>
                                  </w:pPr>
                                </w:p>
                                <w:p w:rsidR="00F2662F" w:rsidRDefault="00F2662F">
                                  <w:pPr>
                                    <w:pStyle w:val="TableParagraph"/>
                                    <w:ind w:left="337"/>
                                    <w:rPr>
                                      <w:b/>
                                      <w:sz w:val="16"/>
                                    </w:rPr>
                                  </w:pPr>
                                  <w:r>
                                    <w:rPr>
                                      <w:b/>
                                      <w:smallCaps/>
                                      <w:color w:val="FFFFFF"/>
                                      <w:spacing w:val="-2"/>
                                      <w:sz w:val="16"/>
                                    </w:rPr>
                                    <w:t>Показник</w:t>
                                  </w:r>
                                </w:p>
                              </w:tc>
                              <w:tc>
                                <w:tcPr>
                                  <w:tcW w:w="711" w:type="dxa"/>
                                  <w:shd w:val="clear" w:color="auto" w:fill="00C763"/>
                                </w:tcPr>
                                <w:p w:rsidR="00F2662F" w:rsidRDefault="00F2662F">
                                  <w:pPr>
                                    <w:pStyle w:val="TableParagraph"/>
                                    <w:spacing w:before="142" w:line="278" w:lineRule="auto"/>
                                    <w:ind w:left="109" w:right="-5" w:hanging="92"/>
                                    <w:rPr>
                                      <w:b/>
                                      <w:sz w:val="16"/>
                                    </w:rPr>
                                  </w:pPr>
                                  <w:r>
                                    <w:rPr>
                                      <w:b/>
                                      <w:smallCaps/>
                                      <w:color w:val="FFFFFF"/>
                                      <w:spacing w:val="-2"/>
                                      <w:sz w:val="16"/>
                                    </w:rPr>
                                    <w:t>Базовий</w:t>
                                  </w:r>
                                  <w:r>
                                    <w:rPr>
                                      <w:b/>
                                      <w:smallCaps/>
                                      <w:color w:val="FFFFFF"/>
                                      <w:spacing w:val="40"/>
                                      <w:sz w:val="16"/>
                                    </w:rPr>
                                    <w:t xml:space="preserve"> </w:t>
                                  </w:r>
                                  <w:r>
                                    <w:rPr>
                                      <w:b/>
                                      <w:smallCaps/>
                                      <w:color w:val="FFFFFF"/>
                                      <w:spacing w:val="-2"/>
                                      <w:sz w:val="16"/>
                                    </w:rPr>
                                    <w:t>рівень</w:t>
                                  </w:r>
                                </w:p>
                              </w:tc>
                              <w:tc>
                                <w:tcPr>
                                  <w:tcW w:w="794" w:type="dxa"/>
                                  <w:shd w:val="clear" w:color="auto" w:fill="00C763"/>
                                </w:tcPr>
                                <w:p w:rsidR="00F2662F" w:rsidRDefault="00F2662F">
                                  <w:pPr>
                                    <w:pStyle w:val="TableParagraph"/>
                                    <w:spacing w:before="84"/>
                                    <w:rPr>
                                      <w:i/>
                                      <w:sz w:val="13"/>
                                    </w:rPr>
                                  </w:pPr>
                                </w:p>
                                <w:p w:rsidR="00F2662F" w:rsidRDefault="00F2662F">
                                  <w:pPr>
                                    <w:pStyle w:val="TableParagraph"/>
                                    <w:ind w:left="225"/>
                                    <w:rPr>
                                      <w:b/>
                                      <w:sz w:val="16"/>
                                    </w:rPr>
                                  </w:pPr>
                                  <w:r>
                                    <w:rPr>
                                      <w:b/>
                                      <w:smallCaps/>
                                      <w:color w:val="FFFFFF"/>
                                      <w:spacing w:val="-4"/>
                                      <w:sz w:val="16"/>
                                    </w:rPr>
                                    <w:t>Ціль</w:t>
                                  </w:r>
                                </w:p>
                              </w:tc>
                              <w:tc>
                                <w:tcPr>
                                  <w:tcW w:w="1075" w:type="dxa"/>
                                  <w:shd w:val="clear" w:color="auto" w:fill="00C763"/>
                                </w:tcPr>
                                <w:p w:rsidR="00F2662F" w:rsidRDefault="00F2662F">
                                  <w:pPr>
                                    <w:pStyle w:val="TableParagraph"/>
                                    <w:spacing w:before="84"/>
                                    <w:rPr>
                                      <w:i/>
                                      <w:sz w:val="13"/>
                                    </w:rPr>
                                  </w:pPr>
                                </w:p>
                                <w:p w:rsidR="00F2662F" w:rsidRDefault="00F2662F">
                                  <w:pPr>
                                    <w:pStyle w:val="TableParagraph"/>
                                    <w:ind w:left="280"/>
                                    <w:rPr>
                                      <w:b/>
                                      <w:sz w:val="16"/>
                                    </w:rPr>
                                  </w:pPr>
                                  <w:r>
                                    <w:rPr>
                                      <w:b/>
                                      <w:smallCaps/>
                                      <w:color w:val="FFFFFF"/>
                                      <w:spacing w:val="-2"/>
                                      <w:sz w:val="16"/>
                                    </w:rPr>
                                    <w:t>Термін</w:t>
                                  </w:r>
                                </w:p>
                              </w:tc>
                            </w:tr>
                            <w:tr w:rsidR="00F2662F">
                              <w:trPr>
                                <w:trHeight w:val="255"/>
                              </w:trPr>
                              <w:tc>
                                <w:tcPr>
                                  <w:tcW w:w="1136" w:type="dxa"/>
                                  <w:shd w:val="clear" w:color="auto" w:fill="00C763"/>
                                </w:tcPr>
                                <w:p w:rsidR="00F2662F" w:rsidRDefault="00F2662F">
                                  <w:pPr>
                                    <w:pStyle w:val="TableParagraph"/>
                                    <w:spacing w:before="36"/>
                                    <w:ind w:left="19"/>
                                    <w:jc w:val="center"/>
                                    <w:rPr>
                                      <w:b/>
                                      <w:sz w:val="16"/>
                                    </w:rPr>
                                  </w:pPr>
                                  <w:r>
                                    <w:rPr>
                                      <w:b/>
                                      <w:color w:val="FFFFFF"/>
                                      <w:spacing w:val="-10"/>
                                      <w:sz w:val="16"/>
                                    </w:rPr>
                                    <w:t>1</w:t>
                                  </w:r>
                                </w:p>
                              </w:tc>
                              <w:tc>
                                <w:tcPr>
                                  <w:tcW w:w="1560" w:type="dxa"/>
                                  <w:gridSpan w:val="2"/>
                                  <w:tcBorders>
                                    <w:bottom w:val="single" w:sz="4" w:space="0" w:color="000000"/>
                                  </w:tcBorders>
                                  <w:shd w:val="clear" w:color="auto" w:fill="00C763"/>
                                </w:tcPr>
                                <w:p w:rsidR="00F2662F" w:rsidRDefault="00F2662F">
                                  <w:pPr>
                                    <w:pStyle w:val="TableParagraph"/>
                                    <w:spacing w:before="36"/>
                                    <w:ind w:left="11"/>
                                    <w:jc w:val="center"/>
                                    <w:rPr>
                                      <w:b/>
                                      <w:sz w:val="16"/>
                                    </w:rPr>
                                  </w:pPr>
                                  <w:r>
                                    <w:rPr>
                                      <w:b/>
                                      <w:color w:val="FFFFFF"/>
                                      <w:spacing w:val="-10"/>
                                      <w:sz w:val="16"/>
                                      <w:u w:val="single" w:color="FFFFFF"/>
                                    </w:rPr>
                                    <w:t>2</w:t>
                                  </w:r>
                                </w:p>
                              </w:tc>
                              <w:tc>
                                <w:tcPr>
                                  <w:tcW w:w="567" w:type="dxa"/>
                                  <w:tcBorders>
                                    <w:bottom w:val="single" w:sz="4" w:space="0" w:color="000000"/>
                                  </w:tcBorders>
                                  <w:shd w:val="clear" w:color="auto" w:fill="00C763"/>
                                </w:tcPr>
                                <w:p w:rsidR="00F2662F" w:rsidRDefault="00F2662F">
                                  <w:pPr>
                                    <w:pStyle w:val="TableParagraph"/>
                                    <w:spacing w:before="36"/>
                                    <w:ind w:left="17"/>
                                    <w:jc w:val="center"/>
                                    <w:rPr>
                                      <w:b/>
                                      <w:sz w:val="16"/>
                                    </w:rPr>
                                  </w:pPr>
                                  <w:r>
                                    <w:rPr>
                                      <w:b/>
                                      <w:color w:val="FFFFFF"/>
                                      <w:spacing w:val="-10"/>
                                      <w:sz w:val="16"/>
                                    </w:rPr>
                                    <w:t>3</w:t>
                                  </w:r>
                                </w:p>
                              </w:tc>
                              <w:tc>
                                <w:tcPr>
                                  <w:tcW w:w="2693" w:type="dxa"/>
                                  <w:tcBorders>
                                    <w:bottom w:val="single" w:sz="4" w:space="0" w:color="000000"/>
                                  </w:tcBorders>
                                  <w:shd w:val="clear" w:color="auto" w:fill="00C763"/>
                                </w:tcPr>
                                <w:p w:rsidR="00F2662F" w:rsidRDefault="00F2662F">
                                  <w:pPr>
                                    <w:pStyle w:val="TableParagraph"/>
                                    <w:spacing w:before="36"/>
                                    <w:ind w:left="11"/>
                                    <w:jc w:val="center"/>
                                    <w:rPr>
                                      <w:b/>
                                      <w:sz w:val="16"/>
                                    </w:rPr>
                                  </w:pPr>
                                  <w:r>
                                    <w:rPr>
                                      <w:b/>
                                      <w:color w:val="FFFFFF"/>
                                      <w:spacing w:val="-10"/>
                                      <w:sz w:val="16"/>
                                      <w:u w:val="single" w:color="FFFFFF"/>
                                    </w:rPr>
                                    <w:t>4</w:t>
                                  </w:r>
                                </w:p>
                              </w:tc>
                              <w:tc>
                                <w:tcPr>
                                  <w:tcW w:w="1416" w:type="dxa"/>
                                  <w:tcBorders>
                                    <w:bottom w:val="single" w:sz="4" w:space="0" w:color="000000"/>
                                  </w:tcBorders>
                                  <w:shd w:val="clear" w:color="auto" w:fill="00C763"/>
                                </w:tcPr>
                                <w:p w:rsidR="00F2662F" w:rsidRDefault="00F2662F">
                                  <w:pPr>
                                    <w:pStyle w:val="TableParagraph"/>
                                    <w:spacing w:before="36"/>
                                    <w:ind w:left="17"/>
                                    <w:jc w:val="center"/>
                                    <w:rPr>
                                      <w:b/>
                                      <w:sz w:val="16"/>
                                    </w:rPr>
                                  </w:pPr>
                                  <w:r>
                                    <w:rPr>
                                      <w:b/>
                                      <w:color w:val="FFFFFF"/>
                                      <w:spacing w:val="-10"/>
                                      <w:sz w:val="16"/>
                                    </w:rPr>
                                    <w:t>5</w:t>
                                  </w:r>
                                </w:p>
                              </w:tc>
                              <w:tc>
                                <w:tcPr>
                                  <w:tcW w:w="711" w:type="dxa"/>
                                  <w:tcBorders>
                                    <w:bottom w:val="single" w:sz="4" w:space="0" w:color="000000"/>
                                  </w:tcBorders>
                                  <w:shd w:val="clear" w:color="auto" w:fill="00C763"/>
                                </w:tcPr>
                                <w:p w:rsidR="00F2662F" w:rsidRDefault="00F2662F">
                                  <w:pPr>
                                    <w:pStyle w:val="TableParagraph"/>
                                    <w:spacing w:before="36"/>
                                    <w:ind w:left="16"/>
                                    <w:jc w:val="center"/>
                                    <w:rPr>
                                      <w:b/>
                                      <w:sz w:val="16"/>
                                    </w:rPr>
                                  </w:pPr>
                                  <w:r>
                                    <w:rPr>
                                      <w:b/>
                                      <w:color w:val="FFFFFF"/>
                                      <w:spacing w:val="-10"/>
                                      <w:sz w:val="16"/>
                                    </w:rPr>
                                    <w:t>6</w:t>
                                  </w:r>
                                </w:p>
                              </w:tc>
                              <w:tc>
                                <w:tcPr>
                                  <w:tcW w:w="794" w:type="dxa"/>
                                  <w:tcBorders>
                                    <w:bottom w:val="single" w:sz="4" w:space="0" w:color="000000"/>
                                  </w:tcBorders>
                                  <w:shd w:val="clear" w:color="auto" w:fill="00C763"/>
                                </w:tcPr>
                                <w:p w:rsidR="00F2662F" w:rsidRDefault="00F2662F">
                                  <w:pPr>
                                    <w:pStyle w:val="TableParagraph"/>
                                    <w:spacing w:before="36"/>
                                    <w:ind w:left="15"/>
                                    <w:jc w:val="center"/>
                                    <w:rPr>
                                      <w:b/>
                                      <w:sz w:val="16"/>
                                    </w:rPr>
                                  </w:pPr>
                                  <w:r>
                                    <w:rPr>
                                      <w:b/>
                                      <w:color w:val="FFFFFF"/>
                                      <w:spacing w:val="-10"/>
                                      <w:sz w:val="16"/>
                                    </w:rPr>
                                    <w:t>7</w:t>
                                  </w:r>
                                </w:p>
                              </w:tc>
                              <w:tc>
                                <w:tcPr>
                                  <w:tcW w:w="1075" w:type="dxa"/>
                                  <w:tcBorders>
                                    <w:bottom w:val="single" w:sz="4" w:space="0" w:color="000000"/>
                                  </w:tcBorders>
                                  <w:shd w:val="clear" w:color="auto" w:fill="00C763"/>
                                </w:tcPr>
                                <w:p w:rsidR="00F2662F" w:rsidRDefault="00F2662F">
                                  <w:pPr>
                                    <w:pStyle w:val="TableParagraph"/>
                                    <w:spacing w:before="36"/>
                                    <w:ind w:left="18"/>
                                    <w:jc w:val="center"/>
                                    <w:rPr>
                                      <w:b/>
                                      <w:sz w:val="16"/>
                                    </w:rPr>
                                  </w:pPr>
                                  <w:r>
                                    <w:rPr>
                                      <w:b/>
                                      <w:color w:val="FFFFFF"/>
                                      <w:spacing w:val="-10"/>
                                      <w:sz w:val="16"/>
                                    </w:rPr>
                                    <w:t>8</w:t>
                                  </w:r>
                                </w:p>
                              </w:tc>
                            </w:tr>
                            <w:tr w:rsidR="00F2662F">
                              <w:trPr>
                                <w:trHeight w:val="2054"/>
                              </w:trPr>
                              <w:tc>
                                <w:tcPr>
                                  <w:tcW w:w="1136" w:type="dxa"/>
                                  <w:tcBorders>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9" w:right="46"/>
                                    <w:rPr>
                                      <w:i/>
                                      <w:sz w:val="16"/>
                                    </w:rPr>
                                  </w:pPr>
                                  <w:r>
                                    <w:rPr>
                                      <w:b/>
                                      <w:i/>
                                      <w:sz w:val="16"/>
                                    </w:rPr>
                                    <w:t>Ціль 1</w:t>
                                  </w:r>
                                  <w:r>
                                    <w:rPr>
                                      <w:i/>
                                      <w:sz w:val="16"/>
                                    </w:rPr>
                                    <w:t xml:space="preserve">: </w:t>
                                  </w:r>
                                  <w:r>
                                    <w:rPr>
                                      <w:i/>
                                      <w:spacing w:val="-2"/>
                                      <w:sz w:val="16"/>
                                    </w:rPr>
                                    <w:t>Забезпечити ефективне</w:t>
                                  </w:r>
                                </w:p>
                                <w:p w:rsidR="00F2662F" w:rsidRDefault="00F2662F">
                                  <w:pPr>
                                    <w:pStyle w:val="TableParagraph"/>
                                    <w:ind w:left="59" w:right="46"/>
                                    <w:rPr>
                                      <w:i/>
                                      <w:sz w:val="16"/>
                                    </w:rPr>
                                  </w:pPr>
                                  <w:r>
                                    <w:rPr>
                                      <w:i/>
                                      <w:sz w:val="16"/>
                                    </w:rPr>
                                    <w:t xml:space="preserve">планування та </w:t>
                                  </w:r>
                                  <w:r>
                                    <w:rPr>
                                      <w:i/>
                                      <w:spacing w:val="-2"/>
                                      <w:sz w:val="16"/>
                                    </w:rPr>
                                    <w:t xml:space="preserve">управління розвитком </w:t>
                                  </w:r>
                                  <w:r>
                                    <w:rPr>
                                      <w:i/>
                                      <w:sz w:val="16"/>
                                    </w:rPr>
                                    <w:t xml:space="preserve">енергетики на </w:t>
                                  </w:r>
                                  <w:r>
                                    <w:rPr>
                                      <w:i/>
                                      <w:spacing w:val="-2"/>
                                      <w:sz w:val="16"/>
                                    </w:rPr>
                                    <w:t>муніципальному рівні</w:t>
                                  </w:r>
                                </w:p>
                              </w:tc>
                              <w:tc>
                                <w:tcPr>
                                  <w:tcW w:w="567"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70" w:right="58"/>
                                    <w:jc w:val="center"/>
                                    <w:rPr>
                                      <w:i/>
                                      <w:sz w:val="16"/>
                                    </w:rPr>
                                  </w:pPr>
                                  <w:r>
                                    <w:rPr>
                                      <w:i/>
                                      <w:spacing w:val="-10"/>
                                      <w:sz w:val="16"/>
                                    </w:rPr>
                                    <w:t>9</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70" w:right="57"/>
                                    <w:jc w:val="center"/>
                                    <w:rPr>
                                      <w:i/>
                                      <w:sz w:val="16"/>
                                    </w:rPr>
                                  </w:pPr>
                                  <w:r>
                                    <w:rPr>
                                      <w:i/>
                                      <w:spacing w:val="-5"/>
                                      <w:sz w:val="16"/>
                                    </w:rPr>
                                    <w:t>10</w:t>
                                  </w:r>
                                </w:p>
                              </w:tc>
                              <w:tc>
                                <w:tcPr>
                                  <w:tcW w:w="2693"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7"/>
                                    <w:rPr>
                                      <w:i/>
                                      <w:sz w:val="16"/>
                                    </w:rPr>
                                  </w:pPr>
                                  <w:r>
                                    <w:rPr>
                                      <w:i/>
                                      <w:sz w:val="16"/>
                                    </w:rPr>
                                    <w:t>Захід</w:t>
                                  </w:r>
                                  <w:r>
                                    <w:rPr>
                                      <w:i/>
                                      <w:spacing w:val="-1"/>
                                      <w:sz w:val="16"/>
                                    </w:rPr>
                                    <w:t xml:space="preserve"> </w:t>
                                  </w:r>
                                  <w:r>
                                    <w:rPr>
                                      <w:i/>
                                      <w:spacing w:val="-5"/>
                                      <w:sz w:val="16"/>
                                    </w:rPr>
                                    <w:t>1.1</w:t>
                                  </w:r>
                                </w:p>
                                <w:p w:rsidR="00F2662F" w:rsidRDefault="00F2662F">
                                  <w:pPr>
                                    <w:pStyle w:val="TableParagraph"/>
                                    <w:ind w:left="57"/>
                                    <w:rPr>
                                      <w:i/>
                                      <w:sz w:val="16"/>
                                    </w:rPr>
                                  </w:pPr>
                                  <w:r>
                                    <w:rPr>
                                      <w:i/>
                                      <w:sz w:val="16"/>
                                    </w:rPr>
                                    <w:t>Розробка</w:t>
                                  </w:r>
                                  <w:r>
                                    <w:rPr>
                                      <w:i/>
                                      <w:spacing w:val="-2"/>
                                      <w:sz w:val="16"/>
                                    </w:rPr>
                                    <w:t xml:space="preserve"> </w:t>
                                  </w:r>
                                  <w:r>
                                    <w:rPr>
                                      <w:i/>
                                      <w:sz w:val="16"/>
                                    </w:rPr>
                                    <w:t>комплексного муніципального</w:t>
                                  </w:r>
                                  <w:r>
                                    <w:rPr>
                                      <w:i/>
                                      <w:spacing w:val="-2"/>
                                      <w:sz w:val="16"/>
                                    </w:rPr>
                                    <w:t xml:space="preserve"> </w:t>
                                  </w:r>
                                  <w:r>
                                    <w:rPr>
                                      <w:i/>
                                      <w:sz w:val="16"/>
                                    </w:rPr>
                                    <w:t>енергетичного плану</w:t>
                                  </w:r>
                                  <w:r>
                                    <w:rPr>
                                      <w:i/>
                                      <w:spacing w:val="-5"/>
                                      <w:sz w:val="16"/>
                                    </w:rPr>
                                    <w:t xml:space="preserve"> </w:t>
                                  </w:r>
                                  <w:r>
                                    <w:rPr>
                                      <w:i/>
                                      <w:sz w:val="16"/>
                                    </w:rPr>
                                    <w:t>(МЕП)</w:t>
                                  </w:r>
                                  <w:r>
                                    <w:rPr>
                                      <w:i/>
                                      <w:spacing w:val="-7"/>
                                      <w:sz w:val="16"/>
                                    </w:rPr>
                                    <w:t xml:space="preserve"> </w:t>
                                  </w:r>
                                  <w:r>
                                    <w:rPr>
                                      <w:i/>
                                      <w:sz w:val="16"/>
                                    </w:rPr>
                                    <w:t>до</w:t>
                                  </w:r>
                                  <w:r>
                                    <w:rPr>
                                      <w:i/>
                                      <w:spacing w:val="-7"/>
                                      <w:sz w:val="16"/>
                                    </w:rPr>
                                    <w:t xml:space="preserve"> </w:t>
                                  </w:r>
                                  <w:r>
                                    <w:rPr>
                                      <w:i/>
                                      <w:sz w:val="16"/>
                                    </w:rPr>
                                    <w:t>2030</w:t>
                                  </w:r>
                                  <w:r>
                                    <w:rPr>
                                      <w:i/>
                                      <w:spacing w:val="-9"/>
                                      <w:sz w:val="16"/>
                                    </w:rPr>
                                    <w:t xml:space="preserve"> </w:t>
                                  </w:r>
                                  <w:r>
                                    <w:rPr>
                                      <w:i/>
                                      <w:sz w:val="16"/>
                                    </w:rPr>
                                    <w:t>року</w:t>
                                  </w:r>
                                  <w:r>
                                    <w:rPr>
                                      <w:i/>
                                      <w:spacing w:val="-5"/>
                                      <w:sz w:val="16"/>
                                    </w:rPr>
                                    <w:t xml:space="preserve"> </w:t>
                                  </w:r>
                                  <w:r>
                                    <w:rPr>
                                      <w:i/>
                                      <w:sz w:val="16"/>
                                    </w:rPr>
                                    <w:t>або</w:t>
                                  </w:r>
                                  <w:r>
                                    <w:rPr>
                                      <w:i/>
                                      <w:spacing w:val="-9"/>
                                      <w:sz w:val="16"/>
                                    </w:rPr>
                                    <w:t xml:space="preserve"> </w:t>
                                  </w:r>
                                  <w:r>
                                    <w:rPr>
                                      <w:i/>
                                      <w:sz w:val="16"/>
                                    </w:rPr>
                                    <w:t>на більш тривалий період.</w:t>
                                  </w:r>
                                </w:p>
                                <w:p w:rsidR="00F2662F" w:rsidRDefault="00F2662F">
                                  <w:pPr>
                                    <w:pStyle w:val="TableParagraph"/>
                                    <w:rPr>
                                      <w:i/>
                                      <w:sz w:val="16"/>
                                    </w:rPr>
                                  </w:pPr>
                                </w:p>
                                <w:p w:rsidR="00F2662F" w:rsidRDefault="00F2662F">
                                  <w:pPr>
                                    <w:pStyle w:val="TableParagraph"/>
                                    <w:spacing w:line="183" w:lineRule="exact"/>
                                    <w:ind w:left="57"/>
                                    <w:rPr>
                                      <w:i/>
                                      <w:sz w:val="16"/>
                                    </w:rPr>
                                  </w:pPr>
                                  <w:r>
                                    <w:rPr>
                                      <w:i/>
                                      <w:sz w:val="16"/>
                                    </w:rPr>
                                    <w:t>Захід</w:t>
                                  </w:r>
                                  <w:r>
                                    <w:rPr>
                                      <w:i/>
                                      <w:spacing w:val="-1"/>
                                      <w:sz w:val="16"/>
                                    </w:rPr>
                                    <w:t xml:space="preserve"> </w:t>
                                  </w:r>
                                  <w:r>
                                    <w:rPr>
                                      <w:i/>
                                      <w:spacing w:val="-5"/>
                                      <w:sz w:val="16"/>
                                    </w:rPr>
                                    <w:t>1.2</w:t>
                                  </w:r>
                                </w:p>
                                <w:p w:rsidR="00F2662F" w:rsidRDefault="00F2662F">
                                  <w:pPr>
                                    <w:pStyle w:val="TableParagraph"/>
                                    <w:ind w:left="57" w:right="104"/>
                                    <w:rPr>
                                      <w:i/>
                                      <w:sz w:val="16"/>
                                    </w:rPr>
                                  </w:pPr>
                                  <w:r>
                                    <w:rPr>
                                      <w:i/>
                                      <w:sz w:val="16"/>
                                    </w:rPr>
                                    <w:t>Розробка</w:t>
                                  </w:r>
                                  <w:r>
                                    <w:rPr>
                                      <w:i/>
                                      <w:spacing w:val="-12"/>
                                      <w:sz w:val="16"/>
                                    </w:rPr>
                                    <w:t xml:space="preserve"> </w:t>
                                  </w:r>
                                  <w:r>
                                    <w:rPr>
                                      <w:i/>
                                      <w:sz w:val="16"/>
                                    </w:rPr>
                                    <w:t>схеми</w:t>
                                  </w:r>
                                  <w:r>
                                    <w:rPr>
                                      <w:i/>
                                      <w:spacing w:val="-11"/>
                                      <w:sz w:val="16"/>
                                    </w:rPr>
                                    <w:t xml:space="preserve"> </w:t>
                                  </w:r>
                                  <w:r>
                                    <w:rPr>
                                      <w:i/>
                                      <w:sz w:val="16"/>
                                    </w:rPr>
                                    <w:t>оптимізації мереж централізованого</w:t>
                                  </w:r>
                                </w:p>
                                <w:p w:rsidR="00F2662F" w:rsidRDefault="00F2662F">
                                  <w:pPr>
                                    <w:pStyle w:val="TableParagraph"/>
                                    <w:spacing w:before="1"/>
                                    <w:ind w:left="57"/>
                                    <w:rPr>
                                      <w:i/>
                                      <w:sz w:val="16"/>
                                    </w:rPr>
                                  </w:pPr>
                                  <w:r>
                                    <w:rPr>
                                      <w:i/>
                                      <w:spacing w:val="-2"/>
                                      <w:sz w:val="16"/>
                                    </w:rPr>
                                    <w:t>теплопостачання</w:t>
                                  </w:r>
                                </w:p>
                              </w:tc>
                              <w:tc>
                                <w:tcPr>
                                  <w:tcW w:w="1416"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7"/>
                                    <w:rPr>
                                      <w:i/>
                                      <w:sz w:val="16"/>
                                    </w:rPr>
                                  </w:pPr>
                                  <w:r>
                                    <w:rPr>
                                      <w:i/>
                                      <w:sz w:val="16"/>
                                    </w:rPr>
                                    <w:t>МЕП</w:t>
                                  </w:r>
                                  <w:r>
                                    <w:rPr>
                                      <w:i/>
                                      <w:spacing w:val="-1"/>
                                      <w:sz w:val="16"/>
                                    </w:rPr>
                                    <w:t xml:space="preserve"> </w:t>
                                  </w:r>
                                  <w:r>
                                    <w:rPr>
                                      <w:i/>
                                      <w:spacing w:val="-2"/>
                                      <w:sz w:val="16"/>
                                    </w:rPr>
                                    <w:t>наявний</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57"/>
                                    <w:rPr>
                                      <w:i/>
                                      <w:sz w:val="16"/>
                                    </w:rPr>
                                  </w:pPr>
                                  <w:r>
                                    <w:rPr>
                                      <w:i/>
                                      <w:sz w:val="16"/>
                                    </w:rPr>
                                    <w:t>Схема</w:t>
                                  </w:r>
                                  <w:r>
                                    <w:rPr>
                                      <w:i/>
                                      <w:spacing w:val="-3"/>
                                      <w:sz w:val="16"/>
                                    </w:rPr>
                                    <w:t xml:space="preserve"> </w:t>
                                  </w:r>
                                  <w:r>
                                    <w:rPr>
                                      <w:i/>
                                      <w:spacing w:val="-2"/>
                                      <w:sz w:val="16"/>
                                    </w:rPr>
                                    <w:t>наявна</w:t>
                                  </w:r>
                                </w:p>
                              </w:tc>
                              <w:tc>
                                <w:tcPr>
                                  <w:tcW w:w="711"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19" w:right="5"/>
                                    <w:jc w:val="center"/>
                                    <w:rPr>
                                      <w:i/>
                                      <w:sz w:val="16"/>
                                    </w:rPr>
                                  </w:pPr>
                                  <w:r>
                                    <w:rPr>
                                      <w:i/>
                                      <w:spacing w:val="-5"/>
                                      <w:sz w:val="16"/>
                                    </w:rPr>
                                    <w:t>Ні</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19" w:right="5"/>
                                    <w:jc w:val="center"/>
                                    <w:rPr>
                                      <w:i/>
                                      <w:sz w:val="16"/>
                                    </w:rPr>
                                  </w:pPr>
                                  <w:r>
                                    <w:rPr>
                                      <w:i/>
                                      <w:spacing w:val="-5"/>
                                      <w:sz w:val="16"/>
                                    </w:rPr>
                                    <w:t>Ні</w:t>
                                  </w:r>
                                </w:p>
                              </w:tc>
                              <w:tc>
                                <w:tcPr>
                                  <w:tcW w:w="794"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266"/>
                                    <w:rPr>
                                      <w:i/>
                                      <w:sz w:val="16"/>
                                    </w:rPr>
                                  </w:pPr>
                                  <w:r>
                                    <w:rPr>
                                      <w:i/>
                                      <w:spacing w:val="-5"/>
                                      <w:sz w:val="16"/>
                                    </w:rPr>
                                    <w:t>Так</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66"/>
                                    <w:rPr>
                                      <w:i/>
                                      <w:sz w:val="16"/>
                                    </w:rPr>
                                  </w:pPr>
                                  <w:r>
                                    <w:rPr>
                                      <w:i/>
                                      <w:spacing w:val="-5"/>
                                      <w:sz w:val="16"/>
                                    </w:rPr>
                                    <w:t>Так</w:t>
                                  </w:r>
                                </w:p>
                              </w:tc>
                              <w:tc>
                                <w:tcPr>
                                  <w:tcW w:w="1075"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362"/>
                                    <w:rPr>
                                      <w:i/>
                                      <w:sz w:val="16"/>
                                    </w:rPr>
                                  </w:pPr>
                                  <w:r>
                                    <w:rPr>
                                      <w:i/>
                                      <w:spacing w:val="-4"/>
                                      <w:sz w:val="16"/>
                                    </w:rPr>
                                    <w:t>2026</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362"/>
                                    <w:rPr>
                                      <w:i/>
                                      <w:sz w:val="16"/>
                                    </w:rPr>
                                  </w:pPr>
                                  <w:r>
                                    <w:rPr>
                                      <w:i/>
                                      <w:spacing w:val="-4"/>
                                      <w:sz w:val="16"/>
                                    </w:rPr>
                                    <w:t>2027</w:t>
                                  </w:r>
                                </w:p>
                              </w:tc>
                            </w:tr>
                            <w:tr w:rsidR="00F2662F">
                              <w:trPr>
                                <w:trHeight w:val="1212"/>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9" w:right="46"/>
                                    <w:rPr>
                                      <w:i/>
                                      <w:sz w:val="16"/>
                                    </w:rPr>
                                  </w:pPr>
                                  <w:r>
                                    <w:rPr>
                                      <w:b/>
                                      <w:i/>
                                      <w:sz w:val="16"/>
                                    </w:rPr>
                                    <w:t>Ціль</w:t>
                                  </w:r>
                                  <w:r>
                                    <w:rPr>
                                      <w:b/>
                                      <w:i/>
                                      <w:spacing w:val="-12"/>
                                      <w:sz w:val="16"/>
                                    </w:rPr>
                                    <w:t xml:space="preserve"> </w:t>
                                  </w:r>
                                  <w:r>
                                    <w:rPr>
                                      <w:b/>
                                      <w:i/>
                                      <w:sz w:val="16"/>
                                    </w:rPr>
                                    <w:t>2</w:t>
                                  </w:r>
                                  <w:r>
                                    <w:rPr>
                                      <w:i/>
                                      <w:sz w:val="16"/>
                                    </w:rPr>
                                    <w:t>:</w:t>
                                  </w:r>
                                  <w:r>
                                    <w:rPr>
                                      <w:i/>
                                      <w:spacing w:val="-11"/>
                                      <w:sz w:val="16"/>
                                    </w:rPr>
                                    <w:t xml:space="preserve"> </w:t>
                                  </w:r>
                                  <w:r>
                                    <w:rPr>
                                      <w:i/>
                                      <w:sz w:val="16"/>
                                    </w:rPr>
                                    <w:t xml:space="preserve">Підвищити </w:t>
                                  </w:r>
                                  <w:r>
                                    <w:rPr>
                                      <w:i/>
                                      <w:spacing w:val="-2"/>
                                      <w:sz w:val="16"/>
                                    </w:rPr>
                                    <w:t xml:space="preserve">ефективність, </w:t>
                                  </w:r>
                                  <w:r>
                                    <w:rPr>
                                      <w:i/>
                                      <w:sz w:val="16"/>
                                    </w:rPr>
                                    <w:t>надійність та</w:t>
                                  </w:r>
                                </w:p>
                                <w:p w:rsidR="00F2662F" w:rsidRDefault="00F2662F">
                                  <w:pPr>
                                    <w:pStyle w:val="TableParagraph"/>
                                    <w:spacing w:line="184" w:lineRule="exact"/>
                                    <w:ind w:left="59" w:right="46"/>
                                    <w:rPr>
                                      <w:i/>
                                      <w:sz w:val="16"/>
                                    </w:rPr>
                                  </w:pPr>
                                  <w:r>
                                    <w:rPr>
                                      <w:i/>
                                      <w:spacing w:val="-2"/>
                                      <w:sz w:val="16"/>
                                    </w:rPr>
                                    <w:t xml:space="preserve">рівень задоволеності </w:t>
                                  </w:r>
                                  <w:r>
                                    <w:rPr>
                                      <w:i/>
                                      <w:sz w:val="16"/>
                                    </w:rPr>
                                    <w:t>клієнтів DH</w:t>
                                  </w: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70" w:right="57"/>
                                    <w:jc w:val="center"/>
                                    <w:rPr>
                                      <w:i/>
                                      <w:sz w:val="16"/>
                                    </w:rPr>
                                  </w:pPr>
                                  <w:r>
                                    <w:rPr>
                                      <w:i/>
                                      <w:spacing w:val="-5"/>
                                      <w:sz w:val="16"/>
                                    </w:rPr>
                                    <w:t>11</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7"/>
                                    <w:rPr>
                                      <w:i/>
                                      <w:sz w:val="16"/>
                                    </w:rPr>
                                  </w:pPr>
                                  <w:r>
                                    <w:rPr>
                                      <w:i/>
                                      <w:sz w:val="16"/>
                                    </w:rPr>
                                    <w:t>Захід</w:t>
                                  </w:r>
                                  <w:r>
                                    <w:rPr>
                                      <w:i/>
                                      <w:spacing w:val="-1"/>
                                      <w:sz w:val="16"/>
                                    </w:rPr>
                                    <w:t xml:space="preserve"> </w:t>
                                  </w:r>
                                  <w:r>
                                    <w:rPr>
                                      <w:i/>
                                      <w:spacing w:val="-5"/>
                                      <w:sz w:val="16"/>
                                    </w:rPr>
                                    <w:t>2.1</w:t>
                                  </w:r>
                                </w:p>
                                <w:p w:rsidR="00F2662F" w:rsidRDefault="00F2662F">
                                  <w:pPr>
                                    <w:pStyle w:val="TableParagraph"/>
                                    <w:ind w:left="57" w:right="104"/>
                                    <w:rPr>
                                      <w:i/>
                                      <w:sz w:val="16"/>
                                    </w:rPr>
                                  </w:pPr>
                                  <w:r>
                                    <w:rPr>
                                      <w:i/>
                                      <w:sz w:val="16"/>
                                    </w:rPr>
                                    <w:t>Заміна енергоємного насосного обладнання на об'єктах ЦТ на високоефективні</w:t>
                                  </w:r>
                                  <w:r>
                                    <w:rPr>
                                      <w:i/>
                                      <w:spacing w:val="-12"/>
                                      <w:sz w:val="16"/>
                                    </w:rPr>
                                    <w:t xml:space="preserve"> </w:t>
                                  </w:r>
                                  <w:r>
                                    <w:rPr>
                                      <w:i/>
                                      <w:sz w:val="16"/>
                                    </w:rPr>
                                    <w:t>альтернативи з використанням частотних</w:t>
                                  </w:r>
                                </w:p>
                                <w:p w:rsidR="00F2662F" w:rsidRDefault="00F2662F">
                                  <w:pPr>
                                    <w:pStyle w:val="TableParagraph"/>
                                    <w:spacing w:before="1" w:line="166" w:lineRule="exact"/>
                                    <w:ind w:left="57"/>
                                    <w:rPr>
                                      <w:i/>
                                      <w:sz w:val="16"/>
                                    </w:rPr>
                                  </w:pPr>
                                  <w:r>
                                    <w:rPr>
                                      <w:i/>
                                      <w:spacing w:val="-2"/>
                                      <w:sz w:val="16"/>
                                    </w:rPr>
                                    <w:t>перетворювачів</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7" w:right="62"/>
                                    <w:rPr>
                                      <w:i/>
                                      <w:sz w:val="16"/>
                                    </w:rPr>
                                  </w:pPr>
                                  <w:r>
                                    <w:rPr>
                                      <w:i/>
                                      <w:spacing w:val="-2"/>
                                      <w:sz w:val="16"/>
                                    </w:rPr>
                                    <w:t xml:space="preserve">Споживання електроенергії </w:t>
                                  </w:r>
                                  <w:r>
                                    <w:rPr>
                                      <w:i/>
                                      <w:sz w:val="16"/>
                                    </w:rPr>
                                    <w:t>на одиницю</w:t>
                                  </w:r>
                                </w:p>
                                <w:p w:rsidR="00F2662F" w:rsidRDefault="00F2662F">
                                  <w:pPr>
                                    <w:pStyle w:val="TableParagraph"/>
                                    <w:ind w:left="57" w:right="49"/>
                                    <w:rPr>
                                      <w:i/>
                                      <w:sz w:val="16"/>
                                    </w:rPr>
                                  </w:pPr>
                                  <w:r>
                                    <w:rPr>
                                      <w:i/>
                                      <w:sz w:val="16"/>
                                    </w:rPr>
                                    <w:t>теплової</w:t>
                                  </w:r>
                                  <w:r>
                                    <w:rPr>
                                      <w:i/>
                                      <w:spacing w:val="-12"/>
                                      <w:sz w:val="16"/>
                                    </w:rPr>
                                    <w:t xml:space="preserve"> </w:t>
                                  </w:r>
                                  <w:r>
                                    <w:rPr>
                                      <w:i/>
                                      <w:sz w:val="16"/>
                                    </w:rPr>
                                    <w:t xml:space="preserve">енергії, </w:t>
                                  </w:r>
                                  <w:r>
                                    <w:rPr>
                                      <w:i/>
                                      <w:spacing w:val="-2"/>
                                      <w:sz w:val="16"/>
                                    </w:rPr>
                                    <w:t>кВт·год/Гкал</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201"/>
                                    <w:rPr>
                                      <w:i/>
                                      <w:sz w:val="16"/>
                                    </w:rPr>
                                  </w:pPr>
                                  <w:r>
                                    <w:rPr>
                                      <w:i/>
                                      <w:spacing w:val="-4"/>
                                      <w:sz w:val="16"/>
                                    </w:rPr>
                                    <w:t>56,6</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242"/>
                                    <w:rPr>
                                      <w:i/>
                                      <w:sz w:val="16"/>
                                    </w:rPr>
                                  </w:pPr>
                                  <w:r>
                                    <w:rPr>
                                      <w:i/>
                                      <w:spacing w:val="-4"/>
                                      <w:sz w:val="16"/>
                                    </w:rPr>
                                    <w:t>15,0</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362"/>
                                    <w:rPr>
                                      <w:i/>
                                      <w:sz w:val="16"/>
                                    </w:rPr>
                                  </w:pPr>
                                  <w:r>
                                    <w:rPr>
                                      <w:i/>
                                      <w:spacing w:val="-4"/>
                                      <w:sz w:val="16"/>
                                    </w:rPr>
                                    <w:t>2029</w:t>
                                  </w:r>
                                </w:p>
                              </w:tc>
                            </w:tr>
                            <w:tr w:rsidR="00F2662F">
                              <w:trPr>
                                <w:trHeight w:val="183"/>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line="164" w:lineRule="exact"/>
                                    <w:ind w:left="70" w:right="57"/>
                                    <w:jc w:val="center"/>
                                    <w:rPr>
                                      <w:i/>
                                      <w:sz w:val="16"/>
                                    </w:rPr>
                                  </w:pPr>
                                  <w:r>
                                    <w:rPr>
                                      <w:i/>
                                      <w:spacing w:val="-5"/>
                                      <w:sz w:val="16"/>
                                    </w:rPr>
                                    <w:t>12</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r>
                            <w:tr w:rsidR="00F2662F">
                              <w:trPr>
                                <w:trHeight w:val="1212"/>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3"/>
                                    <w:rPr>
                                      <w:i/>
                                      <w:sz w:val="16"/>
                                    </w:rPr>
                                  </w:pPr>
                                </w:p>
                                <w:p w:rsidR="00F2662F" w:rsidRDefault="00F2662F">
                                  <w:pPr>
                                    <w:pStyle w:val="TableParagraph"/>
                                    <w:ind w:right="23"/>
                                    <w:jc w:val="center"/>
                                    <w:rPr>
                                      <w:b/>
                                      <w:i/>
                                      <w:sz w:val="16"/>
                                    </w:rPr>
                                  </w:pPr>
                                  <w:r>
                                    <w:rPr>
                                      <w:b/>
                                      <w:i/>
                                      <w:spacing w:val="-2"/>
                                      <w:sz w:val="16"/>
                                    </w:rPr>
                                    <w:t>Енергетика</w:t>
                                  </w: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57"/>
                                    <w:rPr>
                                      <w:i/>
                                      <w:sz w:val="16"/>
                                    </w:rPr>
                                  </w:pPr>
                                  <w:r>
                                    <w:rPr>
                                      <w:i/>
                                      <w:sz w:val="16"/>
                                    </w:rPr>
                                    <w:t>Захід</w:t>
                                  </w:r>
                                  <w:r>
                                    <w:rPr>
                                      <w:i/>
                                      <w:spacing w:val="-1"/>
                                      <w:sz w:val="16"/>
                                    </w:rPr>
                                    <w:t xml:space="preserve"> </w:t>
                                  </w:r>
                                  <w:r>
                                    <w:rPr>
                                      <w:i/>
                                      <w:spacing w:val="-5"/>
                                      <w:sz w:val="16"/>
                                    </w:rPr>
                                    <w:t>2.2</w:t>
                                  </w:r>
                                </w:p>
                                <w:p w:rsidR="00F2662F" w:rsidRDefault="00F2662F">
                                  <w:pPr>
                                    <w:pStyle w:val="TableParagraph"/>
                                    <w:spacing w:before="1"/>
                                    <w:ind w:left="57" w:right="104"/>
                                    <w:rPr>
                                      <w:i/>
                                      <w:sz w:val="16"/>
                                    </w:rPr>
                                  </w:pPr>
                                  <w:r>
                                    <w:rPr>
                                      <w:i/>
                                      <w:sz w:val="16"/>
                                    </w:rPr>
                                    <w:t>Масштабна реконструкція мереж</w:t>
                                  </w:r>
                                  <w:r>
                                    <w:rPr>
                                      <w:i/>
                                      <w:spacing w:val="-7"/>
                                      <w:sz w:val="16"/>
                                    </w:rPr>
                                    <w:t xml:space="preserve"> </w:t>
                                  </w:r>
                                  <w:r>
                                    <w:rPr>
                                      <w:i/>
                                      <w:sz w:val="16"/>
                                    </w:rPr>
                                    <w:t>ЦТ</w:t>
                                  </w:r>
                                  <w:r>
                                    <w:rPr>
                                      <w:i/>
                                      <w:spacing w:val="-9"/>
                                      <w:sz w:val="16"/>
                                    </w:rPr>
                                    <w:t xml:space="preserve"> </w:t>
                                  </w:r>
                                  <w:r>
                                    <w:rPr>
                                      <w:i/>
                                      <w:sz w:val="16"/>
                                    </w:rPr>
                                    <w:t>довжиною</w:t>
                                  </w:r>
                                  <w:r>
                                    <w:rPr>
                                      <w:i/>
                                      <w:spacing w:val="-8"/>
                                      <w:sz w:val="16"/>
                                    </w:rPr>
                                    <w:t xml:space="preserve"> </w:t>
                                  </w:r>
                                  <w:r>
                                    <w:rPr>
                                      <w:i/>
                                      <w:sz w:val="16"/>
                                    </w:rPr>
                                    <w:t>10</w:t>
                                  </w:r>
                                  <w:r>
                                    <w:rPr>
                                      <w:i/>
                                      <w:spacing w:val="-9"/>
                                      <w:sz w:val="16"/>
                                    </w:rPr>
                                    <w:t xml:space="preserve"> </w:t>
                                  </w:r>
                                  <w:r>
                                    <w:rPr>
                                      <w:i/>
                                      <w:sz w:val="16"/>
                                    </w:rPr>
                                    <w:t>км</w:t>
                                  </w:r>
                                  <w:r>
                                    <w:rPr>
                                      <w:i/>
                                      <w:spacing w:val="-6"/>
                                      <w:sz w:val="16"/>
                                    </w:rPr>
                                    <w:t xml:space="preserve"> </w:t>
                                  </w:r>
                                  <w:r>
                                    <w:rPr>
                                      <w:i/>
                                      <w:sz w:val="16"/>
                                    </w:rPr>
                                    <w:t>з використанням</w:t>
                                  </w:r>
                                  <w:r>
                                    <w:rPr>
                                      <w:i/>
                                      <w:spacing w:val="-12"/>
                                      <w:sz w:val="16"/>
                                    </w:rPr>
                                    <w:t xml:space="preserve"> </w:t>
                                  </w:r>
                                  <w:r>
                                    <w:rPr>
                                      <w:i/>
                                      <w:sz w:val="16"/>
                                    </w:rPr>
                                    <w:t>попередньо ізольованих труб та</w:t>
                                  </w:r>
                                </w:p>
                                <w:p w:rsidR="00F2662F" w:rsidRDefault="00F2662F">
                                  <w:pPr>
                                    <w:pStyle w:val="TableParagraph"/>
                                    <w:spacing w:line="182" w:lineRule="exact"/>
                                    <w:ind w:left="57"/>
                                    <w:rPr>
                                      <w:i/>
                                      <w:sz w:val="16"/>
                                    </w:rPr>
                                  </w:pPr>
                                  <w:r>
                                    <w:rPr>
                                      <w:i/>
                                      <w:sz w:val="16"/>
                                    </w:rPr>
                                    <w:t>гідравлічною</w:t>
                                  </w:r>
                                  <w:r>
                                    <w:rPr>
                                      <w:i/>
                                      <w:spacing w:val="-9"/>
                                      <w:sz w:val="16"/>
                                    </w:rPr>
                                    <w:t xml:space="preserve"> </w:t>
                                  </w:r>
                                  <w:r>
                                    <w:rPr>
                                      <w:i/>
                                      <w:spacing w:val="-2"/>
                                      <w:sz w:val="16"/>
                                    </w:rPr>
                                    <w:t>оптимізацією</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ind w:left="57" w:right="62"/>
                                    <w:rPr>
                                      <w:i/>
                                      <w:sz w:val="16"/>
                                    </w:rPr>
                                  </w:pPr>
                                  <w:r>
                                    <w:rPr>
                                      <w:i/>
                                      <w:sz w:val="16"/>
                                    </w:rPr>
                                    <w:t>%</w:t>
                                  </w:r>
                                  <w:r>
                                    <w:rPr>
                                      <w:i/>
                                      <w:spacing w:val="-12"/>
                                      <w:sz w:val="16"/>
                                    </w:rPr>
                                    <w:t xml:space="preserve"> </w:t>
                                  </w:r>
                                  <w:r>
                                    <w:rPr>
                                      <w:i/>
                                      <w:sz w:val="16"/>
                                    </w:rPr>
                                    <w:t>втрат</w:t>
                                  </w:r>
                                  <w:r>
                                    <w:rPr>
                                      <w:i/>
                                      <w:spacing w:val="-11"/>
                                      <w:sz w:val="16"/>
                                    </w:rPr>
                                    <w:t xml:space="preserve"> </w:t>
                                  </w:r>
                                  <w:r>
                                    <w:rPr>
                                      <w:i/>
                                      <w:sz w:val="16"/>
                                    </w:rPr>
                                    <w:t xml:space="preserve">в </w:t>
                                  </w:r>
                                  <w:r>
                                    <w:rPr>
                                      <w:i/>
                                      <w:spacing w:val="-2"/>
                                      <w:sz w:val="16"/>
                                    </w:rPr>
                                    <w:t>теплових мережах</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131"/>
                                    <w:rPr>
                                      <w:i/>
                                      <w:sz w:val="16"/>
                                    </w:rPr>
                                  </w:pPr>
                                  <w:r>
                                    <w:rPr>
                                      <w:i/>
                                      <w:spacing w:val="-2"/>
                                      <w:sz w:val="16"/>
                                    </w:rPr>
                                    <w:t>11,4%</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15" w:right="2"/>
                                    <w:jc w:val="center"/>
                                    <w:rPr>
                                      <w:i/>
                                      <w:sz w:val="16"/>
                                    </w:rPr>
                                  </w:pPr>
                                  <w:r>
                                    <w:rPr>
                                      <w:i/>
                                      <w:spacing w:val="-5"/>
                                      <w:sz w:val="16"/>
                                    </w:rPr>
                                    <w:t>7%</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362"/>
                                    <w:rPr>
                                      <w:i/>
                                      <w:sz w:val="16"/>
                                    </w:rPr>
                                  </w:pPr>
                                  <w:r>
                                    <w:rPr>
                                      <w:i/>
                                      <w:spacing w:val="-4"/>
                                      <w:sz w:val="16"/>
                                    </w:rPr>
                                    <w:t>2035</w:t>
                                  </w:r>
                                </w:p>
                              </w:tc>
                            </w:tr>
                            <w:tr w:rsidR="00F2662F">
                              <w:trPr>
                                <w:trHeight w:val="2424"/>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9" w:right="46"/>
                                    <w:rPr>
                                      <w:i/>
                                      <w:sz w:val="16"/>
                                    </w:rPr>
                                  </w:pPr>
                                  <w:r>
                                    <w:rPr>
                                      <w:b/>
                                      <w:i/>
                                      <w:sz w:val="16"/>
                                    </w:rPr>
                                    <w:t>Ціль</w:t>
                                  </w:r>
                                  <w:r>
                                    <w:rPr>
                                      <w:b/>
                                      <w:i/>
                                      <w:spacing w:val="-12"/>
                                      <w:sz w:val="16"/>
                                    </w:rPr>
                                    <w:t xml:space="preserve"> </w:t>
                                  </w:r>
                                  <w:r>
                                    <w:rPr>
                                      <w:b/>
                                      <w:i/>
                                      <w:sz w:val="16"/>
                                    </w:rPr>
                                    <w:t>3</w:t>
                                  </w:r>
                                  <w:r>
                                    <w:rPr>
                                      <w:i/>
                                      <w:sz w:val="16"/>
                                    </w:rPr>
                                    <w:t>:</w:t>
                                  </w:r>
                                  <w:r>
                                    <w:rPr>
                                      <w:i/>
                                      <w:spacing w:val="-11"/>
                                      <w:sz w:val="16"/>
                                    </w:rPr>
                                    <w:t xml:space="preserve"> </w:t>
                                  </w:r>
                                  <w:r>
                                    <w:rPr>
                                      <w:i/>
                                      <w:sz w:val="16"/>
                                    </w:rPr>
                                    <w:t xml:space="preserve">Збільшити </w:t>
                                  </w:r>
                                  <w:r>
                                    <w:rPr>
                                      <w:i/>
                                      <w:spacing w:val="-2"/>
                                      <w:sz w:val="16"/>
                                    </w:rPr>
                                    <w:t>місцеве</w:t>
                                  </w:r>
                                </w:p>
                                <w:p w:rsidR="00F2662F" w:rsidRDefault="00F2662F">
                                  <w:pPr>
                                    <w:pStyle w:val="TableParagraph"/>
                                    <w:ind w:left="59" w:right="152"/>
                                    <w:rPr>
                                      <w:i/>
                                      <w:sz w:val="16"/>
                                    </w:rPr>
                                  </w:pPr>
                                  <w:r>
                                    <w:rPr>
                                      <w:i/>
                                      <w:spacing w:val="-2"/>
                                      <w:sz w:val="16"/>
                                    </w:rPr>
                                    <w:t xml:space="preserve">виробництво </w:t>
                                  </w:r>
                                  <w:r>
                                    <w:rPr>
                                      <w:i/>
                                      <w:sz w:val="16"/>
                                    </w:rPr>
                                    <w:t>відновлюваної</w:t>
                                  </w:r>
                                  <w:r>
                                    <w:rPr>
                                      <w:i/>
                                      <w:spacing w:val="-12"/>
                                      <w:sz w:val="16"/>
                                    </w:rPr>
                                    <w:t xml:space="preserve"> </w:t>
                                  </w:r>
                                  <w:r>
                                    <w:rPr>
                                      <w:i/>
                                      <w:sz w:val="16"/>
                                    </w:rPr>
                                    <w:t xml:space="preserve">та </w:t>
                                  </w:r>
                                  <w:r>
                                    <w:rPr>
                                      <w:i/>
                                      <w:spacing w:val="-2"/>
                                      <w:sz w:val="16"/>
                                    </w:rPr>
                                    <w:t xml:space="preserve">низьковуглецевої </w:t>
                                  </w:r>
                                  <w:r>
                                    <w:rPr>
                                      <w:i/>
                                      <w:sz w:val="16"/>
                                    </w:rPr>
                                    <w:t xml:space="preserve">теплової та </w:t>
                                  </w:r>
                                  <w:r>
                                    <w:rPr>
                                      <w:i/>
                                      <w:spacing w:val="-2"/>
                                      <w:sz w:val="16"/>
                                    </w:rPr>
                                    <w:t>електричної енергії</w:t>
                                  </w: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70" w:right="58"/>
                                    <w:jc w:val="center"/>
                                    <w:rPr>
                                      <w:i/>
                                      <w:sz w:val="16"/>
                                    </w:rPr>
                                  </w:pPr>
                                  <w:r>
                                    <w:rPr>
                                      <w:i/>
                                      <w:spacing w:val="-10"/>
                                      <w:sz w:val="16"/>
                                    </w:rPr>
                                    <w:t>5</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70" w:right="58"/>
                                    <w:jc w:val="center"/>
                                    <w:rPr>
                                      <w:i/>
                                      <w:sz w:val="16"/>
                                    </w:rPr>
                                  </w:pPr>
                                  <w:r>
                                    <w:rPr>
                                      <w:i/>
                                      <w:spacing w:val="-10"/>
                                      <w:sz w:val="16"/>
                                    </w:rPr>
                                    <w:t>4</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7"/>
                                    <w:rPr>
                                      <w:i/>
                                      <w:sz w:val="16"/>
                                    </w:rPr>
                                  </w:pPr>
                                  <w:r>
                                    <w:rPr>
                                      <w:i/>
                                      <w:sz w:val="16"/>
                                    </w:rPr>
                                    <w:t>Захід</w:t>
                                  </w:r>
                                  <w:r>
                                    <w:rPr>
                                      <w:i/>
                                      <w:spacing w:val="-1"/>
                                      <w:sz w:val="16"/>
                                    </w:rPr>
                                    <w:t xml:space="preserve"> </w:t>
                                  </w:r>
                                  <w:r>
                                    <w:rPr>
                                      <w:i/>
                                      <w:spacing w:val="-5"/>
                                      <w:sz w:val="16"/>
                                    </w:rPr>
                                    <w:t>3.1</w:t>
                                  </w:r>
                                </w:p>
                                <w:p w:rsidR="00F2662F" w:rsidRDefault="00F2662F">
                                  <w:pPr>
                                    <w:pStyle w:val="TableParagraph"/>
                                    <w:spacing w:before="1"/>
                                    <w:ind w:left="57" w:right="30"/>
                                    <w:rPr>
                                      <w:i/>
                                      <w:sz w:val="16"/>
                                    </w:rPr>
                                  </w:pPr>
                                  <w:r>
                                    <w:rPr>
                                      <w:i/>
                                      <w:sz w:val="16"/>
                                    </w:rPr>
                                    <w:t>Встановлення</w:t>
                                  </w:r>
                                  <w:r>
                                    <w:rPr>
                                      <w:i/>
                                      <w:spacing w:val="-12"/>
                                      <w:sz w:val="16"/>
                                    </w:rPr>
                                    <w:t xml:space="preserve"> </w:t>
                                  </w:r>
                                  <w:r>
                                    <w:rPr>
                                      <w:i/>
                                      <w:sz w:val="16"/>
                                    </w:rPr>
                                    <w:t>котлів</w:t>
                                  </w:r>
                                  <w:r>
                                    <w:rPr>
                                      <w:i/>
                                      <w:spacing w:val="-11"/>
                                      <w:sz w:val="16"/>
                                    </w:rPr>
                                    <w:t xml:space="preserve"> </w:t>
                                  </w:r>
                                  <w:r>
                                    <w:rPr>
                                      <w:i/>
                                      <w:sz w:val="16"/>
                                    </w:rPr>
                                    <w:t>на</w:t>
                                  </w:r>
                                  <w:r>
                                    <w:rPr>
                                      <w:i/>
                                      <w:spacing w:val="-11"/>
                                      <w:sz w:val="16"/>
                                    </w:rPr>
                                    <w:t xml:space="preserve"> </w:t>
                                  </w:r>
                                  <w:r>
                                    <w:rPr>
                                      <w:i/>
                                      <w:sz w:val="16"/>
                                    </w:rPr>
                                    <w:t xml:space="preserve">деревній біомасі загальною тепловою потужністю 2 MВт на об'єктах </w:t>
                                  </w:r>
                                  <w:r>
                                    <w:rPr>
                                      <w:i/>
                                      <w:spacing w:val="-6"/>
                                      <w:sz w:val="16"/>
                                    </w:rPr>
                                    <w:t>ЦТ</w:t>
                                  </w:r>
                                </w:p>
                                <w:p w:rsidR="00F2662F" w:rsidRDefault="00F2662F">
                                  <w:pPr>
                                    <w:pStyle w:val="TableParagraph"/>
                                    <w:spacing w:before="183"/>
                                    <w:ind w:left="57" w:right="901"/>
                                    <w:rPr>
                                      <w:i/>
                                      <w:sz w:val="16"/>
                                    </w:rPr>
                                  </w:pPr>
                                  <w:r>
                                    <w:rPr>
                                      <w:i/>
                                      <w:sz w:val="16"/>
                                    </w:rPr>
                                    <w:t xml:space="preserve">Захід 3.2 </w:t>
                                  </w:r>
                                  <w:r>
                                    <w:rPr>
                                      <w:i/>
                                      <w:spacing w:val="-2"/>
                                      <w:sz w:val="16"/>
                                    </w:rPr>
                                    <w:t>Встановлення</w:t>
                                  </w:r>
                                </w:p>
                                <w:p w:rsidR="00F2662F" w:rsidRDefault="00F2662F">
                                  <w:pPr>
                                    <w:pStyle w:val="TableParagraph"/>
                                    <w:ind w:left="57"/>
                                    <w:rPr>
                                      <w:i/>
                                      <w:sz w:val="16"/>
                                    </w:rPr>
                                  </w:pPr>
                                  <w:r>
                                    <w:rPr>
                                      <w:i/>
                                      <w:sz w:val="16"/>
                                    </w:rPr>
                                    <w:t>фотоелектричних систем та накопичувачів</w:t>
                                  </w:r>
                                  <w:r>
                                    <w:rPr>
                                      <w:i/>
                                      <w:spacing w:val="-12"/>
                                      <w:sz w:val="16"/>
                                    </w:rPr>
                                    <w:t xml:space="preserve"> </w:t>
                                  </w:r>
                                  <w:r>
                                    <w:rPr>
                                      <w:i/>
                                      <w:sz w:val="16"/>
                                    </w:rPr>
                                    <w:t>енергії</w:t>
                                  </w:r>
                                  <w:r>
                                    <w:rPr>
                                      <w:i/>
                                      <w:spacing w:val="-11"/>
                                      <w:sz w:val="16"/>
                                    </w:rPr>
                                    <w:t xml:space="preserve"> </w:t>
                                  </w:r>
                                  <w:r>
                                    <w:rPr>
                                      <w:i/>
                                      <w:sz w:val="16"/>
                                    </w:rPr>
                                    <w:t>загальною електричною потужністю 250 кВт на муніципальних об'єктах</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7"/>
                                    <w:rPr>
                                      <w:i/>
                                      <w:sz w:val="16"/>
                                    </w:rPr>
                                  </w:pPr>
                                  <w:r>
                                    <w:rPr>
                                      <w:i/>
                                      <w:sz w:val="16"/>
                                    </w:rPr>
                                    <w:t>%</w:t>
                                  </w:r>
                                  <w:r>
                                    <w:rPr>
                                      <w:i/>
                                      <w:spacing w:val="2"/>
                                      <w:sz w:val="16"/>
                                    </w:rPr>
                                    <w:t xml:space="preserve"> </w:t>
                                  </w:r>
                                  <w:r>
                                    <w:rPr>
                                      <w:i/>
                                      <w:spacing w:val="-2"/>
                                      <w:sz w:val="16"/>
                                    </w:rPr>
                                    <w:t>відновлюв.</w:t>
                                  </w:r>
                                </w:p>
                                <w:p w:rsidR="00F2662F" w:rsidRDefault="00F2662F">
                                  <w:pPr>
                                    <w:pStyle w:val="TableParagraph"/>
                                    <w:spacing w:before="1"/>
                                    <w:ind w:left="57"/>
                                    <w:rPr>
                                      <w:i/>
                                      <w:sz w:val="16"/>
                                    </w:rPr>
                                  </w:pPr>
                                  <w:r>
                                    <w:rPr>
                                      <w:i/>
                                      <w:sz w:val="16"/>
                                    </w:rPr>
                                    <w:t>теплової</w:t>
                                  </w:r>
                                  <w:r>
                                    <w:rPr>
                                      <w:i/>
                                      <w:spacing w:val="-5"/>
                                      <w:sz w:val="16"/>
                                    </w:rPr>
                                    <w:t xml:space="preserve"> </w:t>
                                  </w:r>
                                  <w:r>
                                    <w:rPr>
                                      <w:i/>
                                      <w:spacing w:val="-2"/>
                                      <w:sz w:val="16"/>
                                    </w:rPr>
                                    <w:t>енергії</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57" w:right="62"/>
                                    <w:rPr>
                                      <w:i/>
                                      <w:sz w:val="16"/>
                                    </w:rPr>
                                  </w:pPr>
                                  <w:r>
                                    <w:rPr>
                                      <w:i/>
                                      <w:spacing w:val="-2"/>
                                      <w:sz w:val="16"/>
                                    </w:rPr>
                                    <w:t xml:space="preserve">Виробництво </w:t>
                                  </w:r>
                                  <w:r>
                                    <w:rPr>
                                      <w:i/>
                                      <w:sz w:val="16"/>
                                    </w:rPr>
                                    <w:t>електроенергії</w:t>
                                  </w:r>
                                  <w:r>
                                    <w:rPr>
                                      <w:i/>
                                      <w:spacing w:val="-12"/>
                                      <w:sz w:val="16"/>
                                    </w:rPr>
                                    <w:t xml:space="preserve"> </w:t>
                                  </w:r>
                                  <w:r>
                                    <w:rPr>
                                      <w:i/>
                                      <w:sz w:val="16"/>
                                    </w:rPr>
                                    <w:t xml:space="preserve">з </w:t>
                                  </w:r>
                                  <w:r>
                                    <w:rPr>
                                      <w:i/>
                                      <w:spacing w:val="-4"/>
                                      <w:sz w:val="16"/>
                                    </w:rPr>
                                    <w:t>ВДЕ,</w:t>
                                  </w:r>
                                </w:p>
                                <w:p w:rsidR="00F2662F" w:rsidRDefault="00F2662F">
                                  <w:pPr>
                                    <w:pStyle w:val="TableParagraph"/>
                                    <w:ind w:left="57"/>
                                    <w:rPr>
                                      <w:i/>
                                      <w:sz w:val="16"/>
                                    </w:rPr>
                                  </w:pPr>
                                  <w:r>
                                    <w:rPr>
                                      <w:i/>
                                      <w:spacing w:val="-2"/>
                                      <w:sz w:val="16"/>
                                    </w:rPr>
                                    <w:t>MВт·год/рік</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242"/>
                                    <w:rPr>
                                      <w:i/>
                                      <w:sz w:val="16"/>
                                    </w:rPr>
                                  </w:pPr>
                                  <w:r>
                                    <w:rPr>
                                      <w:i/>
                                      <w:spacing w:val="-5"/>
                                      <w:sz w:val="16"/>
                                    </w:rPr>
                                    <w:t>7%</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25"/>
                                    <w:rPr>
                                      <w:i/>
                                      <w:sz w:val="16"/>
                                    </w:rPr>
                                  </w:pPr>
                                  <w:r>
                                    <w:rPr>
                                      <w:i/>
                                      <w:spacing w:val="-5"/>
                                      <w:sz w:val="16"/>
                                    </w:rPr>
                                    <w:t>145</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237"/>
                                    <w:rPr>
                                      <w:i/>
                                      <w:sz w:val="16"/>
                                    </w:rPr>
                                  </w:pPr>
                                  <w:r>
                                    <w:rPr>
                                      <w:i/>
                                      <w:spacing w:val="-5"/>
                                      <w:sz w:val="16"/>
                                    </w:rPr>
                                    <w:t>80%</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63"/>
                                    <w:rPr>
                                      <w:i/>
                                      <w:sz w:val="16"/>
                                    </w:rPr>
                                  </w:pPr>
                                  <w:r>
                                    <w:rPr>
                                      <w:i/>
                                      <w:spacing w:val="-5"/>
                                      <w:sz w:val="16"/>
                                    </w:rPr>
                                    <w:t>395</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362"/>
                                    <w:rPr>
                                      <w:i/>
                                      <w:sz w:val="16"/>
                                    </w:rPr>
                                  </w:pPr>
                                  <w:r>
                                    <w:rPr>
                                      <w:i/>
                                      <w:spacing w:val="-4"/>
                                      <w:sz w:val="16"/>
                                    </w:rPr>
                                    <w:t>2030</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362"/>
                                    <w:rPr>
                                      <w:i/>
                                      <w:sz w:val="16"/>
                                    </w:rPr>
                                  </w:pPr>
                                  <w:r>
                                    <w:rPr>
                                      <w:i/>
                                      <w:spacing w:val="-4"/>
                                      <w:sz w:val="16"/>
                                    </w:rPr>
                                    <w:t>2027</w:t>
                                  </w:r>
                                </w:p>
                              </w:tc>
                            </w:tr>
                            <w:tr w:rsidR="00F2662F">
                              <w:trPr>
                                <w:trHeight w:val="1506"/>
                              </w:trPr>
                              <w:tc>
                                <w:tcPr>
                                  <w:tcW w:w="1136"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9" w:right="152"/>
                                    <w:rPr>
                                      <w:i/>
                                      <w:sz w:val="16"/>
                                    </w:rPr>
                                  </w:pPr>
                                  <w:r>
                                    <w:rPr>
                                      <w:b/>
                                      <w:i/>
                                      <w:sz w:val="16"/>
                                    </w:rPr>
                                    <w:t>Ціль 4</w:t>
                                  </w:r>
                                  <w:r>
                                    <w:rPr>
                                      <w:i/>
                                      <w:sz w:val="16"/>
                                    </w:rPr>
                                    <w:t xml:space="preserve">: </w:t>
                                  </w:r>
                                  <w:r>
                                    <w:rPr>
                                      <w:i/>
                                      <w:spacing w:val="-2"/>
                                      <w:sz w:val="16"/>
                                    </w:rPr>
                                    <w:t>Покращити оперативне управління</w:t>
                                  </w:r>
                                </w:p>
                                <w:p w:rsidR="00F2662F" w:rsidRDefault="00F2662F">
                                  <w:pPr>
                                    <w:pStyle w:val="TableParagraph"/>
                                    <w:spacing w:before="1"/>
                                    <w:ind w:left="59" w:right="81"/>
                                    <w:jc w:val="both"/>
                                    <w:rPr>
                                      <w:i/>
                                      <w:sz w:val="16"/>
                                    </w:rPr>
                                  </w:pPr>
                                  <w:r>
                                    <w:rPr>
                                      <w:i/>
                                      <w:spacing w:val="-2"/>
                                      <w:sz w:val="16"/>
                                    </w:rPr>
                                    <w:t>інфраструктурою централізованого теплопостачання</w:t>
                                  </w:r>
                                </w:p>
                              </w:tc>
                              <w:tc>
                                <w:tcPr>
                                  <w:tcW w:w="567"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70" w:right="57"/>
                                    <w:jc w:val="center"/>
                                    <w:rPr>
                                      <w:i/>
                                      <w:sz w:val="16"/>
                                    </w:rPr>
                                  </w:pPr>
                                  <w:r>
                                    <w:rPr>
                                      <w:i/>
                                      <w:spacing w:val="-5"/>
                                      <w:sz w:val="16"/>
                                    </w:rPr>
                                    <w:t>13</w:t>
                                  </w:r>
                                </w:p>
                              </w:tc>
                              <w:tc>
                                <w:tcPr>
                                  <w:tcW w:w="2693"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7"/>
                                    <w:rPr>
                                      <w:i/>
                                      <w:sz w:val="16"/>
                                    </w:rPr>
                                  </w:pPr>
                                  <w:r>
                                    <w:rPr>
                                      <w:i/>
                                      <w:sz w:val="16"/>
                                    </w:rPr>
                                    <w:t>Захід</w:t>
                                  </w:r>
                                  <w:r>
                                    <w:rPr>
                                      <w:i/>
                                      <w:spacing w:val="-1"/>
                                      <w:sz w:val="16"/>
                                    </w:rPr>
                                    <w:t xml:space="preserve"> </w:t>
                                  </w:r>
                                  <w:r>
                                    <w:rPr>
                                      <w:i/>
                                      <w:spacing w:val="-5"/>
                                      <w:sz w:val="16"/>
                                    </w:rPr>
                                    <w:t>4.1</w:t>
                                  </w:r>
                                </w:p>
                                <w:p w:rsidR="00F2662F" w:rsidRDefault="00F2662F">
                                  <w:pPr>
                                    <w:pStyle w:val="TableParagraph"/>
                                    <w:spacing w:before="1"/>
                                    <w:ind w:left="57"/>
                                    <w:rPr>
                                      <w:i/>
                                      <w:sz w:val="16"/>
                                    </w:rPr>
                                  </w:pPr>
                                  <w:r>
                                    <w:rPr>
                                      <w:i/>
                                      <w:sz w:val="16"/>
                                    </w:rPr>
                                    <w:t>Автоматизація</w:t>
                                  </w:r>
                                  <w:r>
                                    <w:rPr>
                                      <w:i/>
                                      <w:spacing w:val="-12"/>
                                      <w:sz w:val="16"/>
                                    </w:rPr>
                                    <w:t xml:space="preserve"> </w:t>
                                  </w:r>
                                  <w:r>
                                    <w:rPr>
                                      <w:i/>
                                      <w:sz w:val="16"/>
                                    </w:rPr>
                                    <w:t>та</w:t>
                                  </w:r>
                                  <w:r>
                                    <w:rPr>
                                      <w:i/>
                                      <w:spacing w:val="-11"/>
                                      <w:sz w:val="16"/>
                                    </w:rPr>
                                    <w:t xml:space="preserve"> </w:t>
                                  </w:r>
                                  <w:r>
                                    <w:rPr>
                                      <w:i/>
                                      <w:sz w:val="16"/>
                                    </w:rPr>
                                    <w:t>цифровізація системи управління ЦТ</w:t>
                                  </w:r>
                                </w:p>
                              </w:tc>
                              <w:tc>
                                <w:tcPr>
                                  <w:tcW w:w="1416"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7" w:right="85"/>
                                    <w:rPr>
                                      <w:i/>
                                      <w:sz w:val="16"/>
                                    </w:rPr>
                                  </w:pPr>
                                  <w:r>
                                    <w:rPr>
                                      <w:i/>
                                      <w:sz w:val="16"/>
                                    </w:rPr>
                                    <w:t>% автомати-зованих</w:t>
                                  </w:r>
                                  <w:r>
                                    <w:rPr>
                                      <w:i/>
                                      <w:spacing w:val="-12"/>
                                      <w:sz w:val="16"/>
                                    </w:rPr>
                                    <w:t xml:space="preserve"> </w:t>
                                  </w:r>
                                  <w:r>
                                    <w:rPr>
                                      <w:i/>
                                      <w:sz w:val="16"/>
                                    </w:rPr>
                                    <w:t xml:space="preserve">об’єктів </w:t>
                                  </w:r>
                                  <w:r>
                                    <w:rPr>
                                      <w:i/>
                                      <w:spacing w:val="-6"/>
                                      <w:sz w:val="16"/>
                                    </w:rPr>
                                    <w:t>ЦТ</w:t>
                                  </w:r>
                                </w:p>
                              </w:tc>
                              <w:tc>
                                <w:tcPr>
                                  <w:tcW w:w="711"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242"/>
                                    <w:rPr>
                                      <w:i/>
                                      <w:sz w:val="16"/>
                                    </w:rPr>
                                  </w:pPr>
                                  <w:r>
                                    <w:rPr>
                                      <w:i/>
                                      <w:spacing w:val="-5"/>
                                      <w:sz w:val="16"/>
                                    </w:rPr>
                                    <w:t>0%</w:t>
                                  </w:r>
                                </w:p>
                              </w:tc>
                              <w:tc>
                                <w:tcPr>
                                  <w:tcW w:w="794"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191"/>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362"/>
                                    <w:rPr>
                                      <w:i/>
                                      <w:sz w:val="16"/>
                                    </w:rPr>
                                  </w:pPr>
                                  <w:r>
                                    <w:rPr>
                                      <w:i/>
                                      <w:spacing w:val="-4"/>
                                      <w:sz w:val="16"/>
                                    </w:rPr>
                                    <w:t>2029</w:t>
                                  </w:r>
                                </w:p>
                              </w:tc>
                            </w:tr>
                            <w:tr w:rsidR="00F2662F">
                              <w:trPr>
                                <w:trHeight w:val="179"/>
                              </w:trPr>
                              <w:tc>
                                <w:tcPr>
                                  <w:tcW w:w="1136"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62"/>
                                    <w:rPr>
                                      <w:b/>
                                      <w:i/>
                                      <w:sz w:val="16"/>
                                    </w:rPr>
                                  </w:pPr>
                                  <w:r>
                                    <w:rPr>
                                      <w:b/>
                                      <w:i/>
                                      <w:spacing w:val="-2"/>
                                      <w:sz w:val="16"/>
                                    </w:rPr>
                                    <w:t xml:space="preserve">Водопостач </w:t>
                                  </w:r>
                                  <w:r>
                                    <w:rPr>
                                      <w:b/>
                                      <w:i/>
                                      <w:sz w:val="16"/>
                                    </w:rPr>
                                    <w:t>ання</w:t>
                                  </w:r>
                                  <w:r>
                                    <w:rPr>
                                      <w:b/>
                                      <w:i/>
                                      <w:spacing w:val="-2"/>
                                      <w:sz w:val="16"/>
                                    </w:rPr>
                                    <w:t xml:space="preserve"> </w:t>
                                  </w:r>
                                  <w:r>
                                    <w:rPr>
                                      <w:b/>
                                      <w:i/>
                                      <w:sz w:val="16"/>
                                    </w:rPr>
                                    <w:t xml:space="preserve">та </w:t>
                                  </w:r>
                                  <w:r>
                                    <w:rPr>
                                      <w:b/>
                                      <w:i/>
                                      <w:spacing w:val="-2"/>
                                      <w:sz w:val="16"/>
                                    </w:rPr>
                                    <w:t>каналізація</w:t>
                                  </w:r>
                                </w:p>
                              </w:tc>
                              <w:tc>
                                <w:tcPr>
                                  <w:tcW w:w="625" w:type="dxa"/>
                                  <w:tcBorders>
                                    <w:top w:val="single" w:sz="4" w:space="0" w:color="000000"/>
                                    <w:left w:val="single" w:sz="4" w:space="0" w:color="000000"/>
                                    <w:bottom w:val="nil"/>
                                    <w:right w:val="single" w:sz="24" w:space="0" w:color="B6D6A8"/>
                                  </w:tcBorders>
                                  <w:shd w:val="clear" w:color="auto" w:fill="C7E6E6"/>
                                </w:tcPr>
                                <w:p w:rsidR="00F2662F" w:rsidRDefault="00F2662F">
                                  <w:pPr>
                                    <w:pStyle w:val="TableParagraph"/>
                                    <w:spacing w:before="1" w:line="159" w:lineRule="exact"/>
                                    <w:ind w:left="117" w:right="-29"/>
                                    <w:rPr>
                                      <w:b/>
                                      <w:i/>
                                      <w:sz w:val="16"/>
                                    </w:rPr>
                                  </w:pPr>
                                  <w:r>
                                    <w:rPr>
                                      <w:b/>
                                      <w:i/>
                                      <w:sz w:val="16"/>
                                    </w:rPr>
                                    <w:t xml:space="preserve">Ціль </w:t>
                                  </w:r>
                                  <w:r>
                                    <w:rPr>
                                      <w:b/>
                                      <w:i/>
                                      <w:spacing w:val="-10"/>
                                      <w:sz w:val="16"/>
                                    </w:rPr>
                                    <w:t>1</w:t>
                                  </w:r>
                                </w:p>
                              </w:tc>
                              <w:tc>
                                <w:tcPr>
                                  <w:tcW w:w="935" w:type="dxa"/>
                                  <w:tcBorders>
                                    <w:top w:val="single" w:sz="4" w:space="0" w:color="000000"/>
                                    <w:left w:val="single" w:sz="24" w:space="0" w:color="B6D6A8"/>
                                    <w:bottom w:val="nil"/>
                                    <w:right w:val="single" w:sz="4" w:space="0" w:color="000000"/>
                                  </w:tcBorders>
                                  <w:shd w:val="clear" w:color="auto" w:fill="C7E6E6"/>
                                </w:tcPr>
                                <w:p w:rsidR="00F2662F" w:rsidRDefault="00F2662F">
                                  <w:pPr>
                                    <w:pStyle w:val="TableParagraph"/>
                                    <w:rPr>
                                      <w:rFonts w:ascii="Times New Roman"/>
                                      <w:sz w:val="12"/>
                                    </w:rPr>
                                  </w:pPr>
                                </w:p>
                              </w:tc>
                              <w:tc>
                                <w:tcPr>
                                  <w:tcW w:w="567"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70"/>
                                    <w:jc w:val="center"/>
                                    <w:rPr>
                                      <w:i/>
                                      <w:sz w:val="16"/>
                                    </w:rPr>
                                  </w:pPr>
                                  <w:r>
                                    <w:rPr>
                                      <w:i/>
                                      <w:spacing w:val="-10"/>
                                      <w:sz w:val="16"/>
                                    </w:rPr>
                                    <w:t>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F2662F" w:rsidRDefault="00F2662F">
                                  <w:pPr>
                                    <w:pStyle w:val="TableParagraph"/>
                                    <w:spacing w:before="1"/>
                                    <w:ind w:left="117" w:right="133"/>
                                    <w:rPr>
                                      <w:i/>
                                      <w:sz w:val="16"/>
                                    </w:rPr>
                                  </w:pPr>
                                  <w:r>
                                    <w:rPr>
                                      <w:i/>
                                      <w:sz w:val="16"/>
                                    </w:rPr>
                                    <w:t>Захід 1.1 Реконструкція існуючих</w:t>
                                  </w:r>
                                  <w:r>
                                    <w:rPr>
                                      <w:i/>
                                      <w:spacing w:val="-3"/>
                                      <w:sz w:val="16"/>
                                    </w:rPr>
                                    <w:t xml:space="preserve"> </w:t>
                                  </w:r>
                                  <w:r>
                                    <w:rPr>
                                      <w:i/>
                                      <w:sz w:val="16"/>
                                    </w:rPr>
                                    <w:t>очисних</w:t>
                                  </w:r>
                                  <w:r>
                                    <w:rPr>
                                      <w:i/>
                                      <w:spacing w:val="-5"/>
                                      <w:sz w:val="16"/>
                                    </w:rPr>
                                    <w:t xml:space="preserve"> </w:t>
                                  </w:r>
                                  <w:r>
                                    <w:rPr>
                                      <w:i/>
                                      <w:sz w:val="16"/>
                                    </w:rPr>
                                    <w:t>споруд</w:t>
                                  </w:r>
                                  <w:r>
                                    <w:rPr>
                                      <w:i/>
                                      <w:spacing w:val="-6"/>
                                      <w:sz w:val="16"/>
                                    </w:rPr>
                                    <w:t xml:space="preserve"> </w:t>
                                  </w:r>
                                  <w:r>
                                    <w:rPr>
                                      <w:i/>
                                      <w:sz w:val="16"/>
                                    </w:rPr>
                                    <w:t>(ОС) потужністю</w:t>
                                  </w:r>
                                  <w:r>
                                    <w:rPr>
                                      <w:i/>
                                      <w:spacing w:val="-12"/>
                                      <w:sz w:val="16"/>
                                    </w:rPr>
                                    <w:t xml:space="preserve"> </w:t>
                                  </w:r>
                                  <w:r>
                                    <w:rPr>
                                      <w:i/>
                                      <w:sz w:val="16"/>
                                    </w:rPr>
                                    <w:t>1500</w:t>
                                  </w:r>
                                  <w:r>
                                    <w:rPr>
                                      <w:i/>
                                      <w:spacing w:val="-11"/>
                                      <w:sz w:val="16"/>
                                    </w:rPr>
                                    <w:t xml:space="preserve"> </w:t>
                                  </w:r>
                                  <w:r>
                                    <w:rPr>
                                      <w:i/>
                                      <w:sz w:val="16"/>
                                    </w:rPr>
                                    <w:t>м³/добу,</w:t>
                                  </w:r>
                                  <w:r>
                                    <w:rPr>
                                      <w:i/>
                                      <w:spacing w:val="-11"/>
                                      <w:sz w:val="16"/>
                                    </w:rPr>
                                    <w:t xml:space="preserve"> </w:t>
                                  </w:r>
                                  <w:r>
                                    <w:rPr>
                                      <w:i/>
                                      <w:sz w:val="16"/>
                                    </w:rPr>
                                    <w:t xml:space="preserve">що </w:t>
                                  </w:r>
                                  <w:r>
                                    <w:rPr>
                                      <w:i/>
                                      <w:spacing w:val="-2"/>
                                      <w:sz w:val="16"/>
                                    </w:rPr>
                                    <w:t>включає:</w:t>
                                  </w:r>
                                </w:p>
                                <w:p w:rsidR="00F2662F" w:rsidRDefault="00F2662F">
                                  <w:pPr>
                                    <w:pStyle w:val="TableParagraph"/>
                                    <w:tabs>
                                      <w:tab w:val="left" w:pos="476"/>
                                    </w:tabs>
                                    <w:spacing w:line="259" w:lineRule="auto"/>
                                    <w:ind w:left="477" w:right="133" w:hanging="360"/>
                                    <w:rPr>
                                      <w:i/>
                                      <w:sz w:val="16"/>
                                    </w:rPr>
                                  </w:pPr>
                                  <w:r>
                                    <w:rPr>
                                      <w:rFonts w:ascii="Arial MT" w:hAnsi="Arial MT"/>
                                      <w:sz w:val="16"/>
                                    </w:rPr>
                                    <w:t>-</w:t>
                                  </w:r>
                                  <w:r>
                                    <w:rPr>
                                      <w:rFonts w:ascii="Arial MT" w:hAnsi="Arial MT"/>
                                      <w:sz w:val="16"/>
                                    </w:rPr>
                                    <w:tab/>
                                  </w:r>
                                  <w:r>
                                    <w:rPr>
                                      <w:i/>
                                      <w:sz w:val="16"/>
                                    </w:rPr>
                                    <w:t>Підготовка проєктної документації (техніко-економічне</w:t>
                                  </w:r>
                                  <w:r>
                                    <w:rPr>
                                      <w:i/>
                                      <w:spacing w:val="-12"/>
                                      <w:sz w:val="16"/>
                                    </w:rPr>
                                    <w:t xml:space="preserve"> </w:t>
                                  </w:r>
                                  <w:r>
                                    <w:rPr>
                                      <w:i/>
                                      <w:sz w:val="16"/>
                                    </w:rPr>
                                    <w:t>обґрунтування, генеральний</w:t>
                                  </w:r>
                                  <w:r>
                                    <w:rPr>
                                      <w:i/>
                                      <w:spacing w:val="-12"/>
                                      <w:sz w:val="16"/>
                                    </w:rPr>
                                    <w:t xml:space="preserve"> </w:t>
                                  </w:r>
                                  <w:r>
                                    <w:rPr>
                                      <w:i/>
                                      <w:sz w:val="16"/>
                                    </w:rPr>
                                    <w:t>план,</w:t>
                                  </w:r>
                                  <w:r>
                                    <w:rPr>
                                      <w:i/>
                                      <w:spacing w:val="-11"/>
                                      <w:sz w:val="16"/>
                                    </w:rPr>
                                    <w:t xml:space="preserve"> </w:t>
                                  </w:r>
                                  <w:r>
                                    <w:rPr>
                                      <w:i/>
                                      <w:sz w:val="16"/>
                                    </w:rPr>
                                    <w:t xml:space="preserve">робочий </w:t>
                                  </w:r>
                                  <w:r>
                                    <w:rPr>
                                      <w:i/>
                                      <w:spacing w:val="-2"/>
                                      <w:sz w:val="16"/>
                                    </w:rPr>
                                    <w:t>проєкт)</w:t>
                                  </w:r>
                                </w:p>
                              </w:tc>
                              <w:tc>
                                <w:tcPr>
                                  <w:tcW w:w="1416"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59" w:right="62"/>
                                    <w:rPr>
                                      <w:i/>
                                      <w:sz w:val="16"/>
                                    </w:rPr>
                                  </w:pPr>
                                  <w:r>
                                    <w:rPr>
                                      <w:i/>
                                      <w:spacing w:val="-2"/>
                                      <w:sz w:val="16"/>
                                    </w:rPr>
                                    <w:t>Проєкт розроблено. Кошторис витрат необхідно</w:t>
                                  </w:r>
                                </w:p>
                                <w:p w:rsidR="00F2662F" w:rsidRDefault="00F2662F">
                                  <w:pPr>
                                    <w:pStyle w:val="TableParagraph"/>
                                    <w:ind w:left="59" w:right="162"/>
                                    <w:rPr>
                                      <w:i/>
                                      <w:sz w:val="16"/>
                                    </w:rPr>
                                  </w:pPr>
                                  <w:r>
                                    <w:rPr>
                                      <w:i/>
                                      <w:sz w:val="16"/>
                                    </w:rPr>
                                    <w:t>оновлювати</w:t>
                                  </w:r>
                                  <w:r>
                                    <w:rPr>
                                      <w:i/>
                                      <w:spacing w:val="-12"/>
                                      <w:sz w:val="16"/>
                                    </w:rPr>
                                    <w:t xml:space="preserve"> </w:t>
                                  </w:r>
                                  <w:r>
                                    <w:rPr>
                                      <w:i/>
                                      <w:sz w:val="16"/>
                                    </w:rPr>
                                    <w:t xml:space="preserve">на </w:t>
                                  </w:r>
                                  <w:r>
                                    <w:rPr>
                                      <w:i/>
                                      <w:spacing w:val="-2"/>
                                      <w:sz w:val="16"/>
                                    </w:rPr>
                                    <w:t>початку реалізації</w:t>
                                  </w:r>
                                </w:p>
                              </w:tc>
                              <w:tc>
                                <w:tcPr>
                                  <w:tcW w:w="711"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9"/>
                                    <w:rPr>
                                      <w:i/>
                                      <w:sz w:val="16"/>
                                    </w:rPr>
                                  </w:pPr>
                                  <w:r>
                                    <w:rPr>
                                      <w:i/>
                                      <w:spacing w:val="-5"/>
                                      <w:sz w:val="16"/>
                                    </w:rPr>
                                    <w:t>90%</w:t>
                                  </w:r>
                                </w:p>
                              </w:tc>
                              <w:tc>
                                <w:tcPr>
                                  <w:tcW w:w="794"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7"/>
                                    <w:rPr>
                                      <w:i/>
                                      <w:sz w:val="16"/>
                                    </w:rPr>
                                  </w:pPr>
                                  <w:r>
                                    <w:rPr>
                                      <w:i/>
                                      <w:spacing w:val="-4"/>
                                      <w:sz w:val="16"/>
                                    </w:rPr>
                                    <w:t>100%</w:t>
                                  </w:r>
                                </w:p>
                              </w:tc>
                              <w:tc>
                                <w:tcPr>
                                  <w:tcW w:w="1075"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7"/>
                                    <w:rPr>
                                      <w:i/>
                                      <w:sz w:val="16"/>
                                    </w:rPr>
                                  </w:pPr>
                                  <w:r>
                                    <w:rPr>
                                      <w:i/>
                                      <w:spacing w:val="-4"/>
                                      <w:sz w:val="16"/>
                                    </w:rPr>
                                    <w:t>2026</w:t>
                                  </w:r>
                                </w:p>
                              </w:tc>
                            </w:tr>
                            <w:tr w:rsidR="00F2662F">
                              <w:trPr>
                                <w:trHeight w:val="1602"/>
                              </w:trPr>
                              <w:tc>
                                <w:tcPr>
                                  <w:tcW w:w="1136"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1560" w:type="dxa"/>
                                  <w:gridSpan w:val="2"/>
                                  <w:tcBorders>
                                    <w:top w:val="nil"/>
                                    <w:left w:val="single" w:sz="4" w:space="0" w:color="000000"/>
                                    <w:bottom w:val="nil"/>
                                    <w:right w:val="single" w:sz="4" w:space="0" w:color="000000"/>
                                  </w:tcBorders>
                                  <w:shd w:val="clear" w:color="auto" w:fill="C7E6E6"/>
                                </w:tcPr>
                                <w:p w:rsidR="00F2662F" w:rsidRDefault="00F2662F">
                                  <w:pPr>
                                    <w:pStyle w:val="TableParagraph"/>
                                    <w:ind w:left="117" w:right="201"/>
                                    <w:rPr>
                                      <w:i/>
                                      <w:sz w:val="16"/>
                                    </w:rPr>
                                  </w:pPr>
                                  <w:r>
                                    <w:rPr>
                                      <w:i/>
                                      <w:spacing w:val="-2"/>
                                      <w:sz w:val="16"/>
                                    </w:rPr>
                                    <w:t xml:space="preserve">Покращення </w:t>
                                  </w:r>
                                  <w:r>
                                    <w:rPr>
                                      <w:i/>
                                      <w:sz w:val="16"/>
                                    </w:rPr>
                                    <w:t>потужності</w:t>
                                  </w:r>
                                  <w:r>
                                    <w:rPr>
                                      <w:i/>
                                      <w:spacing w:val="-5"/>
                                      <w:sz w:val="16"/>
                                    </w:rPr>
                                    <w:t xml:space="preserve"> </w:t>
                                  </w:r>
                                  <w:r>
                                    <w:rPr>
                                      <w:i/>
                                      <w:sz w:val="16"/>
                                    </w:rPr>
                                    <w:t xml:space="preserve">та </w:t>
                                  </w:r>
                                  <w:r>
                                    <w:rPr>
                                      <w:i/>
                                      <w:spacing w:val="-2"/>
                                      <w:sz w:val="16"/>
                                    </w:rPr>
                                    <w:t xml:space="preserve">ефективності </w:t>
                                  </w:r>
                                  <w:r>
                                    <w:rPr>
                                      <w:i/>
                                      <w:sz w:val="16"/>
                                    </w:rPr>
                                    <w:t>міської</w:t>
                                  </w:r>
                                  <w:r>
                                    <w:rPr>
                                      <w:i/>
                                      <w:spacing w:val="-12"/>
                                      <w:sz w:val="16"/>
                                    </w:rPr>
                                    <w:t xml:space="preserve"> </w:t>
                                  </w:r>
                                  <w:r>
                                    <w:rPr>
                                      <w:i/>
                                      <w:sz w:val="16"/>
                                    </w:rPr>
                                    <w:t xml:space="preserve">системи </w:t>
                                  </w:r>
                                  <w:r>
                                    <w:rPr>
                                      <w:i/>
                                      <w:spacing w:val="-2"/>
                                      <w:sz w:val="16"/>
                                    </w:rPr>
                                    <w:t>водовідведення</w:t>
                                  </w:r>
                                </w:p>
                              </w:tc>
                              <w:tc>
                                <w:tcPr>
                                  <w:tcW w:w="567"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2693" w:type="dxa"/>
                                  <w:vMerge/>
                                  <w:tcBorders>
                                    <w:top w:val="nil"/>
                                    <w:left w:val="single" w:sz="4" w:space="0" w:color="000000"/>
                                    <w:bottom w:val="single" w:sz="4" w:space="0" w:color="000000"/>
                                    <w:right w:val="single" w:sz="4" w:space="0" w:color="000000"/>
                                  </w:tcBorders>
                                  <w:shd w:val="clear" w:color="auto" w:fill="C7E6E6"/>
                                </w:tcPr>
                                <w:p w:rsidR="00F2662F" w:rsidRDefault="00F2662F">
                                  <w:pPr>
                                    <w:rPr>
                                      <w:sz w:val="2"/>
                                      <w:szCs w:val="2"/>
                                    </w:rPr>
                                  </w:pPr>
                                </w:p>
                              </w:tc>
                              <w:tc>
                                <w:tcPr>
                                  <w:tcW w:w="1416"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711"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794"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1075"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r>
                            <w:tr w:rsidR="00F2662F">
                              <w:trPr>
                                <w:trHeight w:val="590"/>
                              </w:trPr>
                              <w:tc>
                                <w:tcPr>
                                  <w:tcW w:w="1136"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567"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2693" w:type="dxa"/>
                                  <w:vMerge/>
                                  <w:tcBorders>
                                    <w:top w:val="nil"/>
                                    <w:left w:val="single" w:sz="4" w:space="0" w:color="000000"/>
                                    <w:bottom w:val="single" w:sz="4" w:space="0" w:color="000000"/>
                                    <w:right w:val="single" w:sz="4" w:space="0" w:color="000000"/>
                                  </w:tcBorders>
                                  <w:shd w:val="clear" w:color="auto" w:fill="C7E6E6"/>
                                </w:tcPr>
                                <w:p w:rsidR="00F2662F" w:rsidRDefault="00F2662F">
                                  <w:pPr>
                                    <w:rPr>
                                      <w:sz w:val="2"/>
                                      <w:szCs w:val="2"/>
                                    </w:rPr>
                                  </w:pPr>
                                </w:p>
                              </w:tc>
                              <w:tc>
                                <w:tcPr>
                                  <w:tcW w:w="1416"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i/>
                                      <w:sz w:val="16"/>
                                    </w:rPr>
                                  </w:pPr>
                                </w:p>
                                <w:p w:rsidR="00F2662F" w:rsidRDefault="00F2662F">
                                  <w:pPr>
                                    <w:pStyle w:val="TableParagraph"/>
                                    <w:spacing w:before="39"/>
                                    <w:rPr>
                                      <w:i/>
                                      <w:sz w:val="16"/>
                                    </w:rPr>
                                  </w:pPr>
                                </w:p>
                                <w:p w:rsidR="00F2662F" w:rsidRDefault="00F2662F">
                                  <w:pPr>
                                    <w:pStyle w:val="TableParagraph"/>
                                    <w:spacing w:line="163" w:lineRule="exact"/>
                                    <w:ind w:left="59"/>
                                    <w:rPr>
                                      <w:i/>
                                      <w:sz w:val="16"/>
                                    </w:rPr>
                                  </w:pPr>
                                  <w:r>
                                    <w:rPr>
                                      <w:i/>
                                      <w:sz w:val="16"/>
                                    </w:rPr>
                                    <w:t xml:space="preserve">% </w:t>
                                  </w:r>
                                  <w:r>
                                    <w:rPr>
                                      <w:i/>
                                      <w:spacing w:val="-2"/>
                                      <w:sz w:val="16"/>
                                    </w:rPr>
                                    <w:t>виконання</w:t>
                                  </w:r>
                                </w:p>
                              </w:tc>
                              <w:tc>
                                <w:tcPr>
                                  <w:tcW w:w="711"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9"/>
                                    <w:rPr>
                                      <w:i/>
                                      <w:sz w:val="16"/>
                                    </w:rPr>
                                  </w:pPr>
                                  <w:r>
                                    <w:rPr>
                                      <w:i/>
                                      <w:spacing w:val="-10"/>
                                      <w:sz w:val="16"/>
                                    </w:rPr>
                                    <w:t>0</w:t>
                                  </w:r>
                                </w:p>
                              </w:tc>
                              <w:tc>
                                <w:tcPr>
                                  <w:tcW w:w="794"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7"/>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7"/>
                                    <w:rPr>
                                      <w:i/>
                                      <w:sz w:val="16"/>
                                    </w:rPr>
                                  </w:pPr>
                                  <w:r>
                                    <w:rPr>
                                      <w:i/>
                                      <w:spacing w:val="-4"/>
                                      <w:sz w:val="16"/>
                                    </w:rPr>
                                    <w:t>2026</w:t>
                                  </w:r>
                                </w:p>
                              </w:tc>
                            </w:tr>
                          </w:tbl>
                          <w:p w:rsidR="00F2662F" w:rsidRDefault="00F2662F" w:rsidP="00E56780">
                            <w:pPr>
                              <w:pStyle w:val="a7"/>
                            </w:pPr>
                          </w:p>
                        </w:txbxContent>
                      </wps:txbx>
                      <wps:bodyPr wrap="square" lIns="0" tIns="0" rIns="0" bIns="0" rtlCol="0">
                        <a:noAutofit/>
                      </wps:bodyPr>
                    </wps:wsp>
                  </a:graphicData>
                </a:graphic>
              </wp:anchor>
            </w:drawing>
          </mc:Choice>
          <mc:Fallback>
            <w:pict>
              <v:shapetype w14:anchorId="5C461113" id="_x0000_t202" coordsize="21600,21600" o:spt="202" path="m,l,21600r21600,l21600,xe">
                <v:stroke joinstyle="miter"/>
                <v:path gradientshapeok="t" o:connecttype="rect"/>
              </v:shapetype>
              <v:shape id="Textbox 39" o:spid="_x0000_s1026" type="#_x0000_t202" style="position:absolute;left:0;text-align:left;margin-left:39.1pt;margin-top:23.35pt;width:504.6pt;height:598.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" filled="f" stroked="f">
                <v:path arrowok="t"/>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625"/>
                        <w:gridCol w:w="935"/>
                        <w:gridCol w:w="567"/>
                        <w:gridCol w:w="2693"/>
                        <w:gridCol w:w="1416"/>
                        <w:gridCol w:w="711"/>
                        <w:gridCol w:w="794"/>
                        <w:gridCol w:w="1075"/>
                      </w:tblGrid>
                      <w:tr w:rsidR="00F2662F">
                        <w:trPr>
                          <w:trHeight w:val="652"/>
                        </w:trPr>
                        <w:tc>
                          <w:tcPr>
                            <w:tcW w:w="1136" w:type="dxa"/>
                            <w:shd w:val="clear" w:color="auto" w:fill="00C763"/>
                          </w:tcPr>
                          <w:p w:rsidR="00F2662F" w:rsidRDefault="00F2662F">
                            <w:pPr>
                              <w:pStyle w:val="TableParagraph"/>
                              <w:spacing w:before="84"/>
                              <w:rPr>
                                <w:i/>
                                <w:sz w:val="13"/>
                              </w:rPr>
                            </w:pPr>
                          </w:p>
                          <w:p w:rsidR="00F2662F" w:rsidRDefault="00F2662F">
                            <w:pPr>
                              <w:pStyle w:val="TableParagraph"/>
                              <w:ind w:left="19" w:right="1"/>
                              <w:jc w:val="center"/>
                              <w:rPr>
                                <w:b/>
                                <w:sz w:val="16"/>
                              </w:rPr>
                            </w:pPr>
                            <w:r>
                              <w:rPr>
                                <w:b/>
                                <w:smallCaps/>
                                <w:color w:val="FFFFFF"/>
                                <w:spacing w:val="-2"/>
                                <w:sz w:val="16"/>
                              </w:rPr>
                              <w:t>Сектор</w:t>
                            </w:r>
                          </w:p>
                        </w:tc>
                        <w:tc>
                          <w:tcPr>
                            <w:tcW w:w="1560" w:type="dxa"/>
                            <w:gridSpan w:val="2"/>
                            <w:shd w:val="clear" w:color="auto" w:fill="00C763"/>
                          </w:tcPr>
                          <w:p w:rsidR="00F2662F" w:rsidRDefault="00F2662F">
                            <w:pPr>
                              <w:pStyle w:val="TableParagraph"/>
                              <w:spacing w:before="142" w:line="278" w:lineRule="auto"/>
                              <w:ind w:left="618" w:right="71" w:hanging="276"/>
                              <w:rPr>
                                <w:b/>
                                <w:sz w:val="16"/>
                              </w:rPr>
                            </w:pPr>
                            <w:r>
                              <w:rPr>
                                <w:b/>
                                <w:smallCaps/>
                                <w:color w:val="FFFFFF"/>
                                <w:spacing w:val="-2"/>
                                <w:sz w:val="16"/>
                              </w:rPr>
                              <w:t>Екологічна</w:t>
                            </w:r>
                            <w:r>
                              <w:rPr>
                                <w:b/>
                                <w:smallCaps/>
                                <w:color w:val="FFFFFF"/>
                                <w:spacing w:val="40"/>
                                <w:sz w:val="16"/>
                              </w:rPr>
                              <w:t xml:space="preserve"> </w:t>
                            </w:r>
                            <w:r>
                              <w:rPr>
                                <w:b/>
                                <w:smallCaps/>
                                <w:color w:val="FFFFFF"/>
                                <w:spacing w:val="-4"/>
                                <w:sz w:val="16"/>
                              </w:rPr>
                              <w:t>ціль</w:t>
                            </w:r>
                          </w:p>
                        </w:tc>
                        <w:tc>
                          <w:tcPr>
                            <w:tcW w:w="567" w:type="dxa"/>
                            <w:shd w:val="clear" w:color="auto" w:fill="00C763"/>
                          </w:tcPr>
                          <w:p w:rsidR="00F2662F" w:rsidRDefault="00F2662F">
                            <w:pPr>
                              <w:pStyle w:val="TableParagraph"/>
                              <w:spacing w:before="142" w:line="278" w:lineRule="auto"/>
                              <w:ind w:left="157" w:right="-1" w:hanging="137"/>
                              <w:rPr>
                                <w:b/>
                                <w:sz w:val="16"/>
                              </w:rPr>
                            </w:pPr>
                            <w:r>
                              <w:rPr>
                                <w:b/>
                                <w:smallCaps/>
                                <w:color w:val="FFFFFF"/>
                                <w:spacing w:val="-2"/>
                                <w:sz w:val="16"/>
                              </w:rPr>
                              <w:t>Пріори</w:t>
                            </w:r>
                            <w:r>
                              <w:rPr>
                                <w:b/>
                                <w:smallCaps/>
                                <w:color w:val="FFFFFF"/>
                                <w:spacing w:val="40"/>
                                <w:sz w:val="16"/>
                              </w:rPr>
                              <w:t xml:space="preserve"> </w:t>
                            </w:r>
                            <w:r>
                              <w:rPr>
                                <w:b/>
                                <w:smallCaps/>
                                <w:color w:val="FFFFFF"/>
                                <w:spacing w:val="-4"/>
                                <w:sz w:val="16"/>
                              </w:rPr>
                              <w:t>тет</w:t>
                            </w:r>
                          </w:p>
                        </w:tc>
                        <w:tc>
                          <w:tcPr>
                            <w:tcW w:w="2693" w:type="dxa"/>
                            <w:shd w:val="clear" w:color="auto" w:fill="00C763"/>
                          </w:tcPr>
                          <w:p w:rsidR="00F2662F" w:rsidRDefault="00F2662F">
                            <w:pPr>
                              <w:pStyle w:val="TableParagraph"/>
                              <w:spacing w:before="84"/>
                              <w:rPr>
                                <w:i/>
                                <w:sz w:val="13"/>
                              </w:rPr>
                            </w:pPr>
                          </w:p>
                          <w:p w:rsidR="00F2662F" w:rsidRDefault="00F2662F">
                            <w:pPr>
                              <w:pStyle w:val="TableParagraph"/>
                              <w:ind w:left="11" w:right="1"/>
                              <w:jc w:val="center"/>
                              <w:rPr>
                                <w:b/>
                                <w:sz w:val="16"/>
                              </w:rPr>
                            </w:pPr>
                            <w:r>
                              <w:rPr>
                                <w:b/>
                                <w:smallCaps/>
                                <w:color w:val="FFFFFF"/>
                                <w:spacing w:val="-2"/>
                                <w:sz w:val="16"/>
                              </w:rPr>
                              <w:t>Заходи</w:t>
                            </w:r>
                          </w:p>
                        </w:tc>
                        <w:tc>
                          <w:tcPr>
                            <w:tcW w:w="1416" w:type="dxa"/>
                            <w:shd w:val="clear" w:color="auto" w:fill="00C763"/>
                          </w:tcPr>
                          <w:p w:rsidR="00F2662F" w:rsidRDefault="00F2662F">
                            <w:pPr>
                              <w:pStyle w:val="TableParagraph"/>
                              <w:spacing w:before="84"/>
                              <w:rPr>
                                <w:i/>
                                <w:sz w:val="13"/>
                              </w:rPr>
                            </w:pPr>
                          </w:p>
                          <w:p w:rsidR="00F2662F" w:rsidRDefault="00F2662F">
                            <w:pPr>
                              <w:pStyle w:val="TableParagraph"/>
                              <w:ind w:left="337"/>
                              <w:rPr>
                                <w:b/>
                                <w:sz w:val="16"/>
                              </w:rPr>
                            </w:pPr>
                            <w:r>
                              <w:rPr>
                                <w:b/>
                                <w:smallCaps/>
                                <w:color w:val="FFFFFF"/>
                                <w:spacing w:val="-2"/>
                                <w:sz w:val="16"/>
                              </w:rPr>
                              <w:t>Показник</w:t>
                            </w:r>
                          </w:p>
                        </w:tc>
                        <w:tc>
                          <w:tcPr>
                            <w:tcW w:w="711" w:type="dxa"/>
                            <w:shd w:val="clear" w:color="auto" w:fill="00C763"/>
                          </w:tcPr>
                          <w:p w:rsidR="00F2662F" w:rsidRDefault="00F2662F">
                            <w:pPr>
                              <w:pStyle w:val="TableParagraph"/>
                              <w:spacing w:before="142" w:line="278" w:lineRule="auto"/>
                              <w:ind w:left="109" w:right="-5" w:hanging="92"/>
                              <w:rPr>
                                <w:b/>
                                <w:sz w:val="16"/>
                              </w:rPr>
                            </w:pPr>
                            <w:r>
                              <w:rPr>
                                <w:b/>
                                <w:smallCaps/>
                                <w:color w:val="FFFFFF"/>
                                <w:spacing w:val="-2"/>
                                <w:sz w:val="16"/>
                              </w:rPr>
                              <w:t>Базовий</w:t>
                            </w:r>
                            <w:r>
                              <w:rPr>
                                <w:b/>
                                <w:smallCaps/>
                                <w:color w:val="FFFFFF"/>
                                <w:spacing w:val="40"/>
                                <w:sz w:val="16"/>
                              </w:rPr>
                              <w:t xml:space="preserve"> </w:t>
                            </w:r>
                            <w:r>
                              <w:rPr>
                                <w:b/>
                                <w:smallCaps/>
                                <w:color w:val="FFFFFF"/>
                                <w:spacing w:val="-2"/>
                                <w:sz w:val="16"/>
                              </w:rPr>
                              <w:t>рівень</w:t>
                            </w:r>
                          </w:p>
                        </w:tc>
                        <w:tc>
                          <w:tcPr>
                            <w:tcW w:w="794" w:type="dxa"/>
                            <w:shd w:val="clear" w:color="auto" w:fill="00C763"/>
                          </w:tcPr>
                          <w:p w:rsidR="00F2662F" w:rsidRDefault="00F2662F">
                            <w:pPr>
                              <w:pStyle w:val="TableParagraph"/>
                              <w:spacing w:before="84"/>
                              <w:rPr>
                                <w:i/>
                                <w:sz w:val="13"/>
                              </w:rPr>
                            </w:pPr>
                          </w:p>
                          <w:p w:rsidR="00F2662F" w:rsidRDefault="00F2662F">
                            <w:pPr>
                              <w:pStyle w:val="TableParagraph"/>
                              <w:ind w:left="225"/>
                              <w:rPr>
                                <w:b/>
                                <w:sz w:val="16"/>
                              </w:rPr>
                            </w:pPr>
                            <w:r>
                              <w:rPr>
                                <w:b/>
                                <w:smallCaps/>
                                <w:color w:val="FFFFFF"/>
                                <w:spacing w:val="-4"/>
                                <w:sz w:val="16"/>
                              </w:rPr>
                              <w:t>Ціль</w:t>
                            </w:r>
                          </w:p>
                        </w:tc>
                        <w:tc>
                          <w:tcPr>
                            <w:tcW w:w="1075" w:type="dxa"/>
                            <w:shd w:val="clear" w:color="auto" w:fill="00C763"/>
                          </w:tcPr>
                          <w:p w:rsidR="00F2662F" w:rsidRDefault="00F2662F">
                            <w:pPr>
                              <w:pStyle w:val="TableParagraph"/>
                              <w:spacing w:before="84"/>
                              <w:rPr>
                                <w:i/>
                                <w:sz w:val="13"/>
                              </w:rPr>
                            </w:pPr>
                          </w:p>
                          <w:p w:rsidR="00F2662F" w:rsidRDefault="00F2662F">
                            <w:pPr>
                              <w:pStyle w:val="TableParagraph"/>
                              <w:ind w:left="280"/>
                              <w:rPr>
                                <w:b/>
                                <w:sz w:val="16"/>
                              </w:rPr>
                            </w:pPr>
                            <w:r>
                              <w:rPr>
                                <w:b/>
                                <w:smallCaps/>
                                <w:color w:val="FFFFFF"/>
                                <w:spacing w:val="-2"/>
                                <w:sz w:val="16"/>
                              </w:rPr>
                              <w:t>Термін</w:t>
                            </w:r>
                          </w:p>
                        </w:tc>
                      </w:tr>
                      <w:tr w:rsidR="00F2662F">
                        <w:trPr>
                          <w:trHeight w:val="255"/>
                        </w:trPr>
                        <w:tc>
                          <w:tcPr>
                            <w:tcW w:w="1136" w:type="dxa"/>
                            <w:shd w:val="clear" w:color="auto" w:fill="00C763"/>
                          </w:tcPr>
                          <w:p w:rsidR="00F2662F" w:rsidRDefault="00F2662F">
                            <w:pPr>
                              <w:pStyle w:val="TableParagraph"/>
                              <w:spacing w:before="36"/>
                              <w:ind w:left="19"/>
                              <w:jc w:val="center"/>
                              <w:rPr>
                                <w:b/>
                                <w:sz w:val="16"/>
                              </w:rPr>
                            </w:pPr>
                            <w:r>
                              <w:rPr>
                                <w:b/>
                                <w:color w:val="FFFFFF"/>
                                <w:spacing w:val="-10"/>
                                <w:sz w:val="16"/>
                              </w:rPr>
                              <w:t>1</w:t>
                            </w:r>
                          </w:p>
                        </w:tc>
                        <w:tc>
                          <w:tcPr>
                            <w:tcW w:w="1560" w:type="dxa"/>
                            <w:gridSpan w:val="2"/>
                            <w:tcBorders>
                              <w:bottom w:val="single" w:sz="4" w:space="0" w:color="000000"/>
                            </w:tcBorders>
                            <w:shd w:val="clear" w:color="auto" w:fill="00C763"/>
                          </w:tcPr>
                          <w:p w:rsidR="00F2662F" w:rsidRDefault="00F2662F">
                            <w:pPr>
                              <w:pStyle w:val="TableParagraph"/>
                              <w:spacing w:before="36"/>
                              <w:ind w:left="11"/>
                              <w:jc w:val="center"/>
                              <w:rPr>
                                <w:b/>
                                <w:sz w:val="16"/>
                              </w:rPr>
                            </w:pPr>
                            <w:r>
                              <w:rPr>
                                <w:b/>
                                <w:color w:val="FFFFFF"/>
                                <w:spacing w:val="-10"/>
                                <w:sz w:val="16"/>
                                <w:u w:val="single" w:color="FFFFFF"/>
                              </w:rPr>
                              <w:t>2</w:t>
                            </w:r>
                          </w:p>
                        </w:tc>
                        <w:tc>
                          <w:tcPr>
                            <w:tcW w:w="567" w:type="dxa"/>
                            <w:tcBorders>
                              <w:bottom w:val="single" w:sz="4" w:space="0" w:color="000000"/>
                            </w:tcBorders>
                            <w:shd w:val="clear" w:color="auto" w:fill="00C763"/>
                          </w:tcPr>
                          <w:p w:rsidR="00F2662F" w:rsidRDefault="00F2662F">
                            <w:pPr>
                              <w:pStyle w:val="TableParagraph"/>
                              <w:spacing w:before="36"/>
                              <w:ind w:left="17"/>
                              <w:jc w:val="center"/>
                              <w:rPr>
                                <w:b/>
                                <w:sz w:val="16"/>
                              </w:rPr>
                            </w:pPr>
                            <w:r>
                              <w:rPr>
                                <w:b/>
                                <w:color w:val="FFFFFF"/>
                                <w:spacing w:val="-10"/>
                                <w:sz w:val="16"/>
                              </w:rPr>
                              <w:t>3</w:t>
                            </w:r>
                          </w:p>
                        </w:tc>
                        <w:tc>
                          <w:tcPr>
                            <w:tcW w:w="2693" w:type="dxa"/>
                            <w:tcBorders>
                              <w:bottom w:val="single" w:sz="4" w:space="0" w:color="000000"/>
                            </w:tcBorders>
                            <w:shd w:val="clear" w:color="auto" w:fill="00C763"/>
                          </w:tcPr>
                          <w:p w:rsidR="00F2662F" w:rsidRDefault="00F2662F">
                            <w:pPr>
                              <w:pStyle w:val="TableParagraph"/>
                              <w:spacing w:before="36"/>
                              <w:ind w:left="11"/>
                              <w:jc w:val="center"/>
                              <w:rPr>
                                <w:b/>
                                <w:sz w:val="16"/>
                              </w:rPr>
                            </w:pPr>
                            <w:r>
                              <w:rPr>
                                <w:b/>
                                <w:color w:val="FFFFFF"/>
                                <w:spacing w:val="-10"/>
                                <w:sz w:val="16"/>
                                <w:u w:val="single" w:color="FFFFFF"/>
                              </w:rPr>
                              <w:t>4</w:t>
                            </w:r>
                          </w:p>
                        </w:tc>
                        <w:tc>
                          <w:tcPr>
                            <w:tcW w:w="1416" w:type="dxa"/>
                            <w:tcBorders>
                              <w:bottom w:val="single" w:sz="4" w:space="0" w:color="000000"/>
                            </w:tcBorders>
                            <w:shd w:val="clear" w:color="auto" w:fill="00C763"/>
                          </w:tcPr>
                          <w:p w:rsidR="00F2662F" w:rsidRDefault="00F2662F">
                            <w:pPr>
                              <w:pStyle w:val="TableParagraph"/>
                              <w:spacing w:before="36"/>
                              <w:ind w:left="17"/>
                              <w:jc w:val="center"/>
                              <w:rPr>
                                <w:b/>
                                <w:sz w:val="16"/>
                              </w:rPr>
                            </w:pPr>
                            <w:r>
                              <w:rPr>
                                <w:b/>
                                <w:color w:val="FFFFFF"/>
                                <w:spacing w:val="-10"/>
                                <w:sz w:val="16"/>
                              </w:rPr>
                              <w:t>5</w:t>
                            </w:r>
                          </w:p>
                        </w:tc>
                        <w:tc>
                          <w:tcPr>
                            <w:tcW w:w="711" w:type="dxa"/>
                            <w:tcBorders>
                              <w:bottom w:val="single" w:sz="4" w:space="0" w:color="000000"/>
                            </w:tcBorders>
                            <w:shd w:val="clear" w:color="auto" w:fill="00C763"/>
                          </w:tcPr>
                          <w:p w:rsidR="00F2662F" w:rsidRDefault="00F2662F">
                            <w:pPr>
                              <w:pStyle w:val="TableParagraph"/>
                              <w:spacing w:before="36"/>
                              <w:ind w:left="16"/>
                              <w:jc w:val="center"/>
                              <w:rPr>
                                <w:b/>
                                <w:sz w:val="16"/>
                              </w:rPr>
                            </w:pPr>
                            <w:r>
                              <w:rPr>
                                <w:b/>
                                <w:color w:val="FFFFFF"/>
                                <w:spacing w:val="-10"/>
                                <w:sz w:val="16"/>
                              </w:rPr>
                              <w:t>6</w:t>
                            </w:r>
                          </w:p>
                        </w:tc>
                        <w:tc>
                          <w:tcPr>
                            <w:tcW w:w="794" w:type="dxa"/>
                            <w:tcBorders>
                              <w:bottom w:val="single" w:sz="4" w:space="0" w:color="000000"/>
                            </w:tcBorders>
                            <w:shd w:val="clear" w:color="auto" w:fill="00C763"/>
                          </w:tcPr>
                          <w:p w:rsidR="00F2662F" w:rsidRDefault="00F2662F">
                            <w:pPr>
                              <w:pStyle w:val="TableParagraph"/>
                              <w:spacing w:before="36"/>
                              <w:ind w:left="15"/>
                              <w:jc w:val="center"/>
                              <w:rPr>
                                <w:b/>
                                <w:sz w:val="16"/>
                              </w:rPr>
                            </w:pPr>
                            <w:r>
                              <w:rPr>
                                <w:b/>
                                <w:color w:val="FFFFFF"/>
                                <w:spacing w:val="-10"/>
                                <w:sz w:val="16"/>
                              </w:rPr>
                              <w:t>7</w:t>
                            </w:r>
                          </w:p>
                        </w:tc>
                        <w:tc>
                          <w:tcPr>
                            <w:tcW w:w="1075" w:type="dxa"/>
                            <w:tcBorders>
                              <w:bottom w:val="single" w:sz="4" w:space="0" w:color="000000"/>
                            </w:tcBorders>
                            <w:shd w:val="clear" w:color="auto" w:fill="00C763"/>
                          </w:tcPr>
                          <w:p w:rsidR="00F2662F" w:rsidRDefault="00F2662F">
                            <w:pPr>
                              <w:pStyle w:val="TableParagraph"/>
                              <w:spacing w:before="36"/>
                              <w:ind w:left="18"/>
                              <w:jc w:val="center"/>
                              <w:rPr>
                                <w:b/>
                                <w:sz w:val="16"/>
                              </w:rPr>
                            </w:pPr>
                            <w:r>
                              <w:rPr>
                                <w:b/>
                                <w:color w:val="FFFFFF"/>
                                <w:spacing w:val="-10"/>
                                <w:sz w:val="16"/>
                              </w:rPr>
                              <w:t>8</w:t>
                            </w:r>
                          </w:p>
                        </w:tc>
                      </w:tr>
                      <w:tr w:rsidR="00F2662F">
                        <w:trPr>
                          <w:trHeight w:val="2054"/>
                        </w:trPr>
                        <w:tc>
                          <w:tcPr>
                            <w:tcW w:w="1136" w:type="dxa"/>
                            <w:tcBorders>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9" w:right="46"/>
                              <w:rPr>
                                <w:i/>
                                <w:sz w:val="16"/>
                              </w:rPr>
                            </w:pPr>
                            <w:r>
                              <w:rPr>
                                <w:b/>
                                <w:i/>
                                <w:sz w:val="16"/>
                              </w:rPr>
                              <w:t>Ціль 1</w:t>
                            </w:r>
                            <w:r>
                              <w:rPr>
                                <w:i/>
                                <w:sz w:val="16"/>
                              </w:rPr>
                              <w:t xml:space="preserve">: </w:t>
                            </w:r>
                            <w:r>
                              <w:rPr>
                                <w:i/>
                                <w:spacing w:val="-2"/>
                                <w:sz w:val="16"/>
                              </w:rPr>
                              <w:t>Забезпечити ефективне</w:t>
                            </w:r>
                          </w:p>
                          <w:p w:rsidR="00F2662F" w:rsidRDefault="00F2662F">
                            <w:pPr>
                              <w:pStyle w:val="TableParagraph"/>
                              <w:ind w:left="59" w:right="46"/>
                              <w:rPr>
                                <w:i/>
                                <w:sz w:val="16"/>
                              </w:rPr>
                            </w:pPr>
                            <w:r>
                              <w:rPr>
                                <w:i/>
                                <w:sz w:val="16"/>
                              </w:rPr>
                              <w:t xml:space="preserve">планування та </w:t>
                            </w:r>
                            <w:r>
                              <w:rPr>
                                <w:i/>
                                <w:spacing w:val="-2"/>
                                <w:sz w:val="16"/>
                              </w:rPr>
                              <w:t xml:space="preserve">управління розвитком </w:t>
                            </w:r>
                            <w:r>
                              <w:rPr>
                                <w:i/>
                                <w:sz w:val="16"/>
                              </w:rPr>
                              <w:t xml:space="preserve">енергетики на </w:t>
                            </w:r>
                            <w:r>
                              <w:rPr>
                                <w:i/>
                                <w:spacing w:val="-2"/>
                                <w:sz w:val="16"/>
                              </w:rPr>
                              <w:t>муніципальному рівні</w:t>
                            </w:r>
                          </w:p>
                        </w:tc>
                        <w:tc>
                          <w:tcPr>
                            <w:tcW w:w="567"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70" w:right="58"/>
                              <w:jc w:val="center"/>
                              <w:rPr>
                                <w:i/>
                                <w:sz w:val="16"/>
                              </w:rPr>
                            </w:pPr>
                            <w:r>
                              <w:rPr>
                                <w:i/>
                                <w:spacing w:val="-10"/>
                                <w:sz w:val="16"/>
                              </w:rPr>
                              <w:t>9</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70" w:right="57"/>
                              <w:jc w:val="center"/>
                              <w:rPr>
                                <w:i/>
                                <w:sz w:val="16"/>
                              </w:rPr>
                            </w:pPr>
                            <w:r>
                              <w:rPr>
                                <w:i/>
                                <w:spacing w:val="-5"/>
                                <w:sz w:val="16"/>
                              </w:rPr>
                              <w:t>10</w:t>
                            </w:r>
                          </w:p>
                        </w:tc>
                        <w:tc>
                          <w:tcPr>
                            <w:tcW w:w="2693"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7"/>
                              <w:rPr>
                                <w:i/>
                                <w:sz w:val="16"/>
                              </w:rPr>
                            </w:pPr>
                            <w:r>
                              <w:rPr>
                                <w:i/>
                                <w:sz w:val="16"/>
                              </w:rPr>
                              <w:t>Захід</w:t>
                            </w:r>
                            <w:r>
                              <w:rPr>
                                <w:i/>
                                <w:spacing w:val="-1"/>
                                <w:sz w:val="16"/>
                              </w:rPr>
                              <w:t xml:space="preserve"> </w:t>
                            </w:r>
                            <w:r>
                              <w:rPr>
                                <w:i/>
                                <w:spacing w:val="-5"/>
                                <w:sz w:val="16"/>
                              </w:rPr>
                              <w:t>1.1</w:t>
                            </w:r>
                          </w:p>
                          <w:p w:rsidR="00F2662F" w:rsidRDefault="00F2662F">
                            <w:pPr>
                              <w:pStyle w:val="TableParagraph"/>
                              <w:ind w:left="57"/>
                              <w:rPr>
                                <w:i/>
                                <w:sz w:val="16"/>
                              </w:rPr>
                            </w:pPr>
                            <w:r>
                              <w:rPr>
                                <w:i/>
                                <w:sz w:val="16"/>
                              </w:rPr>
                              <w:t>Розробка</w:t>
                            </w:r>
                            <w:r>
                              <w:rPr>
                                <w:i/>
                                <w:spacing w:val="-2"/>
                                <w:sz w:val="16"/>
                              </w:rPr>
                              <w:t xml:space="preserve"> </w:t>
                            </w:r>
                            <w:r>
                              <w:rPr>
                                <w:i/>
                                <w:sz w:val="16"/>
                              </w:rPr>
                              <w:t>комплексного муніципального</w:t>
                            </w:r>
                            <w:r>
                              <w:rPr>
                                <w:i/>
                                <w:spacing w:val="-2"/>
                                <w:sz w:val="16"/>
                              </w:rPr>
                              <w:t xml:space="preserve"> </w:t>
                            </w:r>
                            <w:r>
                              <w:rPr>
                                <w:i/>
                                <w:sz w:val="16"/>
                              </w:rPr>
                              <w:t>енергетичного плану</w:t>
                            </w:r>
                            <w:r>
                              <w:rPr>
                                <w:i/>
                                <w:spacing w:val="-5"/>
                                <w:sz w:val="16"/>
                              </w:rPr>
                              <w:t xml:space="preserve"> </w:t>
                            </w:r>
                            <w:r>
                              <w:rPr>
                                <w:i/>
                                <w:sz w:val="16"/>
                              </w:rPr>
                              <w:t>(МЕП)</w:t>
                            </w:r>
                            <w:r>
                              <w:rPr>
                                <w:i/>
                                <w:spacing w:val="-7"/>
                                <w:sz w:val="16"/>
                              </w:rPr>
                              <w:t xml:space="preserve"> </w:t>
                            </w:r>
                            <w:r>
                              <w:rPr>
                                <w:i/>
                                <w:sz w:val="16"/>
                              </w:rPr>
                              <w:t>до</w:t>
                            </w:r>
                            <w:r>
                              <w:rPr>
                                <w:i/>
                                <w:spacing w:val="-7"/>
                                <w:sz w:val="16"/>
                              </w:rPr>
                              <w:t xml:space="preserve"> </w:t>
                            </w:r>
                            <w:r>
                              <w:rPr>
                                <w:i/>
                                <w:sz w:val="16"/>
                              </w:rPr>
                              <w:t>2030</w:t>
                            </w:r>
                            <w:r>
                              <w:rPr>
                                <w:i/>
                                <w:spacing w:val="-9"/>
                                <w:sz w:val="16"/>
                              </w:rPr>
                              <w:t xml:space="preserve"> </w:t>
                            </w:r>
                            <w:r>
                              <w:rPr>
                                <w:i/>
                                <w:sz w:val="16"/>
                              </w:rPr>
                              <w:t>року</w:t>
                            </w:r>
                            <w:r>
                              <w:rPr>
                                <w:i/>
                                <w:spacing w:val="-5"/>
                                <w:sz w:val="16"/>
                              </w:rPr>
                              <w:t xml:space="preserve"> </w:t>
                            </w:r>
                            <w:r>
                              <w:rPr>
                                <w:i/>
                                <w:sz w:val="16"/>
                              </w:rPr>
                              <w:t>або</w:t>
                            </w:r>
                            <w:r>
                              <w:rPr>
                                <w:i/>
                                <w:spacing w:val="-9"/>
                                <w:sz w:val="16"/>
                              </w:rPr>
                              <w:t xml:space="preserve"> </w:t>
                            </w:r>
                            <w:r>
                              <w:rPr>
                                <w:i/>
                                <w:sz w:val="16"/>
                              </w:rPr>
                              <w:t>на більш тривалий період.</w:t>
                            </w:r>
                          </w:p>
                          <w:p w:rsidR="00F2662F" w:rsidRDefault="00F2662F">
                            <w:pPr>
                              <w:pStyle w:val="TableParagraph"/>
                              <w:rPr>
                                <w:i/>
                                <w:sz w:val="16"/>
                              </w:rPr>
                            </w:pPr>
                          </w:p>
                          <w:p w:rsidR="00F2662F" w:rsidRDefault="00F2662F">
                            <w:pPr>
                              <w:pStyle w:val="TableParagraph"/>
                              <w:spacing w:line="183" w:lineRule="exact"/>
                              <w:ind w:left="57"/>
                              <w:rPr>
                                <w:i/>
                                <w:sz w:val="16"/>
                              </w:rPr>
                            </w:pPr>
                            <w:r>
                              <w:rPr>
                                <w:i/>
                                <w:sz w:val="16"/>
                              </w:rPr>
                              <w:t>Захід</w:t>
                            </w:r>
                            <w:r>
                              <w:rPr>
                                <w:i/>
                                <w:spacing w:val="-1"/>
                                <w:sz w:val="16"/>
                              </w:rPr>
                              <w:t xml:space="preserve"> </w:t>
                            </w:r>
                            <w:r>
                              <w:rPr>
                                <w:i/>
                                <w:spacing w:val="-5"/>
                                <w:sz w:val="16"/>
                              </w:rPr>
                              <w:t>1.2</w:t>
                            </w:r>
                          </w:p>
                          <w:p w:rsidR="00F2662F" w:rsidRDefault="00F2662F">
                            <w:pPr>
                              <w:pStyle w:val="TableParagraph"/>
                              <w:ind w:left="57" w:right="104"/>
                              <w:rPr>
                                <w:i/>
                                <w:sz w:val="16"/>
                              </w:rPr>
                            </w:pPr>
                            <w:r>
                              <w:rPr>
                                <w:i/>
                                <w:sz w:val="16"/>
                              </w:rPr>
                              <w:t>Розробка</w:t>
                            </w:r>
                            <w:r>
                              <w:rPr>
                                <w:i/>
                                <w:spacing w:val="-12"/>
                                <w:sz w:val="16"/>
                              </w:rPr>
                              <w:t xml:space="preserve"> </w:t>
                            </w:r>
                            <w:r>
                              <w:rPr>
                                <w:i/>
                                <w:sz w:val="16"/>
                              </w:rPr>
                              <w:t>схеми</w:t>
                            </w:r>
                            <w:r>
                              <w:rPr>
                                <w:i/>
                                <w:spacing w:val="-11"/>
                                <w:sz w:val="16"/>
                              </w:rPr>
                              <w:t xml:space="preserve"> </w:t>
                            </w:r>
                            <w:r>
                              <w:rPr>
                                <w:i/>
                                <w:sz w:val="16"/>
                              </w:rPr>
                              <w:t>оптимізації мереж централізованого</w:t>
                            </w:r>
                          </w:p>
                          <w:p w:rsidR="00F2662F" w:rsidRDefault="00F2662F">
                            <w:pPr>
                              <w:pStyle w:val="TableParagraph"/>
                              <w:spacing w:before="1"/>
                              <w:ind w:left="57"/>
                              <w:rPr>
                                <w:i/>
                                <w:sz w:val="16"/>
                              </w:rPr>
                            </w:pPr>
                            <w:r>
                              <w:rPr>
                                <w:i/>
                                <w:spacing w:val="-2"/>
                                <w:sz w:val="16"/>
                              </w:rPr>
                              <w:t>теплопостачання</w:t>
                            </w:r>
                          </w:p>
                        </w:tc>
                        <w:tc>
                          <w:tcPr>
                            <w:tcW w:w="1416"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57"/>
                              <w:rPr>
                                <w:i/>
                                <w:sz w:val="16"/>
                              </w:rPr>
                            </w:pPr>
                            <w:r>
                              <w:rPr>
                                <w:i/>
                                <w:sz w:val="16"/>
                              </w:rPr>
                              <w:t>МЕП</w:t>
                            </w:r>
                            <w:r>
                              <w:rPr>
                                <w:i/>
                                <w:spacing w:val="-1"/>
                                <w:sz w:val="16"/>
                              </w:rPr>
                              <w:t xml:space="preserve"> </w:t>
                            </w:r>
                            <w:r>
                              <w:rPr>
                                <w:i/>
                                <w:spacing w:val="-2"/>
                                <w:sz w:val="16"/>
                              </w:rPr>
                              <w:t>наявний</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57"/>
                              <w:rPr>
                                <w:i/>
                                <w:sz w:val="16"/>
                              </w:rPr>
                            </w:pPr>
                            <w:r>
                              <w:rPr>
                                <w:i/>
                                <w:sz w:val="16"/>
                              </w:rPr>
                              <w:t>Схема</w:t>
                            </w:r>
                            <w:r>
                              <w:rPr>
                                <w:i/>
                                <w:spacing w:val="-3"/>
                                <w:sz w:val="16"/>
                              </w:rPr>
                              <w:t xml:space="preserve"> </w:t>
                            </w:r>
                            <w:r>
                              <w:rPr>
                                <w:i/>
                                <w:spacing w:val="-2"/>
                                <w:sz w:val="16"/>
                              </w:rPr>
                              <w:t>наявна</w:t>
                            </w:r>
                          </w:p>
                        </w:tc>
                        <w:tc>
                          <w:tcPr>
                            <w:tcW w:w="711"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19" w:right="5"/>
                              <w:jc w:val="center"/>
                              <w:rPr>
                                <w:i/>
                                <w:sz w:val="16"/>
                              </w:rPr>
                            </w:pPr>
                            <w:r>
                              <w:rPr>
                                <w:i/>
                                <w:spacing w:val="-5"/>
                                <w:sz w:val="16"/>
                              </w:rPr>
                              <w:t>Ні</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19" w:right="5"/>
                              <w:jc w:val="center"/>
                              <w:rPr>
                                <w:i/>
                                <w:sz w:val="16"/>
                              </w:rPr>
                            </w:pPr>
                            <w:r>
                              <w:rPr>
                                <w:i/>
                                <w:spacing w:val="-5"/>
                                <w:sz w:val="16"/>
                              </w:rPr>
                              <w:t>Ні</w:t>
                            </w:r>
                          </w:p>
                        </w:tc>
                        <w:tc>
                          <w:tcPr>
                            <w:tcW w:w="794"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266"/>
                              <w:rPr>
                                <w:i/>
                                <w:sz w:val="16"/>
                              </w:rPr>
                            </w:pPr>
                            <w:r>
                              <w:rPr>
                                <w:i/>
                                <w:spacing w:val="-5"/>
                                <w:sz w:val="16"/>
                              </w:rPr>
                              <w:t>Так</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66"/>
                              <w:rPr>
                                <w:i/>
                                <w:sz w:val="16"/>
                              </w:rPr>
                            </w:pPr>
                            <w:r>
                              <w:rPr>
                                <w:i/>
                                <w:spacing w:val="-5"/>
                                <w:sz w:val="16"/>
                              </w:rPr>
                              <w:t>Так</w:t>
                            </w:r>
                          </w:p>
                        </w:tc>
                        <w:tc>
                          <w:tcPr>
                            <w:tcW w:w="1075" w:type="dxa"/>
                            <w:tcBorders>
                              <w:top w:val="single" w:sz="4" w:space="0" w:color="000000"/>
                              <w:left w:val="single" w:sz="4" w:space="0" w:color="000000"/>
                              <w:bottom w:val="nil"/>
                              <w:right w:val="single" w:sz="4" w:space="0" w:color="000000"/>
                            </w:tcBorders>
                            <w:shd w:val="clear" w:color="auto" w:fill="D2FF95"/>
                          </w:tcPr>
                          <w:p w:rsidR="00F2662F" w:rsidRDefault="00F2662F">
                            <w:pPr>
                              <w:pStyle w:val="TableParagraph"/>
                              <w:spacing w:before="104"/>
                              <w:ind w:left="362"/>
                              <w:rPr>
                                <w:i/>
                                <w:sz w:val="16"/>
                              </w:rPr>
                            </w:pPr>
                            <w:r>
                              <w:rPr>
                                <w:i/>
                                <w:spacing w:val="-4"/>
                                <w:sz w:val="16"/>
                              </w:rPr>
                              <w:t>2026</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362"/>
                              <w:rPr>
                                <w:i/>
                                <w:sz w:val="16"/>
                              </w:rPr>
                            </w:pPr>
                            <w:r>
                              <w:rPr>
                                <w:i/>
                                <w:spacing w:val="-4"/>
                                <w:sz w:val="16"/>
                              </w:rPr>
                              <w:t>2027</w:t>
                            </w:r>
                          </w:p>
                        </w:tc>
                      </w:tr>
                      <w:tr w:rsidR="00F2662F">
                        <w:trPr>
                          <w:trHeight w:val="1212"/>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9" w:right="46"/>
                              <w:rPr>
                                <w:i/>
                                <w:sz w:val="16"/>
                              </w:rPr>
                            </w:pPr>
                            <w:r>
                              <w:rPr>
                                <w:b/>
                                <w:i/>
                                <w:sz w:val="16"/>
                              </w:rPr>
                              <w:t>Ціль</w:t>
                            </w:r>
                            <w:r>
                              <w:rPr>
                                <w:b/>
                                <w:i/>
                                <w:spacing w:val="-12"/>
                                <w:sz w:val="16"/>
                              </w:rPr>
                              <w:t xml:space="preserve"> </w:t>
                            </w:r>
                            <w:r>
                              <w:rPr>
                                <w:b/>
                                <w:i/>
                                <w:sz w:val="16"/>
                              </w:rPr>
                              <w:t>2</w:t>
                            </w:r>
                            <w:r>
                              <w:rPr>
                                <w:i/>
                                <w:sz w:val="16"/>
                              </w:rPr>
                              <w:t>:</w:t>
                            </w:r>
                            <w:r>
                              <w:rPr>
                                <w:i/>
                                <w:spacing w:val="-11"/>
                                <w:sz w:val="16"/>
                              </w:rPr>
                              <w:t xml:space="preserve"> </w:t>
                            </w:r>
                            <w:r>
                              <w:rPr>
                                <w:i/>
                                <w:sz w:val="16"/>
                              </w:rPr>
                              <w:t xml:space="preserve">Підвищити </w:t>
                            </w:r>
                            <w:r>
                              <w:rPr>
                                <w:i/>
                                <w:spacing w:val="-2"/>
                                <w:sz w:val="16"/>
                              </w:rPr>
                              <w:t xml:space="preserve">ефективність, </w:t>
                            </w:r>
                            <w:r>
                              <w:rPr>
                                <w:i/>
                                <w:sz w:val="16"/>
                              </w:rPr>
                              <w:t>надійність та</w:t>
                            </w:r>
                          </w:p>
                          <w:p w:rsidR="00F2662F" w:rsidRDefault="00F2662F">
                            <w:pPr>
                              <w:pStyle w:val="TableParagraph"/>
                              <w:spacing w:line="184" w:lineRule="exact"/>
                              <w:ind w:left="59" w:right="46"/>
                              <w:rPr>
                                <w:i/>
                                <w:sz w:val="16"/>
                              </w:rPr>
                            </w:pPr>
                            <w:r>
                              <w:rPr>
                                <w:i/>
                                <w:spacing w:val="-2"/>
                                <w:sz w:val="16"/>
                              </w:rPr>
                              <w:t xml:space="preserve">рівень задоволеності </w:t>
                            </w:r>
                            <w:r>
                              <w:rPr>
                                <w:i/>
                                <w:sz w:val="16"/>
                              </w:rPr>
                              <w:t>клієнтів DH</w:t>
                            </w: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70" w:right="57"/>
                              <w:jc w:val="center"/>
                              <w:rPr>
                                <w:i/>
                                <w:sz w:val="16"/>
                              </w:rPr>
                            </w:pPr>
                            <w:r>
                              <w:rPr>
                                <w:i/>
                                <w:spacing w:val="-5"/>
                                <w:sz w:val="16"/>
                              </w:rPr>
                              <w:t>11</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7"/>
                              <w:rPr>
                                <w:i/>
                                <w:sz w:val="16"/>
                              </w:rPr>
                            </w:pPr>
                            <w:r>
                              <w:rPr>
                                <w:i/>
                                <w:sz w:val="16"/>
                              </w:rPr>
                              <w:t>Захід</w:t>
                            </w:r>
                            <w:r>
                              <w:rPr>
                                <w:i/>
                                <w:spacing w:val="-1"/>
                                <w:sz w:val="16"/>
                              </w:rPr>
                              <w:t xml:space="preserve"> </w:t>
                            </w:r>
                            <w:r>
                              <w:rPr>
                                <w:i/>
                                <w:spacing w:val="-5"/>
                                <w:sz w:val="16"/>
                              </w:rPr>
                              <w:t>2.1</w:t>
                            </w:r>
                          </w:p>
                          <w:p w:rsidR="00F2662F" w:rsidRDefault="00F2662F">
                            <w:pPr>
                              <w:pStyle w:val="TableParagraph"/>
                              <w:ind w:left="57" w:right="104"/>
                              <w:rPr>
                                <w:i/>
                                <w:sz w:val="16"/>
                              </w:rPr>
                            </w:pPr>
                            <w:r>
                              <w:rPr>
                                <w:i/>
                                <w:sz w:val="16"/>
                              </w:rPr>
                              <w:t>Заміна енергоємного насосного обладнання на об'єктах ЦТ на високоефективні</w:t>
                            </w:r>
                            <w:r>
                              <w:rPr>
                                <w:i/>
                                <w:spacing w:val="-12"/>
                                <w:sz w:val="16"/>
                              </w:rPr>
                              <w:t xml:space="preserve"> </w:t>
                            </w:r>
                            <w:r>
                              <w:rPr>
                                <w:i/>
                                <w:sz w:val="16"/>
                              </w:rPr>
                              <w:t>альтернативи з використанням частотних</w:t>
                            </w:r>
                          </w:p>
                          <w:p w:rsidR="00F2662F" w:rsidRDefault="00F2662F">
                            <w:pPr>
                              <w:pStyle w:val="TableParagraph"/>
                              <w:spacing w:before="1" w:line="166" w:lineRule="exact"/>
                              <w:ind w:left="57"/>
                              <w:rPr>
                                <w:i/>
                                <w:sz w:val="16"/>
                              </w:rPr>
                            </w:pPr>
                            <w:r>
                              <w:rPr>
                                <w:i/>
                                <w:spacing w:val="-2"/>
                                <w:sz w:val="16"/>
                              </w:rPr>
                              <w:t>перетворювачів</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57" w:right="62"/>
                              <w:rPr>
                                <w:i/>
                                <w:sz w:val="16"/>
                              </w:rPr>
                            </w:pPr>
                            <w:r>
                              <w:rPr>
                                <w:i/>
                                <w:spacing w:val="-2"/>
                                <w:sz w:val="16"/>
                              </w:rPr>
                              <w:t xml:space="preserve">Споживання електроенергії </w:t>
                            </w:r>
                            <w:r>
                              <w:rPr>
                                <w:i/>
                                <w:sz w:val="16"/>
                              </w:rPr>
                              <w:t>на одиницю</w:t>
                            </w:r>
                          </w:p>
                          <w:p w:rsidR="00F2662F" w:rsidRDefault="00F2662F">
                            <w:pPr>
                              <w:pStyle w:val="TableParagraph"/>
                              <w:ind w:left="57" w:right="49"/>
                              <w:rPr>
                                <w:i/>
                                <w:sz w:val="16"/>
                              </w:rPr>
                            </w:pPr>
                            <w:r>
                              <w:rPr>
                                <w:i/>
                                <w:sz w:val="16"/>
                              </w:rPr>
                              <w:t>теплової</w:t>
                            </w:r>
                            <w:r>
                              <w:rPr>
                                <w:i/>
                                <w:spacing w:val="-12"/>
                                <w:sz w:val="16"/>
                              </w:rPr>
                              <w:t xml:space="preserve"> </w:t>
                            </w:r>
                            <w:r>
                              <w:rPr>
                                <w:i/>
                                <w:sz w:val="16"/>
                              </w:rPr>
                              <w:t xml:space="preserve">енергії, </w:t>
                            </w:r>
                            <w:r>
                              <w:rPr>
                                <w:i/>
                                <w:spacing w:val="-2"/>
                                <w:sz w:val="16"/>
                              </w:rPr>
                              <w:t>кВт·год/Гкал</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201"/>
                              <w:rPr>
                                <w:i/>
                                <w:sz w:val="16"/>
                              </w:rPr>
                            </w:pPr>
                            <w:r>
                              <w:rPr>
                                <w:i/>
                                <w:spacing w:val="-4"/>
                                <w:sz w:val="16"/>
                              </w:rPr>
                              <w:t>56,6</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242"/>
                              <w:rPr>
                                <w:i/>
                                <w:sz w:val="16"/>
                              </w:rPr>
                            </w:pPr>
                            <w:r>
                              <w:rPr>
                                <w:i/>
                                <w:spacing w:val="-4"/>
                                <w:sz w:val="16"/>
                              </w:rPr>
                              <w:t>15,0</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5"/>
                              <w:ind w:left="362"/>
                              <w:rPr>
                                <w:i/>
                                <w:sz w:val="16"/>
                              </w:rPr>
                            </w:pPr>
                            <w:r>
                              <w:rPr>
                                <w:i/>
                                <w:spacing w:val="-4"/>
                                <w:sz w:val="16"/>
                              </w:rPr>
                              <w:t>2029</w:t>
                            </w:r>
                          </w:p>
                        </w:tc>
                      </w:tr>
                      <w:tr w:rsidR="00F2662F">
                        <w:trPr>
                          <w:trHeight w:val="183"/>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line="164" w:lineRule="exact"/>
                              <w:ind w:left="70" w:right="57"/>
                              <w:jc w:val="center"/>
                              <w:rPr>
                                <w:i/>
                                <w:sz w:val="16"/>
                              </w:rPr>
                            </w:pPr>
                            <w:r>
                              <w:rPr>
                                <w:i/>
                                <w:spacing w:val="-5"/>
                                <w:sz w:val="16"/>
                              </w:rPr>
                              <w:t>12</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2"/>
                              </w:rPr>
                            </w:pPr>
                          </w:p>
                        </w:tc>
                      </w:tr>
                      <w:tr w:rsidR="00F2662F">
                        <w:trPr>
                          <w:trHeight w:val="1212"/>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3"/>
                              <w:rPr>
                                <w:i/>
                                <w:sz w:val="16"/>
                              </w:rPr>
                            </w:pPr>
                          </w:p>
                          <w:p w:rsidR="00F2662F" w:rsidRDefault="00F2662F">
                            <w:pPr>
                              <w:pStyle w:val="TableParagraph"/>
                              <w:ind w:right="23"/>
                              <w:jc w:val="center"/>
                              <w:rPr>
                                <w:b/>
                                <w:i/>
                                <w:sz w:val="16"/>
                              </w:rPr>
                            </w:pPr>
                            <w:r>
                              <w:rPr>
                                <w:b/>
                                <w:i/>
                                <w:spacing w:val="-2"/>
                                <w:sz w:val="16"/>
                              </w:rPr>
                              <w:t>Енергетика</w:t>
                            </w: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57"/>
                              <w:rPr>
                                <w:i/>
                                <w:sz w:val="16"/>
                              </w:rPr>
                            </w:pPr>
                            <w:r>
                              <w:rPr>
                                <w:i/>
                                <w:sz w:val="16"/>
                              </w:rPr>
                              <w:t>Захід</w:t>
                            </w:r>
                            <w:r>
                              <w:rPr>
                                <w:i/>
                                <w:spacing w:val="-1"/>
                                <w:sz w:val="16"/>
                              </w:rPr>
                              <w:t xml:space="preserve"> </w:t>
                            </w:r>
                            <w:r>
                              <w:rPr>
                                <w:i/>
                                <w:spacing w:val="-5"/>
                                <w:sz w:val="16"/>
                              </w:rPr>
                              <w:t>2.2</w:t>
                            </w:r>
                          </w:p>
                          <w:p w:rsidR="00F2662F" w:rsidRDefault="00F2662F">
                            <w:pPr>
                              <w:pStyle w:val="TableParagraph"/>
                              <w:spacing w:before="1"/>
                              <w:ind w:left="57" w:right="104"/>
                              <w:rPr>
                                <w:i/>
                                <w:sz w:val="16"/>
                              </w:rPr>
                            </w:pPr>
                            <w:r>
                              <w:rPr>
                                <w:i/>
                                <w:sz w:val="16"/>
                              </w:rPr>
                              <w:t>Масштабна реконструкція мереж</w:t>
                            </w:r>
                            <w:r>
                              <w:rPr>
                                <w:i/>
                                <w:spacing w:val="-7"/>
                                <w:sz w:val="16"/>
                              </w:rPr>
                              <w:t xml:space="preserve"> </w:t>
                            </w:r>
                            <w:r>
                              <w:rPr>
                                <w:i/>
                                <w:sz w:val="16"/>
                              </w:rPr>
                              <w:t>ЦТ</w:t>
                            </w:r>
                            <w:r>
                              <w:rPr>
                                <w:i/>
                                <w:spacing w:val="-9"/>
                                <w:sz w:val="16"/>
                              </w:rPr>
                              <w:t xml:space="preserve"> </w:t>
                            </w:r>
                            <w:r>
                              <w:rPr>
                                <w:i/>
                                <w:sz w:val="16"/>
                              </w:rPr>
                              <w:t>довжиною</w:t>
                            </w:r>
                            <w:r>
                              <w:rPr>
                                <w:i/>
                                <w:spacing w:val="-8"/>
                                <w:sz w:val="16"/>
                              </w:rPr>
                              <w:t xml:space="preserve"> </w:t>
                            </w:r>
                            <w:r>
                              <w:rPr>
                                <w:i/>
                                <w:sz w:val="16"/>
                              </w:rPr>
                              <w:t>10</w:t>
                            </w:r>
                            <w:r>
                              <w:rPr>
                                <w:i/>
                                <w:spacing w:val="-9"/>
                                <w:sz w:val="16"/>
                              </w:rPr>
                              <w:t xml:space="preserve"> </w:t>
                            </w:r>
                            <w:r>
                              <w:rPr>
                                <w:i/>
                                <w:sz w:val="16"/>
                              </w:rPr>
                              <w:t>км</w:t>
                            </w:r>
                            <w:r>
                              <w:rPr>
                                <w:i/>
                                <w:spacing w:val="-6"/>
                                <w:sz w:val="16"/>
                              </w:rPr>
                              <w:t xml:space="preserve"> </w:t>
                            </w:r>
                            <w:r>
                              <w:rPr>
                                <w:i/>
                                <w:sz w:val="16"/>
                              </w:rPr>
                              <w:t>з використанням</w:t>
                            </w:r>
                            <w:r>
                              <w:rPr>
                                <w:i/>
                                <w:spacing w:val="-12"/>
                                <w:sz w:val="16"/>
                              </w:rPr>
                              <w:t xml:space="preserve"> </w:t>
                            </w:r>
                            <w:r>
                              <w:rPr>
                                <w:i/>
                                <w:sz w:val="16"/>
                              </w:rPr>
                              <w:t>попередньо ізольованих труб та</w:t>
                            </w:r>
                          </w:p>
                          <w:p w:rsidR="00F2662F" w:rsidRDefault="00F2662F">
                            <w:pPr>
                              <w:pStyle w:val="TableParagraph"/>
                              <w:spacing w:line="182" w:lineRule="exact"/>
                              <w:ind w:left="57"/>
                              <w:rPr>
                                <w:i/>
                                <w:sz w:val="16"/>
                              </w:rPr>
                            </w:pPr>
                            <w:r>
                              <w:rPr>
                                <w:i/>
                                <w:sz w:val="16"/>
                              </w:rPr>
                              <w:t>гідравлічною</w:t>
                            </w:r>
                            <w:r>
                              <w:rPr>
                                <w:i/>
                                <w:spacing w:val="-9"/>
                                <w:sz w:val="16"/>
                              </w:rPr>
                              <w:t xml:space="preserve"> </w:t>
                            </w:r>
                            <w:r>
                              <w:rPr>
                                <w:i/>
                                <w:spacing w:val="-2"/>
                                <w:sz w:val="16"/>
                              </w:rPr>
                              <w:t>оптимізацією</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ind w:left="57" w:right="62"/>
                              <w:rPr>
                                <w:i/>
                                <w:sz w:val="16"/>
                              </w:rPr>
                            </w:pPr>
                            <w:r>
                              <w:rPr>
                                <w:i/>
                                <w:sz w:val="16"/>
                              </w:rPr>
                              <w:t>%</w:t>
                            </w:r>
                            <w:r>
                              <w:rPr>
                                <w:i/>
                                <w:spacing w:val="-12"/>
                                <w:sz w:val="16"/>
                              </w:rPr>
                              <w:t xml:space="preserve"> </w:t>
                            </w:r>
                            <w:r>
                              <w:rPr>
                                <w:i/>
                                <w:sz w:val="16"/>
                              </w:rPr>
                              <w:t>втрат</w:t>
                            </w:r>
                            <w:r>
                              <w:rPr>
                                <w:i/>
                                <w:spacing w:val="-11"/>
                                <w:sz w:val="16"/>
                              </w:rPr>
                              <w:t xml:space="preserve"> </w:t>
                            </w:r>
                            <w:r>
                              <w:rPr>
                                <w:i/>
                                <w:sz w:val="16"/>
                              </w:rPr>
                              <w:t xml:space="preserve">в </w:t>
                            </w:r>
                            <w:r>
                              <w:rPr>
                                <w:i/>
                                <w:spacing w:val="-2"/>
                                <w:sz w:val="16"/>
                              </w:rPr>
                              <w:t>теплових мережах</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131"/>
                              <w:rPr>
                                <w:i/>
                                <w:sz w:val="16"/>
                              </w:rPr>
                            </w:pPr>
                            <w:r>
                              <w:rPr>
                                <w:i/>
                                <w:spacing w:val="-2"/>
                                <w:sz w:val="16"/>
                              </w:rPr>
                              <w:t>11,4%</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15" w:right="2"/>
                              <w:jc w:val="center"/>
                              <w:rPr>
                                <w:i/>
                                <w:sz w:val="16"/>
                              </w:rPr>
                            </w:pPr>
                            <w:r>
                              <w:rPr>
                                <w:i/>
                                <w:spacing w:val="-5"/>
                                <w:sz w:val="16"/>
                              </w:rPr>
                              <w:t>7%</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line="182" w:lineRule="exact"/>
                              <w:ind w:left="362"/>
                              <w:rPr>
                                <w:i/>
                                <w:sz w:val="16"/>
                              </w:rPr>
                            </w:pPr>
                            <w:r>
                              <w:rPr>
                                <w:i/>
                                <w:spacing w:val="-4"/>
                                <w:sz w:val="16"/>
                              </w:rPr>
                              <w:t>2035</w:t>
                            </w:r>
                          </w:p>
                        </w:tc>
                      </w:tr>
                      <w:tr w:rsidR="00F2662F">
                        <w:trPr>
                          <w:trHeight w:val="2424"/>
                        </w:trPr>
                        <w:tc>
                          <w:tcPr>
                            <w:tcW w:w="1136" w:type="dxa"/>
                            <w:tcBorders>
                              <w:top w:val="nil"/>
                              <w:left w:val="single" w:sz="4" w:space="0" w:color="000000"/>
                              <w:bottom w:val="nil"/>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9" w:right="46"/>
                              <w:rPr>
                                <w:i/>
                                <w:sz w:val="16"/>
                              </w:rPr>
                            </w:pPr>
                            <w:r>
                              <w:rPr>
                                <w:b/>
                                <w:i/>
                                <w:sz w:val="16"/>
                              </w:rPr>
                              <w:t>Ціль</w:t>
                            </w:r>
                            <w:r>
                              <w:rPr>
                                <w:b/>
                                <w:i/>
                                <w:spacing w:val="-12"/>
                                <w:sz w:val="16"/>
                              </w:rPr>
                              <w:t xml:space="preserve"> </w:t>
                            </w:r>
                            <w:r>
                              <w:rPr>
                                <w:b/>
                                <w:i/>
                                <w:sz w:val="16"/>
                              </w:rPr>
                              <w:t>3</w:t>
                            </w:r>
                            <w:r>
                              <w:rPr>
                                <w:i/>
                                <w:sz w:val="16"/>
                              </w:rPr>
                              <w:t>:</w:t>
                            </w:r>
                            <w:r>
                              <w:rPr>
                                <w:i/>
                                <w:spacing w:val="-11"/>
                                <w:sz w:val="16"/>
                              </w:rPr>
                              <w:t xml:space="preserve"> </w:t>
                            </w:r>
                            <w:r>
                              <w:rPr>
                                <w:i/>
                                <w:sz w:val="16"/>
                              </w:rPr>
                              <w:t xml:space="preserve">Збільшити </w:t>
                            </w:r>
                            <w:r>
                              <w:rPr>
                                <w:i/>
                                <w:spacing w:val="-2"/>
                                <w:sz w:val="16"/>
                              </w:rPr>
                              <w:t>місцеве</w:t>
                            </w:r>
                          </w:p>
                          <w:p w:rsidR="00F2662F" w:rsidRDefault="00F2662F">
                            <w:pPr>
                              <w:pStyle w:val="TableParagraph"/>
                              <w:ind w:left="59" w:right="152"/>
                              <w:rPr>
                                <w:i/>
                                <w:sz w:val="16"/>
                              </w:rPr>
                            </w:pPr>
                            <w:r>
                              <w:rPr>
                                <w:i/>
                                <w:spacing w:val="-2"/>
                                <w:sz w:val="16"/>
                              </w:rPr>
                              <w:t xml:space="preserve">виробництво </w:t>
                            </w:r>
                            <w:r>
                              <w:rPr>
                                <w:i/>
                                <w:sz w:val="16"/>
                              </w:rPr>
                              <w:t>відновлюваної</w:t>
                            </w:r>
                            <w:r>
                              <w:rPr>
                                <w:i/>
                                <w:spacing w:val="-12"/>
                                <w:sz w:val="16"/>
                              </w:rPr>
                              <w:t xml:space="preserve"> </w:t>
                            </w:r>
                            <w:r>
                              <w:rPr>
                                <w:i/>
                                <w:sz w:val="16"/>
                              </w:rPr>
                              <w:t xml:space="preserve">та </w:t>
                            </w:r>
                            <w:r>
                              <w:rPr>
                                <w:i/>
                                <w:spacing w:val="-2"/>
                                <w:sz w:val="16"/>
                              </w:rPr>
                              <w:t xml:space="preserve">низьковуглецевої </w:t>
                            </w:r>
                            <w:r>
                              <w:rPr>
                                <w:i/>
                                <w:sz w:val="16"/>
                              </w:rPr>
                              <w:t xml:space="preserve">теплової та </w:t>
                            </w:r>
                            <w:r>
                              <w:rPr>
                                <w:i/>
                                <w:spacing w:val="-2"/>
                                <w:sz w:val="16"/>
                              </w:rPr>
                              <w:t>електричної енергії</w:t>
                            </w:r>
                          </w:p>
                        </w:tc>
                        <w:tc>
                          <w:tcPr>
                            <w:tcW w:w="567"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70" w:right="58"/>
                              <w:jc w:val="center"/>
                              <w:rPr>
                                <w:i/>
                                <w:sz w:val="16"/>
                              </w:rPr>
                            </w:pPr>
                            <w:r>
                              <w:rPr>
                                <w:i/>
                                <w:spacing w:val="-10"/>
                                <w:sz w:val="16"/>
                              </w:rPr>
                              <w:t>5</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70" w:right="58"/>
                              <w:jc w:val="center"/>
                              <w:rPr>
                                <w:i/>
                                <w:sz w:val="16"/>
                              </w:rPr>
                            </w:pPr>
                            <w:r>
                              <w:rPr>
                                <w:i/>
                                <w:spacing w:val="-10"/>
                                <w:sz w:val="16"/>
                              </w:rPr>
                              <w:t>4</w:t>
                            </w:r>
                          </w:p>
                        </w:tc>
                        <w:tc>
                          <w:tcPr>
                            <w:tcW w:w="2693"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7"/>
                              <w:rPr>
                                <w:i/>
                                <w:sz w:val="16"/>
                              </w:rPr>
                            </w:pPr>
                            <w:r>
                              <w:rPr>
                                <w:i/>
                                <w:sz w:val="16"/>
                              </w:rPr>
                              <w:t>Захід</w:t>
                            </w:r>
                            <w:r>
                              <w:rPr>
                                <w:i/>
                                <w:spacing w:val="-1"/>
                                <w:sz w:val="16"/>
                              </w:rPr>
                              <w:t xml:space="preserve"> </w:t>
                            </w:r>
                            <w:r>
                              <w:rPr>
                                <w:i/>
                                <w:spacing w:val="-5"/>
                                <w:sz w:val="16"/>
                              </w:rPr>
                              <w:t>3.1</w:t>
                            </w:r>
                          </w:p>
                          <w:p w:rsidR="00F2662F" w:rsidRDefault="00F2662F">
                            <w:pPr>
                              <w:pStyle w:val="TableParagraph"/>
                              <w:spacing w:before="1"/>
                              <w:ind w:left="57" w:right="30"/>
                              <w:rPr>
                                <w:i/>
                                <w:sz w:val="16"/>
                              </w:rPr>
                            </w:pPr>
                            <w:r>
                              <w:rPr>
                                <w:i/>
                                <w:sz w:val="16"/>
                              </w:rPr>
                              <w:t>Встановлення</w:t>
                            </w:r>
                            <w:r>
                              <w:rPr>
                                <w:i/>
                                <w:spacing w:val="-12"/>
                                <w:sz w:val="16"/>
                              </w:rPr>
                              <w:t xml:space="preserve"> </w:t>
                            </w:r>
                            <w:r>
                              <w:rPr>
                                <w:i/>
                                <w:sz w:val="16"/>
                              </w:rPr>
                              <w:t>котлів</w:t>
                            </w:r>
                            <w:r>
                              <w:rPr>
                                <w:i/>
                                <w:spacing w:val="-11"/>
                                <w:sz w:val="16"/>
                              </w:rPr>
                              <w:t xml:space="preserve"> </w:t>
                            </w:r>
                            <w:r>
                              <w:rPr>
                                <w:i/>
                                <w:sz w:val="16"/>
                              </w:rPr>
                              <w:t>на</w:t>
                            </w:r>
                            <w:r>
                              <w:rPr>
                                <w:i/>
                                <w:spacing w:val="-11"/>
                                <w:sz w:val="16"/>
                              </w:rPr>
                              <w:t xml:space="preserve"> </w:t>
                            </w:r>
                            <w:r>
                              <w:rPr>
                                <w:i/>
                                <w:sz w:val="16"/>
                              </w:rPr>
                              <w:t xml:space="preserve">деревній біомасі загальною тепловою потужністю 2 MВт на об'єктах </w:t>
                            </w:r>
                            <w:r>
                              <w:rPr>
                                <w:i/>
                                <w:spacing w:val="-6"/>
                                <w:sz w:val="16"/>
                              </w:rPr>
                              <w:t>ЦТ</w:t>
                            </w:r>
                          </w:p>
                          <w:p w:rsidR="00F2662F" w:rsidRDefault="00F2662F">
                            <w:pPr>
                              <w:pStyle w:val="TableParagraph"/>
                              <w:spacing w:before="183"/>
                              <w:ind w:left="57" w:right="901"/>
                              <w:rPr>
                                <w:i/>
                                <w:sz w:val="16"/>
                              </w:rPr>
                            </w:pPr>
                            <w:r>
                              <w:rPr>
                                <w:i/>
                                <w:sz w:val="16"/>
                              </w:rPr>
                              <w:t xml:space="preserve">Захід 3.2 </w:t>
                            </w:r>
                            <w:r>
                              <w:rPr>
                                <w:i/>
                                <w:spacing w:val="-2"/>
                                <w:sz w:val="16"/>
                              </w:rPr>
                              <w:t>Встановлення</w:t>
                            </w:r>
                          </w:p>
                          <w:p w:rsidR="00F2662F" w:rsidRDefault="00F2662F">
                            <w:pPr>
                              <w:pStyle w:val="TableParagraph"/>
                              <w:ind w:left="57"/>
                              <w:rPr>
                                <w:i/>
                                <w:sz w:val="16"/>
                              </w:rPr>
                            </w:pPr>
                            <w:r>
                              <w:rPr>
                                <w:i/>
                                <w:sz w:val="16"/>
                              </w:rPr>
                              <w:t>фотоелектричних систем та накопичувачів</w:t>
                            </w:r>
                            <w:r>
                              <w:rPr>
                                <w:i/>
                                <w:spacing w:val="-12"/>
                                <w:sz w:val="16"/>
                              </w:rPr>
                              <w:t xml:space="preserve"> </w:t>
                            </w:r>
                            <w:r>
                              <w:rPr>
                                <w:i/>
                                <w:sz w:val="16"/>
                              </w:rPr>
                              <w:t>енергії</w:t>
                            </w:r>
                            <w:r>
                              <w:rPr>
                                <w:i/>
                                <w:spacing w:val="-11"/>
                                <w:sz w:val="16"/>
                              </w:rPr>
                              <w:t xml:space="preserve"> </w:t>
                            </w:r>
                            <w:r>
                              <w:rPr>
                                <w:i/>
                                <w:sz w:val="16"/>
                              </w:rPr>
                              <w:t>загальною електричною потужністю 250 кВт на муніципальних об'єктах</w:t>
                            </w:r>
                          </w:p>
                        </w:tc>
                        <w:tc>
                          <w:tcPr>
                            <w:tcW w:w="1416"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57"/>
                              <w:rPr>
                                <w:i/>
                                <w:sz w:val="16"/>
                              </w:rPr>
                            </w:pPr>
                            <w:r>
                              <w:rPr>
                                <w:i/>
                                <w:sz w:val="16"/>
                              </w:rPr>
                              <w:t>%</w:t>
                            </w:r>
                            <w:r>
                              <w:rPr>
                                <w:i/>
                                <w:spacing w:val="2"/>
                                <w:sz w:val="16"/>
                              </w:rPr>
                              <w:t xml:space="preserve"> </w:t>
                            </w:r>
                            <w:r>
                              <w:rPr>
                                <w:i/>
                                <w:spacing w:val="-2"/>
                                <w:sz w:val="16"/>
                              </w:rPr>
                              <w:t>відновлюв.</w:t>
                            </w:r>
                          </w:p>
                          <w:p w:rsidR="00F2662F" w:rsidRDefault="00F2662F">
                            <w:pPr>
                              <w:pStyle w:val="TableParagraph"/>
                              <w:spacing w:before="1"/>
                              <w:ind w:left="57"/>
                              <w:rPr>
                                <w:i/>
                                <w:sz w:val="16"/>
                              </w:rPr>
                            </w:pPr>
                            <w:r>
                              <w:rPr>
                                <w:i/>
                                <w:sz w:val="16"/>
                              </w:rPr>
                              <w:t>теплової</w:t>
                            </w:r>
                            <w:r>
                              <w:rPr>
                                <w:i/>
                                <w:spacing w:val="-5"/>
                                <w:sz w:val="16"/>
                              </w:rPr>
                              <w:t xml:space="preserve"> </w:t>
                            </w:r>
                            <w:r>
                              <w:rPr>
                                <w:i/>
                                <w:spacing w:val="-2"/>
                                <w:sz w:val="16"/>
                              </w:rPr>
                              <w:t>енергії</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spacing w:before="183"/>
                              <w:rPr>
                                <w:i/>
                                <w:sz w:val="16"/>
                              </w:rPr>
                            </w:pPr>
                          </w:p>
                          <w:p w:rsidR="00F2662F" w:rsidRDefault="00F2662F">
                            <w:pPr>
                              <w:pStyle w:val="TableParagraph"/>
                              <w:ind w:left="57" w:right="62"/>
                              <w:rPr>
                                <w:i/>
                                <w:sz w:val="16"/>
                              </w:rPr>
                            </w:pPr>
                            <w:r>
                              <w:rPr>
                                <w:i/>
                                <w:spacing w:val="-2"/>
                                <w:sz w:val="16"/>
                              </w:rPr>
                              <w:t xml:space="preserve">Виробництво </w:t>
                            </w:r>
                            <w:r>
                              <w:rPr>
                                <w:i/>
                                <w:sz w:val="16"/>
                              </w:rPr>
                              <w:t>електроенергії</w:t>
                            </w:r>
                            <w:r>
                              <w:rPr>
                                <w:i/>
                                <w:spacing w:val="-12"/>
                                <w:sz w:val="16"/>
                              </w:rPr>
                              <w:t xml:space="preserve"> </w:t>
                            </w:r>
                            <w:r>
                              <w:rPr>
                                <w:i/>
                                <w:sz w:val="16"/>
                              </w:rPr>
                              <w:t xml:space="preserve">з </w:t>
                            </w:r>
                            <w:r>
                              <w:rPr>
                                <w:i/>
                                <w:spacing w:val="-4"/>
                                <w:sz w:val="16"/>
                              </w:rPr>
                              <w:t>ВДЕ,</w:t>
                            </w:r>
                          </w:p>
                          <w:p w:rsidR="00F2662F" w:rsidRDefault="00F2662F">
                            <w:pPr>
                              <w:pStyle w:val="TableParagraph"/>
                              <w:ind w:left="57"/>
                              <w:rPr>
                                <w:i/>
                                <w:sz w:val="16"/>
                              </w:rPr>
                            </w:pPr>
                            <w:r>
                              <w:rPr>
                                <w:i/>
                                <w:spacing w:val="-2"/>
                                <w:sz w:val="16"/>
                              </w:rPr>
                              <w:t>MВт·год/рік</w:t>
                            </w:r>
                          </w:p>
                        </w:tc>
                        <w:tc>
                          <w:tcPr>
                            <w:tcW w:w="711"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242"/>
                              <w:rPr>
                                <w:i/>
                                <w:sz w:val="16"/>
                              </w:rPr>
                            </w:pPr>
                            <w:r>
                              <w:rPr>
                                <w:i/>
                                <w:spacing w:val="-5"/>
                                <w:sz w:val="16"/>
                              </w:rPr>
                              <w:t>7%</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25"/>
                              <w:rPr>
                                <w:i/>
                                <w:sz w:val="16"/>
                              </w:rPr>
                            </w:pPr>
                            <w:r>
                              <w:rPr>
                                <w:i/>
                                <w:spacing w:val="-5"/>
                                <w:sz w:val="16"/>
                              </w:rPr>
                              <w:t>145</w:t>
                            </w:r>
                          </w:p>
                        </w:tc>
                        <w:tc>
                          <w:tcPr>
                            <w:tcW w:w="794"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237"/>
                              <w:rPr>
                                <w:i/>
                                <w:sz w:val="16"/>
                              </w:rPr>
                            </w:pPr>
                            <w:r>
                              <w:rPr>
                                <w:i/>
                                <w:spacing w:val="-5"/>
                                <w:sz w:val="16"/>
                              </w:rPr>
                              <w:t>80%</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263"/>
                              <w:rPr>
                                <w:i/>
                                <w:sz w:val="16"/>
                              </w:rPr>
                            </w:pPr>
                            <w:r>
                              <w:rPr>
                                <w:i/>
                                <w:spacing w:val="-5"/>
                                <w:sz w:val="16"/>
                              </w:rPr>
                              <w:t>395</w:t>
                            </w:r>
                          </w:p>
                        </w:tc>
                        <w:tc>
                          <w:tcPr>
                            <w:tcW w:w="1075" w:type="dxa"/>
                            <w:tcBorders>
                              <w:top w:val="nil"/>
                              <w:left w:val="single" w:sz="4" w:space="0" w:color="000000"/>
                              <w:bottom w:val="nil"/>
                              <w:right w:val="single" w:sz="4" w:space="0" w:color="000000"/>
                            </w:tcBorders>
                            <w:shd w:val="clear" w:color="auto" w:fill="D2FF95"/>
                          </w:tcPr>
                          <w:p w:rsidR="00F2662F" w:rsidRDefault="00F2662F">
                            <w:pPr>
                              <w:pStyle w:val="TableParagraph"/>
                              <w:spacing w:before="106"/>
                              <w:ind w:left="362"/>
                              <w:rPr>
                                <w:i/>
                                <w:sz w:val="16"/>
                              </w:rPr>
                            </w:pPr>
                            <w:r>
                              <w:rPr>
                                <w:i/>
                                <w:spacing w:val="-4"/>
                                <w:sz w:val="16"/>
                              </w:rPr>
                              <w:t>2030</w:t>
                            </w: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362"/>
                              <w:rPr>
                                <w:i/>
                                <w:sz w:val="16"/>
                              </w:rPr>
                            </w:pPr>
                            <w:r>
                              <w:rPr>
                                <w:i/>
                                <w:spacing w:val="-4"/>
                                <w:sz w:val="16"/>
                              </w:rPr>
                              <w:t>2027</w:t>
                            </w:r>
                          </w:p>
                        </w:tc>
                      </w:tr>
                      <w:tr w:rsidR="00F2662F">
                        <w:trPr>
                          <w:trHeight w:val="1506"/>
                        </w:trPr>
                        <w:tc>
                          <w:tcPr>
                            <w:tcW w:w="1136"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9" w:right="152"/>
                              <w:rPr>
                                <w:i/>
                                <w:sz w:val="16"/>
                              </w:rPr>
                            </w:pPr>
                            <w:r>
                              <w:rPr>
                                <w:b/>
                                <w:i/>
                                <w:sz w:val="16"/>
                              </w:rPr>
                              <w:t>Ціль 4</w:t>
                            </w:r>
                            <w:r>
                              <w:rPr>
                                <w:i/>
                                <w:sz w:val="16"/>
                              </w:rPr>
                              <w:t xml:space="preserve">: </w:t>
                            </w:r>
                            <w:r>
                              <w:rPr>
                                <w:i/>
                                <w:spacing w:val="-2"/>
                                <w:sz w:val="16"/>
                              </w:rPr>
                              <w:t>Покращити оперативне управління</w:t>
                            </w:r>
                          </w:p>
                          <w:p w:rsidR="00F2662F" w:rsidRDefault="00F2662F">
                            <w:pPr>
                              <w:pStyle w:val="TableParagraph"/>
                              <w:spacing w:before="1"/>
                              <w:ind w:left="59" w:right="81"/>
                              <w:jc w:val="both"/>
                              <w:rPr>
                                <w:i/>
                                <w:sz w:val="16"/>
                              </w:rPr>
                            </w:pPr>
                            <w:r>
                              <w:rPr>
                                <w:i/>
                                <w:spacing w:val="-2"/>
                                <w:sz w:val="16"/>
                              </w:rPr>
                              <w:t>інфраструктурою централізованого теплопостачання</w:t>
                            </w:r>
                          </w:p>
                        </w:tc>
                        <w:tc>
                          <w:tcPr>
                            <w:tcW w:w="567"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70" w:right="57"/>
                              <w:jc w:val="center"/>
                              <w:rPr>
                                <w:i/>
                                <w:sz w:val="16"/>
                              </w:rPr>
                            </w:pPr>
                            <w:r>
                              <w:rPr>
                                <w:i/>
                                <w:spacing w:val="-5"/>
                                <w:sz w:val="16"/>
                              </w:rPr>
                              <w:t>13</w:t>
                            </w:r>
                          </w:p>
                        </w:tc>
                        <w:tc>
                          <w:tcPr>
                            <w:tcW w:w="2693"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7"/>
                              <w:rPr>
                                <w:i/>
                                <w:sz w:val="16"/>
                              </w:rPr>
                            </w:pPr>
                            <w:r>
                              <w:rPr>
                                <w:i/>
                                <w:sz w:val="16"/>
                              </w:rPr>
                              <w:t>Захід</w:t>
                            </w:r>
                            <w:r>
                              <w:rPr>
                                <w:i/>
                                <w:spacing w:val="-1"/>
                                <w:sz w:val="16"/>
                              </w:rPr>
                              <w:t xml:space="preserve"> </w:t>
                            </w:r>
                            <w:r>
                              <w:rPr>
                                <w:i/>
                                <w:spacing w:val="-5"/>
                                <w:sz w:val="16"/>
                              </w:rPr>
                              <w:t>4.1</w:t>
                            </w:r>
                          </w:p>
                          <w:p w:rsidR="00F2662F" w:rsidRDefault="00F2662F">
                            <w:pPr>
                              <w:pStyle w:val="TableParagraph"/>
                              <w:spacing w:before="1"/>
                              <w:ind w:left="57"/>
                              <w:rPr>
                                <w:i/>
                                <w:sz w:val="16"/>
                              </w:rPr>
                            </w:pPr>
                            <w:r>
                              <w:rPr>
                                <w:i/>
                                <w:sz w:val="16"/>
                              </w:rPr>
                              <w:t>Автоматизація</w:t>
                            </w:r>
                            <w:r>
                              <w:rPr>
                                <w:i/>
                                <w:spacing w:val="-12"/>
                                <w:sz w:val="16"/>
                              </w:rPr>
                              <w:t xml:space="preserve"> </w:t>
                            </w:r>
                            <w:r>
                              <w:rPr>
                                <w:i/>
                                <w:sz w:val="16"/>
                              </w:rPr>
                              <w:t>та</w:t>
                            </w:r>
                            <w:r>
                              <w:rPr>
                                <w:i/>
                                <w:spacing w:val="-11"/>
                                <w:sz w:val="16"/>
                              </w:rPr>
                              <w:t xml:space="preserve"> </w:t>
                            </w:r>
                            <w:r>
                              <w:rPr>
                                <w:i/>
                                <w:sz w:val="16"/>
                              </w:rPr>
                              <w:t>цифровізація системи управління ЦТ</w:t>
                            </w:r>
                          </w:p>
                        </w:tc>
                        <w:tc>
                          <w:tcPr>
                            <w:tcW w:w="1416"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57" w:right="85"/>
                              <w:rPr>
                                <w:i/>
                                <w:sz w:val="16"/>
                              </w:rPr>
                            </w:pPr>
                            <w:r>
                              <w:rPr>
                                <w:i/>
                                <w:sz w:val="16"/>
                              </w:rPr>
                              <w:t>% автомати-зованих</w:t>
                            </w:r>
                            <w:r>
                              <w:rPr>
                                <w:i/>
                                <w:spacing w:val="-12"/>
                                <w:sz w:val="16"/>
                              </w:rPr>
                              <w:t xml:space="preserve"> </w:t>
                            </w:r>
                            <w:r>
                              <w:rPr>
                                <w:i/>
                                <w:sz w:val="16"/>
                              </w:rPr>
                              <w:t xml:space="preserve">об’єктів </w:t>
                            </w:r>
                            <w:r>
                              <w:rPr>
                                <w:i/>
                                <w:spacing w:val="-6"/>
                                <w:sz w:val="16"/>
                              </w:rPr>
                              <w:t>ЦТ</w:t>
                            </w:r>
                          </w:p>
                        </w:tc>
                        <w:tc>
                          <w:tcPr>
                            <w:tcW w:w="711"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242"/>
                              <w:rPr>
                                <w:i/>
                                <w:sz w:val="16"/>
                              </w:rPr>
                            </w:pPr>
                            <w:r>
                              <w:rPr>
                                <w:i/>
                                <w:spacing w:val="-5"/>
                                <w:sz w:val="16"/>
                              </w:rPr>
                              <w:t>0%</w:t>
                            </w:r>
                          </w:p>
                        </w:tc>
                        <w:tc>
                          <w:tcPr>
                            <w:tcW w:w="794"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191"/>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D2FF95"/>
                          </w:tcPr>
                          <w:p w:rsidR="00F2662F" w:rsidRDefault="00F2662F">
                            <w:pPr>
                              <w:pStyle w:val="TableParagraph"/>
                              <w:spacing w:before="106"/>
                              <w:ind w:left="362"/>
                              <w:rPr>
                                <w:i/>
                                <w:sz w:val="16"/>
                              </w:rPr>
                            </w:pPr>
                            <w:r>
                              <w:rPr>
                                <w:i/>
                                <w:spacing w:val="-4"/>
                                <w:sz w:val="16"/>
                              </w:rPr>
                              <w:t>2029</w:t>
                            </w:r>
                          </w:p>
                        </w:tc>
                      </w:tr>
                      <w:tr w:rsidR="00F2662F">
                        <w:trPr>
                          <w:trHeight w:val="179"/>
                        </w:trPr>
                        <w:tc>
                          <w:tcPr>
                            <w:tcW w:w="1136"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rPr>
                                <w:i/>
                                <w:sz w:val="16"/>
                              </w:rPr>
                            </w:pPr>
                          </w:p>
                          <w:p w:rsidR="00F2662F" w:rsidRDefault="00F2662F">
                            <w:pPr>
                              <w:pStyle w:val="TableParagraph"/>
                              <w:ind w:left="62"/>
                              <w:rPr>
                                <w:b/>
                                <w:i/>
                                <w:sz w:val="16"/>
                              </w:rPr>
                            </w:pPr>
                            <w:r>
                              <w:rPr>
                                <w:b/>
                                <w:i/>
                                <w:spacing w:val="-2"/>
                                <w:sz w:val="16"/>
                              </w:rPr>
                              <w:t xml:space="preserve">Водопостач </w:t>
                            </w:r>
                            <w:r>
                              <w:rPr>
                                <w:b/>
                                <w:i/>
                                <w:sz w:val="16"/>
                              </w:rPr>
                              <w:t>ання</w:t>
                            </w:r>
                            <w:r>
                              <w:rPr>
                                <w:b/>
                                <w:i/>
                                <w:spacing w:val="-2"/>
                                <w:sz w:val="16"/>
                              </w:rPr>
                              <w:t xml:space="preserve"> </w:t>
                            </w:r>
                            <w:r>
                              <w:rPr>
                                <w:b/>
                                <w:i/>
                                <w:sz w:val="16"/>
                              </w:rPr>
                              <w:t xml:space="preserve">та </w:t>
                            </w:r>
                            <w:r>
                              <w:rPr>
                                <w:b/>
                                <w:i/>
                                <w:spacing w:val="-2"/>
                                <w:sz w:val="16"/>
                              </w:rPr>
                              <w:t>каналізація</w:t>
                            </w:r>
                          </w:p>
                        </w:tc>
                        <w:tc>
                          <w:tcPr>
                            <w:tcW w:w="625" w:type="dxa"/>
                            <w:tcBorders>
                              <w:top w:val="single" w:sz="4" w:space="0" w:color="000000"/>
                              <w:left w:val="single" w:sz="4" w:space="0" w:color="000000"/>
                              <w:bottom w:val="nil"/>
                              <w:right w:val="single" w:sz="24" w:space="0" w:color="B6D6A8"/>
                            </w:tcBorders>
                            <w:shd w:val="clear" w:color="auto" w:fill="C7E6E6"/>
                          </w:tcPr>
                          <w:p w:rsidR="00F2662F" w:rsidRDefault="00F2662F">
                            <w:pPr>
                              <w:pStyle w:val="TableParagraph"/>
                              <w:spacing w:before="1" w:line="159" w:lineRule="exact"/>
                              <w:ind w:left="117" w:right="-29"/>
                              <w:rPr>
                                <w:b/>
                                <w:i/>
                                <w:sz w:val="16"/>
                              </w:rPr>
                            </w:pPr>
                            <w:r>
                              <w:rPr>
                                <w:b/>
                                <w:i/>
                                <w:sz w:val="16"/>
                              </w:rPr>
                              <w:t xml:space="preserve">Ціль </w:t>
                            </w:r>
                            <w:r>
                              <w:rPr>
                                <w:b/>
                                <w:i/>
                                <w:spacing w:val="-10"/>
                                <w:sz w:val="16"/>
                              </w:rPr>
                              <w:t>1</w:t>
                            </w:r>
                          </w:p>
                        </w:tc>
                        <w:tc>
                          <w:tcPr>
                            <w:tcW w:w="935" w:type="dxa"/>
                            <w:tcBorders>
                              <w:top w:val="single" w:sz="4" w:space="0" w:color="000000"/>
                              <w:left w:val="single" w:sz="24" w:space="0" w:color="B6D6A8"/>
                              <w:bottom w:val="nil"/>
                              <w:right w:val="single" w:sz="4" w:space="0" w:color="000000"/>
                            </w:tcBorders>
                            <w:shd w:val="clear" w:color="auto" w:fill="C7E6E6"/>
                          </w:tcPr>
                          <w:p w:rsidR="00F2662F" w:rsidRDefault="00F2662F">
                            <w:pPr>
                              <w:pStyle w:val="TableParagraph"/>
                              <w:rPr>
                                <w:rFonts w:ascii="Times New Roman"/>
                                <w:sz w:val="12"/>
                              </w:rPr>
                            </w:pPr>
                          </w:p>
                        </w:tc>
                        <w:tc>
                          <w:tcPr>
                            <w:tcW w:w="567"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70"/>
                              <w:jc w:val="center"/>
                              <w:rPr>
                                <w:i/>
                                <w:sz w:val="16"/>
                              </w:rPr>
                            </w:pPr>
                            <w:r>
                              <w:rPr>
                                <w:i/>
                                <w:spacing w:val="-10"/>
                                <w:sz w:val="16"/>
                              </w:rPr>
                              <w:t>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F2662F" w:rsidRDefault="00F2662F">
                            <w:pPr>
                              <w:pStyle w:val="TableParagraph"/>
                              <w:spacing w:before="1"/>
                              <w:ind w:left="117" w:right="133"/>
                              <w:rPr>
                                <w:i/>
                                <w:sz w:val="16"/>
                              </w:rPr>
                            </w:pPr>
                            <w:r>
                              <w:rPr>
                                <w:i/>
                                <w:sz w:val="16"/>
                              </w:rPr>
                              <w:t>Захід 1.1 Реконструкція існуючих</w:t>
                            </w:r>
                            <w:r>
                              <w:rPr>
                                <w:i/>
                                <w:spacing w:val="-3"/>
                                <w:sz w:val="16"/>
                              </w:rPr>
                              <w:t xml:space="preserve"> </w:t>
                            </w:r>
                            <w:r>
                              <w:rPr>
                                <w:i/>
                                <w:sz w:val="16"/>
                              </w:rPr>
                              <w:t>очисних</w:t>
                            </w:r>
                            <w:r>
                              <w:rPr>
                                <w:i/>
                                <w:spacing w:val="-5"/>
                                <w:sz w:val="16"/>
                              </w:rPr>
                              <w:t xml:space="preserve"> </w:t>
                            </w:r>
                            <w:r>
                              <w:rPr>
                                <w:i/>
                                <w:sz w:val="16"/>
                              </w:rPr>
                              <w:t>споруд</w:t>
                            </w:r>
                            <w:r>
                              <w:rPr>
                                <w:i/>
                                <w:spacing w:val="-6"/>
                                <w:sz w:val="16"/>
                              </w:rPr>
                              <w:t xml:space="preserve"> </w:t>
                            </w:r>
                            <w:r>
                              <w:rPr>
                                <w:i/>
                                <w:sz w:val="16"/>
                              </w:rPr>
                              <w:t>(ОС) потужністю</w:t>
                            </w:r>
                            <w:r>
                              <w:rPr>
                                <w:i/>
                                <w:spacing w:val="-12"/>
                                <w:sz w:val="16"/>
                              </w:rPr>
                              <w:t xml:space="preserve"> </w:t>
                            </w:r>
                            <w:r>
                              <w:rPr>
                                <w:i/>
                                <w:sz w:val="16"/>
                              </w:rPr>
                              <w:t>1500</w:t>
                            </w:r>
                            <w:r>
                              <w:rPr>
                                <w:i/>
                                <w:spacing w:val="-11"/>
                                <w:sz w:val="16"/>
                              </w:rPr>
                              <w:t xml:space="preserve"> </w:t>
                            </w:r>
                            <w:r>
                              <w:rPr>
                                <w:i/>
                                <w:sz w:val="16"/>
                              </w:rPr>
                              <w:t>м³/добу,</w:t>
                            </w:r>
                            <w:r>
                              <w:rPr>
                                <w:i/>
                                <w:spacing w:val="-11"/>
                                <w:sz w:val="16"/>
                              </w:rPr>
                              <w:t xml:space="preserve"> </w:t>
                            </w:r>
                            <w:r>
                              <w:rPr>
                                <w:i/>
                                <w:sz w:val="16"/>
                              </w:rPr>
                              <w:t xml:space="preserve">що </w:t>
                            </w:r>
                            <w:r>
                              <w:rPr>
                                <w:i/>
                                <w:spacing w:val="-2"/>
                                <w:sz w:val="16"/>
                              </w:rPr>
                              <w:t>включає:</w:t>
                            </w:r>
                          </w:p>
                          <w:p w:rsidR="00F2662F" w:rsidRDefault="00F2662F">
                            <w:pPr>
                              <w:pStyle w:val="TableParagraph"/>
                              <w:tabs>
                                <w:tab w:val="left" w:pos="476"/>
                              </w:tabs>
                              <w:spacing w:line="259" w:lineRule="auto"/>
                              <w:ind w:left="477" w:right="133" w:hanging="360"/>
                              <w:rPr>
                                <w:i/>
                                <w:sz w:val="16"/>
                              </w:rPr>
                            </w:pPr>
                            <w:r>
                              <w:rPr>
                                <w:rFonts w:ascii="Arial MT" w:hAnsi="Arial MT"/>
                                <w:sz w:val="16"/>
                              </w:rPr>
                              <w:t>-</w:t>
                            </w:r>
                            <w:r>
                              <w:rPr>
                                <w:rFonts w:ascii="Arial MT" w:hAnsi="Arial MT"/>
                                <w:sz w:val="16"/>
                              </w:rPr>
                              <w:tab/>
                            </w:r>
                            <w:r>
                              <w:rPr>
                                <w:i/>
                                <w:sz w:val="16"/>
                              </w:rPr>
                              <w:t>Підготовка проєктної документації (техніко-економічне</w:t>
                            </w:r>
                            <w:r>
                              <w:rPr>
                                <w:i/>
                                <w:spacing w:val="-12"/>
                                <w:sz w:val="16"/>
                              </w:rPr>
                              <w:t xml:space="preserve"> </w:t>
                            </w:r>
                            <w:r>
                              <w:rPr>
                                <w:i/>
                                <w:sz w:val="16"/>
                              </w:rPr>
                              <w:t>обґрунтування, генеральний</w:t>
                            </w:r>
                            <w:r>
                              <w:rPr>
                                <w:i/>
                                <w:spacing w:val="-12"/>
                                <w:sz w:val="16"/>
                              </w:rPr>
                              <w:t xml:space="preserve"> </w:t>
                            </w:r>
                            <w:r>
                              <w:rPr>
                                <w:i/>
                                <w:sz w:val="16"/>
                              </w:rPr>
                              <w:t>план,</w:t>
                            </w:r>
                            <w:r>
                              <w:rPr>
                                <w:i/>
                                <w:spacing w:val="-11"/>
                                <w:sz w:val="16"/>
                              </w:rPr>
                              <w:t xml:space="preserve"> </w:t>
                            </w:r>
                            <w:r>
                              <w:rPr>
                                <w:i/>
                                <w:sz w:val="16"/>
                              </w:rPr>
                              <w:t xml:space="preserve">робочий </w:t>
                            </w:r>
                            <w:r>
                              <w:rPr>
                                <w:i/>
                                <w:spacing w:val="-2"/>
                                <w:sz w:val="16"/>
                              </w:rPr>
                              <w:t>проєкт)</w:t>
                            </w:r>
                          </w:p>
                        </w:tc>
                        <w:tc>
                          <w:tcPr>
                            <w:tcW w:w="1416"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59" w:right="62"/>
                              <w:rPr>
                                <w:i/>
                                <w:sz w:val="16"/>
                              </w:rPr>
                            </w:pPr>
                            <w:r>
                              <w:rPr>
                                <w:i/>
                                <w:spacing w:val="-2"/>
                                <w:sz w:val="16"/>
                              </w:rPr>
                              <w:t>Проєкт розроблено. Кошторис витрат необхідно</w:t>
                            </w:r>
                          </w:p>
                          <w:p w:rsidR="00F2662F" w:rsidRDefault="00F2662F">
                            <w:pPr>
                              <w:pStyle w:val="TableParagraph"/>
                              <w:ind w:left="59" w:right="162"/>
                              <w:rPr>
                                <w:i/>
                                <w:sz w:val="16"/>
                              </w:rPr>
                            </w:pPr>
                            <w:r>
                              <w:rPr>
                                <w:i/>
                                <w:sz w:val="16"/>
                              </w:rPr>
                              <w:t>оновлювати</w:t>
                            </w:r>
                            <w:r>
                              <w:rPr>
                                <w:i/>
                                <w:spacing w:val="-12"/>
                                <w:sz w:val="16"/>
                              </w:rPr>
                              <w:t xml:space="preserve"> </w:t>
                            </w:r>
                            <w:r>
                              <w:rPr>
                                <w:i/>
                                <w:sz w:val="16"/>
                              </w:rPr>
                              <w:t xml:space="preserve">на </w:t>
                            </w:r>
                            <w:r>
                              <w:rPr>
                                <w:i/>
                                <w:spacing w:val="-2"/>
                                <w:sz w:val="16"/>
                              </w:rPr>
                              <w:t>початку реалізації</w:t>
                            </w:r>
                          </w:p>
                        </w:tc>
                        <w:tc>
                          <w:tcPr>
                            <w:tcW w:w="711"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9"/>
                              <w:rPr>
                                <w:i/>
                                <w:sz w:val="16"/>
                              </w:rPr>
                            </w:pPr>
                            <w:r>
                              <w:rPr>
                                <w:i/>
                                <w:spacing w:val="-5"/>
                                <w:sz w:val="16"/>
                              </w:rPr>
                              <w:t>90%</w:t>
                            </w:r>
                          </w:p>
                        </w:tc>
                        <w:tc>
                          <w:tcPr>
                            <w:tcW w:w="794"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7"/>
                              <w:rPr>
                                <w:i/>
                                <w:sz w:val="16"/>
                              </w:rPr>
                            </w:pPr>
                            <w:r>
                              <w:rPr>
                                <w:i/>
                                <w:spacing w:val="-4"/>
                                <w:sz w:val="16"/>
                              </w:rPr>
                              <w:t>100%</w:t>
                            </w:r>
                          </w:p>
                        </w:tc>
                        <w:tc>
                          <w:tcPr>
                            <w:tcW w:w="1075" w:type="dxa"/>
                            <w:vMerge w:val="restart"/>
                            <w:tcBorders>
                              <w:top w:val="single" w:sz="4" w:space="0" w:color="000000"/>
                              <w:left w:val="single" w:sz="4" w:space="0" w:color="000000"/>
                              <w:bottom w:val="nil"/>
                              <w:right w:val="single" w:sz="4" w:space="0" w:color="000000"/>
                            </w:tcBorders>
                            <w:shd w:val="clear" w:color="auto" w:fill="C7E6E6"/>
                          </w:tcPr>
                          <w:p w:rsidR="00F2662F" w:rsidRDefault="00F2662F">
                            <w:pPr>
                              <w:pStyle w:val="TableParagraph"/>
                              <w:spacing w:before="1"/>
                              <w:ind w:left="117"/>
                              <w:rPr>
                                <w:i/>
                                <w:sz w:val="16"/>
                              </w:rPr>
                            </w:pPr>
                            <w:r>
                              <w:rPr>
                                <w:i/>
                                <w:spacing w:val="-4"/>
                                <w:sz w:val="16"/>
                              </w:rPr>
                              <w:t>2026</w:t>
                            </w:r>
                          </w:p>
                        </w:tc>
                      </w:tr>
                      <w:tr w:rsidR="00F2662F">
                        <w:trPr>
                          <w:trHeight w:val="1602"/>
                        </w:trPr>
                        <w:tc>
                          <w:tcPr>
                            <w:tcW w:w="1136"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1560" w:type="dxa"/>
                            <w:gridSpan w:val="2"/>
                            <w:tcBorders>
                              <w:top w:val="nil"/>
                              <w:left w:val="single" w:sz="4" w:space="0" w:color="000000"/>
                              <w:bottom w:val="nil"/>
                              <w:right w:val="single" w:sz="4" w:space="0" w:color="000000"/>
                            </w:tcBorders>
                            <w:shd w:val="clear" w:color="auto" w:fill="C7E6E6"/>
                          </w:tcPr>
                          <w:p w:rsidR="00F2662F" w:rsidRDefault="00F2662F">
                            <w:pPr>
                              <w:pStyle w:val="TableParagraph"/>
                              <w:ind w:left="117" w:right="201"/>
                              <w:rPr>
                                <w:i/>
                                <w:sz w:val="16"/>
                              </w:rPr>
                            </w:pPr>
                            <w:r>
                              <w:rPr>
                                <w:i/>
                                <w:spacing w:val="-2"/>
                                <w:sz w:val="16"/>
                              </w:rPr>
                              <w:t xml:space="preserve">Покращення </w:t>
                            </w:r>
                            <w:r>
                              <w:rPr>
                                <w:i/>
                                <w:sz w:val="16"/>
                              </w:rPr>
                              <w:t>потужності</w:t>
                            </w:r>
                            <w:r>
                              <w:rPr>
                                <w:i/>
                                <w:spacing w:val="-5"/>
                                <w:sz w:val="16"/>
                              </w:rPr>
                              <w:t xml:space="preserve"> </w:t>
                            </w:r>
                            <w:r>
                              <w:rPr>
                                <w:i/>
                                <w:sz w:val="16"/>
                              </w:rPr>
                              <w:t xml:space="preserve">та </w:t>
                            </w:r>
                            <w:r>
                              <w:rPr>
                                <w:i/>
                                <w:spacing w:val="-2"/>
                                <w:sz w:val="16"/>
                              </w:rPr>
                              <w:t xml:space="preserve">ефективності </w:t>
                            </w:r>
                            <w:r>
                              <w:rPr>
                                <w:i/>
                                <w:sz w:val="16"/>
                              </w:rPr>
                              <w:t>міської</w:t>
                            </w:r>
                            <w:r>
                              <w:rPr>
                                <w:i/>
                                <w:spacing w:val="-12"/>
                                <w:sz w:val="16"/>
                              </w:rPr>
                              <w:t xml:space="preserve"> </w:t>
                            </w:r>
                            <w:r>
                              <w:rPr>
                                <w:i/>
                                <w:sz w:val="16"/>
                              </w:rPr>
                              <w:t xml:space="preserve">системи </w:t>
                            </w:r>
                            <w:r>
                              <w:rPr>
                                <w:i/>
                                <w:spacing w:val="-2"/>
                                <w:sz w:val="16"/>
                              </w:rPr>
                              <w:t>водовідведення</w:t>
                            </w:r>
                          </w:p>
                        </w:tc>
                        <w:tc>
                          <w:tcPr>
                            <w:tcW w:w="567"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2693" w:type="dxa"/>
                            <w:vMerge/>
                            <w:tcBorders>
                              <w:top w:val="nil"/>
                              <w:left w:val="single" w:sz="4" w:space="0" w:color="000000"/>
                              <w:bottom w:val="single" w:sz="4" w:space="0" w:color="000000"/>
                              <w:right w:val="single" w:sz="4" w:space="0" w:color="000000"/>
                            </w:tcBorders>
                            <w:shd w:val="clear" w:color="auto" w:fill="C7E6E6"/>
                          </w:tcPr>
                          <w:p w:rsidR="00F2662F" w:rsidRDefault="00F2662F">
                            <w:pPr>
                              <w:rPr>
                                <w:sz w:val="2"/>
                                <w:szCs w:val="2"/>
                              </w:rPr>
                            </w:pPr>
                          </w:p>
                        </w:tc>
                        <w:tc>
                          <w:tcPr>
                            <w:tcW w:w="1416"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711"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794"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c>
                          <w:tcPr>
                            <w:tcW w:w="1075" w:type="dxa"/>
                            <w:vMerge/>
                            <w:tcBorders>
                              <w:top w:val="nil"/>
                              <w:left w:val="single" w:sz="4" w:space="0" w:color="000000"/>
                              <w:bottom w:val="nil"/>
                              <w:right w:val="single" w:sz="4" w:space="0" w:color="000000"/>
                            </w:tcBorders>
                            <w:shd w:val="clear" w:color="auto" w:fill="C7E6E6"/>
                          </w:tcPr>
                          <w:p w:rsidR="00F2662F" w:rsidRDefault="00F2662F">
                            <w:pPr>
                              <w:rPr>
                                <w:sz w:val="2"/>
                                <w:szCs w:val="2"/>
                              </w:rPr>
                            </w:pPr>
                          </w:p>
                        </w:tc>
                      </w:tr>
                      <w:tr w:rsidR="00F2662F">
                        <w:trPr>
                          <w:trHeight w:val="590"/>
                        </w:trPr>
                        <w:tc>
                          <w:tcPr>
                            <w:tcW w:w="1136"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567"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rFonts w:ascii="Times New Roman"/>
                                <w:sz w:val="16"/>
                              </w:rPr>
                            </w:pPr>
                          </w:p>
                        </w:tc>
                        <w:tc>
                          <w:tcPr>
                            <w:tcW w:w="2693" w:type="dxa"/>
                            <w:vMerge/>
                            <w:tcBorders>
                              <w:top w:val="nil"/>
                              <w:left w:val="single" w:sz="4" w:space="0" w:color="000000"/>
                              <w:bottom w:val="single" w:sz="4" w:space="0" w:color="000000"/>
                              <w:right w:val="single" w:sz="4" w:space="0" w:color="000000"/>
                            </w:tcBorders>
                            <w:shd w:val="clear" w:color="auto" w:fill="C7E6E6"/>
                          </w:tcPr>
                          <w:p w:rsidR="00F2662F" w:rsidRDefault="00F2662F">
                            <w:pPr>
                              <w:rPr>
                                <w:sz w:val="2"/>
                                <w:szCs w:val="2"/>
                              </w:rPr>
                            </w:pPr>
                          </w:p>
                        </w:tc>
                        <w:tc>
                          <w:tcPr>
                            <w:tcW w:w="1416"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rPr>
                                <w:i/>
                                <w:sz w:val="16"/>
                              </w:rPr>
                            </w:pPr>
                          </w:p>
                          <w:p w:rsidR="00F2662F" w:rsidRDefault="00F2662F">
                            <w:pPr>
                              <w:pStyle w:val="TableParagraph"/>
                              <w:spacing w:before="39"/>
                              <w:rPr>
                                <w:i/>
                                <w:sz w:val="16"/>
                              </w:rPr>
                            </w:pPr>
                          </w:p>
                          <w:p w:rsidR="00F2662F" w:rsidRDefault="00F2662F">
                            <w:pPr>
                              <w:pStyle w:val="TableParagraph"/>
                              <w:spacing w:line="163" w:lineRule="exact"/>
                              <w:ind w:left="59"/>
                              <w:rPr>
                                <w:i/>
                                <w:sz w:val="16"/>
                              </w:rPr>
                            </w:pPr>
                            <w:r>
                              <w:rPr>
                                <w:i/>
                                <w:sz w:val="16"/>
                              </w:rPr>
                              <w:t xml:space="preserve">% </w:t>
                            </w:r>
                            <w:r>
                              <w:rPr>
                                <w:i/>
                                <w:spacing w:val="-2"/>
                                <w:sz w:val="16"/>
                              </w:rPr>
                              <w:t>виконання</w:t>
                            </w:r>
                          </w:p>
                        </w:tc>
                        <w:tc>
                          <w:tcPr>
                            <w:tcW w:w="711"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9"/>
                              <w:rPr>
                                <w:i/>
                                <w:sz w:val="16"/>
                              </w:rPr>
                            </w:pPr>
                            <w:r>
                              <w:rPr>
                                <w:i/>
                                <w:spacing w:val="-10"/>
                                <w:sz w:val="16"/>
                              </w:rPr>
                              <w:t>0</w:t>
                            </w:r>
                          </w:p>
                        </w:tc>
                        <w:tc>
                          <w:tcPr>
                            <w:tcW w:w="794"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7"/>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C7E6E6"/>
                          </w:tcPr>
                          <w:p w:rsidR="00F2662F" w:rsidRDefault="00F2662F">
                            <w:pPr>
                              <w:pStyle w:val="TableParagraph"/>
                              <w:spacing w:before="131"/>
                              <w:rPr>
                                <w:i/>
                                <w:sz w:val="16"/>
                              </w:rPr>
                            </w:pPr>
                          </w:p>
                          <w:p w:rsidR="00F2662F" w:rsidRDefault="00F2662F">
                            <w:pPr>
                              <w:pStyle w:val="TableParagraph"/>
                              <w:spacing w:before="1"/>
                              <w:ind w:left="117"/>
                              <w:rPr>
                                <w:i/>
                                <w:sz w:val="16"/>
                              </w:rPr>
                            </w:pPr>
                            <w:r>
                              <w:rPr>
                                <w:i/>
                                <w:spacing w:val="-4"/>
                                <w:sz w:val="16"/>
                              </w:rPr>
                              <w:t>2026</w:t>
                            </w:r>
                          </w:p>
                        </w:tc>
                      </w:tr>
                    </w:tbl>
                    <w:p w:rsidR="00F2662F" w:rsidRDefault="00F2662F" w:rsidP="00E56780">
                      <w:pPr>
                        <w:pStyle w:val="a7"/>
                      </w:pPr>
                    </w:p>
                  </w:txbxContent>
                </v:textbox>
                <w10:wrap anchorx="page"/>
              </v:shape>
            </w:pict>
          </mc:Fallback>
        </mc:AlternateContent>
      </w: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3-2:</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z w:val="24"/>
          <w:szCs w:val="24"/>
          <w:lang w:eastAsia="en-US"/>
        </w:rPr>
        <w:t>Місцевий</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план</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дій</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щодо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зеленого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відновлення</w:t>
      </w: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before="39"/>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ind w:left="1882"/>
        <w:textAlignment w:val="auto"/>
        <w:rPr>
          <w:rFonts w:ascii="Times New Roman" w:eastAsia="Microsoft Sans Serif" w:hAnsi="Times New Roman"/>
          <w:i/>
          <w:sz w:val="16"/>
          <w:szCs w:val="22"/>
          <w:lang w:eastAsia="en-US"/>
        </w:rPr>
      </w:pPr>
      <w:r w:rsidRPr="001269AF">
        <w:rPr>
          <w:rFonts w:ascii="Times New Roman" w:eastAsia="Microsoft Sans Serif" w:hAnsi="Times New Roman"/>
          <w:i/>
          <w:spacing w:val="-10"/>
          <w:sz w:val="16"/>
          <w:szCs w:val="22"/>
          <w:lang w:eastAsia="en-US"/>
        </w:rPr>
        <w:t>:</w:t>
      </w:r>
    </w:p>
    <w:p w:rsidR="00E56780" w:rsidRPr="001269AF" w:rsidRDefault="00E56780" w:rsidP="00E56780">
      <w:pPr>
        <w:widowControl w:val="0"/>
        <w:overflowPunct/>
        <w:adjustRightInd/>
        <w:textAlignment w:val="auto"/>
        <w:rPr>
          <w:rFonts w:ascii="Times New Roman" w:eastAsia="Microsoft Sans Serif" w:hAnsi="Times New Roman"/>
          <w:i/>
          <w:sz w:val="16"/>
          <w:szCs w:val="22"/>
          <w:lang w:eastAsia="en-US"/>
        </w:rPr>
        <w:sectPr w:rsidR="00E56780" w:rsidRPr="001269AF">
          <w:headerReference w:type="default" r:id="rId23"/>
          <w:footerReference w:type="default" r:id="rId24"/>
          <w:pgSz w:w="11910" w:h="16840"/>
          <w:pgMar w:top="1540" w:right="283" w:bottom="580" w:left="708" w:header="803" w:footer="390" w:gutter="0"/>
          <w:pgNumType w:start="2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r w:rsidRPr="001269AF">
        <w:rPr>
          <w:rFonts w:ascii="Times New Roman" w:eastAsia="Microsoft Sans Serif" w:hAnsi="Times New Roman"/>
          <w:i/>
          <w:noProof/>
          <w:sz w:val="18"/>
          <w:szCs w:val="18"/>
          <w:lang w:eastAsia="uk-UA"/>
        </w:rPr>
        <w:lastRenderedPageBreak/>
        <mc:AlternateContent>
          <mc:Choice Requires="wps">
            <w:drawing>
              <wp:anchor distT="0" distB="0" distL="0" distR="0" simplePos="0" relativeHeight="251660288" behindDoc="0" locked="0" layoutInCell="1" allowOverlap="1" wp14:anchorId="20637300" wp14:editId="223F898A">
                <wp:simplePos x="0" y="0"/>
                <wp:positionH relativeFrom="page">
                  <wp:posOffset>2423160</wp:posOffset>
                </wp:positionH>
                <wp:positionV relativeFrom="page">
                  <wp:posOffset>9321038</wp:posOffset>
                </wp:positionV>
                <wp:extent cx="7620" cy="127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2700"/>
                        </a:xfrm>
                        <a:custGeom>
                          <a:avLst/>
                          <a:gdLst/>
                          <a:ahLst/>
                          <a:cxnLst/>
                          <a:rect l="l" t="t" r="r" b="b"/>
                          <a:pathLst>
                            <a:path w="7620" h="12700">
                              <a:moveTo>
                                <a:pt x="0" y="12700"/>
                              </a:moveTo>
                              <a:lnTo>
                                <a:pt x="761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6C56A6" id="Graphic 40" o:spid="_x0000_s1026" style="position:absolute;margin-left:190.8pt;margin-top:733.95pt;width:.6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76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" path="m,12700l7619,e" filled="f">
                <v:path arrowok="t"/>
                <w10:wrap anchorx="page" anchory="page"/>
              </v:shape>
            </w:pict>
          </mc:Fallback>
        </mc:AlternateContent>
      </w:r>
      <w:r w:rsidRPr="001269AF">
        <w:rPr>
          <w:rFonts w:ascii="Times New Roman" w:eastAsia="Microsoft Sans Serif" w:hAnsi="Times New Roman"/>
          <w:i/>
          <w:noProof/>
          <w:sz w:val="18"/>
          <w:szCs w:val="18"/>
          <w:lang w:eastAsia="uk-UA"/>
        </w:rPr>
        <mc:AlternateContent>
          <mc:Choice Requires="wps">
            <w:drawing>
              <wp:anchor distT="0" distB="0" distL="0" distR="0" simplePos="0" relativeHeight="251661312" behindDoc="0" locked="0" layoutInCell="1" allowOverlap="1" wp14:anchorId="7A8C31FF" wp14:editId="6F66ECAF">
                <wp:simplePos x="0" y="0"/>
                <wp:positionH relativeFrom="page">
                  <wp:posOffset>2423160</wp:posOffset>
                </wp:positionH>
                <wp:positionV relativeFrom="page">
                  <wp:posOffset>9829634</wp:posOffset>
                </wp:positionV>
                <wp:extent cx="7620" cy="127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2700"/>
                        </a:xfrm>
                        <a:custGeom>
                          <a:avLst/>
                          <a:gdLst/>
                          <a:ahLst/>
                          <a:cxnLst/>
                          <a:rect l="l" t="t" r="r" b="b"/>
                          <a:pathLst>
                            <a:path w="7620" h="12700">
                              <a:moveTo>
                                <a:pt x="0" y="12699"/>
                              </a:moveTo>
                              <a:lnTo>
                                <a:pt x="761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0B9401" id="Graphic 41" o:spid="_x0000_s1026" style="position:absolute;margin-left:190.8pt;margin-top:774pt;width:.6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76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" path="m,12699l7619,e" filled="f">
                <v:path arrowok="t"/>
                <w10:wrap anchorx="page" anchory="page"/>
              </v:shape>
            </w:pict>
          </mc:Fallback>
        </mc:AlternateContent>
      </w: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F2662F">
        <w:trPr>
          <w:trHeight w:val="652"/>
        </w:trPr>
        <w:tc>
          <w:tcPr>
            <w:tcW w:w="113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2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F2662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F2662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3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F2662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right="209"/>
              <w:jc w:val="right"/>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280"/>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F2662F">
        <w:trPr>
          <w:trHeight w:val="256"/>
        </w:trPr>
        <w:tc>
          <w:tcPr>
            <w:tcW w:w="1136" w:type="dxa"/>
            <w:shd w:val="clear" w:color="auto" w:fill="00C763"/>
          </w:tcPr>
          <w:p w:rsidR="00E56780" w:rsidRPr="001269AF" w:rsidRDefault="00E56780" w:rsidP="00F2662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F2662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F2662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F2662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F2662F">
        <w:trPr>
          <w:trHeight w:val="540"/>
        </w:trPr>
        <w:tc>
          <w:tcPr>
            <w:tcW w:w="1136" w:type="dxa"/>
            <w:vMerge w:val="restart"/>
            <w:tcBorders>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F2662F">
            <w:pPr>
              <w:numPr>
                <w:ilvl w:val="0"/>
                <w:numId w:val="13"/>
              </w:numPr>
              <w:tabs>
                <w:tab w:val="left" w:pos="477"/>
              </w:tabs>
              <w:overflowPunct/>
              <w:adjustRightInd/>
              <w:spacing w:line="259" w:lineRule="auto"/>
              <w:ind w:right="37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Пошук фінансового партнера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реалізації </w:t>
            </w:r>
            <w:r w:rsidRPr="001269AF">
              <w:rPr>
                <w:rFonts w:ascii="Times New Roman" w:eastAsia="Arial" w:hAnsi="Times New Roman"/>
                <w:i/>
                <w:spacing w:val="-2"/>
                <w:sz w:val="16"/>
                <w:szCs w:val="22"/>
                <w:lang w:eastAsia="en-US"/>
              </w:rPr>
              <w:t>проєкту</w:t>
            </w:r>
          </w:p>
          <w:p w:rsidR="00E56780" w:rsidRPr="001269AF" w:rsidRDefault="00E56780" w:rsidP="00F2662F">
            <w:pPr>
              <w:numPr>
                <w:ilvl w:val="0"/>
                <w:numId w:val="13"/>
              </w:numPr>
              <w:tabs>
                <w:tab w:val="left" w:pos="476"/>
              </w:tabs>
              <w:overflowPunct/>
              <w:adjustRightInd/>
              <w:spacing w:line="183" w:lineRule="exact"/>
              <w:ind w:left="476" w:hanging="3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Виконання</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будівельно-</w:t>
            </w:r>
          </w:p>
          <w:p w:rsidR="00E56780" w:rsidRPr="001269AF" w:rsidRDefault="00E56780" w:rsidP="00F2662F">
            <w:pPr>
              <w:overflowPunct/>
              <w:adjustRightInd/>
              <w:spacing w:before="6" w:line="178" w:lineRule="exact"/>
              <w:ind w:left="47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монтажних</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робіт</w:t>
            </w:r>
          </w:p>
        </w:tc>
        <w:tc>
          <w:tcPr>
            <w:tcW w:w="1416"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52" w:line="180" w:lineRule="atLeas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Відсоток виконаних</w:t>
            </w: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
              <w:textAlignment w:val="auto"/>
              <w:rPr>
                <w:rFonts w:ascii="Times New Roman" w:eastAsia="Arial" w:hAnsi="Times New Roman"/>
                <w:i/>
                <w:sz w:val="16"/>
                <w:szCs w:val="22"/>
                <w:lang w:eastAsia="en-US"/>
              </w:rPr>
            </w:pPr>
          </w:p>
          <w:p w:rsidR="00E56780" w:rsidRPr="001269AF" w:rsidRDefault="00E56780" w:rsidP="00F2662F">
            <w:pPr>
              <w:overflowPunct/>
              <w:adjustRightInd/>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
              <w:textAlignment w:val="auto"/>
              <w:rPr>
                <w:rFonts w:ascii="Times New Roman" w:eastAsia="Arial" w:hAnsi="Times New Roman"/>
                <w:i/>
                <w:sz w:val="16"/>
                <w:szCs w:val="22"/>
                <w:lang w:eastAsia="en-US"/>
              </w:rPr>
            </w:pPr>
          </w:p>
          <w:p w:rsidR="00E56780" w:rsidRPr="001269AF" w:rsidRDefault="00E56780" w:rsidP="00F2662F">
            <w:pPr>
              <w:overflowPunct/>
              <w:adjustRightInd/>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
              <w:textAlignment w:val="auto"/>
              <w:rPr>
                <w:rFonts w:ascii="Times New Roman" w:eastAsia="Arial" w:hAnsi="Times New Roman"/>
                <w:i/>
                <w:sz w:val="16"/>
                <w:szCs w:val="22"/>
                <w:lang w:eastAsia="en-US"/>
              </w:rPr>
            </w:pPr>
          </w:p>
          <w:p w:rsidR="00E56780" w:rsidRPr="001269AF" w:rsidRDefault="00E56780" w:rsidP="00F2662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2028</w:t>
            </w:r>
          </w:p>
        </w:tc>
      </w:tr>
      <w:tr w:rsidR="00E56780" w:rsidRPr="001269AF" w:rsidTr="00F2662F">
        <w:trPr>
          <w:trHeight w:val="433"/>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416"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spacing w:line="237" w:lineRule="auto"/>
              <w:ind w:left="117" w:right="6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будівельних робіт</w:t>
            </w: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18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2"/>
                <w:szCs w:val="22"/>
                <w:lang w:eastAsia="en-US"/>
              </w:rPr>
            </w:pPr>
          </w:p>
        </w:tc>
        <w:tc>
          <w:tcPr>
            <w:tcW w:w="2693"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 w:line="161"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tc>
        <w:tc>
          <w:tcPr>
            <w:tcW w:w="1416"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2"/>
                <w:szCs w:val="22"/>
                <w:lang w:eastAsia="en-US"/>
              </w:rPr>
            </w:pP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2"/>
                <w:szCs w:val="22"/>
                <w:lang w:eastAsia="en-US"/>
              </w:rPr>
            </w:pP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2"/>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2"/>
                <w:szCs w:val="22"/>
                <w:lang w:eastAsia="en-US"/>
              </w:rPr>
            </w:pPr>
          </w:p>
        </w:tc>
      </w:tr>
      <w:tr w:rsidR="00E56780" w:rsidRPr="001269AF" w:rsidTr="00F2662F">
        <w:trPr>
          <w:trHeight w:val="100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line="176" w:lineRule="exact"/>
              <w:ind w:left="7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14</w:t>
            </w: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ind w:left="117" w:right="43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Реконструкція напірних каналізаційних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магістралей 2×300</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мм,</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z w:val="16"/>
                <w:szCs w:val="22"/>
                <w:lang w:eastAsia="en-US"/>
              </w:rPr>
              <w:t>довжиною</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1,5</w:t>
            </w:r>
            <w:r w:rsidRPr="001269AF">
              <w:rPr>
                <w:rFonts w:ascii="Times New Roman" w:eastAsia="Arial" w:hAnsi="Times New Roman"/>
                <w:i/>
                <w:spacing w:val="-5"/>
                <w:sz w:val="16"/>
                <w:szCs w:val="22"/>
                <w:lang w:eastAsia="en-US"/>
              </w:rPr>
              <w:t xml:space="preserve"> </w:t>
            </w:r>
            <w:r w:rsidRPr="001269AF">
              <w:rPr>
                <w:rFonts w:ascii="Times New Roman" w:eastAsia="Arial" w:hAnsi="Times New Roman"/>
                <w:i/>
                <w:sz w:val="16"/>
                <w:szCs w:val="22"/>
                <w:lang w:eastAsia="en-US"/>
              </w:rPr>
              <w:t>км, вздовж вулиць Польова та Цвіткова, включаючи:</w:t>
            </w:r>
          </w:p>
        </w:tc>
        <w:tc>
          <w:tcPr>
            <w:tcW w:w="1416"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549"/>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F2662F">
            <w:pPr>
              <w:tabs>
                <w:tab w:val="left" w:pos="476"/>
              </w:tabs>
              <w:overflowPunct/>
              <w:adjustRightInd/>
              <w:spacing w:before="86" w:line="256" w:lineRule="auto"/>
              <w:ind w:left="477" w:right="512"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проєктної документації (П, РП)</w:t>
            </w:r>
          </w:p>
        </w:tc>
        <w:tc>
          <w:tcPr>
            <w:tcW w:w="1416"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84"/>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2"/>
                <w:sz w:val="16"/>
                <w:szCs w:val="22"/>
                <w:lang w:eastAsia="en-US"/>
              </w:rPr>
              <w:t>виконано</w:t>
            </w: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84"/>
              <w:ind w:left="11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84"/>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84"/>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r w:rsidR="00E56780" w:rsidRPr="001269AF" w:rsidTr="00F2662F">
        <w:trPr>
          <w:trHeight w:val="162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numPr>
                <w:ilvl w:val="0"/>
                <w:numId w:val="12"/>
              </w:numPr>
              <w:tabs>
                <w:tab w:val="left" w:pos="477"/>
              </w:tabs>
              <w:overflowPunct/>
              <w:adjustRightInd/>
              <w:spacing w:before="130" w:line="259" w:lineRule="auto"/>
              <w:ind w:right="72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Пошук</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фінансового партнера для проєктування та </w:t>
            </w:r>
            <w:r w:rsidRPr="001269AF">
              <w:rPr>
                <w:rFonts w:ascii="Times New Roman" w:eastAsia="Arial" w:hAnsi="Times New Roman"/>
                <w:i/>
                <w:spacing w:val="-2"/>
                <w:sz w:val="16"/>
                <w:szCs w:val="22"/>
                <w:lang w:eastAsia="en-US"/>
              </w:rPr>
              <w:t>будівництва</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numPr>
                <w:ilvl w:val="0"/>
                <w:numId w:val="12"/>
              </w:numPr>
              <w:tabs>
                <w:tab w:val="left" w:pos="477"/>
              </w:tabs>
              <w:overflowPunct/>
              <w:adjustRightInd/>
              <w:spacing w:line="259" w:lineRule="auto"/>
              <w:ind w:right="48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Виконання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будівельно-монтажних робіт</w:t>
            </w:r>
          </w:p>
        </w:tc>
        <w:tc>
          <w:tcPr>
            <w:tcW w:w="1416"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spacing w:before="149" w:line="259" w:lineRule="auto"/>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наявних </w:t>
            </w:r>
            <w:r w:rsidRPr="001269AF">
              <w:rPr>
                <w:rFonts w:ascii="Times New Roman" w:eastAsia="Arial" w:hAnsi="Times New Roman"/>
                <w:i/>
                <w:spacing w:val="-2"/>
                <w:sz w:val="16"/>
                <w:szCs w:val="22"/>
                <w:lang w:eastAsia="en-US"/>
              </w:rPr>
              <w:t>матеріалів</w:t>
            </w:r>
          </w:p>
          <w:p w:rsidR="00E56780" w:rsidRPr="001269AF" w:rsidRDefault="00E56780" w:rsidP="00F2662F">
            <w:pPr>
              <w:overflowPunct/>
              <w:adjustRightInd/>
              <w:spacing w:before="54"/>
              <w:textAlignment w:val="auto"/>
              <w:rPr>
                <w:rFonts w:ascii="Times New Roman" w:eastAsia="Arial" w:hAnsi="Times New Roman"/>
                <w:i/>
                <w:sz w:val="16"/>
                <w:szCs w:val="22"/>
                <w:lang w:eastAsia="en-US"/>
              </w:rPr>
            </w:pPr>
          </w:p>
          <w:p w:rsidR="00E56780" w:rsidRPr="001269AF" w:rsidRDefault="00E56780" w:rsidP="00F2662F">
            <w:pPr>
              <w:overflowPunct/>
              <w:adjustRightInd/>
              <w:spacing w:line="259" w:lineRule="auto"/>
              <w:ind w:left="117" w:right="32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виконаних </w:t>
            </w:r>
            <w:r w:rsidRPr="001269AF">
              <w:rPr>
                <w:rFonts w:ascii="Times New Roman" w:eastAsia="Arial" w:hAnsi="Times New Roman"/>
                <w:i/>
                <w:spacing w:val="-2"/>
                <w:sz w:val="16"/>
                <w:szCs w:val="22"/>
                <w:lang w:eastAsia="en-US"/>
              </w:rPr>
              <w:t>будівельних робіт</w:t>
            </w: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spacing w:before="77"/>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spacing w:before="77"/>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spacing w:before="77"/>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2027–</w:t>
            </w:r>
            <w:r w:rsidRPr="001269AF">
              <w:rPr>
                <w:rFonts w:ascii="Times New Roman" w:eastAsia="Arial" w:hAnsi="Times New Roman"/>
                <w:i/>
                <w:spacing w:val="-4"/>
                <w:sz w:val="16"/>
                <w:szCs w:val="22"/>
                <w:lang w:eastAsia="en-US"/>
              </w:rPr>
              <w:t>2028</w:t>
            </w:r>
          </w:p>
        </w:tc>
      </w:tr>
      <w:tr w:rsidR="00E56780" w:rsidRPr="001269AF" w:rsidTr="00F2662F">
        <w:trPr>
          <w:trHeight w:val="36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3" w:line="162" w:lineRule="exact"/>
              <w:ind w:left="117"/>
              <w:textAlignment w:val="auto"/>
              <w:rPr>
                <w:rFonts w:ascii="Times New Roman" w:eastAsia="Arial" w:hAnsi="Times New Roman"/>
                <w:b/>
                <w:i/>
                <w:sz w:val="16"/>
                <w:szCs w:val="22"/>
                <w:lang w:eastAsia="en-US"/>
              </w:rPr>
            </w:pPr>
            <w:r w:rsidRPr="001269AF">
              <w:rPr>
                <w:rFonts w:ascii="Times New Roman" w:eastAsia="Arial" w:hAnsi="Times New Roman"/>
                <w:b/>
                <w:i/>
                <w:sz w:val="16"/>
                <w:szCs w:val="22"/>
                <w:lang w:eastAsia="en-US"/>
              </w:rPr>
              <w:t xml:space="preserve">Ціль </w:t>
            </w:r>
            <w:r w:rsidRPr="001269AF">
              <w:rPr>
                <w:rFonts w:ascii="Times New Roman" w:eastAsia="Arial" w:hAnsi="Times New Roman"/>
                <w:b/>
                <w:i/>
                <w:spacing w:val="-5"/>
                <w:sz w:val="16"/>
                <w:szCs w:val="22"/>
                <w:lang w:eastAsia="en-US"/>
              </w:rPr>
              <w:t>2:</w:t>
            </w:r>
          </w:p>
        </w:tc>
        <w:tc>
          <w:tcPr>
            <w:tcW w:w="567"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3" w:line="162" w:lineRule="exact"/>
              <w:ind w:left="7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15</w:t>
            </w:r>
          </w:p>
        </w:tc>
        <w:tc>
          <w:tcPr>
            <w:tcW w:w="2693"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83" w:line="162"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2.1</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виконання</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69"/>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2"/>
                <w:sz w:val="16"/>
                <w:szCs w:val="22"/>
                <w:lang w:eastAsia="en-US"/>
              </w:rPr>
              <w:t>готовності</w:t>
            </w:r>
          </w:p>
          <w:p w:rsidR="00E56780" w:rsidRPr="001269AF" w:rsidRDefault="00E56780" w:rsidP="00F2662F">
            <w:pPr>
              <w:overflowPunct/>
              <w:adjustRightInd/>
              <w:spacing w:before="71"/>
              <w:textAlignment w:val="auto"/>
              <w:rPr>
                <w:rFonts w:ascii="Times New Roman" w:eastAsia="Arial" w:hAnsi="Times New Roman"/>
                <w:i/>
                <w:sz w:val="16"/>
                <w:szCs w:val="22"/>
                <w:lang w:eastAsia="en-US"/>
              </w:rPr>
            </w:pPr>
          </w:p>
          <w:p w:rsidR="00E56780" w:rsidRPr="001269AF" w:rsidRDefault="00E56780" w:rsidP="00F2662F">
            <w:pPr>
              <w:overflowPunct/>
              <w:adjustRightInd/>
              <w:spacing w:line="259" w:lineRule="auto"/>
              <w:ind w:left="117" w:right="32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виконаних </w:t>
            </w:r>
            <w:r w:rsidRPr="001269AF">
              <w:rPr>
                <w:rFonts w:ascii="Times New Roman" w:eastAsia="Arial" w:hAnsi="Times New Roman"/>
                <w:i/>
                <w:spacing w:val="-2"/>
                <w:sz w:val="16"/>
                <w:szCs w:val="22"/>
                <w:lang w:eastAsia="en-US"/>
              </w:rPr>
              <w:t>будівельних робіт</w:t>
            </w: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72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line="176"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Підвищення</w:t>
            </w:r>
          </w:p>
          <w:p w:rsidR="00E56780" w:rsidRPr="001269AF" w:rsidRDefault="00E56780" w:rsidP="00F2662F">
            <w:pPr>
              <w:overflowPunct/>
              <w:adjustRightInd/>
              <w:spacing w:line="184" w:lineRule="exact"/>
              <w:ind w:left="117" w:right="10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незалежності</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w:t>
            </w:r>
            <w:r w:rsidRPr="001269AF">
              <w:rPr>
                <w:rFonts w:ascii="Times New Roman" w:eastAsia="Arial" w:hAnsi="Times New Roman"/>
                <w:i/>
                <w:spacing w:val="-2"/>
                <w:sz w:val="16"/>
                <w:szCs w:val="22"/>
                <w:lang w:eastAsia="en-US"/>
              </w:rPr>
              <w:t>надійності</w:t>
            </w:r>
            <w:r w:rsidRPr="001269AF">
              <w:rPr>
                <w:rFonts w:ascii="Times New Roman" w:eastAsia="Arial" w:hAnsi="Times New Roman"/>
                <w:i/>
                <w:spacing w:val="40"/>
                <w:sz w:val="16"/>
                <w:szCs w:val="22"/>
                <w:lang w:eastAsia="en-US"/>
              </w:rPr>
              <w:t xml:space="preserve"> </w:t>
            </w:r>
            <w:r w:rsidRPr="001269AF">
              <w:rPr>
                <w:rFonts w:ascii="Times New Roman" w:eastAsia="Arial" w:hAnsi="Times New Roman"/>
                <w:i/>
                <w:sz w:val="16"/>
                <w:szCs w:val="22"/>
                <w:lang w:eastAsia="en-US"/>
              </w:rPr>
              <w:t>міської системи</w:t>
            </w: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line="176"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Будівництво</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4</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нових</w:t>
            </w:r>
          </w:p>
          <w:p w:rsidR="00E56780" w:rsidRPr="001269AF" w:rsidRDefault="00E56780" w:rsidP="00F2662F">
            <w:pPr>
              <w:overflowPunct/>
              <w:adjustRightInd/>
              <w:ind w:left="117" w:right="50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артезіанських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свердловин, </w:t>
            </w:r>
            <w:r w:rsidRPr="001269AF">
              <w:rPr>
                <w:rFonts w:ascii="Times New Roman" w:eastAsia="Arial" w:hAnsi="Times New Roman"/>
                <w:i/>
                <w:spacing w:val="-2"/>
                <w:sz w:val="16"/>
                <w:szCs w:val="22"/>
                <w:lang w:eastAsia="en-US"/>
              </w:rPr>
              <w:t>включаючи:</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77"/>
              <w:textAlignment w:val="auto"/>
              <w:rPr>
                <w:rFonts w:ascii="Times New Roman" w:eastAsia="Arial" w:hAnsi="Times New Roman"/>
                <w:i/>
                <w:sz w:val="16"/>
                <w:szCs w:val="22"/>
                <w:lang w:eastAsia="en-US"/>
              </w:rPr>
            </w:pPr>
          </w:p>
          <w:p w:rsidR="00E56780" w:rsidRPr="001269AF" w:rsidRDefault="00E56780" w:rsidP="00F2662F">
            <w:pPr>
              <w:overflowPunct/>
              <w:adjustRightInd/>
              <w:spacing w:line="161" w:lineRule="exact"/>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77"/>
              <w:textAlignment w:val="auto"/>
              <w:rPr>
                <w:rFonts w:ascii="Times New Roman" w:eastAsia="Arial" w:hAnsi="Times New Roman"/>
                <w:i/>
                <w:sz w:val="16"/>
                <w:szCs w:val="22"/>
                <w:lang w:eastAsia="en-US"/>
              </w:rPr>
            </w:pPr>
          </w:p>
          <w:p w:rsidR="00E56780" w:rsidRPr="001269AF" w:rsidRDefault="00E56780" w:rsidP="00F2662F">
            <w:pPr>
              <w:overflowPunct/>
              <w:adjustRightInd/>
              <w:spacing w:line="161" w:lineRule="exact"/>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77"/>
              <w:textAlignment w:val="auto"/>
              <w:rPr>
                <w:rFonts w:ascii="Times New Roman" w:eastAsia="Arial" w:hAnsi="Times New Roman"/>
                <w:i/>
                <w:sz w:val="16"/>
                <w:szCs w:val="22"/>
                <w:lang w:eastAsia="en-US"/>
              </w:rPr>
            </w:pPr>
          </w:p>
          <w:p w:rsidR="00E56780" w:rsidRPr="001269AF" w:rsidRDefault="00E56780" w:rsidP="00F2662F">
            <w:pPr>
              <w:overflowPunct/>
              <w:adjustRightInd/>
              <w:spacing w:line="161"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r w:rsidR="00E56780" w:rsidRPr="001269AF" w:rsidTr="00F2662F">
        <w:trPr>
          <w:trHeight w:val="576"/>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line="173"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водопостачання</w:t>
            </w: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F2662F">
            <w:pPr>
              <w:tabs>
                <w:tab w:val="left" w:pos="476"/>
              </w:tabs>
              <w:overflowPunct/>
              <w:adjustRightInd/>
              <w:spacing w:line="256" w:lineRule="auto"/>
              <w:ind w:left="477" w:right="500"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проєктної документації</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pacing w:val="-2"/>
                <w:sz w:val="16"/>
                <w:szCs w:val="22"/>
                <w:lang w:eastAsia="en-US"/>
              </w:rPr>
              <w:t>(проєкт,</w:t>
            </w:r>
          </w:p>
          <w:p w:rsidR="00E56780" w:rsidRPr="001269AF" w:rsidRDefault="00E56780" w:rsidP="00F2662F">
            <w:pPr>
              <w:overflowPunct/>
              <w:adjustRightInd/>
              <w:spacing w:line="169" w:lineRule="exact"/>
              <w:ind w:left="47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технічні</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умови)</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74"/>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74"/>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74"/>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2027</w:t>
            </w:r>
          </w:p>
        </w:tc>
      </w:tr>
      <w:tr w:rsidR="00E56780" w:rsidRPr="001269AF" w:rsidTr="00F2662F">
        <w:trPr>
          <w:trHeight w:val="58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F2662F">
            <w:pPr>
              <w:tabs>
                <w:tab w:val="left" w:pos="476"/>
              </w:tabs>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Пошук</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фінансового</w:t>
            </w:r>
          </w:p>
          <w:p w:rsidR="00E56780" w:rsidRPr="001269AF" w:rsidRDefault="00E56780" w:rsidP="00F2662F">
            <w:pPr>
              <w:overflowPunct/>
              <w:adjustRightInd/>
              <w:spacing w:before="1" w:line="190" w:lineRule="atLeast"/>
              <w:ind w:left="477" w:right="86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партнера для проєктування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та</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40"/>
              <w:textAlignment w:val="auto"/>
              <w:rPr>
                <w:rFonts w:ascii="Times New Roman" w:eastAsia="Arial" w:hAnsi="Times New Roman"/>
                <w:i/>
                <w:sz w:val="16"/>
                <w:szCs w:val="22"/>
                <w:lang w:eastAsia="en-US"/>
              </w:rPr>
            </w:pPr>
          </w:p>
          <w:p w:rsidR="00E56780" w:rsidRPr="001269AF" w:rsidRDefault="00E56780" w:rsidP="00F2662F">
            <w:pPr>
              <w:overflowPunct/>
              <w:adjustRightInd/>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40"/>
              <w:textAlignment w:val="auto"/>
              <w:rPr>
                <w:rFonts w:ascii="Times New Roman" w:eastAsia="Arial" w:hAnsi="Times New Roman"/>
                <w:i/>
                <w:sz w:val="16"/>
                <w:szCs w:val="22"/>
                <w:lang w:eastAsia="en-US"/>
              </w:rPr>
            </w:pPr>
          </w:p>
          <w:p w:rsidR="00E56780" w:rsidRPr="001269AF" w:rsidRDefault="00E56780" w:rsidP="00F2662F">
            <w:pPr>
              <w:overflowPunct/>
              <w:adjustRightInd/>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F2662F">
            <w:pPr>
              <w:overflowPunct/>
              <w:adjustRightInd/>
              <w:spacing w:before="140"/>
              <w:textAlignment w:val="auto"/>
              <w:rPr>
                <w:rFonts w:ascii="Times New Roman" w:eastAsia="Arial" w:hAnsi="Times New Roman"/>
                <w:i/>
                <w:sz w:val="16"/>
                <w:szCs w:val="22"/>
                <w:lang w:eastAsia="en-US"/>
              </w:rPr>
            </w:pPr>
          </w:p>
          <w:p w:rsidR="00E56780" w:rsidRPr="001269AF" w:rsidRDefault="00E56780" w:rsidP="00F2662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2027–</w:t>
            </w:r>
            <w:r w:rsidRPr="001269AF">
              <w:rPr>
                <w:rFonts w:ascii="Times New Roman" w:eastAsia="Arial" w:hAnsi="Times New Roman"/>
                <w:i/>
                <w:spacing w:val="-4"/>
                <w:sz w:val="16"/>
                <w:szCs w:val="22"/>
                <w:lang w:eastAsia="en-US"/>
              </w:rPr>
              <w:t>2028</w:t>
            </w:r>
          </w:p>
        </w:tc>
      </w:tr>
      <w:tr w:rsidR="00E56780" w:rsidRPr="001269AF" w:rsidTr="00F2662F">
        <w:trPr>
          <w:trHeight w:val="778"/>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ind w:left="47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будівництва</w:t>
            </w:r>
          </w:p>
          <w:p w:rsidR="00E56780" w:rsidRPr="001269AF" w:rsidRDefault="00E56780" w:rsidP="00F2662F">
            <w:pPr>
              <w:tabs>
                <w:tab w:val="left" w:pos="476"/>
              </w:tabs>
              <w:overflowPunct/>
              <w:adjustRightInd/>
              <w:spacing w:before="15" w:line="259" w:lineRule="auto"/>
              <w:ind w:left="477" w:right="761"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Хід</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будівельних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та монтажних робіт</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2338"/>
        </w:trPr>
        <w:tc>
          <w:tcPr>
            <w:tcW w:w="113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
              <w:ind w:left="59"/>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Відходи</w:t>
            </w:r>
          </w:p>
        </w:tc>
        <w:tc>
          <w:tcPr>
            <w:tcW w:w="1560"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
              <w:ind w:left="59" w:right="152"/>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 xml:space="preserve">Ціль 1: </w:t>
            </w:r>
            <w:r w:rsidRPr="001269AF">
              <w:rPr>
                <w:rFonts w:ascii="Times New Roman" w:eastAsia="Arial" w:hAnsi="Times New Roman"/>
                <w:i/>
                <w:spacing w:val="-2"/>
                <w:sz w:val="16"/>
                <w:szCs w:val="22"/>
                <w:lang w:eastAsia="en-US"/>
              </w:rPr>
              <w:t xml:space="preserve">Формування </w:t>
            </w:r>
            <w:r w:rsidRPr="001269AF">
              <w:rPr>
                <w:rFonts w:ascii="Times New Roman" w:eastAsia="Arial" w:hAnsi="Times New Roman"/>
                <w:i/>
                <w:sz w:val="16"/>
                <w:szCs w:val="22"/>
                <w:lang w:eastAsia="en-US"/>
              </w:rPr>
              <w:t>основи</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для</w:t>
            </w:r>
          </w:p>
          <w:p w:rsidR="00E56780" w:rsidRPr="001269AF" w:rsidRDefault="00E56780" w:rsidP="00F2662F">
            <w:pPr>
              <w:overflowPunct/>
              <w:adjustRightInd/>
              <w:ind w:left="59" w:right="34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планування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w:t>
            </w:r>
            <w:r w:rsidRPr="001269AF">
              <w:rPr>
                <w:rFonts w:ascii="Times New Roman" w:eastAsia="Arial" w:hAnsi="Times New Roman"/>
                <w:i/>
                <w:spacing w:val="-2"/>
                <w:sz w:val="16"/>
                <w:szCs w:val="22"/>
                <w:lang w:eastAsia="en-US"/>
              </w:rPr>
              <w:t>формування системи управління відходами враховуючи фінансову</w:t>
            </w:r>
          </w:p>
          <w:p w:rsidR="00E56780" w:rsidRPr="001269AF" w:rsidRDefault="00E56780" w:rsidP="00F2662F">
            <w:pPr>
              <w:overflowPunct/>
              <w:adjustRightInd/>
              <w:ind w:left="59" w:right="19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доступність</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для </w:t>
            </w:r>
            <w:r w:rsidRPr="001269AF">
              <w:rPr>
                <w:rFonts w:ascii="Times New Roman" w:eastAsia="Arial" w:hAnsi="Times New Roman"/>
                <w:i/>
                <w:spacing w:val="-2"/>
                <w:sz w:val="16"/>
                <w:szCs w:val="22"/>
                <w:lang w:eastAsia="en-US"/>
              </w:rPr>
              <w:t>мешканців.</w:t>
            </w: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21"/>
              <w:ind w:left="196"/>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16</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30"/>
              <w:textAlignment w:val="auto"/>
              <w:rPr>
                <w:rFonts w:ascii="Times New Roman" w:eastAsia="Arial" w:hAnsi="Times New Roman"/>
                <w:i/>
                <w:sz w:val="16"/>
                <w:szCs w:val="22"/>
                <w:lang w:eastAsia="en-US"/>
              </w:rPr>
            </w:pPr>
          </w:p>
          <w:p w:rsidR="00E56780" w:rsidRPr="001269AF" w:rsidRDefault="00E56780" w:rsidP="00F2662F">
            <w:pPr>
              <w:overflowPunct/>
              <w:adjustRightInd/>
              <w:ind w:left="196"/>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17</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2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1.1.</w:t>
            </w:r>
          </w:p>
          <w:p w:rsidR="00E56780" w:rsidRPr="001269AF" w:rsidRDefault="00E56780" w:rsidP="00F2662F">
            <w:pPr>
              <w:overflowPunct/>
              <w:adjustRightInd/>
              <w:spacing w:before="11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 та затвердити місцевий план управління відходами</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Тетіївської</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МТГ</w:t>
            </w:r>
            <w:r w:rsidRPr="001269AF">
              <w:rPr>
                <w:rFonts w:ascii="Times New Roman" w:eastAsia="Arial" w:hAnsi="Times New Roman"/>
                <w:i/>
                <w:spacing w:val="31"/>
                <w:sz w:val="16"/>
                <w:szCs w:val="22"/>
                <w:lang w:eastAsia="en-US"/>
              </w:rPr>
              <w:t xml:space="preserve"> </w:t>
            </w:r>
            <w:r w:rsidRPr="001269AF">
              <w:rPr>
                <w:rFonts w:ascii="Times New Roman" w:eastAsia="Arial" w:hAnsi="Times New Roman"/>
                <w:i/>
                <w:sz w:val="16"/>
                <w:szCs w:val="22"/>
                <w:lang w:eastAsia="en-US"/>
              </w:rPr>
              <w:t xml:space="preserve">(в тому числі розрахунок сценаріїв перевезення відходів на регіональний полігон з чи без </w:t>
            </w:r>
            <w:r w:rsidRPr="001269AF">
              <w:rPr>
                <w:rFonts w:ascii="Times New Roman" w:eastAsia="Arial" w:hAnsi="Times New Roman"/>
                <w:i/>
                <w:spacing w:val="-2"/>
                <w:sz w:val="16"/>
                <w:szCs w:val="22"/>
                <w:lang w:eastAsia="en-US"/>
              </w:rPr>
              <w:t>сміттєперевантажувальної</w:t>
            </w:r>
          </w:p>
          <w:p w:rsidR="00E56780" w:rsidRPr="001269AF" w:rsidRDefault="00E56780" w:rsidP="00F2662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станції)</w:t>
            </w:r>
          </w:p>
          <w:p w:rsidR="00E56780" w:rsidRPr="001269AF" w:rsidRDefault="00E56780" w:rsidP="00F2662F">
            <w:pPr>
              <w:overflowPunct/>
              <w:adjustRightInd/>
              <w:spacing w:before="11"/>
              <w:textAlignment w:val="auto"/>
              <w:rPr>
                <w:rFonts w:ascii="Times New Roman" w:eastAsia="Arial" w:hAnsi="Times New Roman"/>
                <w:i/>
                <w:sz w:val="16"/>
                <w:szCs w:val="22"/>
                <w:lang w:eastAsia="en-US"/>
              </w:rPr>
            </w:pP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5"/>
              <w:textAlignment w:val="auto"/>
              <w:rPr>
                <w:rFonts w:ascii="Times New Roman" w:eastAsia="Arial" w:hAnsi="Times New Roman"/>
                <w:i/>
                <w:sz w:val="16"/>
                <w:szCs w:val="22"/>
                <w:lang w:eastAsia="en-US"/>
              </w:rPr>
            </w:pPr>
          </w:p>
          <w:p w:rsidR="00E56780" w:rsidRPr="001269AF" w:rsidRDefault="00E56780" w:rsidP="00F2662F">
            <w:pPr>
              <w:overflowPunct/>
              <w:adjustRightInd/>
              <w:ind w:left="59" w:right="113"/>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 xml:space="preserve">затвердження </w:t>
            </w:r>
            <w:r w:rsidRPr="001269AF">
              <w:rPr>
                <w:rFonts w:ascii="Times New Roman" w:eastAsia="Arial" w:hAnsi="Times New Roman"/>
                <w:i/>
                <w:sz w:val="16"/>
                <w:szCs w:val="22"/>
                <w:lang w:eastAsia="en-US"/>
              </w:rPr>
              <w:t>місцевого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плану </w:t>
            </w:r>
            <w:r w:rsidRPr="001269AF">
              <w:rPr>
                <w:rFonts w:ascii="Times New Roman" w:eastAsia="Arial" w:hAnsi="Times New Roman"/>
                <w:i/>
                <w:spacing w:val="-2"/>
                <w:sz w:val="16"/>
                <w:szCs w:val="22"/>
                <w:lang w:eastAsia="en-US"/>
              </w:rPr>
              <w:t>управління відходами</w:t>
            </w: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5"/>
              <w:textAlignment w:val="auto"/>
              <w:rPr>
                <w:rFonts w:ascii="Times New Roman" w:eastAsia="Arial" w:hAnsi="Times New Roman"/>
                <w:i/>
                <w:sz w:val="16"/>
                <w:szCs w:val="22"/>
                <w:lang w:eastAsia="en-US"/>
              </w:rPr>
            </w:pPr>
          </w:p>
          <w:p w:rsidR="00E56780" w:rsidRPr="001269AF" w:rsidRDefault="00E56780" w:rsidP="00F2662F">
            <w:pPr>
              <w:overflowPunct/>
              <w:adjustRightInd/>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5"/>
              <w:textAlignment w:val="auto"/>
              <w:rPr>
                <w:rFonts w:ascii="Times New Roman" w:eastAsia="Arial" w:hAnsi="Times New Roman"/>
                <w:i/>
                <w:sz w:val="16"/>
                <w:szCs w:val="22"/>
                <w:lang w:eastAsia="en-US"/>
              </w:rPr>
            </w:pP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5"/>
              <w:textAlignment w:val="auto"/>
              <w:rPr>
                <w:rFonts w:ascii="Times New Roman" w:eastAsia="Arial" w:hAnsi="Times New Roman"/>
                <w:i/>
                <w:sz w:val="16"/>
                <w:szCs w:val="22"/>
                <w:lang w:eastAsia="en-US"/>
              </w:rPr>
            </w:pPr>
          </w:p>
          <w:p w:rsidR="00E56780" w:rsidRPr="001269AF" w:rsidRDefault="00E56780" w:rsidP="00F2662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tc>
      </w:tr>
      <w:tr w:rsidR="00E56780" w:rsidRPr="001269AF" w:rsidTr="00F2662F">
        <w:trPr>
          <w:trHeight w:val="760"/>
        </w:trPr>
        <w:tc>
          <w:tcPr>
            <w:tcW w:w="113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right="87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Провести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дослідження </w:t>
            </w:r>
            <w:r w:rsidRPr="001269AF">
              <w:rPr>
                <w:rFonts w:ascii="Times New Roman" w:eastAsia="Arial" w:hAnsi="Times New Roman"/>
                <w:i/>
                <w:spacing w:val="-2"/>
                <w:sz w:val="16"/>
                <w:szCs w:val="22"/>
                <w:lang w:eastAsia="en-US"/>
              </w:rPr>
              <w:t>морфологічного</w:t>
            </w:r>
          </w:p>
          <w:p w:rsidR="00E56780" w:rsidRPr="001269AF" w:rsidRDefault="00E56780" w:rsidP="00F2662F">
            <w:pPr>
              <w:overflowPunct/>
              <w:adjustRightInd/>
              <w:spacing w:line="18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складу</w:t>
            </w:r>
            <w:r w:rsidRPr="001269AF">
              <w:rPr>
                <w:rFonts w:ascii="Times New Roman" w:eastAsia="Arial" w:hAnsi="Times New Roman"/>
                <w:i/>
                <w:spacing w:val="34"/>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відходів</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right="72"/>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Наявність</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звіту з</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результатами </w:t>
            </w:r>
            <w:r w:rsidRPr="001269AF">
              <w:rPr>
                <w:rFonts w:ascii="Times New Roman" w:eastAsia="Arial" w:hAnsi="Times New Roman"/>
                <w:i/>
                <w:spacing w:val="-2"/>
                <w:sz w:val="16"/>
                <w:szCs w:val="22"/>
                <w:lang w:eastAsia="en-US"/>
              </w:rPr>
              <w:t>дослідження</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bl>
    <w:p w:rsidR="00E56780" w:rsidRPr="001269AF" w:rsidRDefault="00E56780" w:rsidP="00E56780">
      <w:pPr>
        <w:widowControl w:val="0"/>
        <w:overflowPunct/>
        <w:adjustRightInd/>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F2662F">
        <w:trPr>
          <w:trHeight w:val="652"/>
        </w:trPr>
        <w:tc>
          <w:tcPr>
            <w:tcW w:w="113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9"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F2662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F2662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7"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F2662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225"/>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8"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F2662F">
        <w:trPr>
          <w:trHeight w:val="256"/>
        </w:trPr>
        <w:tc>
          <w:tcPr>
            <w:tcW w:w="1136" w:type="dxa"/>
            <w:shd w:val="clear" w:color="auto" w:fill="00C763"/>
          </w:tcPr>
          <w:p w:rsidR="00E56780" w:rsidRPr="001269AF" w:rsidRDefault="00E56780" w:rsidP="00F2662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F2662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F2662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F2662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F2662F">
        <w:trPr>
          <w:trHeight w:val="351"/>
        </w:trPr>
        <w:tc>
          <w:tcPr>
            <w:tcW w:w="1136" w:type="dxa"/>
            <w:vMerge w:val="restart"/>
            <w:tcBorders>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1"/>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18</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1.3</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1602"/>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2"/>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та</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затвердити норми надання послуг з управління побутовими відходами для усіх видів</w:t>
            </w:r>
          </w:p>
          <w:p w:rsidR="00E56780" w:rsidRPr="001269AF" w:rsidRDefault="00E56780" w:rsidP="00F2662F">
            <w:pPr>
              <w:overflowPunct/>
              <w:adjustRightInd/>
              <w:ind w:left="59" w:right="131"/>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(ВГВ,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відходи зелених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насаджень,</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небезпечні</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у складі побутових)</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 xml:space="preserve">затвердження </w:t>
            </w:r>
            <w:r w:rsidRPr="001269AF">
              <w:rPr>
                <w:rFonts w:ascii="Times New Roman" w:eastAsia="Arial" w:hAnsi="Times New Roman"/>
                <w:i/>
                <w:spacing w:val="-4"/>
                <w:sz w:val="16"/>
                <w:szCs w:val="22"/>
                <w:lang w:eastAsia="en-US"/>
              </w:rPr>
              <w:t>норм</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2"/>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2"/>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2028</w:t>
            </w:r>
          </w:p>
        </w:tc>
      </w:tr>
      <w:tr w:rsidR="00E56780" w:rsidRPr="001269AF" w:rsidTr="00F2662F">
        <w:trPr>
          <w:trHeight w:val="500"/>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74"/>
              <w:textAlignment w:val="auto"/>
              <w:rPr>
                <w:rFonts w:ascii="Times New Roman" w:eastAsia="Arial" w:hAnsi="Times New Roman"/>
                <w:i/>
                <w:sz w:val="16"/>
                <w:szCs w:val="22"/>
                <w:lang w:eastAsia="en-US"/>
              </w:rPr>
            </w:pPr>
          </w:p>
          <w:p w:rsidR="00E56780" w:rsidRPr="001269AF" w:rsidRDefault="00E56780" w:rsidP="00F2662F">
            <w:pPr>
              <w:overflowPunct/>
              <w:adjustRightInd/>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19</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74"/>
              <w:textAlignment w:val="auto"/>
              <w:rPr>
                <w:rFonts w:ascii="Times New Roman" w:eastAsia="Arial" w:hAnsi="Times New Roman"/>
                <w:i/>
                <w:sz w:val="16"/>
                <w:szCs w:val="22"/>
                <w:lang w:eastAsia="en-US"/>
              </w:rPr>
            </w:pP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1.4</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1586"/>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righ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Розрахувати та поетапно (в міру запровадження відповідних послуг) встановити середньозважений тариф на послуги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управління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побутовими відходами, що враховує всі види побутових відходів та всі операції оброблення відходів</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затвердження тарифу</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12"/>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2028</w:t>
            </w:r>
          </w:p>
        </w:tc>
      </w:tr>
      <w:tr w:rsidR="00E56780" w:rsidRPr="001269AF" w:rsidTr="00F2662F">
        <w:trPr>
          <w:trHeight w:val="299"/>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20</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1.5</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1403"/>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right="13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Підписати угоди про </w:t>
            </w:r>
            <w:r w:rsidRPr="001269AF">
              <w:rPr>
                <w:rFonts w:ascii="Times New Roman" w:eastAsia="Arial" w:hAnsi="Times New Roman"/>
                <w:i/>
                <w:spacing w:val="-2"/>
                <w:sz w:val="16"/>
                <w:szCs w:val="22"/>
                <w:lang w:eastAsia="en-US"/>
              </w:rPr>
              <w:t xml:space="preserve">співробітництво </w:t>
            </w:r>
            <w:r w:rsidRPr="001269AF">
              <w:rPr>
                <w:rFonts w:ascii="Times New Roman" w:eastAsia="Arial" w:hAnsi="Times New Roman"/>
                <w:i/>
                <w:sz w:val="16"/>
                <w:szCs w:val="22"/>
                <w:lang w:eastAsia="en-US"/>
              </w:rPr>
              <w:t>територіальних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громад</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w:t>
            </w: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вивезення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на регіональні обʼєкти оброблення відходів у Ставищенський </w:t>
            </w:r>
            <w:r w:rsidRPr="001269AF">
              <w:rPr>
                <w:rFonts w:ascii="Times New Roman" w:eastAsia="Arial" w:hAnsi="Times New Roman"/>
                <w:i/>
                <w:spacing w:val="-2"/>
                <w:sz w:val="16"/>
                <w:szCs w:val="22"/>
                <w:lang w:eastAsia="en-US"/>
              </w:rPr>
              <w:t>підкластер</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right="56"/>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Угода</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підписана</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2029</w:t>
            </w:r>
          </w:p>
        </w:tc>
      </w:tr>
      <w:tr w:rsidR="00E56780" w:rsidRPr="001269AF" w:rsidTr="00F2662F">
        <w:trPr>
          <w:trHeight w:val="298"/>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21</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1.6</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787"/>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2"/>
              <w:ind w:left="59" w:right="3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Розширити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охоплення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послугами з управління побутовими</w:t>
            </w:r>
          </w:p>
          <w:p w:rsidR="00E56780" w:rsidRPr="001269AF" w:rsidRDefault="00E56780" w:rsidP="00F2662F">
            <w:pPr>
              <w:overflowPunct/>
              <w:adjustRightInd/>
              <w:spacing w:line="182" w:lineRule="exact"/>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відходами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досягнення повного охоплення.</w:t>
            </w:r>
          </w:p>
        </w:tc>
        <w:tc>
          <w:tcPr>
            <w:tcW w:w="141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2"/>
              <w:ind w:left="59" w:right="32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Відсоток охопленого </w:t>
            </w:r>
            <w:r w:rsidRPr="001269AF">
              <w:rPr>
                <w:rFonts w:ascii="Times New Roman" w:eastAsia="Arial" w:hAnsi="Times New Roman"/>
                <w:i/>
                <w:sz w:val="16"/>
                <w:szCs w:val="22"/>
                <w:lang w:eastAsia="en-US"/>
              </w:rPr>
              <w:t>населення,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w:t>
            </w:r>
          </w:p>
        </w:tc>
        <w:tc>
          <w:tcPr>
            <w:tcW w:w="711"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2"/>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75%</w:t>
            </w:r>
          </w:p>
        </w:tc>
        <w:tc>
          <w:tcPr>
            <w:tcW w:w="794"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2"/>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2035</w:t>
            </w:r>
          </w:p>
        </w:tc>
      </w:tr>
      <w:tr w:rsidR="00E56780" w:rsidRPr="001269AF" w:rsidTr="00F2662F">
        <w:trPr>
          <w:trHeight w:val="2940"/>
        </w:trPr>
        <w:tc>
          <w:tcPr>
            <w:tcW w:w="1136" w:type="dxa"/>
            <w:vMerge w:val="restart"/>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
              <w:ind w:left="59"/>
              <w:textAlignment w:val="auto"/>
              <w:rPr>
                <w:rFonts w:ascii="Times New Roman" w:eastAsia="Arial" w:hAnsi="Times New Roman"/>
                <w:b/>
                <w:i/>
                <w:sz w:val="16"/>
                <w:szCs w:val="22"/>
                <w:lang w:eastAsia="en-US"/>
              </w:rPr>
            </w:pPr>
            <w:r w:rsidRPr="001269AF">
              <w:rPr>
                <w:rFonts w:ascii="Times New Roman" w:eastAsia="Arial" w:hAnsi="Times New Roman"/>
                <w:b/>
                <w:i/>
                <w:sz w:val="16"/>
                <w:szCs w:val="22"/>
                <w:lang w:eastAsia="en-US"/>
              </w:rPr>
              <w:t xml:space="preserve">Ціль </w:t>
            </w:r>
            <w:r w:rsidRPr="001269AF">
              <w:rPr>
                <w:rFonts w:ascii="Times New Roman" w:eastAsia="Arial" w:hAnsi="Times New Roman"/>
                <w:b/>
                <w:i/>
                <w:spacing w:val="-5"/>
                <w:sz w:val="16"/>
                <w:szCs w:val="22"/>
                <w:lang w:eastAsia="en-US"/>
              </w:rPr>
              <w:t>2:</w:t>
            </w:r>
          </w:p>
          <w:p w:rsidR="00E56780" w:rsidRPr="001269AF" w:rsidRDefault="00E56780" w:rsidP="00F2662F">
            <w:pPr>
              <w:overflowPunct/>
              <w:adjustRightInd/>
              <w:ind w:left="59" w:right="6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Створення та </w:t>
            </w:r>
            <w:r w:rsidRPr="001269AF">
              <w:rPr>
                <w:rFonts w:ascii="Times New Roman" w:eastAsia="Arial" w:hAnsi="Times New Roman"/>
                <w:i/>
                <w:spacing w:val="-2"/>
                <w:sz w:val="16"/>
                <w:szCs w:val="22"/>
                <w:lang w:eastAsia="en-US"/>
              </w:rPr>
              <w:t xml:space="preserve">модернізація інфраструктури ефективного управління відходами </w:t>
            </w:r>
            <w:r w:rsidRPr="001269AF">
              <w:rPr>
                <w:rFonts w:ascii="Times New Roman" w:eastAsia="Arial" w:hAnsi="Times New Roman"/>
                <w:i/>
                <w:sz w:val="16"/>
                <w:szCs w:val="22"/>
                <w:lang w:eastAsia="en-US"/>
              </w:rPr>
              <w:t>(збирання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відходів, </w:t>
            </w:r>
            <w:r w:rsidRPr="001269AF">
              <w:rPr>
                <w:rFonts w:ascii="Times New Roman" w:eastAsia="Arial" w:hAnsi="Times New Roman"/>
                <w:i/>
                <w:spacing w:val="-2"/>
                <w:sz w:val="16"/>
                <w:szCs w:val="22"/>
                <w:lang w:eastAsia="en-US"/>
              </w:rPr>
              <w:t xml:space="preserve">роздільне збирання, перевезення, </w:t>
            </w:r>
            <w:r w:rsidRPr="001269AF">
              <w:rPr>
                <w:rFonts w:ascii="Times New Roman" w:eastAsia="Arial" w:hAnsi="Times New Roman"/>
                <w:i/>
                <w:sz w:val="16"/>
                <w:szCs w:val="22"/>
                <w:lang w:eastAsia="en-US"/>
              </w:rPr>
              <w:t xml:space="preserve">ліквідація та </w:t>
            </w:r>
            <w:r w:rsidRPr="001269AF">
              <w:rPr>
                <w:rFonts w:ascii="Times New Roman" w:eastAsia="Arial" w:hAnsi="Times New Roman"/>
                <w:i/>
                <w:spacing w:val="-2"/>
                <w:sz w:val="16"/>
                <w:szCs w:val="22"/>
                <w:lang w:eastAsia="en-US"/>
              </w:rPr>
              <w:t>рекультивація сміттєзвалища).</w:t>
            </w: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21"/>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22</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2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2.1.</w:t>
            </w:r>
          </w:p>
          <w:p w:rsidR="00E56780" w:rsidRPr="001269AF" w:rsidRDefault="00E56780" w:rsidP="00F2662F">
            <w:pPr>
              <w:overflowPunct/>
              <w:adjustRightInd/>
              <w:spacing w:before="120"/>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Закупівля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контейнерів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об’ємом 0,12 м</w:t>
            </w:r>
            <w:proofErr w:type="gramStart"/>
            <w:r w:rsidRPr="001269AF">
              <w:rPr>
                <w:rFonts w:ascii="Times New Roman" w:eastAsia="Arial" w:hAnsi="Times New Roman"/>
                <w:i/>
                <w:sz w:val="16"/>
                <w:szCs w:val="22"/>
                <w:vertAlign w:val="superscript"/>
                <w:lang w:eastAsia="en-US"/>
              </w:rPr>
              <w:t>³</w:t>
            </w:r>
            <w:r w:rsidRPr="001269AF">
              <w:rPr>
                <w:rFonts w:ascii="Times New Roman" w:eastAsia="Arial" w:hAnsi="Times New Roman"/>
                <w:i/>
                <w:sz w:val="16"/>
                <w:szCs w:val="22"/>
                <w:lang w:eastAsia="en-US"/>
              </w:rPr>
              <w:t>(</w:t>
            </w:r>
            <w:proofErr w:type="gramEnd"/>
            <w:r w:rsidRPr="001269AF">
              <w:rPr>
                <w:rFonts w:ascii="Times New Roman" w:eastAsia="Arial" w:hAnsi="Times New Roman"/>
                <w:i/>
                <w:sz w:val="16"/>
                <w:szCs w:val="22"/>
                <w:lang w:eastAsia="en-US"/>
              </w:rPr>
              <w:t>1000 шт.), 0,75 м</w:t>
            </w:r>
            <w:r w:rsidRPr="001269AF">
              <w:rPr>
                <w:rFonts w:ascii="Times New Roman" w:eastAsia="Arial" w:hAnsi="Times New Roman"/>
                <w:i/>
                <w:sz w:val="16"/>
                <w:szCs w:val="22"/>
                <w:vertAlign w:val="superscript"/>
                <w:lang w:eastAsia="en-US"/>
              </w:rPr>
              <w:t>³</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vertAlign w:val="superscript"/>
                <w:lang w:eastAsia="en-US"/>
              </w:rPr>
              <w:t>(</w:t>
            </w:r>
            <w:r w:rsidRPr="001269AF">
              <w:rPr>
                <w:rFonts w:ascii="Times New Roman" w:eastAsia="Arial" w:hAnsi="Times New Roman"/>
                <w:i/>
                <w:sz w:val="16"/>
                <w:szCs w:val="22"/>
                <w:lang w:eastAsia="en-US"/>
              </w:rPr>
              <w:t>200</w:t>
            </w:r>
          </w:p>
          <w:p w:rsidR="00E56780" w:rsidRPr="001269AF" w:rsidRDefault="00E56780" w:rsidP="00F2662F">
            <w:pPr>
              <w:overflowPunct/>
              <w:adjustRightInd/>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шт.),</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z w:val="16"/>
                <w:szCs w:val="22"/>
                <w:lang w:eastAsia="en-US"/>
              </w:rPr>
              <w:t>1,1 м</w:t>
            </w:r>
            <w:r w:rsidRPr="001269AF">
              <w:rPr>
                <w:rFonts w:ascii="Times New Roman" w:eastAsia="Arial" w:hAnsi="Times New Roman"/>
                <w:i/>
                <w:sz w:val="16"/>
                <w:szCs w:val="22"/>
                <w:vertAlign w:val="superscript"/>
                <w:lang w:eastAsia="en-US"/>
              </w:rPr>
              <w:t>³</w:t>
            </w:r>
            <w:r w:rsidRPr="001269AF">
              <w:rPr>
                <w:rFonts w:ascii="Times New Roman" w:eastAsia="Arial" w:hAnsi="Times New Roman"/>
                <w:i/>
                <w:spacing w:val="-16"/>
                <w:sz w:val="16"/>
                <w:szCs w:val="22"/>
                <w:lang w:eastAsia="en-US"/>
              </w:rPr>
              <w:t xml:space="preserve"> </w:t>
            </w:r>
            <w:r w:rsidRPr="001269AF">
              <w:rPr>
                <w:rFonts w:ascii="Times New Roman" w:eastAsia="Arial" w:hAnsi="Times New Roman"/>
                <w:i/>
                <w:sz w:val="16"/>
                <w:szCs w:val="22"/>
                <w:vertAlign w:val="superscript"/>
                <w:lang w:eastAsia="en-US"/>
              </w:rPr>
              <w:t>(</w:t>
            </w:r>
            <w:r w:rsidRPr="001269AF">
              <w:rPr>
                <w:rFonts w:ascii="Times New Roman" w:eastAsia="Arial" w:hAnsi="Times New Roman"/>
                <w:i/>
                <w:sz w:val="16"/>
                <w:szCs w:val="22"/>
                <w:lang w:eastAsia="en-US"/>
              </w:rPr>
              <w:t>300</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шт.)</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та</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z w:val="16"/>
                <w:szCs w:val="22"/>
                <w:lang w:eastAsia="en-US"/>
              </w:rPr>
              <w:t>2 одиниці спеціалізованих транспортних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засобів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 збирання та перевезення</w:t>
            </w:r>
          </w:p>
          <w:p w:rsidR="00E56780" w:rsidRPr="001269AF" w:rsidRDefault="00E56780" w:rsidP="00F2662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(змішаних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та роздільно зібраних відходів)</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7"/>
              <w:textAlignment w:val="auto"/>
              <w:rPr>
                <w:rFonts w:ascii="Times New Roman" w:eastAsia="Arial" w:hAnsi="Times New Roman"/>
                <w:i/>
                <w:sz w:val="16"/>
                <w:szCs w:val="22"/>
                <w:lang w:eastAsia="en-US"/>
              </w:rPr>
            </w:pP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Кількість встановлених контейнерів, одиниць</w:t>
            </w:r>
          </w:p>
          <w:p w:rsidR="00E56780" w:rsidRPr="001269AF" w:rsidRDefault="00E56780" w:rsidP="00F2662F">
            <w:pPr>
              <w:overflowPunct/>
              <w:adjustRightInd/>
              <w:spacing w:before="60"/>
              <w:textAlignment w:val="auto"/>
              <w:rPr>
                <w:rFonts w:ascii="Times New Roman" w:eastAsia="Arial" w:hAnsi="Times New Roman"/>
                <w:i/>
                <w:sz w:val="16"/>
                <w:szCs w:val="22"/>
                <w:lang w:eastAsia="en-US"/>
              </w:rPr>
            </w:pP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Кількість</w:t>
            </w:r>
          </w:p>
          <w:p w:rsidR="00E56780" w:rsidRPr="001269AF" w:rsidRDefault="00E56780" w:rsidP="00F2662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спеціалізованих транспортних </w:t>
            </w:r>
            <w:r w:rsidRPr="001269AF">
              <w:rPr>
                <w:rFonts w:ascii="Times New Roman" w:eastAsia="Arial" w:hAnsi="Times New Roman"/>
                <w:i/>
                <w:sz w:val="16"/>
                <w:szCs w:val="22"/>
                <w:lang w:eastAsia="en-US"/>
              </w:rPr>
              <w:t xml:space="preserve">засобів для збирання та </w:t>
            </w:r>
            <w:r w:rsidRPr="001269AF">
              <w:rPr>
                <w:rFonts w:ascii="Times New Roman" w:eastAsia="Arial" w:hAnsi="Times New Roman"/>
                <w:i/>
                <w:spacing w:val="-2"/>
                <w:sz w:val="16"/>
                <w:szCs w:val="22"/>
                <w:lang w:eastAsia="en-US"/>
              </w:rPr>
              <w:t>перевезення побутових відходів</w:t>
            </w: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7"/>
              <w:textAlignment w:val="auto"/>
              <w:rPr>
                <w:rFonts w:ascii="Times New Roman" w:eastAsia="Arial" w:hAnsi="Times New Roman"/>
                <w:i/>
                <w:sz w:val="16"/>
                <w:szCs w:val="22"/>
                <w:lang w:eastAsia="en-US"/>
              </w:rPr>
            </w:pPr>
          </w:p>
          <w:p w:rsidR="00E56780" w:rsidRPr="001269AF" w:rsidRDefault="00E56780" w:rsidP="00F2662F">
            <w:pPr>
              <w:overflowPunct/>
              <w:adjustRightInd/>
              <w:ind w:left="19"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60"/>
              <w:textAlignment w:val="auto"/>
              <w:rPr>
                <w:rFonts w:ascii="Times New Roman" w:eastAsia="Arial" w:hAnsi="Times New Roman"/>
                <w:i/>
                <w:sz w:val="16"/>
                <w:szCs w:val="22"/>
                <w:lang w:eastAsia="en-US"/>
              </w:rPr>
            </w:pPr>
          </w:p>
          <w:p w:rsidR="00E56780" w:rsidRPr="001269AF" w:rsidRDefault="00E56780" w:rsidP="00F2662F">
            <w:pPr>
              <w:overflowPunct/>
              <w:adjustRightInd/>
              <w:ind w:left="19"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7"/>
              <w:textAlignment w:val="auto"/>
              <w:rPr>
                <w:rFonts w:ascii="Times New Roman" w:eastAsia="Arial" w:hAnsi="Times New Roman"/>
                <w:i/>
                <w:sz w:val="16"/>
                <w:szCs w:val="22"/>
                <w:lang w:eastAsia="en-US"/>
              </w:rPr>
            </w:pPr>
          </w:p>
          <w:p w:rsidR="00E56780" w:rsidRPr="001269AF" w:rsidRDefault="00E56780" w:rsidP="00F2662F">
            <w:pPr>
              <w:overflowPunct/>
              <w:adjustRightInd/>
              <w:ind w:left="15"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1500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60"/>
              <w:textAlignment w:val="auto"/>
              <w:rPr>
                <w:rFonts w:ascii="Times New Roman" w:eastAsia="Arial" w:hAnsi="Times New Roman"/>
                <w:i/>
                <w:sz w:val="16"/>
                <w:szCs w:val="22"/>
                <w:lang w:eastAsia="en-US"/>
              </w:rPr>
            </w:pPr>
          </w:p>
          <w:p w:rsidR="00E56780" w:rsidRPr="001269AF" w:rsidRDefault="00E56780" w:rsidP="00F2662F">
            <w:pPr>
              <w:overflowPunct/>
              <w:adjustRightInd/>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2</w:t>
            </w: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7"/>
              <w:textAlignment w:val="auto"/>
              <w:rPr>
                <w:rFonts w:ascii="Times New Roman" w:eastAsia="Arial" w:hAnsi="Times New Roman"/>
                <w:i/>
                <w:sz w:val="16"/>
                <w:szCs w:val="22"/>
                <w:lang w:eastAsia="en-US"/>
              </w:rPr>
            </w:pPr>
          </w:p>
          <w:p w:rsidR="00E56780" w:rsidRPr="001269AF" w:rsidRDefault="00E56780" w:rsidP="00F2662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60"/>
              <w:textAlignment w:val="auto"/>
              <w:rPr>
                <w:rFonts w:ascii="Times New Roman" w:eastAsia="Arial" w:hAnsi="Times New Roman"/>
                <w:i/>
                <w:sz w:val="16"/>
                <w:szCs w:val="22"/>
                <w:lang w:eastAsia="en-US"/>
              </w:rPr>
            </w:pPr>
          </w:p>
          <w:p w:rsidR="00E56780" w:rsidRPr="001269AF" w:rsidRDefault="00E56780" w:rsidP="00F2662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tc>
      </w:tr>
      <w:tr w:rsidR="00E56780" w:rsidRPr="001269AF" w:rsidTr="00F2662F">
        <w:trPr>
          <w:trHeight w:val="299"/>
        </w:trPr>
        <w:tc>
          <w:tcPr>
            <w:tcW w:w="1136"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23</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2.2.</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2389"/>
        </w:trPr>
        <w:tc>
          <w:tcPr>
            <w:tcW w:w="1136"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53"/>
              <w:ind w:left="59" w:right="41"/>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Створення та введення в експлуатацію 1 стаціонарного пункту роздільного збирання побутових відходів (ПРЗПВ) в тому</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числі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небезпечних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у складі побутових, а також облаштування відділу (зони) приймання</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речей</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 xml:space="preserve">повторного </w:t>
            </w:r>
            <w:r w:rsidRPr="001269AF">
              <w:rPr>
                <w:rFonts w:ascii="Times New Roman" w:eastAsia="Arial" w:hAnsi="Times New Roman"/>
                <w:i/>
                <w:spacing w:val="-2"/>
                <w:sz w:val="16"/>
                <w:szCs w:val="22"/>
                <w:lang w:eastAsia="en-US"/>
              </w:rPr>
              <w:t>використання.</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Створено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введено в </w:t>
            </w:r>
            <w:r w:rsidRPr="001269AF">
              <w:rPr>
                <w:rFonts w:ascii="Times New Roman" w:eastAsia="Arial" w:hAnsi="Times New Roman"/>
                <w:i/>
                <w:spacing w:val="-2"/>
                <w:sz w:val="16"/>
                <w:szCs w:val="22"/>
                <w:lang w:eastAsia="en-US"/>
              </w:rPr>
              <w:t xml:space="preserve">експлуатацію </w:t>
            </w:r>
            <w:r w:rsidRPr="001269AF">
              <w:rPr>
                <w:rFonts w:ascii="Times New Roman" w:eastAsia="Arial" w:hAnsi="Times New Roman"/>
                <w:i/>
                <w:sz w:val="16"/>
                <w:szCs w:val="22"/>
                <w:lang w:eastAsia="en-US"/>
              </w:rPr>
              <w:t>ПРЗПВ /</w:t>
            </w:r>
          </w:p>
          <w:p w:rsidR="00E56780" w:rsidRPr="001269AF" w:rsidRDefault="00E56780" w:rsidP="00F2662F">
            <w:pPr>
              <w:overflowPunct/>
              <w:adjustRightInd/>
              <w:spacing w:before="128"/>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частка</w:t>
            </w:r>
          </w:p>
          <w:p w:rsidR="00E56780" w:rsidRPr="001269AF" w:rsidRDefault="00E56780" w:rsidP="00F2662F">
            <w:pPr>
              <w:overflowPunct/>
              <w:adjustRightInd/>
              <w:spacing w:before="1"/>
              <w:ind w:left="59" w:right="26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утворених побутових </w:t>
            </w:r>
            <w:r w:rsidRPr="001269AF">
              <w:rPr>
                <w:rFonts w:ascii="Times New Roman" w:eastAsia="Arial" w:hAnsi="Times New Roman"/>
                <w:i/>
                <w:sz w:val="16"/>
                <w:szCs w:val="22"/>
                <w:lang w:eastAsia="en-US"/>
              </w:rPr>
              <w:t xml:space="preserve">відходів, що </w:t>
            </w:r>
            <w:r w:rsidRPr="001269AF">
              <w:rPr>
                <w:rFonts w:ascii="Times New Roman" w:eastAsia="Arial" w:hAnsi="Times New Roman"/>
                <w:i/>
                <w:spacing w:val="-2"/>
                <w:sz w:val="16"/>
                <w:szCs w:val="22"/>
                <w:lang w:eastAsia="en-US"/>
              </w:rPr>
              <w:t xml:space="preserve">проходять </w:t>
            </w:r>
            <w:r w:rsidRPr="001269AF">
              <w:rPr>
                <w:rFonts w:ascii="Times New Roman" w:eastAsia="Arial" w:hAnsi="Times New Roman"/>
                <w:i/>
                <w:sz w:val="16"/>
                <w:szCs w:val="22"/>
                <w:lang w:eastAsia="en-US"/>
              </w:rPr>
              <w:t>операції з підготовки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до</w:t>
            </w:r>
          </w:p>
          <w:p w:rsidR="00E56780" w:rsidRPr="001269AF" w:rsidRDefault="00E56780" w:rsidP="00F2662F">
            <w:pPr>
              <w:overflowPunct/>
              <w:adjustRightInd/>
              <w:spacing w:line="16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повторного</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19"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28"/>
              <w:textAlignment w:val="auto"/>
              <w:rPr>
                <w:rFonts w:ascii="Times New Roman" w:eastAsia="Arial" w:hAnsi="Times New Roman"/>
                <w:i/>
                <w:sz w:val="16"/>
                <w:szCs w:val="22"/>
                <w:lang w:eastAsia="en-US"/>
              </w:rPr>
            </w:pPr>
          </w:p>
          <w:p w:rsidR="00E56780" w:rsidRPr="001269AF" w:rsidRDefault="00E56780" w:rsidP="00F2662F">
            <w:pPr>
              <w:overflowPunct/>
              <w:adjustRightInd/>
              <w:ind w:left="19"/>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24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28"/>
              <w:textAlignment w:val="auto"/>
              <w:rPr>
                <w:rFonts w:ascii="Times New Roman" w:eastAsia="Arial" w:hAnsi="Times New Roman"/>
                <w:i/>
                <w:sz w:val="16"/>
                <w:szCs w:val="22"/>
                <w:lang w:eastAsia="en-US"/>
              </w:rPr>
            </w:pPr>
          </w:p>
          <w:p w:rsidR="00E56780" w:rsidRPr="001269AF" w:rsidRDefault="00E56780" w:rsidP="00F2662F">
            <w:pPr>
              <w:overflowPunct/>
              <w:adjustRightInd/>
              <w:ind w:left="23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20%</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28"/>
              <w:textAlignment w:val="auto"/>
              <w:rPr>
                <w:rFonts w:ascii="Times New Roman" w:eastAsia="Arial" w:hAnsi="Times New Roman"/>
                <w:i/>
                <w:sz w:val="16"/>
                <w:szCs w:val="22"/>
                <w:lang w:eastAsia="en-US"/>
              </w:rPr>
            </w:pPr>
          </w:p>
          <w:p w:rsidR="00E56780" w:rsidRPr="001269AF" w:rsidRDefault="00E56780" w:rsidP="00F2662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2030</w:t>
            </w:r>
          </w:p>
        </w:tc>
      </w:tr>
    </w:tbl>
    <w:p w:rsidR="00E56780" w:rsidRPr="001269AF" w:rsidRDefault="00E56780" w:rsidP="00E56780">
      <w:pPr>
        <w:widowControl w:val="0"/>
        <w:overflowPunct/>
        <w:adjustRightInd/>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8"/>
        <w:gridCol w:w="1560"/>
        <w:gridCol w:w="565"/>
        <w:gridCol w:w="2691"/>
        <w:gridCol w:w="1419"/>
        <w:gridCol w:w="712"/>
        <w:gridCol w:w="795"/>
        <w:gridCol w:w="1076"/>
      </w:tblGrid>
      <w:tr w:rsidR="00E56780" w:rsidRPr="001269AF" w:rsidTr="00F2662F">
        <w:trPr>
          <w:trHeight w:val="652"/>
        </w:trPr>
        <w:tc>
          <w:tcPr>
            <w:tcW w:w="1138"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2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F2662F">
            <w:pPr>
              <w:overflowPunct/>
              <w:adjustRightInd/>
              <w:spacing w:before="142" w:line="278" w:lineRule="auto"/>
              <w:ind w:left="616"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5" w:type="dxa"/>
            <w:shd w:val="clear" w:color="auto" w:fill="00C763"/>
          </w:tcPr>
          <w:p w:rsidR="00E56780" w:rsidRPr="001269AF" w:rsidRDefault="00E56780" w:rsidP="00F2662F">
            <w:pPr>
              <w:overflowPunct/>
              <w:adjustRightInd/>
              <w:spacing w:before="142" w:line="278" w:lineRule="auto"/>
              <w:ind w:left="155" w:right="6"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1"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3"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9"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8"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2" w:type="dxa"/>
            <w:shd w:val="clear" w:color="auto" w:fill="00C763"/>
          </w:tcPr>
          <w:p w:rsidR="00E56780" w:rsidRPr="001269AF" w:rsidRDefault="00E56780" w:rsidP="00F2662F">
            <w:pPr>
              <w:overflowPunct/>
              <w:adjustRightInd/>
              <w:spacing w:before="142" w:line="278" w:lineRule="auto"/>
              <w:ind w:left="108" w:right="1"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5"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0"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F2662F">
        <w:trPr>
          <w:trHeight w:val="256"/>
        </w:trPr>
        <w:tc>
          <w:tcPr>
            <w:tcW w:w="1138" w:type="dxa"/>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F2662F">
            <w:pPr>
              <w:overflowPunct/>
              <w:adjustRightInd/>
              <w:spacing w:before="36"/>
              <w:ind w:left="11" w:right="4"/>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5" w:type="dxa"/>
            <w:tcBorders>
              <w:bottom w:val="single" w:sz="4" w:space="0" w:color="000000"/>
            </w:tcBorders>
            <w:shd w:val="clear" w:color="auto" w:fill="00C763"/>
          </w:tcPr>
          <w:p w:rsidR="00E56780" w:rsidRPr="001269AF" w:rsidRDefault="00E56780" w:rsidP="00F2662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1" w:type="dxa"/>
            <w:tcBorders>
              <w:bottom w:val="single" w:sz="4" w:space="0" w:color="000000"/>
            </w:tcBorders>
            <w:shd w:val="clear" w:color="auto" w:fill="00C763"/>
          </w:tcPr>
          <w:p w:rsidR="00E56780" w:rsidRPr="001269AF" w:rsidRDefault="00E56780" w:rsidP="00F2662F">
            <w:pPr>
              <w:overflowPunct/>
              <w:adjustRightInd/>
              <w:spacing w:before="36"/>
              <w:ind w:left="1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9" w:type="dxa"/>
            <w:tcBorders>
              <w:bottom w:val="single" w:sz="4" w:space="0" w:color="000000"/>
            </w:tcBorders>
            <w:shd w:val="clear" w:color="auto" w:fill="00C763"/>
          </w:tcPr>
          <w:p w:rsidR="00E56780" w:rsidRPr="001269AF" w:rsidRDefault="00E56780" w:rsidP="00F2662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2" w:type="dxa"/>
            <w:tcBorders>
              <w:bottom w:val="single" w:sz="4" w:space="0" w:color="000000"/>
            </w:tcBorders>
            <w:shd w:val="clear" w:color="auto" w:fill="00C763"/>
          </w:tcPr>
          <w:p w:rsidR="00E56780" w:rsidRPr="001269AF" w:rsidRDefault="00E56780" w:rsidP="00F2662F">
            <w:pPr>
              <w:overflowPunct/>
              <w:adjustRightInd/>
              <w:spacing w:before="36"/>
              <w:ind w:left="1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5" w:type="dxa"/>
            <w:tcBorders>
              <w:bottom w:val="single" w:sz="4" w:space="0" w:color="000000"/>
            </w:tcBorders>
            <w:shd w:val="clear" w:color="auto" w:fill="00C763"/>
          </w:tcPr>
          <w:p w:rsidR="00E56780" w:rsidRPr="001269AF" w:rsidRDefault="00E56780" w:rsidP="00F2662F">
            <w:pPr>
              <w:overflowPunct/>
              <w:adjustRightInd/>
              <w:spacing w:before="36"/>
              <w:ind w:left="10"/>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6"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F2662F">
        <w:trPr>
          <w:trHeight w:val="1252"/>
        </w:trPr>
        <w:tc>
          <w:tcPr>
            <w:tcW w:w="1138" w:type="dxa"/>
            <w:vMerge w:val="restart"/>
            <w:tcBorders>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419"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line="237" w:lineRule="auto"/>
              <w:ind w:left="61" w:right="14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використання </w:t>
            </w:r>
            <w:r w:rsidRPr="001269AF">
              <w:rPr>
                <w:rFonts w:ascii="Times New Roman" w:eastAsia="Arial" w:hAnsi="Times New Roman"/>
                <w:i/>
                <w:sz w:val="16"/>
                <w:szCs w:val="22"/>
                <w:lang w:eastAsia="en-US"/>
              </w:rPr>
              <w:t>та</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2"/>
                <w:sz w:val="16"/>
                <w:szCs w:val="22"/>
                <w:lang w:eastAsia="en-US"/>
              </w:rPr>
              <w:t>рециклінгу,</w:t>
            </w:r>
          </w:p>
          <w:p w:rsidR="00E56780" w:rsidRPr="001269AF" w:rsidRDefault="00E56780" w:rsidP="00F2662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їх</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4"/>
                <w:sz w:val="16"/>
                <w:szCs w:val="22"/>
                <w:lang w:eastAsia="en-US"/>
              </w:rPr>
              <w:t>маси</w:t>
            </w:r>
          </w:p>
        </w:tc>
        <w:tc>
          <w:tcPr>
            <w:tcW w:w="712"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352"/>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6"/>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2</w:t>
            </w:r>
          </w:p>
        </w:tc>
        <w:tc>
          <w:tcPr>
            <w:tcW w:w="269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6"/>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2.3.</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2313"/>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8" w:line="18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Створити</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сортувальний</w:t>
            </w:r>
          </w:p>
          <w:p w:rsidR="00E56780" w:rsidRPr="001269AF" w:rsidRDefault="00E56780" w:rsidP="00F2662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комплекс шляхом встановлення мобільної сортувальної лінії потужністю</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до</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5000</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тонн</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на</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рік, горизонтального</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преса, навантажувача, ваг та</w:t>
            </w:r>
          </w:p>
          <w:p w:rsidR="00E56780" w:rsidRPr="001269AF" w:rsidRDefault="00E56780" w:rsidP="00F2662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майданчика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тимчасового зберігання відходів.</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8"/>
              <w:ind w:left="61" w:right="14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Частка утворених побутових</w:t>
            </w:r>
          </w:p>
          <w:p w:rsidR="00E56780" w:rsidRPr="001269AF" w:rsidRDefault="00E56780" w:rsidP="00F2662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відходів, що </w:t>
            </w:r>
            <w:r w:rsidRPr="001269AF">
              <w:rPr>
                <w:rFonts w:ascii="Times New Roman" w:eastAsia="Arial" w:hAnsi="Times New Roman"/>
                <w:i/>
                <w:spacing w:val="-2"/>
                <w:sz w:val="16"/>
                <w:szCs w:val="22"/>
                <w:lang w:eastAsia="en-US"/>
              </w:rPr>
              <w:t xml:space="preserve">проходять </w:t>
            </w:r>
            <w:r w:rsidRPr="001269AF">
              <w:rPr>
                <w:rFonts w:ascii="Times New Roman" w:eastAsia="Arial" w:hAnsi="Times New Roman"/>
                <w:i/>
                <w:sz w:val="16"/>
                <w:szCs w:val="22"/>
                <w:lang w:eastAsia="en-US"/>
              </w:rPr>
              <w:t xml:space="preserve">операції з </w:t>
            </w:r>
            <w:r w:rsidRPr="001269AF">
              <w:rPr>
                <w:rFonts w:ascii="Times New Roman" w:eastAsia="Arial" w:hAnsi="Times New Roman"/>
                <w:i/>
                <w:spacing w:val="-2"/>
                <w:sz w:val="16"/>
                <w:szCs w:val="22"/>
                <w:lang w:eastAsia="en-US"/>
              </w:rPr>
              <w:t xml:space="preserve">відновлення відходів </w:t>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до </w:t>
            </w:r>
            <w:r w:rsidRPr="001269AF">
              <w:rPr>
                <w:rFonts w:ascii="Times New Roman" w:eastAsia="Arial" w:hAnsi="Times New Roman"/>
                <w:i/>
                <w:spacing w:val="-2"/>
                <w:sz w:val="16"/>
                <w:szCs w:val="22"/>
                <w:lang w:eastAsia="en-US"/>
              </w:rPr>
              <w:t>повторного використання</w:t>
            </w:r>
          </w:p>
          <w:p w:rsidR="00E56780" w:rsidRPr="001269AF" w:rsidRDefault="00E56780" w:rsidP="00F2662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та</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рециклінг,</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10"/>
                <w:sz w:val="16"/>
                <w:szCs w:val="22"/>
                <w:lang w:eastAsia="en-US"/>
              </w:rPr>
              <w:t>%</w:t>
            </w: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8"/>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8"/>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8"/>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2035</w:t>
            </w:r>
          </w:p>
        </w:tc>
      </w:tr>
      <w:tr w:rsidR="00E56780" w:rsidRPr="001269AF" w:rsidTr="00F2662F">
        <w:trPr>
          <w:trHeight w:val="288"/>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6</w:t>
            </w: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2.4.</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533"/>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7"/>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реконструкції (рекультивації) сміттєзвалища.</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7"/>
              <w:ind w:left="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Проєкт розроблено</w:t>
            </w: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7"/>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7"/>
              <w:ind w:left="10"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47"/>
              <w:ind w:left="10"/>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2030</w:t>
            </w:r>
          </w:p>
        </w:tc>
      </w:tr>
      <w:tr w:rsidR="00E56780" w:rsidRPr="001269AF" w:rsidTr="00F2662F">
        <w:trPr>
          <w:trHeight w:val="348"/>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7</w:t>
            </w: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spacing w:before="11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2.5.</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r>
      <w:tr w:rsidR="00E56780" w:rsidRPr="001269AF" w:rsidTr="00F2662F">
        <w:trPr>
          <w:trHeight w:val="530"/>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47"/>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Реалізація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проєкту</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реконструкції рекультивації) сміттєзвалища.</w:t>
            </w:r>
          </w:p>
        </w:tc>
        <w:tc>
          <w:tcPr>
            <w:tcW w:w="1419"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47"/>
              <w:ind w:left="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Рекультивація завершена</w:t>
            </w:r>
          </w:p>
        </w:tc>
        <w:tc>
          <w:tcPr>
            <w:tcW w:w="712"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47"/>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47"/>
              <w:ind w:left="10"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100</w:t>
            </w:r>
          </w:p>
        </w:tc>
        <w:tc>
          <w:tcPr>
            <w:tcW w:w="107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47"/>
              <w:ind w:left="10"/>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2035</w:t>
            </w:r>
          </w:p>
        </w:tc>
      </w:tr>
      <w:tr w:rsidR="00E56780" w:rsidRPr="001269AF" w:rsidTr="00F2662F">
        <w:trPr>
          <w:trHeight w:val="1890"/>
        </w:trPr>
        <w:tc>
          <w:tcPr>
            <w:tcW w:w="1138" w:type="dxa"/>
            <w:vMerge/>
            <w:tcBorders>
              <w:top w:val="nil"/>
              <w:left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ind w:left="57" w:right="145"/>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 xml:space="preserve">Ціль 3: </w:t>
            </w:r>
            <w:r w:rsidRPr="001269AF">
              <w:rPr>
                <w:rFonts w:ascii="Times New Roman" w:eastAsia="Arial" w:hAnsi="Times New Roman"/>
                <w:i/>
                <w:spacing w:val="-2"/>
                <w:sz w:val="16"/>
                <w:szCs w:val="22"/>
                <w:lang w:eastAsia="en-US"/>
              </w:rPr>
              <w:t xml:space="preserve">Підвищення </w:t>
            </w:r>
            <w:r w:rsidRPr="001269AF">
              <w:rPr>
                <w:rFonts w:ascii="Times New Roman" w:eastAsia="Arial" w:hAnsi="Times New Roman"/>
                <w:i/>
                <w:sz w:val="16"/>
                <w:szCs w:val="22"/>
                <w:lang w:eastAsia="en-US"/>
              </w:rPr>
              <w:t xml:space="preserve">обізнаності та </w:t>
            </w:r>
            <w:r w:rsidRPr="001269AF">
              <w:rPr>
                <w:rFonts w:ascii="Times New Roman" w:eastAsia="Arial" w:hAnsi="Times New Roman"/>
                <w:i/>
                <w:spacing w:val="-2"/>
                <w:sz w:val="16"/>
                <w:szCs w:val="22"/>
                <w:lang w:eastAsia="en-US"/>
              </w:rPr>
              <w:t xml:space="preserve">участі </w:t>
            </w:r>
            <w:r w:rsidRPr="001269AF">
              <w:rPr>
                <w:rFonts w:ascii="Times New Roman" w:eastAsia="Arial" w:hAnsi="Times New Roman"/>
                <w:i/>
                <w:sz w:val="16"/>
                <w:szCs w:val="22"/>
                <w:lang w:eastAsia="en-US"/>
              </w:rPr>
              <w:t>громадськості у роздільному</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зборі та запобіганні </w:t>
            </w:r>
            <w:r w:rsidRPr="001269AF">
              <w:rPr>
                <w:rFonts w:ascii="Times New Roman" w:eastAsia="Arial" w:hAnsi="Times New Roman"/>
                <w:i/>
                <w:spacing w:val="-2"/>
                <w:sz w:val="16"/>
                <w:szCs w:val="22"/>
                <w:lang w:eastAsia="en-US"/>
              </w:rPr>
              <w:t>утворенню відходів</w:t>
            </w:r>
          </w:p>
        </w:tc>
        <w:tc>
          <w:tcPr>
            <w:tcW w:w="56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116"/>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24</w:t>
            </w:r>
          </w:p>
        </w:tc>
        <w:tc>
          <w:tcPr>
            <w:tcW w:w="2691"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spacing w:before="116"/>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3.1.</w:t>
            </w:r>
          </w:p>
          <w:p w:rsidR="00E56780" w:rsidRPr="001269AF" w:rsidRDefault="00E56780" w:rsidP="00F2662F">
            <w:pPr>
              <w:overflowPunct/>
              <w:adjustRightInd/>
              <w:spacing w:before="121"/>
              <w:ind w:left="59" w:right="108"/>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Проведення комунікаційно-освітньої</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кампанії</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населення щодо запобігання утворенню відходів, безпечного</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поводження з небезпечними фракціями у складі побутових відходів та дотримання правил роздільного</w:t>
            </w:r>
          </w:p>
          <w:p w:rsidR="00E56780" w:rsidRPr="001269AF" w:rsidRDefault="00E56780" w:rsidP="00F2662F">
            <w:pPr>
              <w:overflowPunct/>
              <w:adjustRightInd/>
              <w:spacing w:line="162"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збирання</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(сортування).</w:t>
            </w:r>
          </w:p>
        </w:tc>
        <w:tc>
          <w:tcPr>
            <w:tcW w:w="1419"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3"/>
              <w:textAlignment w:val="auto"/>
              <w:rPr>
                <w:rFonts w:ascii="Times New Roman" w:eastAsia="Arial" w:hAnsi="Times New Roman"/>
                <w:i/>
                <w:sz w:val="16"/>
                <w:szCs w:val="22"/>
                <w:lang w:eastAsia="en-US"/>
              </w:rPr>
            </w:pPr>
          </w:p>
          <w:p w:rsidR="00E56780" w:rsidRPr="001269AF" w:rsidRDefault="00E56780" w:rsidP="00F2662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осіб прийняло </w:t>
            </w:r>
            <w:r w:rsidRPr="001269AF">
              <w:rPr>
                <w:rFonts w:ascii="Times New Roman" w:eastAsia="Arial" w:hAnsi="Times New Roman"/>
                <w:i/>
                <w:spacing w:val="-2"/>
                <w:sz w:val="16"/>
                <w:szCs w:val="22"/>
                <w:lang w:eastAsia="en-US"/>
              </w:rPr>
              <w:t>участь/ проінформовано</w:t>
            </w:r>
          </w:p>
        </w:tc>
        <w:tc>
          <w:tcPr>
            <w:tcW w:w="712"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3"/>
              <w:textAlignment w:val="auto"/>
              <w:rPr>
                <w:rFonts w:ascii="Times New Roman" w:eastAsia="Arial" w:hAnsi="Times New Roman"/>
                <w:i/>
                <w:sz w:val="16"/>
                <w:szCs w:val="22"/>
                <w:lang w:eastAsia="en-US"/>
              </w:rPr>
            </w:pPr>
          </w:p>
          <w:p w:rsidR="00E56780" w:rsidRPr="001269AF" w:rsidRDefault="00E56780" w:rsidP="00F2662F">
            <w:pPr>
              <w:overflowPunct/>
              <w:adjustRightInd/>
              <w:ind w:left="15"/>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79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3"/>
              <w:textAlignment w:val="auto"/>
              <w:rPr>
                <w:rFonts w:ascii="Times New Roman" w:eastAsia="Arial" w:hAnsi="Times New Roman"/>
                <w:i/>
                <w:sz w:val="16"/>
                <w:szCs w:val="22"/>
                <w:lang w:eastAsia="en-US"/>
              </w:rPr>
            </w:pPr>
          </w:p>
          <w:p w:rsidR="00E56780" w:rsidRPr="001269AF" w:rsidRDefault="00E56780" w:rsidP="00F2662F">
            <w:pPr>
              <w:overflowPunct/>
              <w:adjustRightInd/>
              <w:ind w:left="10"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300</w:t>
            </w:r>
          </w:p>
        </w:tc>
        <w:tc>
          <w:tcPr>
            <w:tcW w:w="1076"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53"/>
              <w:textAlignment w:val="auto"/>
              <w:rPr>
                <w:rFonts w:ascii="Times New Roman" w:eastAsia="Arial" w:hAnsi="Times New Roman"/>
                <w:i/>
                <w:sz w:val="16"/>
                <w:szCs w:val="22"/>
                <w:lang w:eastAsia="en-US"/>
              </w:rPr>
            </w:pPr>
          </w:p>
          <w:p w:rsidR="00E56780" w:rsidRPr="001269AF" w:rsidRDefault="00E56780" w:rsidP="00F2662F">
            <w:pPr>
              <w:overflowPunct/>
              <w:adjustRightInd/>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щорічно</w:t>
            </w:r>
          </w:p>
        </w:tc>
      </w:tr>
      <w:tr w:rsidR="00E56780" w:rsidRPr="001269AF" w:rsidTr="00F2662F">
        <w:trPr>
          <w:trHeight w:val="2590"/>
        </w:trPr>
        <w:tc>
          <w:tcPr>
            <w:tcW w:w="1138" w:type="dxa"/>
            <w:tcBorders>
              <w:bottom w:val="nil"/>
              <w:right w:val="single" w:sz="4" w:space="0" w:color="000000"/>
            </w:tcBorders>
            <w:shd w:val="clear" w:color="auto" w:fill="EEEEEE"/>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1"/>
              <w:textAlignment w:val="auto"/>
              <w:rPr>
                <w:rFonts w:ascii="Times New Roman" w:eastAsia="Arial" w:hAnsi="Times New Roman"/>
                <w:i/>
                <w:sz w:val="16"/>
                <w:szCs w:val="22"/>
                <w:lang w:eastAsia="en-US"/>
              </w:rPr>
            </w:pPr>
          </w:p>
          <w:p w:rsidR="00E56780" w:rsidRPr="001269AF" w:rsidRDefault="00E56780" w:rsidP="00F2662F">
            <w:pPr>
              <w:overflowPunct/>
              <w:adjustRightInd/>
              <w:ind w:left="114"/>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Будівлі</w:t>
            </w:r>
          </w:p>
        </w:tc>
        <w:tc>
          <w:tcPr>
            <w:tcW w:w="1560"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57" w:right="71"/>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Ціль 1</w:t>
            </w: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 xml:space="preserve">Покращити енергоефективніс </w:t>
            </w:r>
            <w:r w:rsidRPr="001269AF">
              <w:rPr>
                <w:rFonts w:ascii="Times New Roman" w:eastAsia="Arial" w:hAnsi="Times New Roman"/>
                <w:i/>
                <w:sz w:val="16"/>
                <w:szCs w:val="22"/>
                <w:lang w:eastAsia="en-US"/>
              </w:rPr>
              <w:t xml:space="preserve">ть та </w:t>
            </w:r>
            <w:r w:rsidRPr="001269AF">
              <w:rPr>
                <w:rFonts w:ascii="Times New Roman" w:eastAsia="Arial" w:hAnsi="Times New Roman"/>
                <w:i/>
                <w:spacing w:val="-2"/>
                <w:sz w:val="16"/>
                <w:szCs w:val="22"/>
                <w:lang w:eastAsia="en-US"/>
              </w:rPr>
              <w:t>енергобезпеку,</w:t>
            </w:r>
          </w:p>
          <w:p w:rsidR="00E56780" w:rsidRPr="001269AF" w:rsidRDefault="00E56780" w:rsidP="00F2662F">
            <w:pPr>
              <w:overflowPunct/>
              <w:adjustRightInd/>
              <w:ind w:left="57" w:right="4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тепловий </w:t>
            </w:r>
            <w:r w:rsidRPr="001269AF">
              <w:rPr>
                <w:rFonts w:ascii="Times New Roman" w:eastAsia="Arial" w:hAnsi="Times New Roman"/>
                <w:i/>
                <w:sz w:val="16"/>
                <w:szCs w:val="22"/>
                <w:lang w:eastAsia="en-US"/>
              </w:rPr>
              <w:t xml:space="preserve">комфорт та якість повітря в </w:t>
            </w:r>
            <w:r w:rsidRPr="001269AF">
              <w:rPr>
                <w:rFonts w:ascii="Times New Roman" w:eastAsia="Arial" w:hAnsi="Times New Roman"/>
                <w:i/>
                <w:spacing w:val="-2"/>
                <w:sz w:val="16"/>
                <w:szCs w:val="22"/>
                <w:lang w:eastAsia="en-US"/>
              </w:rPr>
              <w:t xml:space="preserve">приміщеннях </w:t>
            </w:r>
            <w:r w:rsidRPr="001269AF">
              <w:rPr>
                <w:rFonts w:ascii="Times New Roman" w:eastAsia="Arial" w:hAnsi="Times New Roman"/>
                <w:i/>
                <w:sz w:val="16"/>
                <w:szCs w:val="22"/>
                <w:lang w:eastAsia="en-US"/>
              </w:rPr>
              <w:t>об’єктів</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соціальної </w:t>
            </w:r>
            <w:r w:rsidRPr="001269AF">
              <w:rPr>
                <w:rFonts w:ascii="Times New Roman" w:eastAsia="Arial" w:hAnsi="Times New Roman"/>
                <w:i/>
                <w:spacing w:val="-2"/>
                <w:sz w:val="16"/>
                <w:szCs w:val="22"/>
                <w:lang w:eastAsia="en-US"/>
              </w:rPr>
              <w:t>інфраструктури міста</w:t>
            </w:r>
          </w:p>
        </w:tc>
        <w:tc>
          <w:tcPr>
            <w:tcW w:w="565"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83"/>
              <w:textAlignment w:val="auto"/>
              <w:rPr>
                <w:rFonts w:ascii="Times New Roman" w:eastAsia="Arial" w:hAnsi="Times New Roman"/>
                <w:i/>
                <w:sz w:val="16"/>
                <w:szCs w:val="22"/>
                <w:lang w:eastAsia="en-US"/>
              </w:rPr>
            </w:pPr>
          </w:p>
          <w:p w:rsidR="00E56780" w:rsidRPr="001269AF" w:rsidRDefault="00E56780" w:rsidP="00F2662F">
            <w:pPr>
              <w:overflowPunct/>
              <w:adjustRightInd/>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26</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15"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3</w:t>
            </w:r>
          </w:p>
        </w:tc>
        <w:tc>
          <w:tcPr>
            <w:tcW w:w="2691"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1.1</w:t>
            </w:r>
          </w:p>
          <w:p w:rsidR="00E56780" w:rsidRPr="001269AF" w:rsidRDefault="00E56780" w:rsidP="00F2662F">
            <w:pPr>
              <w:overflowPunct/>
              <w:adjustRightInd/>
              <w:ind w:left="57" w:right="11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Впровадження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автоматизованої цифрової системи енергомоніторингу та енергоменеджменту для муніципальних громадських </w:t>
            </w:r>
            <w:r w:rsidRPr="001269AF">
              <w:rPr>
                <w:rFonts w:ascii="Times New Roman" w:eastAsia="Arial" w:hAnsi="Times New Roman"/>
                <w:i/>
                <w:spacing w:val="-2"/>
                <w:sz w:val="16"/>
                <w:szCs w:val="22"/>
                <w:lang w:eastAsia="en-US"/>
              </w:rPr>
              <w:t>будівель</w:t>
            </w:r>
          </w:p>
          <w:p w:rsidR="00E56780" w:rsidRPr="001269AF" w:rsidRDefault="00E56780" w:rsidP="00F2662F">
            <w:pPr>
              <w:overflowPunct/>
              <w:adjustRightInd/>
              <w:spacing w:before="183"/>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p w:rsidR="00E56780" w:rsidRPr="001269AF" w:rsidRDefault="00E56780" w:rsidP="00F2662F">
            <w:pPr>
              <w:overflowPunct/>
              <w:adjustRightInd/>
              <w:spacing w:before="1"/>
              <w:ind w:left="57" w:right="4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Заміна енергоємного кухонного та прального обладнання в муніципальних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закладах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на</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більш </w:t>
            </w:r>
            <w:r w:rsidRPr="001269AF">
              <w:rPr>
                <w:rFonts w:ascii="Times New Roman" w:eastAsia="Arial" w:hAnsi="Times New Roman"/>
                <w:i/>
                <w:spacing w:val="-2"/>
                <w:sz w:val="16"/>
                <w:szCs w:val="22"/>
                <w:lang w:eastAsia="en-US"/>
              </w:rPr>
              <w:t>енергоефективне</w:t>
            </w:r>
          </w:p>
        </w:tc>
        <w:tc>
          <w:tcPr>
            <w:tcW w:w="1419"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будівель </w:t>
            </w:r>
            <w:r w:rsidRPr="001269AF">
              <w:rPr>
                <w:rFonts w:ascii="Times New Roman" w:eastAsia="Arial" w:hAnsi="Times New Roman"/>
                <w:i/>
                <w:spacing w:val="-2"/>
                <w:sz w:val="16"/>
                <w:szCs w:val="22"/>
                <w:lang w:eastAsia="en-US"/>
              </w:rPr>
              <w:t>ефективно управляється</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мун.</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закладів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з </w:t>
            </w:r>
            <w:r w:rsidRPr="001269AF">
              <w:rPr>
                <w:rFonts w:ascii="Times New Roman" w:eastAsia="Arial" w:hAnsi="Times New Roman"/>
                <w:i/>
                <w:spacing w:val="-2"/>
                <w:sz w:val="16"/>
                <w:szCs w:val="22"/>
                <w:lang w:eastAsia="en-US"/>
              </w:rPr>
              <w:t>оновленим електричним обладнанням</w:t>
            </w:r>
          </w:p>
        </w:tc>
        <w:tc>
          <w:tcPr>
            <w:tcW w:w="712"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241"/>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ind w:left="19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10%</w:t>
            </w:r>
          </w:p>
        </w:tc>
        <w:tc>
          <w:tcPr>
            <w:tcW w:w="795"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18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ind w:left="18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6"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104"/>
              <w:ind w:left="3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2029</w:t>
            </w: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ind w:left="3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2028</w:t>
            </w:r>
          </w:p>
        </w:tc>
      </w:tr>
      <w:tr w:rsidR="00E56780" w:rsidRPr="001269AF" w:rsidTr="00F2662F">
        <w:trPr>
          <w:trHeight w:val="1310"/>
        </w:trPr>
        <w:tc>
          <w:tcPr>
            <w:tcW w:w="1138" w:type="dxa"/>
            <w:tcBorders>
              <w:top w:val="nil"/>
              <w:bottom w:val="nil"/>
              <w:right w:val="single" w:sz="4" w:space="0" w:color="000000"/>
            </w:tcBorders>
            <w:shd w:val="clear" w:color="auto" w:fill="EEEEEE"/>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565"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89"/>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1.3</w:t>
            </w:r>
          </w:p>
          <w:p w:rsidR="00E56780" w:rsidRPr="001269AF" w:rsidRDefault="00E56780" w:rsidP="00F2662F">
            <w:pPr>
              <w:overflowPunct/>
              <w:adjustRightInd/>
              <w:spacing w:before="1"/>
              <w:ind w:left="57" w:right="2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Комплексна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термомодернізація 10 муніципальних громадських будівель з установкою високоефективної системи вентиляції повітря</w:t>
            </w:r>
          </w:p>
        </w:tc>
        <w:tc>
          <w:tcPr>
            <w:tcW w:w="1419"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89"/>
              <w:ind w:left="59" w:right="58"/>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муніципальних </w:t>
            </w:r>
            <w:r w:rsidRPr="001269AF">
              <w:rPr>
                <w:rFonts w:ascii="Times New Roman" w:eastAsia="Arial" w:hAnsi="Times New Roman"/>
                <w:i/>
                <w:spacing w:val="-2"/>
                <w:sz w:val="16"/>
                <w:szCs w:val="22"/>
                <w:lang w:eastAsia="en-US"/>
              </w:rPr>
              <w:t xml:space="preserve">громадських </w:t>
            </w:r>
            <w:r w:rsidRPr="001269AF">
              <w:rPr>
                <w:rFonts w:ascii="Times New Roman" w:eastAsia="Arial" w:hAnsi="Times New Roman"/>
                <w:i/>
                <w:sz w:val="16"/>
                <w:szCs w:val="22"/>
                <w:lang w:eastAsia="en-US"/>
              </w:rPr>
              <w:t>будівель термо-</w:t>
            </w:r>
            <w:r w:rsidRPr="001269AF">
              <w:rPr>
                <w:rFonts w:ascii="Times New Roman" w:eastAsia="Arial" w:hAnsi="Times New Roman"/>
                <w:i/>
                <w:spacing w:val="-2"/>
                <w:sz w:val="16"/>
                <w:szCs w:val="22"/>
                <w:lang w:eastAsia="en-US"/>
              </w:rPr>
              <w:t>модернізовано комплексно</w:t>
            </w:r>
          </w:p>
        </w:tc>
        <w:tc>
          <w:tcPr>
            <w:tcW w:w="712"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89"/>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5%</w:t>
            </w:r>
          </w:p>
        </w:tc>
        <w:tc>
          <w:tcPr>
            <w:tcW w:w="795"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89"/>
              <w:ind w:left="10"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76%</w:t>
            </w:r>
          </w:p>
        </w:tc>
        <w:tc>
          <w:tcPr>
            <w:tcW w:w="1076" w:type="dxa"/>
            <w:tcBorders>
              <w:top w:val="nil"/>
              <w:left w:val="single" w:sz="4" w:space="0" w:color="000000"/>
              <w:bottom w:val="nil"/>
              <w:right w:val="single" w:sz="4" w:space="0" w:color="000000"/>
            </w:tcBorders>
            <w:shd w:val="clear" w:color="auto" w:fill="F1F1F1"/>
          </w:tcPr>
          <w:p w:rsidR="00E56780" w:rsidRPr="001269AF" w:rsidRDefault="00E56780" w:rsidP="00F2662F">
            <w:pPr>
              <w:overflowPunct/>
              <w:adjustRightInd/>
              <w:spacing w:before="89"/>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2031</w:t>
            </w:r>
          </w:p>
        </w:tc>
      </w:tr>
      <w:tr w:rsidR="00E56780" w:rsidRPr="001269AF" w:rsidTr="00F2662F">
        <w:trPr>
          <w:trHeight w:val="1033"/>
        </w:trPr>
        <w:tc>
          <w:tcPr>
            <w:tcW w:w="1138" w:type="dxa"/>
            <w:tcBorders>
              <w:top w:val="nil"/>
              <w:bottom w:val="single" w:sz="4" w:space="0" w:color="000000"/>
              <w:right w:val="single" w:sz="4" w:space="0" w:color="000000"/>
            </w:tcBorders>
            <w:shd w:val="clear" w:color="auto" w:fill="EEEEEE"/>
          </w:tcPr>
          <w:p w:rsidR="00E56780" w:rsidRPr="001269AF" w:rsidRDefault="00E56780" w:rsidP="00F2662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ind w:left="57" w:right="46"/>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Ціль 2</w:t>
            </w: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Забезпечити постійним соціальним</w:t>
            </w:r>
          </w:p>
        </w:tc>
        <w:tc>
          <w:tcPr>
            <w:tcW w:w="565"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ind w:left="15"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8</w:t>
            </w:r>
          </w:p>
        </w:tc>
        <w:tc>
          <w:tcPr>
            <w:tcW w:w="2691"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
              <w:textAlignment w:val="auto"/>
              <w:rPr>
                <w:rFonts w:ascii="Times New Roman" w:eastAsia="Arial" w:hAnsi="Times New Roman"/>
                <w:i/>
                <w:sz w:val="16"/>
                <w:szCs w:val="22"/>
                <w:lang w:eastAsia="en-US"/>
              </w:rPr>
            </w:pPr>
          </w:p>
          <w:p w:rsidR="00E56780" w:rsidRPr="001269AF" w:rsidRDefault="00E56780" w:rsidP="00F2662F">
            <w:pPr>
              <w:overflowPunct/>
              <w:adjustRightInd/>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2.1</w:t>
            </w:r>
          </w:p>
          <w:p w:rsidR="00E56780" w:rsidRPr="001269AF" w:rsidRDefault="00E56780" w:rsidP="00F2662F">
            <w:pPr>
              <w:overflowPunct/>
              <w:adjustRightInd/>
              <w:spacing w:before="1"/>
              <w:ind w:left="57" w:right="4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Будівництво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енергоефективного багатоквартирного будинку з інтеграцією джерел</w:t>
            </w:r>
          </w:p>
        </w:tc>
        <w:tc>
          <w:tcPr>
            <w:tcW w:w="1419"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line="183" w:lineRule="exact"/>
              <w:ind w:left="11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ВПО</w:t>
            </w:r>
          </w:p>
          <w:p w:rsidR="00E56780" w:rsidRPr="001269AF" w:rsidRDefault="00E56780" w:rsidP="00F2662F">
            <w:pPr>
              <w:overflowPunct/>
              <w:adjustRightInd/>
              <w:ind w:left="11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забезпечено соціальним житлом</w:t>
            </w:r>
          </w:p>
        </w:tc>
        <w:tc>
          <w:tcPr>
            <w:tcW w:w="712"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ind w:left="10"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4%</w:t>
            </w:r>
          </w:p>
        </w:tc>
        <w:tc>
          <w:tcPr>
            <w:tcW w:w="1076"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111"/>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2032</w:t>
            </w:r>
          </w:p>
        </w:tc>
      </w:tr>
    </w:tbl>
    <w:p w:rsidR="00E56780" w:rsidRPr="001269AF" w:rsidRDefault="00E56780" w:rsidP="00E56780">
      <w:pPr>
        <w:widowControl w:val="0"/>
        <w:overflowPunct/>
        <w:adjustRightInd/>
        <w:jc w:val="center"/>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F2662F">
        <w:trPr>
          <w:trHeight w:val="652"/>
        </w:trPr>
        <w:tc>
          <w:tcPr>
            <w:tcW w:w="113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9"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F2662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F2662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7"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F2662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5"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F2662F">
            <w:pPr>
              <w:overflowPunct/>
              <w:adjustRightInd/>
              <w:spacing w:before="84"/>
              <w:textAlignment w:val="auto"/>
              <w:rPr>
                <w:rFonts w:ascii="Times New Roman" w:eastAsia="Arial" w:hAnsi="Times New Roman"/>
                <w:i/>
                <w:sz w:val="13"/>
                <w:szCs w:val="22"/>
                <w:lang w:eastAsia="en-US"/>
              </w:rPr>
            </w:pPr>
          </w:p>
          <w:p w:rsidR="00E56780" w:rsidRPr="001269AF" w:rsidRDefault="00E56780" w:rsidP="00F2662F">
            <w:pPr>
              <w:overflowPunct/>
              <w:adjustRightInd/>
              <w:ind w:left="18"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F2662F">
        <w:trPr>
          <w:trHeight w:val="256"/>
        </w:trPr>
        <w:tc>
          <w:tcPr>
            <w:tcW w:w="1136" w:type="dxa"/>
            <w:shd w:val="clear" w:color="auto" w:fill="00C763"/>
          </w:tcPr>
          <w:p w:rsidR="00E56780" w:rsidRPr="001269AF" w:rsidRDefault="00E56780" w:rsidP="00F2662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F2662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F2662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F2662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F2662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F2662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F2662F">
        <w:trPr>
          <w:trHeight w:val="757"/>
        </w:trPr>
        <w:tc>
          <w:tcPr>
            <w:tcW w:w="1136" w:type="dxa"/>
            <w:tcBorders>
              <w:bottom w:val="single" w:sz="4" w:space="0" w:color="000000"/>
              <w:right w:val="single" w:sz="4" w:space="0" w:color="000000"/>
            </w:tcBorders>
            <w:shd w:val="clear" w:color="auto" w:fill="EEEEEE"/>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94"/>
              <w:ind w:left="59" w:right="1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житлом внутрішньо </w:t>
            </w:r>
            <w:r w:rsidRPr="001269AF">
              <w:rPr>
                <w:rFonts w:ascii="Times New Roman" w:eastAsia="Arial" w:hAnsi="Times New Roman"/>
                <w:i/>
                <w:sz w:val="16"/>
                <w:szCs w:val="22"/>
                <w:lang w:eastAsia="en-US"/>
              </w:rPr>
              <w:t>переміщених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осіб</w:t>
            </w:r>
          </w:p>
        </w:tc>
        <w:tc>
          <w:tcPr>
            <w:tcW w:w="567"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spacing w:before="94"/>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відновлюваної</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енергії,</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загальною площею квартир 1000 м²</w:t>
            </w:r>
          </w:p>
        </w:tc>
        <w:tc>
          <w:tcPr>
            <w:tcW w:w="1416"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711"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794"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1075"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F2662F">
            <w:pPr>
              <w:overflowPunct/>
              <w:adjustRightInd/>
              <w:textAlignment w:val="auto"/>
              <w:rPr>
                <w:rFonts w:ascii="Times New Roman" w:eastAsia="Arial" w:hAnsi="Times New Roman"/>
                <w:sz w:val="18"/>
                <w:szCs w:val="22"/>
                <w:lang w:eastAsia="en-US"/>
              </w:rPr>
            </w:pPr>
          </w:p>
        </w:tc>
      </w:tr>
    </w:tbl>
    <w:p w:rsidR="00E56780" w:rsidRPr="001269AF" w:rsidRDefault="00E56780" w:rsidP="00E56780">
      <w:pPr>
        <w:widowControl w:val="0"/>
        <w:overflowPunct/>
        <w:adjustRightInd/>
        <w:textAlignment w:val="auto"/>
        <w:rPr>
          <w:rFonts w:ascii="Times New Roman" w:eastAsia="Microsoft Sans Serif" w:hAnsi="Times New Roman"/>
          <w:i/>
          <w:szCs w:val="18"/>
          <w:lang w:eastAsia="en-US"/>
        </w:rPr>
      </w:pPr>
    </w:p>
    <w:p w:rsidR="00E56780" w:rsidRPr="00E712B9" w:rsidRDefault="00E56780" w:rsidP="007A2E19">
      <w:pPr>
        <w:pStyle w:val="2"/>
        <w:numPr>
          <w:ilvl w:val="1"/>
          <w:numId w:val="22"/>
        </w:numPr>
        <w:ind w:left="142" w:firstLine="74"/>
        <w:rPr>
          <w:rFonts w:ascii="Times New Roman" w:hAnsi="Times New Roman" w:cs="Times New Roman"/>
        </w:rPr>
      </w:pPr>
      <w:bookmarkStart w:id="24" w:name="_bookmark12"/>
      <w:bookmarkStart w:id="25" w:name="_Toc239410547"/>
      <w:bookmarkEnd w:id="24"/>
      <w:r w:rsidRPr="00E712B9">
        <w:rPr>
          <w:rFonts w:ascii="Times New Roman" w:hAnsi="Times New Roman" w:cs="Times New Roman"/>
        </w:rPr>
        <w:t>«Зелене»</w:t>
      </w:r>
      <w:r w:rsidRPr="00E712B9">
        <w:rPr>
          <w:rFonts w:ascii="Times New Roman" w:hAnsi="Times New Roman" w:cs="Times New Roman"/>
          <w:spacing w:val="-7"/>
        </w:rPr>
        <w:t xml:space="preserve"> </w:t>
      </w:r>
      <w:r w:rsidRPr="00E712B9">
        <w:rPr>
          <w:rFonts w:ascii="Times New Roman" w:hAnsi="Times New Roman" w:cs="Times New Roman"/>
        </w:rPr>
        <w:t>відновлення</w:t>
      </w:r>
      <w:r w:rsidRPr="00E712B9">
        <w:rPr>
          <w:rFonts w:ascii="Times New Roman" w:hAnsi="Times New Roman" w:cs="Times New Roman"/>
          <w:spacing w:val="-8"/>
        </w:rPr>
        <w:t xml:space="preserve"> </w:t>
      </w:r>
      <w:r w:rsidRPr="00E712B9">
        <w:rPr>
          <w:rFonts w:ascii="Times New Roman" w:hAnsi="Times New Roman" w:cs="Times New Roman"/>
        </w:rPr>
        <w:t>відповідно</w:t>
      </w:r>
      <w:r w:rsidRPr="00E712B9">
        <w:rPr>
          <w:rFonts w:ascii="Times New Roman" w:hAnsi="Times New Roman" w:cs="Times New Roman"/>
          <w:spacing w:val="-6"/>
        </w:rPr>
        <w:t xml:space="preserve"> </w:t>
      </w:r>
      <w:r w:rsidRPr="00E712B9">
        <w:rPr>
          <w:rFonts w:ascii="Times New Roman" w:hAnsi="Times New Roman" w:cs="Times New Roman"/>
        </w:rPr>
        <w:t>до</w:t>
      </w:r>
      <w:r w:rsidRPr="00E712B9">
        <w:rPr>
          <w:rFonts w:ascii="Times New Roman" w:hAnsi="Times New Roman" w:cs="Times New Roman"/>
          <w:spacing w:val="-7"/>
        </w:rPr>
        <w:t xml:space="preserve"> </w:t>
      </w:r>
      <w:r w:rsidRPr="00E712B9">
        <w:rPr>
          <w:rFonts w:ascii="Times New Roman" w:hAnsi="Times New Roman" w:cs="Times New Roman"/>
        </w:rPr>
        <w:t>цілі</w:t>
      </w:r>
      <w:r w:rsidRPr="00E712B9">
        <w:rPr>
          <w:rFonts w:ascii="Times New Roman" w:hAnsi="Times New Roman" w:cs="Times New Roman"/>
          <w:spacing w:val="-7"/>
        </w:rPr>
        <w:t xml:space="preserve"> </w:t>
      </w:r>
      <w:r w:rsidRPr="00E712B9">
        <w:rPr>
          <w:rFonts w:ascii="Times New Roman" w:hAnsi="Times New Roman" w:cs="Times New Roman"/>
        </w:rPr>
        <w:t>1,5</w:t>
      </w:r>
      <w:r w:rsidRPr="00E712B9">
        <w:rPr>
          <w:rFonts w:ascii="Times New Roman" w:hAnsi="Times New Roman" w:cs="Times New Roman"/>
          <w:spacing w:val="-8"/>
        </w:rPr>
        <w:t xml:space="preserve"> </w:t>
      </w:r>
      <w:r w:rsidRPr="00E712B9">
        <w:rPr>
          <w:rFonts w:ascii="Times New Roman" w:hAnsi="Times New Roman" w:cs="Times New Roman"/>
          <w:spacing w:val="-2"/>
        </w:rPr>
        <w:t>градуса</w:t>
      </w:r>
      <w:bookmarkEnd w:id="25"/>
    </w:p>
    <w:p w:rsidR="00E56780" w:rsidRPr="001269AF" w:rsidRDefault="00E56780" w:rsidP="00E56780">
      <w:pPr>
        <w:widowControl w:val="0"/>
        <w:overflowPunct/>
        <w:adjustRightInd/>
        <w:spacing w:before="14"/>
        <w:textAlignment w:val="auto"/>
        <w:rPr>
          <w:rFonts w:ascii="Times New Roman" w:eastAsia="Microsoft Sans Serif" w:hAnsi="Times New Roman"/>
          <w:b/>
          <w:szCs w:val="18"/>
          <w:lang w:eastAsia="en-US"/>
        </w:rPr>
      </w:pPr>
    </w:p>
    <w:p w:rsidR="00E56780" w:rsidRPr="00C6138E" w:rsidRDefault="00E56780" w:rsidP="00E56780">
      <w:pPr>
        <w:widowControl w:val="0"/>
        <w:overflowPunct/>
        <w:adjustRightInd/>
        <w:spacing w:line="278" w:lineRule="auto"/>
        <w:ind w:left="144" w:right="563"/>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МПЗВ для міста Тетіїв було розроблено з метою забезпечення відповідності пріоритетних заходів відновлення цілям Паризької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угоди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щодо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обмеження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температури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1,5 °C,</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Національно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визначеному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внеску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(НВВ)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України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та відповідним видам економічної діяльності, переліченим у делегованих актах Таксономії ЄС. Наведена нижче оцінка демонструє, як обрані заходи сприяють суттєвому скороченню викидів парникових газів (ПГ), підвищенню енергоефективності та довгостроковій стійкості міст, водночас запобігаючи «закриттю вуглецю».</w:t>
      </w:r>
    </w:p>
    <w:p w:rsidR="00E56780" w:rsidRPr="00C6138E" w:rsidRDefault="00E56780" w:rsidP="00E56780">
      <w:pPr>
        <w:widowControl w:val="0"/>
        <w:overflowPunct/>
        <w:adjustRightInd/>
        <w:spacing w:before="11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pacing w:val="-2"/>
          <w:sz w:val="24"/>
          <w:szCs w:val="24"/>
          <w:lang w:eastAsia="en-US"/>
        </w:rPr>
        <w:t>«Енергетика»</w:t>
      </w:r>
    </w:p>
    <w:p w:rsidR="00E56780" w:rsidRPr="00C6138E" w:rsidRDefault="00E56780" w:rsidP="00E56780">
      <w:pPr>
        <w:widowControl w:val="0"/>
        <w:overflowPunct/>
        <w:adjustRightInd/>
        <w:spacing w:before="154" w:line="278" w:lineRule="auto"/>
        <w:ind w:left="144" w:right="56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Заходи зеленого відновлення в енергетичному секторі мають найбільший потенціал для скорочення викидів ПГ на муніципальному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рівні.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Це</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досягається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завдяки</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комплексному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підходу,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поєднує</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стратегічне</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планування,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модернізацію систем, цифровізацію та ширше використання відновлюваних джерел енергії. Ключові заходи включають розробку муніципального енергетичного плану та галузевої схеми теплопостачання, що забезпечить ефективне довгострокове управління декарбонізацією місцевої енергетичної системи. Паралельно з цим автоматизація та цифровізація систем диспетчеризації централізованого теплопостачання (ЦТ) та управління енергоспоживанням покращать операційну ефективність та забезпечать прийняття рішень на основі даних. Значне скорочення викидів буде досягнуто завдяки модернізації інфраструктури ЦТ, включаючи впровадження котлів, що працюють на біомасі, заміну енергоємного насосного обладнання та масштабну реконструкцію мереж ЦТ з використанням попередньо ізольованих труб для мінімізації тепловтрат. Встановлення фотоелектричних систем та котлів, що працюють на біомасі, на муніципальних об’єктах</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сприяє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структурній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декарбонізації тепло-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 електропостачання. Ці заходи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збільшують</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частку відновлюваних та низьковуглецевих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джерел</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енергії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зменшують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залежність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від</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викопного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палива,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сприяючи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досягненню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кліматичної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мети 1,5 °C та пріоритетів Європейського зеленого курсу. Передбачається, що всі рішення у сфері відновлюваної енергетики будуть підлягати техніко-економічному обґрунтуванню та оцінці стійкості, щоб забезпечити відповідність критеріям ЄС щодо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стійкості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біомаси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електроенергії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відновлюваних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джерел.</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сукупності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сприяють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зниженню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 xml:space="preserve">викидів, підвищенню енергоефективності та створенню більш стійкої та низьковуглецевої муніципальної енергетичної </w:t>
      </w:r>
      <w:r w:rsidRPr="00C6138E">
        <w:rPr>
          <w:rFonts w:ascii="Times New Roman" w:eastAsia="Microsoft Sans Serif" w:hAnsi="Times New Roman"/>
          <w:spacing w:val="-2"/>
          <w:sz w:val="24"/>
          <w:szCs w:val="24"/>
          <w:lang w:eastAsia="en-US"/>
        </w:rPr>
        <w:t>інфраструктури.</w:t>
      </w:r>
    </w:p>
    <w:p w:rsidR="00E56780" w:rsidRPr="00C6138E" w:rsidRDefault="00E56780" w:rsidP="00E56780">
      <w:pPr>
        <w:widowControl w:val="0"/>
        <w:overflowPunct/>
        <w:adjustRightInd/>
        <w:spacing w:before="12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«Водопостачання</w:t>
      </w:r>
      <w:r w:rsidRPr="00C6138E">
        <w:rPr>
          <w:rFonts w:ascii="Times New Roman" w:eastAsia="Microsoft Sans Serif" w:hAnsi="Times New Roman"/>
          <w:i/>
          <w:spacing w:val="-7"/>
          <w:sz w:val="24"/>
          <w:szCs w:val="24"/>
          <w:lang w:eastAsia="en-US"/>
        </w:rPr>
        <w:t xml:space="preserve"> </w:t>
      </w:r>
      <w:r w:rsidRPr="00C6138E">
        <w:rPr>
          <w:rFonts w:ascii="Times New Roman" w:eastAsia="Microsoft Sans Serif" w:hAnsi="Times New Roman"/>
          <w:i/>
          <w:sz w:val="24"/>
          <w:szCs w:val="24"/>
          <w:lang w:eastAsia="en-US"/>
        </w:rPr>
        <w:t>та</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pacing w:val="-2"/>
          <w:sz w:val="24"/>
          <w:szCs w:val="24"/>
          <w:lang w:eastAsia="en-US"/>
        </w:rPr>
        <w:t>водовідведення»</w:t>
      </w:r>
    </w:p>
    <w:p w:rsidR="00E56780" w:rsidRPr="00C6138E" w:rsidRDefault="00E56780" w:rsidP="00E56780">
      <w:pPr>
        <w:widowControl w:val="0"/>
        <w:overflowPunct/>
        <w:adjustRightInd/>
        <w:spacing w:before="154" w:line="278" w:lineRule="auto"/>
        <w:ind w:left="144" w:right="576"/>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Заходи у секторі водопостачання та водовідведення сприяють досягненню цілі 1,5 °C, насамперед завдяки непрямому пом’якшенню наслідків зміни клімату та значним перевагам адаптації до кліматичних змін. Модернізація об’єктів водопостачання, включаючи встановлення сонячних електростанцій на цих об’єктах, забезпечить зменшення використання викопного палива і, як наслідок, викидів CO₂.</w:t>
      </w:r>
    </w:p>
    <w:p w:rsidR="00E56780" w:rsidRPr="00C6138E" w:rsidRDefault="00E56780" w:rsidP="00E56780">
      <w:pPr>
        <w:widowControl w:val="0"/>
        <w:overflowPunct/>
        <w:adjustRightInd/>
        <w:spacing w:before="11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pacing w:val="-2"/>
          <w:sz w:val="24"/>
          <w:szCs w:val="24"/>
          <w:lang w:eastAsia="en-US"/>
        </w:rPr>
        <w:t>«Відходи»</w:t>
      </w:r>
    </w:p>
    <w:p w:rsidR="00E56780" w:rsidRPr="00C6138E" w:rsidRDefault="00E56780" w:rsidP="00E56780">
      <w:pPr>
        <w:widowControl w:val="0"/>
        <w:overflowPunct/>
        <w:adjustRightInd/>
        <w:spacing w:before="156" w:line="278" w:lineRule="auto"/>
        <w:ind w:left="144" w:right="56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lastRenderedPageBreak/>
        <w:t>Заходи у секторі відходи сприяють пом’якшенню наслідків зміни клімату шляхом впливу на одне з основних джерел викидів парникових газів, відмінних від CO₂, насамперед метану, що утворюється в процесі захоронення відходів. Розвиток</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інфраструктури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сортування,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оброблення,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рециклінгу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підготовки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повторного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використання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дає змогу зменшити частку біовідходів, які направляються на захоронення, та скоротити довгострокові викиди метану, що повністю відповідає принципам циркулярної економіки Європейського Союзу та цілям щодо обмеження глобального потепління в межах 1,5°C.</w:t>
      </w:r>
    </w:p>
    <w:p w:rsidR="00E56780" w:rsidRPr="00C6138E" w:rsidRDefault="00E56780" w:rsidP="00403788">
      <w:pPr>
        <w:widowControl w:val="0"/>
        <w:overflowPunct/>
        <w:adjustRightInd/>
        <w:spacing w:before="126" w:after="120" w:line="281" w:lineRule="auto"/>
        <w:ind w:left="142" w:right="561"/>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Розширення роздільного збирання всіх основних видів побутових відходів (включаючи великогабаритні, відходи будівництва та знесення та небезпечні відходи</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складі</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побутових)</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створює необхідні передумови для</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 xml:space="preserve">підвищення рівня рециклінгу та відновлення матеріалів. Кампанії з підвищення обізнаності сприяють зміні поведінки і є важливою передумовою для досягнення сталого скорочення викидів парникових газів і запобігання нівелюванню досягнутих </w:t>
      </w:r>
      <w:r w:rsidRPr="00C6138E">
        <w:rPr>
          <w:rFonts w:ascii="Times New Roman" w:eastAsia="Microsoft Sans Serif" w:hAnsi="Times New Roman"/>
          <w:spacing w:val="-2"/>
          <w:sz w:val="24"/>
          <w:szCs w:val="24"/>
          <w:lang w:eastAsia="en-US"/>
        </w:rPr>
        <w:t>результатів.</w:t>
      </w:r>
    </w:p>
    <w:p w:rsidR="00E56780" w:rsidRPr="00C6138E"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6"/>
          <w:sz w:val="24"/>
          <w:szCs w:val="24"/>
          <w:lang w:eastAsia="en-US"/>
        </w:rPr>
        <w:t xml:space="preserve"> </w:t>
      </w:r>
      <w:r w:rsidRPr="00C6138E">
        <w:rPr>
          <w:rFonts w:ascii="Times New Roman" w:eastAsia="Microsoft Sans Serif" w:hAnsi="Times New Roman"/>
          <w:i/>
          <w:spacing w:val="-2"/>
          <w:sz w:val="24"/>
          <w:szCs w:val="24"/>
          <w:lang w:eastAsia="en-US"/>
        </w:rPr>
        <w:t>«Будівлі»</w:t>
      </w:r>
    </w:p>
    <w:p w:rsidR="00E56780" w:rsidRPr="00C6138E" w:rsidRDefault="00E56780" w:rsidP="00E56780">
      <w:pPr>
        <w:widowControl w:val="0"/>
        <w:overflowPunct/>
        <w:adjustRightInd/>
        <w:spacing w:before="154" w:line="280" w:lineRule="auto"/>
        <w:ind w:left="144" w:right="56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На будівлі припадає значна частка місцевого енергоспоживання; для досягнення мети 1,5 °C необхідна глибока термомодернізація, що забезпечує виконання цілей Європейського зеленого курсу та Директиви про енергетичну ефективність будівель. Ключовими заходами щодо зниження викидів вуглецю є запровадження цифрового моніторингу та управління енергоспоживанням у</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муніципальних будівлях, проведення термомодернізації,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включає</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теплоізоляцію огороджувальних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конструкцій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оновлення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інженерних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систем</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високоефективних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систем вентиляції для покращення енергоефективності та комфорту в приміщеннях, а також заміна енергоємних приладів на високоефективні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альтернативи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сонячних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фотоелектричних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систем</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дахах.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можуть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скоротити споживання енергії на 50–60 % у будівлях радянської епохи, зменшивши викиди CO₂. Пріоритет надається модернізації муніципальних будівель у сфері освіти та охорони здоров’я з найгіршими показниками. Крім того, для внутрішньо переміщених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буде</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побудовано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енергоефективне</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соціальне</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житло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інтегрованими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рішеннями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сфері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відновлюваних джерел енергії. У сукупності ці заходи сприяють зниженню енергоспоживання, зменшенню викидів та створенню більш стійкого та енергоефективного фонду муніципальних будівель.</w:t>
      </w: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Деякі екологічні цілі можуть бути визнані такими, що відповідають вимогам кількох екологічних цілей Таксономії ЄС. У Таблиці 3-3 потенційні економічні види діяльності, що відповідають вимогам, відображено за кожним екологічним завданням у МПЗВ. Згідно з цією таблицею, більшість затверджених екологічних цілей можуть бути визнані такими, що відповідають вимогам Таксономії ЄС. Однак на початковому етапі реалізації кожної цілі необхідний більш комплексний аналіз для забезпечення відповідності вимогам.</w:t>
      </w: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12"/>
        <w:ind w:left="144" w:right="684"/>
        <w:textAlignment w:val="auto"/>
        <w:outlineLvl w:val="6"/>
        <w:rPr>
          <w:rFonts w:ascii="Times New Roman" w:eastAsia="Georgia" w:hAnsi="Times New Roman"/>
          <w:i/>
          <w:iCs/>
          <w:sz w:val="20"/>
          <w:lang w:eastAsia="en-US"/>
        </w:rPr>
      </w:pPr>
    </w:p>
    <w:p w:rsidR="00E56780" w:rsidRPr="001269AF" w:rsidRDefault="00E56780" w:rsidP="00E56780">
      <w:pPr>
        <w:widowControl w:val="0"/>
        <w:overflowPunct/>
        <w:adjustRightInd/>
        <w:spacing w:before="112"/>
        <w:ind w:left="144" w:right="684"/>
        <w:textAlignment w:val="auto"/>
        <w:outlineLvl w:val="6"/>
        <w:rPr>
          <w:rFonts w:ascii="Times New Roman" w:eastAsia="Georgia" w:hAnsi="Times New Roman"/>
          <w:i/>
          <w:iCs/>
          <w:sz w:val="20"/>
          <w:lang w:eastAsia="en-US"/>
        </w:rPr>
      </w:pPr>
      <w:r w:rsidRPr="001269AF">
        <w:rPr>
          <w:rFonts w:ascii="Times New Roman" w:eastAsia="Georgia" w:hAnsi="Times New Roman"/>
          <w:i/>
          <w:iCs/>
          <w:noProof/>
          <w:sz w:val="20"/>
          <w:lang w:eastAsia="uk-UA"/>
        </w:rPr>
        <w:lastRenderedPageBreak/>
        <mc:AlternateContent>
          <mc:Choice Requires="wps">
            <w:drawing>
              <wp:anchor distT="0" distB="0" distL="0" distR="0" simplePos="0" relativeHeight="251662336" behindDoc="0" locked="0" layoutInCell="1" allowOverlap="1" wp14:anchorId="5A92E8E3" wp14:editId="50FD3B48">
                <wp:simplePos x="0" y="0"/>
                <wp:positionH relativeFrom="page">
                  <wp:posOffset>502919</wp:posOffset>
                </wp:positionH>
                <wp:positionV relativeFrom="paragraph">
                  <wp:posOffset>512478</wp:posOffset>
                </wp:positionV>
                <wp:extent cx="6557645" cy="50431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7645" cy="504317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626"/>
                              <w:gridCol w:w="1087"/>
                              <w:gridCol w:w="1324"/>
                              <w:gridCol w:w="2472"/>
                              <w:gridCol w:w="3137"/>
                            </w:tblGrid>
                            <w:tr w:rsidR="00F2662F">
                              <w:trPr>
                                <w:trHeight w:val="635"/>
                              </w:trPr>
                              <w:tc>
                                <w:tcPr>
                                  <w:tcW w:w="1548" w:type="dxa"/>
                                  <w:shd w:val="clear" w:color="auto" w:fill="00C763"/>
                                </w:tcPr>
                                <w:p w:rsidR="00F2662F" w:rsidRDefault="00F2662F">
                                  <w:pPr>
                                    <w:pStyle w:val="TableParagraph"/>
                                    <w:spacing w:before="1"/>
                                    <w:ind w:left="107"/>
                                    <w:rPr>
                                      <w:b/>
                                      <w:sz w:val="16"/>
                                    </w:rPr>
                                  </w:pPr>
                                  <w:r>
                                    <w:rPr>
                                      <w:b/>
                                      <w:color w:val="FFFFFF"/>
                                      <w:spacing w:val="-2"/>
                                      <w:sz w:val="16"/>
                                    </w:rPr>
                                    <w:t>Сектор</w:t>
                                  </w:r>
                                </w:p>
                              </w:tc>
                              <w:tc>
                                <w:tcPr>
                                  <w:tcW w:w="1713" w:type="dxa"/>
                                  <w:gridSpan w:val="2"/>
                                  <w:shd w:val="clear" w:color="auto" w:fill="00C763"/>
                                </w:tcPr>
                                <w:p w:rsidR="00F2662F" w:rsidRDefault="00F2662F">
                                  <w:pPr>
                                    <w:pStyle w:val="TableParagraph"/>
                                    <w:spacing w:before="1" w:line="276" w:lineRule="auto"/>
                                    <w:ind w:left="108"/>
                                    <w:rPr>
                                      <w:b/>
                                      <w:sz w:val="16"/>
                                    </w:rPr>
                                  </w:pPr>
                                  <w:r>
                                    <w:rPr>
                                      <w:b/>
                                      <w:color w:val="FFFFFF"/>
                                      <w:sz w:val="16"/>
                                    </w:rPr>
                                    <w:t>Екологічна</w:t>
                                  </w:r>
                                  <w:r>
                                    <w:rPr>
                                      <w:b/>
                                      <w:color w:val="FFFFFF"/>
                                      <w:spacing w:val="-12"/>
                                      <w:sz w:val="16"/>
                                    </w:rPr>
                                    <w:t xml:space="preserve"> </w:t>
                                  </w:r>
                                  <w:r>
                                    <w:rPr>
                                      <w:b/>
                                      <w:color w:val="FFFFFF"/>
                                      <w:sz w:val="16"/>
                                    </w:rPr>
                                    <w:t>ціль</w:t>
                                  </w:r>
                                  <w:r>
                                    <w:rPr>
                                      <w:b/>
                                      <w:color w:val="FFFFFF"/>
                                      <w:spacing w:val="-11"/>
                                      <w:sz w:val="16"/>
                                    </w:rPr>
                                    <w:t xml:space="preserve"> </w:t>
                                  </w:r>
                                  <w:r>
                                    <w:rPr>
                                      <w:b/>
                                      <w:color w:val="FFFFFF"/>
                                      <w:sz w:val="16"/>
                                    </w:rPr>
                                    <w:t xml:space="preserve">у </w:t>
                                  </w:r>
                                  <w:r>
                                    <w:rPr>
                                      <w:b/>
                                      <w:color w:val="FFFFFF"/>
                                      <w:spacing w:val="-4"/>
                                      <w:sz w:val="16"/>
                                    </w:rPr>
                                    <w:t>МПЗВ</w:t>
                                  </w:r>
                                </w:p>
                              </w:tc>
                              <w:tc>
                                <w:tcPr>
                                  <w:tcW w:w="1324" w:type="dxa"/>
                                  <w:shd w:val="clear" w:color="auto" w:fill="00C763"/>
                                </w:tcPr>
                                <w:p w:rsidR="00F2662F" w:rsidRDefault="00F2662F">
                                  <w:pPr>
                                    <w:pStyle w:val="TableParagraph"/>
                                    <w:spacing w:before="1" w:line="276" w:lineRule="auto"/>
                                    <w:ind w:left="107"/>
                                    <w:rPr>
                                      <w:b/>
                                      <w:sz w:val="16"/>
                                    </w:rPr>
                                  </w:pPr>
                                  <w:r>
                                    <w:rPr>
                                      <w:b/>
                                      <w:color w:val="FFFFFF"/>
                                      <w:spacing w:val="-2"/>
                                      <w:sz w:val="16"/>
                                    </w:rPr>
                                    <w:t>Відповідність таксономії</w:t>
                                  </w:r>
                                </w:p>
                                <w:p w:rsidR="00F2662F" w:rsidRDefault="00F2662F">
                                  <w:pPr>
                                    <w:pStyle w:val="TableParagraph"/>
                                    <w:spacing w:before="1"/>
                                    <w:ind w:left="107"/>
                                    <w:rPr>
                                      <w:b/>
                                      <w:sz w:val="16"/>
                                    </w:rPr>
                                  </w:pPr>
                                  <w:r>
                                    <w:rPr>
                                      <w:b/>
                                      <w:color w:val="FFFFFF"/>
                                      <w:spacing w:val="-5"/>
                                      <w:sz w:val="16"/>
                                    </w:rPr>
                                    <w:t>ЄС</w:t>
                                  </w:r>
                                </w:p>
                              </w:tc>
                              <w:tc>
                                <w:tcPr>
                                  <w:tcW w:w="2472" w:type="dxa"/>
                                  <w:shd w:val="clear" w:color="auto" w:fill="00C763"/>
                                </w:tcPr>
                                <w:p w:rsidR="00F2662F" w:rsidRDefault="00F2662F">
                                  <w:pPr>
                                    <w:pStyle w:val="TableParagraph"/>
                                    <w:spacing w:before="1"/>
                                    <w:ind w:left="107"/>
                                    <w:rPr>
                                      <w:b/>
                                      <w:sz w:val="16"/>
                                    </w:rPr>
                                  </w:pPr>
                                  <w:r>
                                    <w:rPr>
                                      <w:b/>
                                      <w:color w:val="FFFFFF"/>
                                      <w:sz w:val="16"/>
                                    </w:rPr>
                                    <w:t>Дія</w:t>
                                  </w:r>
                                  <w:r>
                                    <w:rPr>
                                      <w:b/>
                                      <w:color w:val="FFFFFF"/>
                                      <w:spacing w:val="-2"/>
                                      <w:sz w:val="16"/>
                                    </w:rPr>
                                    <w:t xml:space="preserve"> </w:t>
                                  </w:r>
                                  <w:r>
                                    <w:rPr>
                                      <w:b/>
                                      <w:color w:val="FFFFFF"/>
                                      <w:sz w:val="16"/>
                                    </w:rPr>
                                    <w:t>в</w:t>
                                  </w:r>
                                  <w:r>
                                    <w:rPr>
                                      <w:b/>
                                      <w:color w:val="FFFFFF"/>
                                      <w:spacing w:val="-2"/>
                                      <w:sz w:val="16"/>
                                    </w:rPr>
                                    <w:t xml:space="preserve"> </w:t>
                                  </w:r>
                                  <w:r>
                                    <w:rPr>
                                      <w:b/>
                                      <w:color w:val="FFFFFF"/>
                                      <w:spacing w:val="-4"/>
                                      <w:sz w:val="16"/>
                                    </w:rPr>
                                    <w:t>МПЗВ</w:t>
                                  </w:r>
                                </w:p>
                              </w:tc>
                              <w:tc>
                                <w:tcPr>
                                  <w:tcW w:w="3137" w:type="dxa"/>
                                  <w:shd w:val="clear" w:color="auto" w:fill="00C763"/>
                                </w:tcPr>
                                <w:p w:rsidR="00F2662F" w:rsidRDefault="00F2662F">
                                  <w:pPr>
                                    <w:pStyle w:val="TableParagraph"/>
                                    <w:spacing w:before="1" w:line="276" w:lineRule="auto"/>
                                    <w:ind w:left="108"/>
                                    <w:rPr>
                                      <w:b/>
                                      <w:sz w:val="16"/>
                                    </w:rPr>
                                  </w:pPr>
                                  <w:r>
                                    <w:rPr>
                                      <w:b/>
                                      <w:color w:val="FFFFFF"/>
                                      <w:sz w:val="16"/>
                                    </w:rPr>
                                    <w:t>Потенційні</w:t>
                                  </w:r>
                                  <w:r>
                                    <w:rPr>
                                      <w:b/>
                                      <w:color w:val="FFFFFF"/>
                                      <w:spacing w:val="-12"/>
                                      <w:sz w:val="16"/>
                                    </w:rPr>
                                    <w:t xml:space="preserve"> </w:t>
                                  </w:r>
                                  <w:r>
                                    <w:rPr>
                                      <w:b/>
                                      <w:color w:val="FFFFFF"/>
                                      <w:sz w:val="16"/>
                                    </w:rPr>
                                    <w:t>види</w:t>
                                  </w:r>
                                  <w:r>
                                    <w:rPr>
                                      <w:b/>
                                      <w:color w:val="FFFFFF"/>
                                      <w:spacing w:val="-11"/>
                                      <w:sz w:val="16"/>
                                    </w:rPr>
                                    <w:t xml:space="preserve"> </w:t>
                                  </w:r>
                                  <w:r>
                                    <w:rPr>
                                      <w:b/>
                                      <w:color w:val="FFFFFF"/>
                                      <w:sz w:val="16"/>
                                    </w:rPr>
                                    <w:t>економічної діяльності,</w:t>
                                  </w:r>
                                  <w:r>
                                    <w:rPr>
                                      <w:b/>
                                      <w:color w:val="FFFFFF"/>
                                      <w:spacing w:val="-6"/>
                                      <w:sz w:val="16"/>
                                    </w:rPr>
                                    <w:t xml:space="preserve"> </w:t>
                                  </w:r>
                                  <w:r>
                                    <w:rPr>
                                      <w:b/>
                                      <w:color w:val="FFFFFF"/>
                                      <w:sz w:val="16"/>
                                    </w:rPr>
                                    <w:t>що</w:t>
                                  </w:r>
                                  <w:r>
                                    <w:rPr>
                                      <w:b/>
                                      <w:color w:val="FFFFFF"/>
                                      <w:spacing w:val="-3"/>
                                      <w:sz w:val="16"/>
                                    </w:rPr>
                                    <w:t xml:space="preserve"> </w:t>
                                  </w:r>
                                  <w:r>
                                    <w:rPr>
                                      <w:b/>
                                      <w:color w:val="FFFFFF"/>
                                      <w:spacing w:val="-2"/>
                                      <w:sz w:val="16"/>
                                    </w:rPr>
                                    <w:t>відповідають</w:t>
                                  </w:r>
                                </w:p>
                                <w:p w:rsidR="00F2662F" w:rsidRDefault="00F2662F">
                                  <w:pPr>
                                    <w:pStyle w:val="TableParagraph"/>
                                    <w:spacing w:before="1"/>
                                    <w:ind w:left="108"/>
                                    <w:rPr>
                                      <w:b/>
                                      <w:sz w:val="16"/>
                                    </w:rPr>
                                  </w:pPr>
                                  <w:r>
                                    <w:rPr>
                                      <w:b/>
                                      <w:color w:val="FFFFFF"/>
                                      <w:spacing w:val="-2"/>
                                      <w:sz w:val="16"/>
                                    </w:rPr>
                                    <w:t>критеріям</w:t>
                                  </w:r>
                                </w:p>
                              </w:tc>
                            </w:tr>
                            <w:tr w:rsidR="00F2662F">
                              <w:trPr>
                                <w:trHeight w:val="1692"/>
                              </w:trPr>
                              <w:tc>
                                <w:tcPr>
                                  <w:tcW w:w="1548" w:type="dxa"/>
                                  <w:vMerge w:val="restart"/>
                                </w:tcPr>
                                <w:p w:rsidR="00F2662F" w:rsidRDefault="00F2662F">
                                  <w:pPr>
                                    <w:pStyle w:val="TableParagraph"/>
                                    <w:spacing w:before="1"/>
                                    <w:ind w:left="107"/>
                                    <w:rPr>
                                      <w:b/>
                                      <w:sz w:val="16"/>
                                    </w:rPr>
                                  </w:pPr>
                                  <w:r>
                                    <w:rPr>
                                      <w:b/>
                                      <w:spacing w:val="-2"/>
                                      <w:sz w:val="16"/>
                                    </w:rPr>
                                    <w:t>Енергетика</w:t>
                                  </w:r>
                                </w:p>
                              </w:tc>
                              <w:tc>
                                <w:tcPr>
                                  <w:tcW w:w="1713" w:type="dxa"/>
                                  <w:gridSpan w:val="2"/>
                                </w:tcPr>
                                <w:p w:rsidR="00F2662F" w:rsidRDefault="00F2662F">
                                  <w:pPr>
                                    <w:pStyle w:val="TableParagraph"/>
                                    <w:spacing w:before="1" w:line="280" w:lineRule="auto"/>
                                    <w:ind w:left="108" w:right="504"/>
                                    <w:rPr>
                                      <w:rFonts w:ascii="Microsoft Sans Serif" w:hAnsi="Microsoft Sans Serif"/>
                                      <w:sz w:val="16"/>
                                    </w:rPr>
                                  </w:pPr>
                                  <w:r>
                                    <w:rPr>
                                      <w:b/>
                                      <w:sz w:val="16"/>
                                    </w:rPr>
                                    <w:t>Ціль 1</w:t>
                                  </w:r>
                                  <w:r>
                                    <w:rPr>
                                      <w:rFonts w:ascii="Arial MT" w:hAnsi="Arial MT"/>
                                      <w:sz w:val="16"/>
                                    </w:rPr>
                                    <w:t xml:space="preserve">: </w:t>
                                  </w:r>
                                  <w:r>
                                    <w:rPr>
                                      <w:rFonts w:ascii="Microsoft Sans Serif" w:hAnsi="Microsoft Sans Serif"/>
                                      <w:spacing w:val="-2"/>
                                      <w:sz w:val="16"/>
                                    </w:rPr>
                                    <w:t xml:space="preserve">Забезпечити ефективне </w:t>
                                  </w:r>
                                  <w:r>
                                    <w:rPr>
                                      <w:rFonts w:ascii="Microsoft Sans Serif" w:hAnsi="Microsoft Sans Serif"/>
                                      <w:sz w:val="16"/>
                                    </w:rPr>
                                    <w:t>планування</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управління розвитком муніципальної</w:t>
                                  </w:r>
                                </w:p>
                                <w:p w:rsidR="00F2662F" w:rsidRDefault="00F2662F">
                                  <w:pPr>
                                    <w:pStyle w:val="TableParagraph"/>
                                    <w:spacing w:line="178" w:lineRule="exact"/>
                                    <w:ind w:left="108"/>
                                    <w:rPr>
                                      <w:rFonts w:ascii="Microsoft Sans Serif" w:hAnsi="Microsoft Sans Serif"/>
                                      <w:sz w:val="16"/>
                                    </w:rPr>
                                  </w:pPr>
                                  <w:r>
                                    <w:rPr>
                                      <w:rFonts w:ascii="Microsoft Sans Serif" w:hAnsi="Microsoft Sans Serif"/>
                                      <w:spacing w:val="-2"/>
                                      <w:sz w:val="16"/>
                                    </w:rPr>
                                    <w:t>енергетики</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6"/>
                                    <w:rPr>
                                      <w:rFonts w:ascii="Arial MT"/>
                                      <w:sz w:val="16"/>
                                    </w:rPr>
                                  </w:pPr>
                                </w:p>
                                <w:p w:rsidR="00F2662F" w:rsidRDefault="00F2662F">
                                  <w:pPr>
                                    <w:pStyle w:val="TableParagraph"/>
                                    <w:ind w:left="7" w:right="1"/>
                                    <w:jc w:val="center"/>
                                    <w:rPr>
                                      <w:rFonts w:ascii="Microsoft Sans Serif" w:hAnsi="Microsoft Sans Serif"/>
                                      <w:sz w:val="16"/>
                                    </w:rPr>
                                  </w:pPr>
                                  <w:r>
                                    <w:rPr>
                                      <w:rFonts w:ascii="Microsoft Sans Serif" w:hAnsi="Microsoft Sans Serif"/>
                                      <w:spacing w:val="-5"/>
                                      <w:sz w:val="16"/>
                                    </w:rPr>
                                    <w:t>Ні</w:t>
                                  </w:r>
                                </w:p>
                              </w:tc>
                              <w:tc>
                                <w:tcPr>
                                  <w:tcW w:w="2472" w:type="dxa"/>
                                </w:tcPr>
                                <w:p w:rsidR="00F2662F" w:rsidRDefault="00F2662F">
                                  <w:pPr>
                                    <w:pStyle w:val="TableParagraph"/>
                                    <w:rPr>
                                      <w:rFonts w:ascii="Times New Roman"/>
                                      <w:sz w:val="16"/>
                                    </w:rPr>
                                  </w:pPr>
                                </w:p>
                              </w:tc>
                              <w:tc>
                                <w:tcPr>
                                  <w:tcW w:w="3137" w:type="dxa"/>
                                </w:tcPr>
                                <w:p w:rsidR="00F2662F" w:rsidRDefault="00F2662F">
                                  <w:pPr>
                                    <w:pStyle w:val="TableParagraph"/>
                                    <w:rPr>
                                      <w:rFonts w:ascii="Times New Roman"/>
                                      <w:sz w:val="16"/>
                                    </w:rPr>
                                  </w:pPr>
                                </w:p>
                              </w:tc>
                            </w:tr>
                            <w:tr w:rsidR="00F2662F">
                              <w:trPr>
                                <w:trHeight w:val="1480"/>
                              </w:trPr>
                              <w:tc>
                                <w:tcPr>
                                  <w:tcW w:w="1548" w:type="dxa"/>
                                  <w:vMerge/>
                                  <w:tcBorders>
                                    <w:top w:val="nil"/>
                                  </w:tcBorders>
                                </w:tcPr>
                                <w:p w:rsidR="00F2662F" w:rsidRDefault="00F2662F">
                                  <w:pPr>
                                    <w:rPr>
                                      <w:sz w:val="2"/>
                                      <w:szCs w:val="2"/>
                                    </w:rPr>
                                  </w:pPr>
                                </w:p>
                              </w:tc>
                              <w:tc>
                                <w:tcPr>
                                  <w:tcW w:w="1713" w:type="dxa"/>
                                  <w:gridSpan w:val="2"/>
                                </w:tcPr>
                                <w:p w:rsidR="00F2662F" w:rsidRDefault="00F2662F">
                                  <w:pPr>
                                    <w:pStyle w:val="TableParagraph"/>
                                    <w:spacing w:before="1" w:line="280" w:lineRule="auto"/>
                                    <w:ind w:left="108"/>
                                    <w:rPr>
                                      <w:rFonts w:ascii="Microsoft Sans Serif" w:hAnsi="Microsoft Sans Serif"/>
                                      <w:sz w:val="16"/>
                                    </w:rPr>
                                  </w:pPr>
                                  <w:r>
                                    <w:rPr>
                                      <w:b/>
                                      <w:sz w:val="16"/>
                                    </w:rPr>
                                    <w:t>Ціль</w:t>
                                  </w:r>
                                  <w:r>
                                    <w:rPr>
                                      <w:b/>
                                      <w:spacing w:val="-12"/>
                                      <w:sz w:val="16"/>
                                    </w:rPr>
                                    <w:t xml:space="preserve"> </w:t>
                                  </w:r>
                                  <w:r>
                                    <w:rPr>
                                      <w:b/>
                                      <w:sz w:val="16"/>
                                    </w:rPr>
                                    <w:t>2</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Підвищити </w:t>
                                  </w:r>
                                  <w:r>
                                    <w:rPr>
                                      <w:rFonts w:ascii="Microsoft Sans Serif" w:hAnsi="Microsoft Sans Serif"/>
                                      <w:spacing w:val="-2"/>
                                      <w:sz w:val="16"/>
                                    </w:rPr>
                                    <w:t>ефективність,</w:t>
                                  </w:r>
                                </w:p>
                                <w:p w:rsidR="00F2662F" w:rsidRDefault="00F2662F">
                                  <w:pPr>
                                    <w:pStyle w:val="TableParagraph"/>
                                    <w:spacing w:line="280" w:lineRule="auto"/>
                                    <w:ind w:left="108"/>
                                    <w:rPr>
                                      <w:rFonts w:ascii="Microsoft Sans Serif" w:hAnsi="Microsoft Sans Serif"/>
                                      <w:sz w:val="16"/>
                                    </w:rPr>
                                  </w:pPr>
                                  <w:r>
                                    <w:rPr>
                                      <w:rFonts w:ascii="Microsoft Sans Serif" w:hAnsi="Microsoft Sans Serif"/>
                                      <w:sz w:val="16"/>
                                    </w:rPr>
                                    <w:t>надійність</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 xml:space="preserve">рівень </w:t>
                                  </w:r>
                                  <w:r>
                                    <w:rPr>
                                      <w:rFonts w:ascii="Microsoft Sans Serif" w:hAnsi="Microsoft Sans Serif"/>
                                      <w:spacing w:val="-2"/>
                                      <w:sz w:val="16"/>
                                    </w:rPr>
                                    <w:t>задоволеності</w:t>
                                  </w:r>
                                </w:p>
                                <w:p w:rsidR="00F2662F" w:rsidRDefault="00F2662F">
                                  <w:pPr>
                                    <w:pStyle w:val="TableParagraph"/>
                                    <w:spacing w:line="280" w:lineRule="auto"/>
                                    <w:ind w:left="108"/>
                                    <w:rPr>
                                      <w:rFonts w:ascii="Microsoft Sans Serif" w:hAnsi="Microsoft Sans Serif"/>
                                      <w:sz w:val="16"/>
                                    </w:rPr>
                                  </w:pPr>
                                  <w:r>
                                    <w:rPr>
                                      <w:rFonts w:ascii="Microsoft Sans Serif" w:hAnsi="Microsoft Sans Serif"/>
                                      <w:spacing w:val="-2"/>
                                      <w:sz w:val="16"/>
                                    </w:rPr>
                                    <w:t>споживачів централізованого</w:t>
                                  </w:r>
                                </w:p>
                                <w:p w:rsidR="00F2662F" w:rsidRDefault="00F2662F">
                                  <w:pPr>
                                    <w:pStyle w:val="TableParagraph"/>
                                    <w:spacing w:line="180"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7"/>
                                    <w:rPr>
                                      <w:rFonts w:ascii="Arial MT"/>
                                      <w:sz w:val="16"/>
                                    </w:rPr>
                                  </w:pPr>
                                </w:p>
                                <w:p w:rsidR="00F2662F" w:rsidRDefault="00F2662F">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2.2</w:t>
                                  </w:r>
                                </w:p>
                              </w:tc>
                              <w:tc>
                                <w:tcPr>
                                  <w:tcW w:w="3137" w:type="dxa"/>
                                </w:tcPr>
                                <w:p w:rsidR="00F2662F" w:rsidRDefault="00F2662F">
                                  <w:pPr>
                                    <w:pStyle w:val="TableParagraph"/>
                                    <w:spacing w:before="1"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4.15</w:t>
                                  </w:r>
                                  <w:r>
                                    <w:rPr>
                                      <w:rFonts w:ascii="Microsoft Sans Serif" w:hAnsi="Microsoft Sans Serif"/>
                                      <w:spacing w:val="-10"/>
                                      <w:sz w:val="16"/>
                                    </w:rPr>
                                    <w:t xml:space="preserve"> </w:t>
                                  </w:r>
                                  <w:r>
                                    <w:rPr>
                                      <w:rFonts w:ascii="Microsoft Sans Serif" w:hAnsi="Microsoft Sans Serif"/>
                                      <w:sz w:val="16"/>
                                    </w:rPr>
                                    <w:t>Розподіл</w:t>
                                  </w:r>
                                  <w:r>
                                    <w:rPr>
                                      <w:rFonts w:ascii="Microsoft Sans Serif" w:hAnsi="Microsoft Sans Serif"/>
                                      <w:spacing w:val="-10"/>
                                      <w:sz w:val="16"/>
                                    </w:rPr>
                                    <w:t xml:space="preserve"> </w:t>
                                  </w:r>
                                  <w:r>
                                    <w:rPr>
                                      <w:rFonts w:ascii="Microsoft Sans Serif" w:hAnsi="Microsoft Sans Serif"/>
                                      <w:sz w:val="16"/>
                                    </w:rPr>
                                    <w:t>тепло</w:t>
                                  </w:r>
                                  <w:r>
                                    <w:rPr>
                                      <w:rFonts w:ascii="Arial MT" w:hAnsi="Arial MT"/>
                                      <w:sz w:val="16"/>
                                    </w:rPr>
                                    <w:t>-</w:t>
                                  </w:r>
                                  <w:r>
                                    <w:rPr>
                                      <w:rFonts w:ascii="Arial MT" w:hAnsi="Arial MT"/>
                                      <w:spacing w:val="-12"/>
                                      <w:sz w:val="16"/>
                                    </w:rPr>
                                    <w:t xml:space="preserve"> </w:t>
                                  </w:r>
                                  <w:r>
                                    <w:rPr>
                                      <w:rFonts w:ascii="Microsoft Sans Serif" w:hAnsi="Microsoft Sans Serif"/>
                                      <w:sz w:val="16"/>
                                    </w:rPr>
                                    <w:t xml:space="preserve">та </w:t>
                                  </w:r>
                                  <w:r>
                                    <w:rPr>
                                      <w:rFonts w:ascii="Microsoft Sans Serif" w:hAnsi="Microsoft Sans Serif"/>
                                      <w:spacing w:val="-2"/>
                                      <w:sz w:val="16"/>
                                    </w:rPr>
                                    <w:t>холодопостачання</w:t>
                                  </w:r>
                                </w:p>
                              </w:tc>
                            </w:tr>
                            <w:tr w:rsidR="00F2662F">
                              <w:trPr>
                                <w:trHeight w:val="424"/>
                              </w:trPr>
                              <w:tc>
                                <w:tcPr>
                                  <w:tcW w:w="1548" w:type="dxa"/>
                                  <w:vMerge/>
                                  <w:tcBorders>
                                    <w:top w:val="nil"/>
                                  </w:tcBorders>
                                </w:tcPr>
                                <w:p w:rsidR="00F2662F" w:rsidRDefault="00F2662F">
                                  <w:pPr>
                                    <w:rPr>
                                      <w:sz w:val="2"/>
                                      <w:szCs w:val="2"/>
                                    </w:rPr>
                                  </w:pPr>
                                </w:p>
                              </w:tc>
                              <w:tc>
                                <w:tcPr>
                                  <w:tcW w:w="1713" w:type="dxa"/>
                                  <w:gridSpan w:val="2"/>
                                  <w:vMerge w:val="restart"/>
                                </w:tcPr>
                                <w:p w:rsidR="00F2662F" w:rsidRDefault="00F2662F">
                                  <w:pPr>
                                    <w:pStyle w:val="TableParagraph"/>
                                    <w:spacing w:before="3" w:line="278" w:lineRule="auto"/>
                                    <w:ind w:left="108"/>
                                    <w:rPr>
                                      <w:rFonts w:ascii="Microsoft Sans Serif" w:hAnsi="Microsoft Sans Serif"/>
                                      <w:sz w:val="16"/>
                                    </w:rPr>
                                  </w:pPr>
                                  <w:r>
                                    <w:rPr>
                                      <w:b/>
                                      <w:sz w:val="16"/>
                                    </w:rPr>
                                    <w:t>Ціль</w:t>
                                  </w:r>
                                  <w:r>
                                    <w:rPr>
                                      <w:b/>
                                      <w:spacing w:val="-12"/>
                                      <w:sz w:val="16"/>
                                    </w:rPr>
                                    <w:t xml:space="preserve"> </w:t>
                                  </w:r>
                                  <w:r>
                                    <w:rPr>
                                      <w:b/>
                                      <w:sz w:val="16"/>
                                    </w:rPr>
                                    <w:t>3</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Збільшення </w:t>
                                  </w:r>
                                  <w:r>
                                    <w:rPr>
                                      <w:rFonts w:ascii="Microsoft Sans Serif" w:hAnsi="Microsoft Sans Serif"/>
                                      <w:spacing w:val="-2"/>
                                      <w:sz w:val="16"/>
                                    </w:rPr>
                                    <w:t>місцевого</w:t>
                                  </w:r>
                                </w:p>
                                <w:p w:rsidR="00F2662F" w:rsidRDefault="00F2662F">
                                  <w:pPr>
                                    <w:pStyle w:val="TableParagraph"/>
                                    <w:spacing w:before="2" w:line="280" w:lineRule="auto"/>
                                    <w:ind w:left="108"/>
                                    <w:rPr>
                                      <w:rFonts w:ascii="Microsoft Sans Serif" w:hAnsi="Microsoft Sans Serif"/>
                                      <w:sz w:val="16"/>
                                    </w:rPr>
                                  </w:pPr>
                                  <w:r>
                                    <w:rPr>
                                      <w:rFonts w:ascii="Microsoft Sans Serif" w:hAnsi="Microsoft Sans Serif"/>
                                      <w:spacing w:val="-2"/>
                                      <w:sz w:val="16"/>
                                    </w:rPr>
                                    <w:t xml:space="preserve">виробництва </w:t>
                                  </w:r>
                                  <w:r>
                                    <w:rPr>
                                      <w:rFonts w:ascii="Microsoft Sans Serif" w:hAnsi="Microsoft Sans Serif"/>
                                      <w:sz w:val="16"/>
                                    </w:rPr>
                                    <w:t>відновлюваної</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 xml:space="preserve">низьковуглецевої </w:t>
                                  </w:r>
                                  <w:r>
                                    <w:rPr>
                                      <w:rFonts w:ascii="Microsoft Sans Serif" w:hAnsi="Microsoft Sans Serif"/>
                                      <w:sz w:val="16"/>
                                    </w:rPr>
                                    <w:t>теплової та</w:t>
                                  </w:r>
                                </w:p>
                                <w:p w:rsidR="00F2662F" w:rsidRDefault="00F2662F">
                                  <w:pPr>
                                    <w:pStyle w:val="TableParagraph"/>
                                    <w:spacing w:line="181" w:lineRule="exact"/>
                                    <w:ind w:left="108"/>
                                    <w:rPr>
                                      <w:rFonts w:ascii="Microsoft Sans Serif" w:hAnsi="Microsoft Sans Serif"/>
                                      <w:sz w:val="16"/>
                                    </w:rPr>
                                  </w:pPr>
                                  <w:r>
                                    <w:rPr>
                                      <w:rFonts w:ascii="Microsoft Sans Serif" w:hAnsi="Microsoft Sans Serif"/>
                                      <w:sz w:val="16"/>
                                    </w:rPr>
                                    <w:t>електричної</w:t>
                                  </w:r>
                                  <w:r>
                                    <w:rPr>
                                      <w:rFonts w:ascii="Microsoft Sans Serif" w:hAnsi="Microsoft Sans Serif"/>
                                      <w:spacing w:val="-7"/>
                                      <w:sz w:val="16"/>
                                    </w:rPr>
                                    <w:t xml:space="preserve"> </w:t>
                                  </w:r>
                                  <w:r>
                                    <w:rPr>
                                      <w:rFonts w:ascii="Microsoft Sans Serif" w:hAnsi="Microsoft Sans Serif"/>
                                      <w:spacing w:val="-2"/>
                                      <w:sz w:val="16"/>
                                    </w:rPr>
                                    <w:t>енергії</w:t>
                                  </w:r>
                                </w:p>
                              </w:tc>
                              <w:tc>
                                <w:tcPr>
                                  <w:tcW w:w="1324" w:type="dxa"/>
                                  <w:vMerge w:val="restart"/>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7"/>
                                    <w:rPr>
                                      <w:rFonts w:ascii="Arial MT"/>
                                      <w:sz w:val="16"/>
                                    </w:rPr>
                                  </w:pPr>
                                </w:p>
                                <w:p w:rsidR="00F2662F" w:rsidRDefault="00F2662F">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F2662F" w:rsidRDefault="00F2662F">
                                  <w:pPr>
                                    <w:pStyle w:val="TableParagraph"/>
                                    <w:spacing w:before="6"/>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3.1</w:t>
                                  </w:r>
                                </w:p>
                              </w:tc>
                              <w:tc>
                                <w:tcPr>
                                  <w:tcW w:w="3137" w:type="dxa"/>
                                </w:tcPr>
                                <w:p w:rsidR="00F2662F" w:rsidRDefault="00F2662F">
                                  <w:pPr>
                                    <w:pStyle w:val="TableParagraph"/>
                                    <w:spacing w:before="6"/>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4"/>
                                      <w:sz w:val="16"/>
                                    </w:rPr>
                                    <w:t xml:space="preserve"> </w:t>
                                  </w:r>
                                  <w:r>
                                    <w:rPr>
                                      <w:rFonts w:ascii="Microsoft Sans Serif" w:hAnsi="Microsoft Sans Serif"/>
                                      <w:sz w:val="16"/>
                                    </w:rPr>
                                    <w:t>4.24</w:t>
                                  </w:r>
                                  <w:r>
                                    <w:rPr>
                                      <w:rFonts w:ascii="Microsoft Sans Serif" w:hAnsi="Microsoft Sans Serif"/>
                                      <w:spacing w:val="-5"/>
                                      <w:sz w:val="16"/>
                                    </w:rPr>
                                    <w:t xml:space="preserve"> </w:t>
                                  </w:r>
                                  <w:r>
                                    <w:rPr>
                                      <w:rFonts w:ascii="Microsoft Sans Serif" w:hAnsi="Microsoft Sans Serif"/>
                                      <w:sz w:val="16"/>
                                    </w:rPr>
                                    <w:t>Виробництво</w:t>
                                  </w:r>
                                  <w:r>
                                    <w:rPr>
                                      <w:rFonts w:ascii="Microsoft Sans Serif" w:hAnsi="Microsoft Sans Serif"/>
                                      <w:spacing w:val="-6"/>
                                      <w:sz w:val="16"/>
                                    </w:rPr>
                                    <w:t xml:space="preserve"> </w:t>
                                  </w:r>
                                  <w:r>
                                    <w:rPr>
                                      <w:rFonts w:ascii="Microsoft Sans Serif" w:hAnsi="Microsoft Sans Serif"/>
                                      <w:sz w:val="16"/>
                                    </w:rPr>
                                    <w:t>тепла/холоду</w:t>
                                  </w:r>
                                  <w:r>
                                    <w:rPr>
                                      <w:rFonts w:ascii="Microsoft Sans Serif" w:hAnsi="Microsoft Sans Serif"/>
                                      <w:spacing w:val="-5"/>
                                      <w:sz w:val="16"/>
                                    </w:rPr>
                                    <w:t xml:space="preserve"> </w:t>
                                  </w:r>
                                  <w:r>
                                    <w:rPr>
                                      <w:rFonts w:ascii="Microsoft Sans Serif" w:hAnsi="Microsoft Sans Serif"/>
                                      <w:spacing w:val="-10"/>
                                      <w:sz w:val="16"/>
                                    </w:rPr>
                                    <w:t>з</w:t>
                                  </w:r>
                                </w:p>
                                <w:p w:rsidR="00F2662F" w:rsidRDefault="00F2662F">
                                  <w:pPr>
                                    <w:pStyle w:val="TableParagraph"/>
                                    <w:spacing w:before="30"/>
                                    <w:ind w:left="108"/>
                                    <w:rPr>
                                      <w:rFonts w:ascii="Microsoft Sans Serif" w:hAnsi="Microsoft Sans Serif"/>
                                      <w:sz w:val="16"/>
                                    </w:rPr>
                                  </w:pPr>
                                  <w:r>
                                    <w:rPr>
                                      <w:rFonts w:ascii="Microsoft Sans Serif" w:hAnsi="Microsoft Sans Serif"/>
                                      <w:spacing w:val="-2"/>
                                      <w:sz w:val="16"/>
                                    </w:rPr>
                                    <w:t>біоенергії</w:t>
                                  </w:r>
                                </w:p>
                              </w:tc>
                            </w:tr>
                            <w:tr w:rsidR="00F2662F">
                              <w:trPr>
                                <w:trHeight w:val="1048"/>
                              </w:trPr>
                              <w:tc>
                                <w:tcPr>
                                  <w:tcW w:w="1548" w:type="dxa"/>
                                  <w:vMerge/>
                                  <w:tcBorders>
                                    <w:top w:val="nil"/>
                                  </w:tcBorders>
                                </w:tcPr>
                                <w:p w:rsidR="00F2662F" w:rsidRDefault="00F2662F">
                                  <w:pPr>
                                    <w:rPr>
                                      <w:sz w:val="2"/>
                                      <w:szCs w:val="2"/>
                                    </w:rPr>
                                  </w:pPr>
                                </w:p>
                              </w:tc>
                              <w:tc>
                                <w:tcPr>
                                  <w:tcW w:w="1713" w:type="dxa"/>
                                  <w:gridSpan w:val="2"/>
                                  <w:vMerge/>
                                  <w:tcBorders>
                                    <w:top w:val="nil"/>
                                  </w:tcBorders>
                                </w:tcPr>
                                <w:p w:rsidR="00F2662F" w:rsidRDefault="00F2662F">
                                  <w:pPr>
                                    <w:rPr>
                                      <w:sz w:val="2"/>
                                      <w:szCs w:val="2"/>
                                    </w:rPr>
                                  </w:pPr>
                                </w:p>
                              </w:tc>
                              <w:tc>
                                <w:tcPr>
                                  <w:tcW w:w="1324" w:type="dxa"/>
                                  <w:vMerge/>
                                  <w:tcBorders>
                                    <w:top w:val="nil"/>
                                  </w:tcBorders>
                                </w:tcPr>
                                <w:p w:rsidR="00F2662F" w:rsidRDefault="00F2662F">
                                  <w:pPr>
                                    <w:rPr>
                                      <w:sz w:val="2"/>
                                      <w:szCs w:val="2"/>
                                    </w:rPr>
                                  </w:pPr>
                                </w:p>
                              </w:tc>
                              <w:tc>
                                <w:tcPr>
                                  <w:tcW w:w="2472" w:type="dxa"/>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3.2</w:t>
                                  </w:r>
                                </w:p>
                              </w:tc>
                              <w:tc>
                                <w:tcPr>
                                  <w:tcW w:w="3137" w:type="dxa"/>
                                </w:tcPr>
                                <w:p w:rsidR="00F2662F" w:rsidRDefault="00F2662F">
                                  <w:pPr>
                                    <w:pStyle w:val="TableParagraph"/>
                                    <w:spacing w:before="3" w:line="280" w:lineRule="auto"/>
                                    <w:ind w:left="108"/>
                                    <w:rPr>
                                      <w:rFonts w:ascii="Microsoft Sans Serif" w:hAnsi="Microsoft Sans Serif"/>
                                      <w:sz w:val="16"/>
                                    </w:rPr>
                                  </w:pPr>
                                  <w:r>
                                    <w:rPr>
                                      <w:rFonts w:ascii="Microsoft Sans Serif" w:hAnsi="Microsoft Sans Serif"/>
                                      <w:sz w:val="16"/>
                                    </w:rPr>
                                    <w:t>CCM 7.6 Встановлення, технічне обслуговування</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ремонт</w:t>
                                  </w:r>
                                  <w:r>
                                    <w:rPr>
                                      <w:rFonts w:ascii="Microsoft Sans Serif" w:hAnsi="Microsoft Sans Serif"/>
                                      <w:spacing w:val="-10"/>
                                      <w:sz w:val="16"/>
                                    </w:rPr>
                                    <w:t xml:space="preserve"> </w:t>
                                  </w:r>
                                  <w:r>
                                    <w:rPr>
                                      <w:rFonts w:ascii="Microsoft Sans Serif" w:hAnsi="Microsoft Sans Serif"/>
                                      <w:sz w:val="16"/>
                                    </w:rPr>
                                    <w:t>технологій відновлюваної енергетики</w:t>
                                  </w:r>
                                </w:p>
                              </w:tc>
                            </w:tr>
                            <w:tr w:rsidR="00F2662F">
                              <w:trPr>
                                <w:trHeight w:val="1481"/>
                              </w:trPr>
                              <w:tc>
                                <w:tcPr>
                                  <w:tcW w:w="1548" w:type="dxa"/>
                                  <w:vMerge/>
                                  <w:tcBorders>
                                    <w:top w:val="nil"/>
                                  </w:tcBorders>
                                </w:tcPr>
                                <w:p w:rsidR="00F2662F" w:rsidRDefault="00F2662F">
                                  <w:pPr>
                                    <w:rPr>
                                      <w:sz w:val="2"/>
                                      <w:szCs w:val="2"/>
                                    </w:rPr>
                                  </w:pPr>
                                </w:p>
                              </w:tc>
                              <w:tc>
                                <w:tcPr>
                                  <w:tcW w:w="1713" w:type="dxa"/>
                                  <w:gridSpan w:val="2"/>
                                </w:tcPr>
                                <w:p w:rsidR="00F2662F" w:rsidRDefault="00F2662F">
                                  <w:pPr>
                                    <w:pStyle w:val="TableParagraph"/>
                                    <w:spacing w:before="1" w:line="280" w:lineRule="auto"/>
                                    <w:ind w:left="108" w:right="148"/>
                                    <w:rPr>
                                      <w:rFonts w:ascii="Microsoft Sans Serif" w:hAnsi="Microsoft Sans Serif"/>
                                      <w:sz w:val="16"/>
                                    </w:rPr>
                                  </w:pPr>
                                  <w:r>
                                    <w:rPr>
                                      <w:b/>
                                      <w:sz w:val="16"/>
                                    </w:rPr>
                                    <w:t>Ціль 4</w:t>
                                  </w:r>
                                  <w:r>
                                    <w:rPr>
                                      <w:rFonts w:ascii="Arial MT" w:hAnsi="Arial MT"/>
                                      <w:sz w:val="16"/>
                                    </w:rPr>
                                    <w:t xml:space="preserve">: </w:t>
                                  </w:r>
                                  <w:r>
                                    <w:rPr>
                                      <w:rFonts w:ascii="Microsoft Sans Serif" w:hAnsi="Microsoft Sans Serif"/>
                                      <w:spacing w:val="-2"/>
                                      <w:sz w:val="16"/>
                                    </w:rPr>
                                    <w:t>Покращення оперативного контролю інфраструктури централізованого</w:t>
                                  </w:r>
                                </w:p>
                                <w:p w:rsidR="00F2662F" w:rsidRDefault="00F2662F">
                                  <w:pPr>
                                    <w:pStyle w:val="TableParagraph"/>
                                    <w:spacing w:line="179"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5"/>
                                    <w:rPr>
                                      <w:rFonts w:ascii="Arial MT"/>
                                      <w:sz w:val="16"/>
                                    </w:rPr>
                                  </w:pPr>
                                </w:p>
                                <w:p w:rsidR="00F2662F" w:rsidRDefault="00F2662F">
                                  <w:pPr>
                                    <w:pStyle w:val="TableParagraph"/>
                                    <w:ind w:left="7" w:right="2"/>
                                    <w:jc w:val="center"/>
                                    <w:rPr>
                                      <w:rFonts w:ascii="Microsoft Sans Serif" w:hAnsi="Microsoft Sans Serif"/>
                                      <w:sz w:val="16"/>
                                    </w:rPr>
                                  </w:pPr>
                                  <w:r>
                                    <w:rPr>
                                      <w:rFonts w:ascii="Microsoft Sans Serif" w:hAnsi="Microsoft Sans Serif"/>
                                      <w:spacing w:val="-5"/>
                                      <w:sz w:val="16"/>
                                    </w:rPr>
                                    <w:t>Ні</w:t>
                                  </w:r>
                                </w:p>
                              </w:tc>
                              <w:tc>
                                <w:tcPr>
                                  <w:tcW w:w="2472" w:type="dxa"/>
                                </w:tcPr>
                                <w:p w:rsidR="00F2662F" w:rsidRDefault="00F2662F">
                                  <w:pPr>
                                    <w:pStyle w:val="TableParagraph"/>
                                    <w:rPr>
                                      <w:rFonts w:ascii="Times New Roman"/>
                                      <w:sz w:val="16"/>
                                    </w:rPr>
                                  </w:pPr>
                                </w:p>
                              </w:tc>
                              <w:tc>
                                <w:tcPr>
                                  <w:tcW w:w="3137" w:type="dxa"/>
                                </w:tcPr>
                                <w:p w:rsidR="00F2662F" w:rsidRDefault="00F2662F">
                                  <w:pPr>
                                    <w:pStyle w:val="TableParagraph"/>
                                    <w:rPr>
                                      <w:rFonts w:ascii="Times New Roman"/>
                                      <w:sz w:val="16"/>
                                    </w:rPr>
                                  </w:pPr>
                                </w:p>
                              </w:tc>
                            </w:tr>
                            <w:tr w:rsidR="00F2662F">
                              <w:trPr>
                                <w:trHeight w:val="179"/>
                              </w:trPr>
                              <w:tc>
                                <w:tcPr>
                                  <w:tcW w:w="1548" w:type="dxa"/>
                                  <w:vMerge w:val="restart"/>
                                </w:tcPr>
                                <w:p w:rsidR="00F2662F" w:rsidRDefault="00F2662F">
                                  <w:pPr>
                                    <w:pStyle w:val="TableParagraph"/>
                                    <w:spacing w:before="1" w:line="276" w:lineRule="auto"/>
                                    <w:ind w:left="107"/>
                                    <w:rPr>
                                      <w:b/>
                                      <w:sz w:val="16"/>
                                    </w:rPr>
                                  </w:pPr>
                                  <w:r>
                                    <w:rPr>
                                      <w:b/>
                                      <w:spacing w:val="-2"/>
                                      <w:sz w:val="16"/>
                                    </w:rPr>
                                    <w:t xml:space="preserve">Водопостачання </w:t>
                                  </w:r>
                                  <w:r>
                                    <w:rPr>
                                      <w:b/>
                                      <w:spacing w:val="-6"/>
                                      <w:sz w:val="16"/>
                                    </w:rPr>
                                    <w:t>та</w:t>
                                  </w:r>
                                </w:p>
                                <w:p w:rsidR="00F2662F" w:rsidRDefault="00F2662F">
                                  <w:pPr>
                                    <w:pStyle w:val="TableParagraph"/>
                                    <w:spacing w:before="1"/>
                                    <w:ind w:left="107"/>
                                    <w:rPr>
                                      <w:b/>
                                      <w:sz w:val="16"/>
                                    </w:rPr>
                                  </w:pPr>
                                  <w:r>
                                    <w:rPr>
                                      <w:b/>
                                      <w:spacing w:val="-2"/>
                                      <w:sz w:val="16"/>
                                    </w:rPr>
                                    <w:t>водовідведення</w:t>
                                  </w:r>
                                </w:p>
                              </w:tc>
                              <w:tc>
                                <w:tcPr>
                                  <w:tcW w:w="626" w:type="dxa"/>
                                  <w:tcBorders>
                                    <w:bottom w:val="nil"/>
                                    <w:right w:val="single" w:sz="18" w:space="0" w:color="B6D6A8"/>
                                  </w:tcBorders>
                                </w:tcPr>
                                <w:p w:rsidR="00F2662F" w:rsidRDefault="00F2662F">
                                  <w:pPr>
                                    <w:pStyle w:val="TableParagraph"/>
                                    <w:spacing w:before="1" w:line="159" w:lineRule="exact"/>
                                    <w:ind w:left="108" w:right="-15"/>
                                    <w:rPr>
                                      <w:b/>
                                      <w:sz w:val="16"/>
                                    </w:rPr>
                                  </w:pPr>
                                  <w:r>
                                    <w:rPr>
                                      <w:b/>
                                      <w:sz w:val="16"/>
                                    </w:rPr>
                                    <w:t>Ціль</w:t>
                                  </w:r>
                                  <w:r>
                                    <w:rPr>
                                      <w:b/>
                                      <w:spacing w:val="-1"/>
                                      <w:sz w:val="16"/>
                                    </w:rPr>
                                    <w:t xml:space="preserve"> </w:t>
                                  </w:r>
                                  <w:r>
                                    <w:rPr>
                                      <w:b/>
                                      <w:spacing w:val="-10"/>
                                      <w:sz w:val="16"/>
                                    </w:rPr>
                                    <w:t>1</w:t>
                                  </w:r>
                                </w:p>
                              </w:tc>
                              <w:tc>
                                <w:tcPr>
                                  <w:tcW w:w="1087" w:type="dxa"/>
                                  <w:tcBorders>
                                    <w:left w:val="single" w:sz="18" w:space="0" w:color="B6D6A8"/>
                                    <w:bottom w:val="nil"/>
                                  </w:tcBorders>
                                </w:tcPr>
                                <w:p w:rsidR="00F2662F" w:rsidRDefault="00F2662F">
                                  <w:pPr>
                                    <w:pStyle w:val="TableParagraph"/>
                                    <w:rPr>
                                      <w:rFonts w:ascii="Times New Roman"/>
                                      <w:sz w:val="12"/>
                                    </w:rPr>
                                  </w:pPr>
                                </w:p>
                              </w:tc>
                              <w:tc>
                                <w:tcPr>
                                  <w:tcW w:w="1324" w:type="dxa"/>
                                  <w:vMerge w:val="restart"/>
                                </w:tcPr>
                                <w:p w:rsidR="00F2662F" w:rsidRDefault="00F2662F">
                                  <w:pPr>
                                    <w:pStyle w:val="TableParagraph"/>
                                    <w:rPr>
                                      <w:rFonts w:ascii="Arial MT"/>
                                      <w:sz w:val="16"/>
                                    </w:rPr>
                                  </w:pPr>
                                </w:p>
                                <w:p w:rsidR="00F2662F" w:rsidRDefault="00F2662F">
                                  <w:pPr>
                                    <w:pStyle w:val="TableParagraph"/>
                                    <w:spacing w:before="81"/>
                                    <w:rPr>
                                      <w:rFonts w:ascii="Arial MT"/>
                                      <w:sz w:val="16"/>
                                    </w:rPr>
                                  </w:pPr>
                                </w:p>
                                <w:p w:rsidR="00F2662F" w:rsidRDefault="00F2662F">
                                  <w:pPr>
                                    <w:pStyle w:val="TableParagraph"/>
                                    <w:spacing w:before="1"/>
                                    <w:ind w:left="7"/>
                                    <w:jc w:val="center"/>
                                    <w:rPr>
                                      <w:rFonts w:ascii="Microsoft Sans Serif" w:hAnsi="Microsoft Sans Serif"/>
                                      <w:sz w:val="16"/>
                                    </w:rPr>
                                  </w:pPr>
                                  <w:r>
                                    <w:rPr>
                                      <w:rFonts w:ascii="Microsoft Sans Serif" w:hAnsi="Microsoft Sans Serif"/>
                                      <w:spacing w:val="-5"/>
                                      <w:sz w:val="16"/>
                                    </w:rPr>
                                    <w:t>Так</w:t>
                                  </w:r>
                                </w:p>
                              </w:tc>
                              <w:tc>
                                <w:tcPr>
                                  <w:tcW w:w="2472" w:type="dxa"/>
                                  <w:vMerge w:val="restart"/>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1.1</w:t>
                                  </w:r>
                                </w:p>
                              </w:tc>
                              <w:tc>
                                <w:tcPr>
                                  <w:tcW w:w="3137" w:type="dxa"/>
                                  <w:vMerge w:val="restart"/>
                                </w:tcPr>
                                <w:p w:rsidR="00F2662F" w:rsidRDefault="00F2662F">
                                  <w:pPr>
                                    <w:pStyle w:val="TableParagraph"/>
                                    <w:spacing w:before="3"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5.3</w:t>
                                  </w:r>
                                  <w:r>
                                    <w:rPr>
                                      <w:rFonts w:ascii="Microsoft Sans Serif" w:hAnsi="Microsoft Sans Serif"/>
                                      <w:spacing w:val="-11"/>
                                      <w:sz w:val="16"/>
                                    </w:rPr>
                                    <w:t xml:space="preserve"> </w:t>
                                  </w:r>
                                  <w:r>
                                    <w:rPr>
                                      <w:rFonts w:ascii="Microsoft Sans Serif" w:hAnsi="Microsoft Sans Serif"/>
                                      <w:sz w:val="16"/>
                                    </w:rPr>
                                    <w:t>Будівництво,</w:t>
                                  </w:r>
                                  <w:r>
                                    <w:rPr>
                                      <w:rFonts w:ascii="Microsoft Sans Serif" w:hAnsi="Microsoft Sans Serif"/>
                                      <w:spacing w:val="-9"/>
                                      <w:sz w:val="16"/>
                                    </w:rPr>
                                    <w:t xml:space="preserve"> </w:t>
                                  </w:r>
                                  <w:r>
                                    <w:rPr>
                                      <w:rFonts w:ascii="Microsoft Sans Serif" w:hAnsi="Microsoft Sans Serif"/>
                                      <w:sz w:val="16"/>
                                    </w:rPr>
                                    <w:t>розширення</w:t>
                                  </w:r>
                                  <w:r>
                                    <w:rPr>
                                      <w:rFonts w:ascii="Microsoft Sans Serif" w:hAnsi="Microsoft Sans Serif"/>
                                      <w:spacing w:val="-9"/>
                                      <w:sz w:val="16"/>
                                    </w:rPr>
                                    <w:t xml:space="preserve"> </w:t>
                                  </w:r>
                                  <w:r>
                                    <w:rPr>
                                      <w:rFonts w:ascii="Microsoft Sans Serif" w:hAnsi="Microsoft Sans Serif"/>
                                      <w:sz w:val="16"/>
                                    </w:rPr>
                                    <w:t>та експлуатація систем збору та</w:t>
                                  </w:r>
                                </w:p>
                                <w:p w:rsidR="00F2662F" w:rsidRDefault="00F2662F">
                                  <w:pPr>
                                    <w:pStyle w:val="TableParagraph"/>
                                    <w:spacing w:before="1"/>
                                    <w:ind w:left="108"/>
                                    <w:rPr>
                                      <w:rFonts w:ascii="Microsoft Sans Serif" w:hAnsi="Microsoft Sans Serif"/>
                                      <w:sz w:val="16"/>
                                    </w:rPr>
                                  </w:pPr>
                                  <w:r>
                                    <w:rPr>
                                      <w:rFonts w:ascii="Microsoft Sans Serif" w:hAnsi="Microsoft Sans Serif"/>
                                      <w:sz w:val="16"/>
                                    </w:rPr>
                                    <w:t>очищення</w:t>
                                  </w:r>
                                  <w:r>
                                    <w:rPr>
                                      <w:rFonts w:ascii="Microsoft Sans Serif" w:hAnsi="Microsoft Sans Serif"/>
                                      <w:spacing w:val="-7"/>
                                      <w:sz w:val="16"/>
                                    </w:rPr>
                                    <w:t xml:space="preserve"> </w:t>
                                  </w:r>
                                  <w:r>
                                    <w:rPr>
                                      <w:rFonts w:ascii="Microsoft Sans Serif" w:hAnsi="Microsoft Sans Serif"/>
                                      <w:sz w:val="16"/>
                                    </w:rPr>
                                    <w:t>стічних</w:t>
                                  </w:r>
                                  <w:r>
                                    <w:rPr>
                                      <w:rFonts w:ascii="Microsoft Sans Serif" w:hAnsi="Microsoft Sans Serif"/>
                                      <w:spacing w:val="-8"/>
                                      <w:sz w:val="16"/>
                                    </w:rPr>
                                    <w:t xml:space="preserve"> </w:t>
                                  </w:r>
                                  <w:r>
                                    <w:rPr>
                                      <w:rFonts w:ascii="Microsoft Sans Serif" w:hAnsi="Microsoft Sans Serif"/>
                                      <w:spacing w:val="-5"/>
                                      <w:sz w:val="16"/>
                                    </w:rPr>
                                    <w:t>вод</w:t>
                                  </w:r>
                                </w:p>
                                <w:p w:rsidR="00F2662F" w:rsidRDefault="00F2662F">
                                  <w:pPr>
                                    <w:pStyle w:val="TableParagraph"/>
                                    <w:spacing w:before="30" w:line="280" w:lineRule="auto"/>
                                    <w:ind w:left="108" w:right="188"/>
                                    <w:rPr>
                                      <w:rFonts w:ascii="Microsoft Sans Serif" w:hAnsi="Microsoft Sans Serif"/>
                                      <w:sz w:val="16"/>
                                    </w:rPr>
                                  </w:pPr>
                                  <w:r>
                                    <w:rPr>
                                      <w:rFonts w:ascii="Microsoft Sans Serif" w:hAnsi="Microsoft Sans Serif"/>
                                      <w:sz w:val="16"/>
                                    </w:rPr>
                                    <w:t>WTR</w:t>
                                  </w:r>
                                  <w:r>
                                    <w:rPr>
                                      <w:rFonts w:ascii="Microsoft Sans Serif" w:hAnsi="Microsoft Sans Serif"/>
                                      <w:spacing w:val="-11"/>
                                      <w:sz w:val="16"/>
                                    </w:rPr>
                                    <w:t xml:space="preserve"> </w:t>
                                  </w:r>
                                  <w:r>
                                    <w:rPr>
                                      <w:rFonts w:ascii="Microsoft Sans Serif" w:hAnsi="Microsoft Sans Serif"/>
                                      <w:sz w:val="16"/>
                                    </w:rPr>
                                    <w:t>2.2</w:t>
                                  </w:r>
                                  <w:r>
                                    <w:rPr>
                                      <w:rFonts w:ascii="Microsoft Sans Serif" w:hAnsi="Microsoft Sans Serif"/>
                                      <w:spacing w:val="-11"/>
                                      <w:sz w:val="16"/>
                                    </w:rPr>
                                    <w:t xml:space="preserve"> </w:t>
                                  </w:r>
                                  <w:r>
                                    <w:rPr>
                                      <w:rFonts w:ascii="Microsoft Sans Serif" w:hAnsi="Microsoft Sans Serif"/>
                                      <w:sz w:val="16"/>
                                    </w:rPr>
                                    <w:t>Очищення</w:t>
                                  </w:r>
                                  <w:r>
                                    <w:rPr>
                                      <w:rFonts w:ascii="Microsoft Sans Serif" w:hAnsi="Microsoft Sans Serif"/>
                                      <w:spacing w:val="-10"/>
                                      <w:sz w:val="16"/>
                                    </w:rPr>
                                    <w:t xml:space="preserve"> </w:t>
                                  </w:r>
                                  <w:r>
                                    <w:rPr>
                                      <w:rFonts w:ascii="Microsoft Sans Serif" w:hAnsi="Microsoft Sans Serif"/>
                                      <w:sz w:val="16"/>
                                    </w:rPr>
                                    <w:t>міських</w:t>
                                  </w:r>
                                  <w:r>
                                    <w:rPr>
                                      <w:rFonts w:ascii="Microsoft Sans Serif" w:hAnsi="Microsoft Sans Serif"/>
                                      <w:spacing w:val="-11"/>
                                      <w:sz w:val="16"/>
                                    </w:rPr>
                                    <w:t xml:space="preserve"> </w:t>
                                  </w:r>
                                  <w:r>
                                    <w:rPr>
                                      <w:rFonts w:ascii="Microsoft Sans Serif" w:hAnsi="Microsoft Sans Serif"/>
                                      <w:sz w:val="16"/>
                                    </w:rPr>
                                    <w:t xml:space="preserve">стічних </w:t>
                                  </w:r>
                                  <w:r>
                                    <w:rPr>
                                      <w:rFonts w:ascii="Microsoft Sans Serif" w:hAnsi="Microsoft Sans Serif"/>
                                      <w:spacing w:val="-4"/>
                                      <w:sz w:val="16"/>
                                    </w:rPr>
                                    <w:t>вод</w:t>
                                  </w:r>
                                </w:p>
                              </w:tc>
                            </w:tr>
                            <w:tr w:rsidR="00F2662F">
                              <w:trPr>
                                <w:trHeight w:val="913"/>
                              </w:trPr>
                              <w:tc>
                                <w:tcPr>
                                  <w:tcW w:w="1548" w:type="dxa"/>
                                  <w:vMerge/>
                                  <w:tcBorders>
                                    <w:top w:val="nil"/>
                                  </w:tcBorders>
                                </w:tcPr>
                                <w:p w:rsidR="00F2662F" w:rsidRDefault="00F2662F">
                                  <w:pPr>
                                    <w:rPr>
                                      <w:sz w:val="2"/>
                                      <w:szCs w:val="2"/>
                                    </w:rPr>
                                  </w:pPr>
                                </w:p>
                              </w:tc>
                              <w:tc>
                                <w:tcPr>
                                  <w:tcW w:w="1713" w:type="dxa"/>
                                  <w:gridSpan w:val="2"/>
                                  <w:tcBorders>
                                    <w:top w:val="nil"/>
                                  </w:tcBorders>
                                </w:tcPr>
                                <w:p w:rsidR="00F2662F" w:rsidRDefault="00F2662F">
                                  <w:pPr>
                                    <w:pStyle w:val="TableParagraph"/>
                                    <w:spacing w:line="242" w:lineRule="auto"/>
                                    <w:ind w:left="108"/>
                                    <w:rPr>
                                      <w:rFonts w:ascii="Microsoft Sans Serif" w:hAnsi="Microsoft Sans Serif"/>
                                      <w:sz w:val="16"/>
                                    </w:rPr>
                                  </w:pPr>
                                  <w:r>
                                    <w:rPr>
                                      <w:rFonts w:ascii="Microsoft Sans Serif" w:hAnsi="Microsoft Sans Serif"/>
                                      <w:spacing w:val="-2"/>
                                      <w:sz w:val="16"/>
                                    </w:rPr>
                                    <w:t xml:space="preserve">Покращення </w:t>
                                  </w:r>
                                  <w:r>
                                    <w:rPr>
                                      <w:rFonts w:ascii="Microsoft Sans Serif" w:hAnsi="Microsoft Sans Serif"/>
                                      <w:sz w:val="16"/>
                                    </w:rPr>
                                    <w:t xml:space="preserve">потужності та </w:t>
                                  </w:r>
                                  <w:r>
                                    <w:rPr>
                                      <w:rFonts w:ascii="Microsoft Sans Serif" w:hAnsi="Microsoft Sans Serif"/>
                                      <w:spacing w:val="-2"/>
                                      <w:sz w:val="16"/>
                                    </w:rPr>
                                    <w:t>ефективності</w:t>
                                  </w:r>
                                </w:p>
                                <w:p w:rsidR="00F2662F" w:rsidRDefault="00F2662F">
                                  <w:pPr>
                                    <w:pStyle w:val="TableParagraph"/>
                                    <w:spacing w:line="180" w:lineRule="atLeast"/>
                                    <w:ind w:left="108"/>
                                    <w:rPr>
                                      <w:rFonts w:ascii="Microsoft Sans Serif" w:hAnsi="Microsoft Sans Serif"/>
                                      <w:sz w:val="16"/>
                                    </w:rPr>
                                  </w:pPr>
                                  <w:r>
                                    <w:rPr>
                                      <w:rFonts w:ascii="Microsoft Sans Serif" w:hAnsi="Microsoft Sans Serif"/>
                                      <w:sz w:val="16"/>
                                    </w:rPr>
                                    <w:t>міської</w:t>
                                  </w:r>
                                  <w:r>
                                    <w:rPr>
                                      <w:rFonts w:ascii="Microsoft Sans Serif" w:hAnsi="Microsoft Sans Serif"/>
                                      <w:spacing w:val="-11"/>
                                      <w:sz w:val="16"/>
                                    </w:rPr>
                                    <w:t xml:space="preserve"> </w:t>
                                  </w:r>
                                  <w:r>
                                    <w:rPr>
                                      <w:rFonts w:ascii="Microsoft Sans Serif" w:hAnsi="Microsoft Sans Serif"/>
                                      <w:sz w:val="16"/>
                                    </w:rPr>
                                    <w:t xml:space="preserve">системи </w:t>
                                  </w:r>
                                  <w:r>
                                    <w:rPr>
                                      <w:rFonts w:ascii="Microsoft Sans Serif" w:hAnsi="Microsoft Sans Serif"/>
                                      <w:spacing w:val="-2"/>
                                      <w:sz w:val="16"/>
                                    </w:rPr>
                                    <w:t>водовідведення</w:t>
                                  </w:r>
                                </w:p>
                              </w:tc>
                              <w:tc>
                                <w:tcPr>
                                  <w:tcW w:w="1324" w:type="dxa"/>
                                  <w:vMerge/>
                                  <w:tcBorders>
                                    <w:top w:val="nil"/>
                                  </w:tcBorders>
                                </w:tcPr>
                                <w:p w:rsidR="00F2662F" w:rsidRDefault="00F2662F">
                                  <w:pPr>
                                    <w:rPr>
                                      <w:sz w:val="2"/>
                                      <w:szCs w:val="2"/>
                                    </w:rPr>
                                  </w:pPr>
                                </w:p>
                              </w:tc>
                              <w:tc>
                                <w:tcPr>
                                  <w:tcW w:w="2472" w:type="dxa"/>
                                  <w:vMerge/>
                                  <w:tcBorders>
                                    <w:top w:val="nil"/>
                                  </w:tcBorders>
                                </w:tcPr>
                                <w:p w:rsidR="00F2662F" w:rsidRDefault="00F2662F">
                                  <w:pPr>
                                    <w:rPr>
                                      <w:sz w:val="2"/>
                                      <w:szCs w:val="2"/>
                                    </w:rPr>
                                  </w:pPr>
                                </w:p>
                              </w:tc>
                              <w:tc>
                                <w:tcPr>
                                  <w:tcW w:w="3137" w:type="dxa"/>
                                  <w:vMerge/>
                                  <w:tcBorders>
                                    <w:top w:val="nil"/>
                                  </w:tcBorders>
                                </w:tcPr>
                                <w:p w:rsidR="00F2662F" w:rsidRDefault="00F2662F">
                                  <w:pPr>
                                    <w:rPr>
                                      <w:sz w:val="2"/>
                                      <w:szCs w:val="2"/>
                                    </w:rPr>
                                  </w:pPr>
                                </w:p>
                              </w:tc>
                            </w:tr>
                          </w:tbl>
                          <w:p w:rsidR="00F2662F" w:rsidRDefault="00F2662F" w:rsidP="00E56780">
                            <w:pPr>
                              <w:pStyle w:val="a7"/>
                            </w:pPr>
                          </w:p>
                        </w:txbxContent>
                      </wps:txbx>
                      <wps:bodyPr wrap="square" lIns="0" tIns="0" rIns="0" bIns="0" rtlCol="0">
                        <a:noAutofit/>
                      </wps:bodyPr>
                    </wps:wsp>
                  </a:graphicData>
                </a:graphic>
              </wp:anchor>
            </w:drawing>
          </mc:Choice>
          <mc:Fallback>
            <w:pict>
              <v:shape w14:anchorId="5A92E8E3" id="Textbox 42" o:spid="_x0000_s1027" type="#_x0000_t202" style="position:absolute;left:0;text-align:left;margin-left:39.6pt;margin-top:40.35pt;width:516.35pt;height:397.1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626"/>
                        <w:gridCol w:w="1087"/>
                        <w:gridCol w:w="1324"/>
                        <w:gridCol w:w="2472"/>
                        <w:gridCol w:w="3137"/>
                      </w:tblGrid>
                      <w:tr w:rsidR="00F2662F">
                        <w:trPr>
                          <w:trHeight w:val="635"/>
                        </w:trPr>
                        <w:tc>
                          <w:tcPr>
                            <w:tcW w:w="1548" w:type="dxa"/>
                            <w:shd w:val="clear" w:color="auto" w:fill="00C763"/>
                          </w:tcPr>
                          <w:p w:rsidR="00F2662F" w:rsidRDefault="00F2662F">
                            <w:pPr>
                              <w:pStyle w:val="TableParagraph"/>
                              <w:spacing w:before="1"/>
                              <w:ind w:left="107"/>
                              <w:rPr>
                                <w:b/>
                                <w:sz w:val="16"/>
                              </w:rPr>
                            </w:pPr>
                            <w:r>
                              <w:rPr>
                                <w:b/>
                                <w:color w:val="FFFFFF"/>
                                <w:spacing w:val="-2"/>
                                <w:sz w:val="16"/>
                              </w:rPr>
                              <w:t>Сектор</w:t>
                            </w:r>
                          </w:p>
                        </w:tc>
                        <w:tc>
                          <w:tcPr>
                            <w:tcW w:w="1713" w:type="dxa"/>
                            <w:gridSpan w:val="2"/>
                            <w:shd w:val="clear" w:color="auto" w:fill="00C763"/>
                          </w:tcPr>
                          <w:p w:rsidR="00F2662F" w:rsidRDefault="00F2662F">
                            <w:pPr>
                              <w:pStyle w:val="TableParagraph"/>
                              <w:spacing w:before="1" w:line="276" w:lineRule="auto"/>
                              <w:ind w:left="108"/>
                              <w:rPr>
                                <w:b/>
                                <w:sz w:val="16"/>
                              </w:rPr>
                            </w:pPr>
                            <w:r>
                              <w:rPr>
                                <w:b/>
                                <w:color w:val="FFFFFF"/>
                                <w:sz w:val="16"/>
                              </w:rPr>
                              <w:t>Екологічна</w:t>
                            </w:r>
                            <w:r>
                              <w:rPr>
                                <w:b/>
                                <w:color w:val="FFFFFF"/>
                                <w:spacing w:val="-12"/>
                                <w:sz w:val="16"/>
                              </w:rPr>
                              <w:t xml:space="preserve"> </w:t>
                            </w:r>
                            <w:r>
                              <w:rPr>
                                <w:b/>
                                <w:color w:val="FFFFFF"/>
                                <w:sz w:val="16"/>
                              </w:rPr>
                              <w:t>ціль</w:t>
                            </w:r>
                            <w:r>
                              <w:rPr>
                                <w:b/>
                                <w:color w:val="FFFFFF"/>
                                <w:spacing w:val="-11"/>
                                <w:sz w:val="16"/>
                              </w:rPr>
                              <w:t xml:space="preserve"> </w:t>
                            </w:r>
                            <w:r>
                              <w:rPr>
                                <w:b/>
                                <w:color w:val="FFFFFF"/>
                                <w:sz w:val="16"/>
                              </w:rPr>
                              <w:t xml:space="preserve">у </w:t>
                            </w:r>
                            <w:r>
                              <w:rPr>
                                <w:b/>
                                <w:color w:val="FFFFFF"/>
                                <w:spacing w:val="-4"/>
                                <w:sz w:val="16"/>
                              </w:rPr>
                              <w:t>МПЗВ</w:t>
                            </w:r>
                          </w:p>
                        </w:tc>
                        <w:tc>
                          <w:tcPr>
                            <w:tcW w:w="1324" w:type="dxa"/>
                            <w:shd w:val="clear" w:color="auto" w:fill="00C763"/>
                          </w:tcPr>
                          <w:p w:rsidR="00F2662F" w:rsidRDefault="00F2662F">
                            <w:pPr>
                              <w:pStyle w:val="TableParagraph"/>
                              <w:spacing w:before="1" w:line="276" w:lineRule="auto"/>
                              <w:ind w:left="107"/>
                              <w:rPr>
                                <w:b/>
                                <w:sz w:val="16"/>
                              </w:rPr>
                            </w:pPr>
                            <w:r>
                              <w:rPr>
                                <w:b/>
                                <w:color w:val="FFFFFF"/>
                                <w:spacing w:val="-2"/>
                                <w:sz w:val="16"/>
                              </w:rPr>
                              <w:t>Відповідність таксономії</w:t>
                            </w:r>
                          </w:p>
                          <w:p w:rsidR="00F2662F" w:rsidRDefault="00F2662F">
                            <w:pPr>
                              <w:pStyle w:val="TableParagraph"/>
                              <w:spacing w:before="1"/>
                              <w:ind w:left="107"/>
                              <w:rPr>
                                <w:b/>
                                <w:sz w:val="16"/>
                              </w:rPr>
                            </w:pPr>
                            <w:r>
                              <w:rPr>
                                <w:b/>
                                <w:color w:val="FFFFFF"/>
                                <w:spacing w:val="-5"/>
                                <w:sz w:val="16"/>
                              </w:rPr>
                              <w:t>ЄС</w:t>
                            </w:r>
                          </w:p>
                        </w:tc>
                        <w:tc>
                          <w:tcPr>
                            <w:tcW w:w="2472" w:type="dxa"/>
                            <w:shd w:val="clear" w:color="auto" w:fill="00C763"/>
                          </w:tcPr>
                          <w:p w:rsidR="00F2662F" w:rsidRDefault="00F2662F">
                            <w:pPr>
                              <w:pStyle w:val="TableParagraph"/>
                              <w:spacing w:before="1"/>
                              <w:ind w:left="107"/>
                              <w:rPr>
                                <w:b/>
                                <w:sz w:val="16"/>
                              </w:rPr>
                            </w:pPr>
                            <w:r>
                              <w:rPr>
                                <w:b/>
                                <w:color w:val="FFFFFF"/>
                                <w:sz w:val="16"/>
                              </w:rPr>
                              <w:t>Дія</w:t>
                            </w:r>
                            <w:r>
                              <w:rPr>
                                <w:b/>
                                <w:color w:val="FFFFFF"/>
                                <w:spacing w:val="-2"/>
                                <w:sz w:val="16"/>
                              </w:rPr>
                              <w:t xml:space="preserve"> </w:t>
                            </w:r>
                            <w:r>
                              <w:rPr>
                                <w:b/>
                                <w:color w:val="FFFFFF"/>
                                <w:sz w:val="16"/>
                              </w:rPr>
                              <w:t>в</w:t>
                            </w:r>
                            <w:r>
                              <w:rPr>
                                <w:b/>
                                <w:color w:val="FFFFFF"/>
                                <w:spacing w:val="-2"/>
                                <w:sz w:val="16"/>
                              </w:rPr>
                              <w:t xml:space="preserve"> </w:t>
                            </w:r>
                            <w:r>
                              <w:rPr>
                                <w:b/>
                                <w:color w:val="FFFFFF"/>
                                <w:spacing w:val="-4"/>
                                <w:sz w:val="16"/>
                              </w:rPr>
                              <w:t>МПЗВ</w:t>
                            </w:r>
                          </w:p>
                        </w:tc>
                        <w:tc>
                          <w:tcPr>
                            <w:tcW w:w="3137" w:type="dxa"/>
                            <w:shd w:val="clear" w:color="auto" w:fill="00C763"/>
                          </w:tcPr>
                          <w:p w:rsidR="00F2662F" w:rsidRDefault="00F2662F">
                            <w:pPr>
                              <w:pStyle w:val="TableParagraph"/>
                              <w:spacing w:before="1" w:line="276" w:lineRule="auto"/>
                              <w:ind w:left="108"/>
                              <w:rPr>
                                <w:b/>
                                <w:sz w:val="16"/>
                              </w:rPr>
                            </w:pPr>
                            <w:r>
                              <w:rPr>
                                <w:b/>
                                <w:color w:val="FFFFFF"/>
                                <w:sz w:val="16"/>
                              </w:rPr>
                              <w:t>Потенційні</w:t>
                            </w:r>
                            <w:r>
                              <w:rPr>
                                <w:b/>
                                <w:color w:val="FFFFFF"/>
                                <w:spacing w:val="-12"/>
                                <w:sz w:val="16"/>
                              </w:rPr>
                              <w:t xml:space="preserve"> </w:t>
                            </w:r>
                            <w:r>
                              <w:rPr>
                                <w:b/>
                                <w:color w:val="FFFFFF"/>
                                <w:sz w:val="16"/>
                              </w:rPr>
                              <w:t>види</w:t>
                            </w:r>
                            <w:r>
                              <w:rPr>
                                <w:b/>
                                <w:color w:val="FFFFFF"/>
                                <w:spacing w:val="-11"/>
                                <w:sz w:val="16"/>
                              </w:rPr>
                              <w:t xml:space="preserve"> </w:t>
                            </w:r>
                            <w:r>
                              <w:rPr>
                                <w:b/>
                                <w:color w:val="FFFFFF"/>
                                <w:sz w:val="16"/>
                              </w:rPr>
                              <w:t>економічної діяльності,</w:t>
                            </w:r>
                            <w:r>
                              <w:rPr>
                                <w:b/>
                                <w:color w:val="FFFFFF"/>
                                <w:spacing w:val="-6"/>
                                <w:sz w:val="16"/>
                              </w:rPr>
                              <w:t xml:space="preserve"> </w:t>
                            </w:r>
                            <w:r>
                              <w:rPr>
                                <w:b/>
                                <w:color w:val="FFFFFF"/>
                                <w:sz w:val="16"/>
                              </w:rPr>
                              <w:t>що</w:t>
                            </w:r>
                            <w:r>
                              <w:rPr>
                                <w:b/>
                                <w:color w:val="FFFFFF"/>
                                <w:spacing w:val="-3"/>
                                <w:sz w:val="16"/>
                              </w:rPr>
                              <w:t xml:space="preserve"> </w:t>
                            </w:r>
                            <w:r>
                              <w:rPr>
                                <w:b/>
                                <w:color w:val="FFFFFF"/>
                                <w:spacing w:val="-2"/>
                                <w:sz w:val="16"/>
                              </w:rPr>
                              <w:t>відповідають</w:t>
                            </w:r>
                          </w:p>
                          <w:p w:rsidR="00F2662F" w:rsidRDefault="00F2662F">
                            <w:pPr>
                              <w:pStyle w:val="TableParagraph"/>
                              <w:spacing w:before="1"/>
                              <w:ind w:left="108"/>
                              <w:rPr>
                                <w:b/>
                                <w:sz w:val="16"/>
                              </w:rPr>
                            </w:pPr>
                            <w:r>
                              <w:rPr>
                                <w:b/>
                                <w:color w:val="FFFFFF"/>
                                <w:spacing w:val="-2"/>
                                <w:sz w:val="16"/>
                              </w:rPr>
                              <w:t>критеріям</w:t>
                            </w:r>
                          </w:p>
                        </w:tc>
                      </w:tr>
                      <w:tr w:rsidR="00F2662F">
                        <w:trPr>
                          <w:trHeight w:val="1692"/>
                        </w:trPr>
                        <w:tc>
                          <w:tcPr>
                            <w:tcW w:w="1548" w:type="dxa"/>
                            <w:vMerge w:val="restart"/>
                          </w:tcPr>
                          <w:p w:rsidR="00F2662F" w:rsidRDefault="00F2662F">
                            <w:pPr>
                              <w:pStyle w:val="TableParagraph"/>
                              <w:spacing w:before="1"/>
                              <w:ind w:left="107"/>
                              <w:rPr>
                                <w:b/>
                                <w:sz w:val="16"/>
                              </w:rPr>
                            </w:pPr>
                            <w:r>
                              <w:rPr>
                                <w:b/>
                                <w:spacing w:val="-2"/>
                                <w:sz w:val="16"/>
                              </w:rPr>
                              <w:t>Енергетика</w:t>
                            </w:r>
                          </w:p>
                        </w:tc>
                        <w:tc>
                          <w:tcPr>
                            <w:tcW w:w="1713" w:type="dxa"/>
                            <w:gridSpan w:val="2"/>
                          </w:tcPr>
                          <w:p w:rsidR="00F2662F" w:rsidRDefault="00F2662F">
                            <w:pPr>
                              <w:pStyle w:val="TableParagraph"/>
                              <w:spacing w:before="1" w:line="280" w:lineRule="auto"/>
                              <w:ind w:left="108" w:right="504"/>
                              <w:rPr>
                                <w:rFonts w:ascii="Microsoft Sans Serif" w:hAnsi="Microsoft Sans Serif"/>
                                <w:sz w:val="16"/>
                              </w:rPr>
                            </w:pPr>
                            <w:r>
                              <w:rPr>
                                <w:b/>
                                <w:sz w:val="16"/>
                              </w:rPr>
                              <w:t>Ціль 1</w:t>
                            </w:r>
                            <w:r>
                              <w:rPr>
                                <w:rFonts w:ascii="Arial MT" w:hAnsi="Arial MT"/>
                                <w:sz w:val="16"/>
                              </w:rPr>
                              <w:t xml:space="preserve">: </w:t>
                            </w:r>
                            <w:r>
                              <w:rPr>
                                <w:rFonts w:ascii="Microsoft Sans Serif" w:hAnsi="Microsoft Sans Serif"/>
                                <w:spacing w:val="-2"/>
                                <w:sz w:val="16"/>
                              </w:rPr>
                              <w:t xml:space="preserve">Забезпечити ефективне </w:t>
                            </w:r>
                            <w:r>
                              <w:rPr>
                                <w:rFonts w:ascii="Microsoft Sans Serif" w:hAnsi="Microsoft Sans Serif"/>
                                <w:sz w:val="16"/>
                              </w:rPr>
                              <w:t>планування</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управління розвитком муніципальної</w:t>
                            </w:r>
                          </w:p>
                          <w:p w:rsidR="00F2662F" w:rsidRDefault="00F2662F">
                            <w:pPr>
                              <w:pStyle w:val="TableParagraph"/>
                              <w:spacing w:line="178" w:lineRule="exact"/>
                              <w:ind w:left="108"/>
                              <w:rPr>
                                <w:rFonts w:ascii="Microsoft Sans Serif" w:hAnsi="Microsoft Sans Serif"/>
                                <w:sz w:val="16"/>
                              </w:rPr>
                            </w:pPr>
                            <w:r>
                              <w:rPr>
                                <w:rFonts w:ascii="Microsoft Sans Serif" w:hAnsi="Microsoft Sans Serif"/>
                                <w:spacing w:val="-2"/>
                                <w:sz w:val="16"/>
                              </w:rPr>
                              <w:t>енергетики</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6"/>
                              <w:rPr>
                                <w:rFonts w:ascii="Arial MT"/>
                                <w:sz w:val="16"/>
                              </w:rPr>
                            </w:pPr>
                          </w:p>
                          <w:p w:rsidR="00F2662F" w:rsidRDefault="00F2662F">
                            <w:pPr>
                              <w:pStyle w:val="TableParagraph"/>
                              <w:ind w:left="7" w:right="1"/>
                              <w:jc w:val="center"/>
                              <w:rPr>
                                <w:rFonts w:ascii="Microsoft Sans Serif" w:hAnsi="Microsoft Sans Serif"/>
                                <w:sz w:val="16"/>
                              </w:rPr>
                            </w:pPr>
                            <w:r>
                              <w:rPr>
                                <w:rFonts w:ascii="Microsoft Sans Serif" w:hAnsi="Microsoft Sans Serif"/>
                                <w:spacing w:val="-5"/>
                                <w:sz w:val="16"/>
                              </w:rPr>
                              <w:t>Ні</w:t>
                            </w:r>
                          </w:p>
                        </w:tc>
                        <w:tc>
                          <w:tcPr>
                            <w:tcW w:w="2472" w:type="dxa"/>
                          </w:tcPr>
                          <w:p w:rsidR="00F2662F" w:rsidRDefault="00F2662F">
                            <w:pPr>
                              <w:pStyle w:val="TableParagraph"/>
                              <w:rPr>
                                <w:rFonts w:ascii="Times New Roman"/>
                                <w:sz w:val="16"/>
                              </w:rPr>
                            </w:pPr>
                          </w:p>
                        </w:tc>
                        <w:tc>
                          <w:tcPr>
                            <w:tcW w:w="3137" w:type="dxa"/>
                          </w:tcPr>
                          <w:p w:rsidR="00F2662F" w:rsidRDefault="00F2662F">
                            <w:pPr>
                              <w:pStyle w:val="TableParagraph"/>
                              <w:rPr>
                                <w:rFonts w:ascii="Times New Roman"/>
                                <w:sz w:val="16"/>
                              </w:rPr>
                            </w:pPr>
                          </w:p>
                        </w:tc>
                      </w:tr>
                      <w:tr w:rsidR="00F2662F">
                        <w:trPr>
                          <w:trHeight w:val="1480"/>
                        </w:trPr>
                        <w:tc>
                          <w:tcPr>
                            <w:tcW w:w="1548" w:type="dxa"/>
                            <w:vMerge/>
                            <w:tcBorders>
                              <w:top w:val="nil"/>
                            </w:tcBorders>
                          </w:tcPr>
                          <w:p w:rsidR="00F2662F" w:rsidRDefault="00F2662F">
                            <w:pPr>
                              <w:rPr>
                                <w:sz w:val="2"/>
                                <w:szCs w:val="2"/>
                              </w:rPr>
                            </w:pPr>
                          </w:p>
                        </w:tc>
                        <w:tc>
                          <w:tcPr>
                            <w:tcW w:w="1713" w:type="dxa"/>
                            <w:gridSpan w:val="2"/>
                          </w:tcPr>
                          <w:p w:rsidR="00F2662F" w:rsidRDefault="00F2662F">
                            <w:pPr>
                              <w:pStyle w:val="TableParagraph"/>
                              <w:spacing w:before="1" w:line="280" w:lineRule="auto"/>
                              <w:ind w:left="108"/>
                              <w:rPr>
                                <w:rFonts w:ascii="Microsoft Sans Serif" w:hAnsi="Microsoft Sans Serif"/>
                                <w:sz w:val="16"/>
                              </w:rPr>
                            </w:pPr>
                            <w:r>
                              <w:rPr>
                                <w:b/>
                                <w:sz w:val="16"/>
                              </w:rPr>
                              <w:t>Ціль</w:t>
                            </w:r>
                            <w:r>
                              <w:rPr>
                                <w:b/>
                                <w:spacing w:val="-12"/>
                                <w:sz w:val="16"/>
                              </w:rPr>
                              <w:t xml:space="preserve"> </w:t>
                            </w:r>
                            <w:r>
                              <w:rPr>
                                <w:b/>
                                <w:sz w:val="16"/>
                              </w:rPr>
                              <w:t>2</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Підвищити </w:t>
                            </w:r>
                            <w:r>
                              <w:rPr>
                                <w:rFonts w:ascii="Microsoft Sans Serif" w:hAnsi="Microsoft Sans Serif"/>
                                <w:spacing w:val="-2"/>
                                <w:sz w:val="16"/>
                              </w:rPr>
                              <w:t>ефективність,</w:t>
                            </w:r>
                          </w:p>
                          <w:p w:rsidR="00F2662F" w:rsidRDefault="00F2662F">
                            <w:pPr>
                              <w:pStyle w:val="TableParagraph"/>
                              <w:spacing w:line="280" w:lineRule="auto"/>
                              <w:ind w:left="108"/>
                              <w:rPr>
                                <w:rFonts w:ascii="Microsoft Sans Serif" w:hAnsi="Microsoft Sans Serif"/>
                                <w:sz w:val="16"/>
                              </w:rPr>
                            </w:pPr>
                            <w:r>
                              <w:rPr>
                                <w:rFonts w:ascii="Microsoft Sans Serif" w:hAnsi="Microsoft Sans Serif"/>
                                <w:sz w:val="16"/>
                              </w:rPr>
                              <w:t>надійність</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 xml:space="preserve">рівень </w:t>
                            </w:r>
                            <w:r>
                              <w:rPr>
                                <w:rFonts w:ascii="Microsoft Sans Serif" w:hAnsi="Microsoft Sans Serif"/>
                                <w:spacing w:val="-2"/>
                                <w:sz w:val="16"/>
                              </w:rPr>
                              <w:t>задоволеності</w:t>
                            </w:r>
                          </w:p>
                          <w:p w:rsidR="00F2662F" w:rsidRDefault="00F2662F">
                            <w:pPr>
                              <w:pStyle w:val="TableParagraph"/>
                              <w:spacing w:line="280" w:lineRule="auto"/>
                              <w:ind w:left="108"/>
                              <w:rPr>
                                <w:rFonts w:ascii="Microsoft Sans Serif" w:hAnsi="Microsoft Sans Serif"/>
                                <w:sz w:val="16"/>
                              </w:rPr>
                            </w:pPr>
                            <w:r>
                              <w:rPr>
                                <w:rFonts w:ascii="Microsoft Sans Serif" w:hAnsi="Microsoft Sans Serif"/>
                                <w:spacing w:val="-2"/>
                                <w:sz w:val="16"/>
                              </w:rPr>
                              <w:t>споживачів централізованого</w:t>
                            </w:r>
                          </w:p>
                          <w:p w:rsidR="00F2662F" w:rsidRDefault="00F2662F">
                            <w:pPr>
                              <w:pStyle w:val="TableParagraph"/>
                              <w:spacing w:line="180"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7"/>
                              <w:rPr>
                                <w:rFonts w:ascii="Arial MT"/>
                                <w:sz w:val="16"/>
                              </w:rPr>
                            </w:pPr>
                          </w:p>
                          <w:p w:rsidR="00F2662F" w:rsidRDefault="00F2662F">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2.2</w:t>
                            </w:r>
                          </w:p>
                        </w:tc>
                        <w:tc>
                          <w:tcPr>
                            <w:tcW w:w="3137" w:type="dxa"/>
                          </w:tcPr>
                          <w:p w:rsidR="00F2662F" w:rsidRDefault="00F2662F">
                            <w:pPr>
                              <w:pStyle w:val="TableParagraph"/>
                              <w:spacing w:before="1"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4.15</w:t>
                            </w:r>
                            <w:r>
                              <w:rPr>
                                <w:rFonts w:ascii="Microsoft Sans Serif" w:hAnsi="Microsoft Sans Serif"/>
                                <w:spacing w:val="-10"/>
                                <w:sz w:val="16"/>
                              </w:rPr>
                              <w:t xml:space="preserve"> </w:t>
                            </w:r>
                            <w:r>
                              <w:rPr>
                                <w:rFonts w:ascii="Microsoft Sans Serif" w:hAnsi="Microsoft Sans Serif"/>
                                <w:sz w:val="16"/>
                              </w:rPr>
                              <w:t>Розподіл</w:t>
                            </w:r>
                            <w:r>
                              <w:rPr>
                                <w:rFonts w:ascii="Microsoft Sans Serif" w:hAnsi="Microsoft Sans Serif"/>
                                <w:spacing w:val="-10"/>
                                <w:sz w:val="16"/>
                              </w:rPr>
                              <w:t xml:space="preserve"> </w:t>
                            </w:r>
                            <w:r>
                              <w:rPr>
                                <w:rFonts w:ascii="Microsoft Sans Serif" w:hAnsi="Microsoft Sans Serif"/>
                                <w:sz w:val="16"/>
                              </w:rPr>
                              <w:t>тепло</w:t>
                            </w:r>
                            <w:r>
                              <w:rPr>
                                <w:rFonts w:ascii="Arial MT" w:hAnsi="Arial MT"/>
                                <w:sz w:val="16"/>
                              </w:rPr>
                              <w:t>-</w:t>
                            </w:r>
                            <w:r>
                              <w:rPr>
                                <w:rFonts w:ascii="Arial MT" w:hAnsi="Arial MT"/>
                                <w:spacing w:val="-12"/>
                                <w:sz w:val="16"/>
                              </w:rPr>
                              <w:t xml:space="preserve"> </w:t>
                            </w:r>
                            <w:r>
                              <w:rPr>
                                <w:rFonts w:ascii="Microsoft Sans Serif" w:hAnsi="Microsoft Sans Serif"/>
                                <w:sz w:val="16"/>
                              </w:rPr>
                              <w:t xml:space="preserve">та </w:t>
                            </w:r>
                            <w:r>
                              <w:rPr>
                                <w:rFonts w:ascii="Microsoft Sans Serif" w:hAnsi="Microsoft Sans Serif"/>
                                <w:spacing w:val="-2"/>
                                <w:sz w:val="16"/>
                              </w:rPr>
                              <w:t>холодопостачання</w:t>
                            </w:r>
                          </w:p>
                        </w:tc>
                      </w:tr>
                      <w:tr w:rsidR="00F2662F">
                        <w:trPr>
                          <w:trHeight w:val="424"/>
                        </w:trPr>
                        <w:tc>
                          <w:tcPr>
                            <w:tcW w:w="1548" w:type="dxa"/>
                            <w:vMerge/>
                            <w:tcBorders>
                              <w:top w:val="nil"/>
                            </w:tcBorders>
                          </w:tcPr>
                          <w:p w:rsidR="00F2662F" w:rsidRDefault="00F2662F">
                            <w:pPr>
                              <w:rPr>
                                <w:sz w:val="2"/>
                                <w:szCs w:val="2"/>
                              </w:rPr>
                            </w:pPr>
                          </w:p>
                        </w:tc>
                        <w:tc>
                          <w:tcPr>
                            <w:tcW w:w="1713" w:type="dxa"/>
                            <w:gridSpan w:val="2"/>
                            <w:vMerge w:val="restart"/>
                          </w:tcPr>
                          <w:p w:rsidR="00F2662F" w:rsidRDefault="00F2662F">
                            <w:pPr>
                              <w:pStyle w:val="TableParagraph"/>
                              <w:spacing w:before="3" w:line="278" w:lineRule="auto"/>
                              <w:ind w:left="108"/>
                              <w:rPr>
                                <w:rFonts w:ascii="Microsoft Sans Serif" w:hAnsi="Microsoft Sans Serif"/>
                                <w:sz w:val="16"/>
                              </w:rPr>
                            </w:pPr>
                            <w:r>
                              <w:rPr>
                                <w:b/>
                                <w:sz w:val="16"/>
                              </w:rPr>
                              <w:t>Ціль</w:t>
                            </w:r>
                            <w:r>
                              <w:rPr>
                                <w:b/>
                                <w:spacing w:val="-12"/>
                                <w:sz w:val="16"/>
                              </w:rPr>
                              <w:t xml:space="preserve"> </w:t>
                            </w:r>
                            <w:r>
                              <w:rPr>
                                <w:b/>
                                <w:sz w:val="16"/>
                              </w:rPr>
                              <w:t>3</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Збільшення </w:t>
                            </w:r>
                            <w:r>
                              <w:rPr>
                                <w:rFonts w:ascii="Microsoft Sans Serif" w:hAnsi="Microsoft Sans Serif"/>
                                <w:spacing w:val="-2"/>
                                <w:sz w:val="16"/>
                              </w:rPr>
                              <w:t>місцевого</w:t>
                            </w:r>
                          </w:p>
                          <w:p w:rsidR="00F2662F" w:rsidRDefault="00F2662F">
                            <w:pPr>
                              <w:pStyle w:val="TableParagraph"/>
                              <w:spacing w:before="2" w:line="280" w:lineRule="auto"/>
                              <w:ind w:left="108"/>
                              <w:rPr>
                                <w:rFonts w:ascii="Microsoft Sans Serif" w:hAnsi="Microsoft Sans Serif"/>
                                <w:sz w:val="16"/>
                              </w:rPr>
                            </w:pPr>
                            <w:r>
                              <w:rPr>
                                <w:rFonts w:ascii="Microsoft Sans Serif" w:hAnsi="Microsoft Sans Serif"/>
                                <w:spacing w:val="-2"/>
                                <w:sz w:val="16"/>
                              </w:rPr>
                              <w:t xml:space="preserve">виробництва </w:t>
                            </w:r>
                            <w:r>
                              <w:rPr>
                                <w:rFonts w:ascii="Microsoft Sans Serif" w:hAnsi="Microsoft Sans Serif"/>
                                <w:sz w:val="16"/>
                              </w:rPr>
                              <w:t>відновлюваної</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 xml:space="preserve">низьковуглецевої </w:t>
                            </w:r>
                            <w:r>
                              <w:rPr>
                                <w:rFonts w:ascii="Microsoft Sans Serif" w:hAnsi="Microsoft Sans Serif"/>
                                <w:sz w:val="16"/>
                              </w:rPr>
                              <w:t>теплової та</w:t>
                            </w:r>
                          </w:p>
                          <w:p w:rsidR="00F2662F" w:rsidRDefault="00F2662F">
                            <w:pPr>
                              <w:pStyle w:val="TableParagraph"/>
                              <w:spacing w:line="181" w:lineRule="exact"/>
                              <w:ind w:left="108"/>
                              <w:rPr>
                                <w:rFonts w:ascii="Microsoft Sans Serif" w:hAnsi="Microsoft Sans Serif"/>
                                <w:sz w:val="16"/>
                              </w:rPr>
                            </w:pPr>
                            <w:r>
                              <w:rPr>
                                <w:rFonts w:ascii="Microsoft Sans Serif" w:hAnsi="Microsoft Sans Serif"/>
                                <w:sz w:val="16"/>
                              </w:rPr>
                              <w:t>електричної</w:t>
                            </w:r>
                            <w:r>
                              <w:rPr>
                                <w:rFonts w:ascii="Microsoft Sans Serif" w:hAnsi="Microsoft Sans Serif"/>
                                <w:spacing w:val="-7"/>
                                <w:sz w:val="16"/>
                              </w:rPr>
                              <w:t xml:space="preserve"> </w:t>
                            </w:r>
                            <w:r>
                              <w:rPr>
                                <w:rFonts w:ascii="Microsoft Sans Serif" w:hAnsi="Microsoft Sans Serif"/>
                                <w:spacing w:val="-2"/>
                                <w:sz w:val="16"/>
                              </w:rPr>
                              <w:t>енергії</w:t>
                            </w:r>
                          </w:p>
                        </w:tc>
                        <w:tc>
                          <w:tcPr>
                            <w:tcW w:w="1324" w:type="dxa"/>
                            <w:vMerge w:val="restart"/>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7"/>
                              <w:rPr>
                                <w:rFonts w:ascii="Arial MT"/>
                                <w:sz w:val="16"/>
                              </w:rPr>
                            </w:pPr>
                          </w:p>
                          <w:p w:rsidR="00F2662F" w:rsidRDefault="00F2662F">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F2662F" w:rsidRDefault="00F2662F">
                            <w:pPr>
                              <w:pStyle w:val="TableParagraph"/>
                              <w:spacing w:before="6"/>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3.1</w:t>
                            </w:r>
                          </w:p>
                        </w:tc>
                        <w:tc>
                          <w:tcPr>
                            <w:tcW w:w="3137" w:type="dxa"/>
                          </w:tcPr>
                          <w:p w:rsidR="00F2662F" w:rsidRDefault="00F2662F">
                            <w:pPr>
                              <w:pStyle w:val="TableParagraph"/>
                              <w:spacing w:before="6"/>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4"/>
                                <w:sz w:val="16"/>
                              </w:rPr>
                              <w:t xml:space="preserve"> </w:t>
                            </w:r>
                            <w:r>
                              <w:rPr>
                                <w:rFonts w:ascii="Microsoft Sans Serif" w:hAnsi="Microsoft Sans Serif"/>
                                <w:sz w:val="16"/>
                              </w:rPr>
                              <w:t>4.24</w:t>
                            </w:r>
                            <w:r>
                              <w:rPr>
                                <w:rFonts w:ascii="Microsoft Sans Serif" w:hAnsi="Microsoft Sans Serif"/>
                                <w:spacing w:val="-5"/>
                                <w:sz w:val="16"/>
                              </w:rPr>
                              <w:t xml:space="preserve"> </w:t>
                            </w:r>
                            <w:r>
                              <w:rPr>
                                <w:rFonts w:ascii="Microsoft Sans Serif" w:hAnsi="Microsoft Sans Serif"/>
                                <w:sz w:val="16"/>
                              </w:rPr>
                              <w:t>Виробництво</w:t>
                            </w:r>
                            <w:r>
                              <w:rPr>
                                <w:rFonts w:ascii="Microsoft Sans Serif" w:hAnsi="Microsoft Sans Serif"/>
                                <w:spacing w:val="-6"/>
                                <w:sz w:val="16"/>
                              </w:rPr>
                              <w:t xml:space="preserve"> </w:t>
                            </w:r>
                            <w:r>
                              <w:rPr>
                                <w:rFonts w:ascii="Microsoft Sans Serif" w:hAnsi="Microsoft Sans Serif"/>
                                <w:sz w:val="16"/>
                              </w:rPr>
                              <w:t>тепла/холоду</w:t>
                            </w:r>
                            <w:r>
                              <w:rPr>
                                <w:rFonts w:ascii="Microsoft Sans Serif" w:hAnsi="Microsoft Sans Serif"/>
                                <w:spacing w:val="-5"/>
                                <w:sz w:val="16"/>
                              </w:rPr>
                              <w:t xml:space="preserve"> </w:t>
                            </w:r>
                            <w:r>
                              <w:rPr>
                                <w:rFonts w:ascii="Microsoft Sans Serif" w:hAnsi="Microsoft Sans Serif"/>
                                <w:spacing w:val="-10"/>
                                <w:sz w:val="16"/>
                              </w:rPr>
                              <w:t>з</w:t>
                            </w:r>
                          </w:p>
                          <w:p w:rsidR="00F2662F" w:rsidRDefault="00F2662F">
                            <w:pPr>
                              <w:pStyle w:val="TableParagraph"/>
                              <w:spacing w:before="30"/>
                              <w:ind w:left="108"/>
                              <w:rPr>
                                <w:rFonts w:ascii="Microsoft Sans Serif" w:hAnsi="Microsoft Sans Serif"/>
                                <w:sz w:val="16"/>
                              </w:rPr>
                            </w:pPr>
                            <w:r>
                              <w:rPr>
                                <w:rFonts w:ascii="Microsoft Sans Serif" w:hAnsi="Microsoft Sans Serif"/>
                                <w:spacing w:val="-2"/>
                                <w:sz w:val="16"/>
                              </w:rPr>
                              <w:t>біоенергії</w:t>
                            </w:r>
                          </w:p>
                        </w:tc>
                      </w:tr>
                      <w:tr w:rsidR="00F2662F">
                        <w:trPr>
                          <w:trHeight w:val="1048"/>
                        </w:trPr>
                        <w:tc>
                          <w:tcPr>
                            <w:tcW w:w="1548" w:type="dxa"/>
                            <w:vMerge/>
                            <w:tcBorders>
                              <w:top w:val="nil"/>
                            </w:tcBorders>
                          </w:tcPr>
                          <w:p w:rsidR="00F2662F" w:rsidRDefault="00F2662F">
                            <w:pPr>
                              <w:rPr>
                                <w:sz w:val="2"/>
                                <w:szCs w:val="2"/>
                              </w:rPr>
                            </w:pPr>
                          </w:p>
                        </w:tc>
                        <w:tc>
                          <w:tcPr>
                            <w:tcW w:w="1713" w:type="dxa"/>
                            <w:gridSpan w:val="2"/>
                            <w:vMerge/>
                            <w:tcBorders>
                              <w:top w:val="nil"/>
                            </w:tcBorders>
                          </w:tcPr>
                          <w:p w:rsidR="00F2662F" w:rsidRDefault="00F2662F">
                            <w:pPr>
                              <w:rPr>
                                <w:sz w:val="2"/>
                                <w:szCs w:val="2"/>
                              </w:rPr>
                            </w:pPr>
                          </w:p>
                        </w:tc>
                        <w:tc>
                          <w:tcPr>
                            <w:tcW w:w="1324" w:type="dxa"/>
                            <w:vMerge/>
                            <w:tcBorders>
                              <w:top w:val="nil"/>
                            </w:tcBorders>
                          </w:tcPr>
                          <w:p w:rsidR="00F2662F" w:rsidRDefault="00F2662F">
                            <w:pPr>
                              <w:rPr>
                                <w:sz w:val="2"/>
                                <w:szCs w:val="2"/>
                              </w:rPr>
                            </w:pPr>
                          </w:p>
                        </w:tc>
                        <w:tc>
                          <w:tcPr>
                            <w:tcW w:w="2472" w:type="dxa"/>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3.2</w:t>
                            </w:r>
                          </w:p>
                        </w:tc>
                        <w:tc>
                          <w:tcPr>
                            <w:tcW w:w="3137" w:type="dxa"/>
                          </w:tcPr>
                          <w:p w:rsidR="00F2662F" w:rsidRDefault="00F2662F">
                            <w:pPr>
                              <w:pStyle w:val="TableParagraph"/>
                              <w:spacing w:before="3" w:line="280" w:lineRule="auto"/>
                              <w:ind w:left="108"/>
                              <w:rPr>
                                <w:rFonts w:ascii="Microsoft Sans Serif" w:hAnsi="Microsoft Sans Serif"/>
                                <w:sz w:val="16"/>
                              </w:rPr>
                            </w:pPr>
                            <w:r>
                              <w:rPr>
                                <w:rFonts w:ascii="Microsoft Sans Serif" w:hAnsi="Microsoft Sans Serif"/>
                                <w:sz w:val="16"/>
                              </w:rPr>
                              <w:t>CCM 7.6 Встановлення, технічне обслуговування</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ремонт</w:t>
                            </w:r>
                            <w:r>
                              <w:rPr>
                                <w:rFonts w:ascii="Microsoft Sans Serif" w:hAnsi="Microsoft Sans Serif"/>
                                <w:spacing w:val="-10"/>
                                <w:sz w:val="16"/>
                              </w:rPr>
                              <w:t xml:space="preserve"> </w:t>
                            </w:r>
                            <w:r>
                              <w:rPr>
                                <w:rFonts w:ascii="Microsoft Sans Serif" w:hAnsi="Microsoft Sans Serif"/>
                                <w:sz w:val="16"/>
                              </w:rPr>
                              <w:t>технологій відновлюваної енергетики</w:t>
                            </w:r>
                          </w:p>
                        </w:tc>
                      </w:tr>
                      <w:tr w:rsidR="00F2662F">
                        <w:trPr>
                          <w:trHeight w:val="1481"/>
                        </w:trPr>
                        <w:tc>
                          <w:tcPr>
                            <w:tcW w:w="1548" w:type="dxa"/>
                            <w:vMerge/>
                            <w:tcBorders>
                              <w:top w:val="nil"/>
                            </w:tcBorders>
                          </w:tcPr>
                          <w:p w:rsidR="00F2662F" w:rsidRDefault="00F2662F">
                            <w:pPr>
                              <w:rPr>
                                <w:sz w:val="2"/>
                                <w:szCs w:val="2"/>
                              </w:rPr>
                            </w:pPr>
                          </w:p>
                        </w:tc>
                        <w:tc>
                          <w:tcPr>
                            <w:tcW w:w="1713" w:type="dxa"/>
                            <w:gridSpan w:val="2"/>
                          </w:tcPr>
                          <w:p w:rsidR="00F2662F" w:rsidRDefault="00F2662F">
                            <w:pPr>
                              <w:pStyle w:val="TableParagraph"/>
                              <w:spacing w:before="1" w:line="280" w:lineRule="auto"/>
                              <w:ind w:left="108" w:right="148"/>
                              <w:rPr>
                                <w:rFonts w:ascii="Microsoft Sans Serif" w:hAnsi="Microsoft Sans Serif"/>
                                <w:sz w:val="16"/>
                              </w:rPr>
                            </w:pPr>
                            <w:r>
                              <w:rPr>
                                <w:b/>
                                <w:sz w:val="16"/>
                              </w:rPr>
                              <w:t>Ціль 4</w:t>
                            </w:r>
                            <w:r>
                              <w:rPr>
                                <w:rFonts w:ascii="Arial MT" w:hAnsi="Arial MT"/>
                                <w:sz w:val="16"/>
                              </w:rPr>
                              <w:t xml:space="preserve">: </w:t>
                            </w:r>
                            <w:r>
                              <w:rPr>
                                <w:rFonts w:ascii="Microsoft Sans Serif" w:hAnsi="Microsoft Sans Serif"/>
                                <w:spacing w:val="-2"/>
                                <w:sz w:val="16"/>
                              </w:rPr>
                              <w:t>Покращення оперативного контролю інфраструктури централізованого</w:t>
                            </w:r>
                          </w:p>
                          <w:p w:rsidR="00F2662F" w:rsidRDefault="00F2662F">
                            <w:pPr>
                              <w:pStyle w:val="TableParagraph"/>
                              <w:spacing w:line="179"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F2662F" w:rsidRDefault="00F2662F">
                            <w:pPr>
                              <w:pStyle w:val="TableParagraph"/>
                              <w:rPr>
                                <w:rFonts w:ascii="Arial MT"/>
                                <w:sz w:val="16"/>
                              </w:rPr>
                            </w:pPr>
                          </w:p>
                          <w:p w:rsidR="00F2662F" w:rsidRDefault="00F2662F">
                            <w:pPr>
                              <w:pStyle w:val="TableParagraph"/>
                              <w:rPr>
                                <w:rFonts w:ascii="Arial MT"/>
                                <w:sz w:val="16"/>
                              </w:rPr>
                            </w:pPr>
                          </w:p>
                          <w:p w:rsidR="00F2662F" w:rsidRDefault="00F2662F">
                            <w:pPr>
                              <w:pStyle w:val="TableParagraph"/>
                              <w:spacing w:before="85"/>
                              <w:rPr>
                                <w:rFonts w:ascii="Arial MT"/>
                                <w:sz w:val="16"/>
                              </w:rPr>
                            </w:pPr>
                          </w:p>
                          <w:p w:rsidR="00F2662F" w:rsidRDefault="00F2662F">
                            <w:pPr>
                              <w:pStyle w:val="TableParagraph"/>
                              <w:ind w:left="7" w:right="2"/>
                              <w:jc w:val="center"/>
                              <w:rPr>
                                <w:rFonts w:ascii="Microsoft Sans Serif" w:hAnsi="Microsoft Sans Serif"/>
                                <w:sz w:val="16"/>
                              </w:rPr>
                            </w:pPr>
                            <w:r>
                              <w:rPr>
                                <w:rFonts w:ascii="Microsoft Sans Serif" w:hAnsi="Microsoft Sans Serif"/>
                                <w:spacing w:val="-5"/>
                                <w:sz w:val="16"/>
                              </w:rPr>
                              <w:t>Ні</w:t>
                            </w:r>
                          </w:p>
                        </w:tc>
                        <w:tc>
                          <w:tcPr>
                            <w:tcW w:w="2472" w:type="dxa"/>
                          </w:tcPr>
                          <w:p w:rsidR="00F2662F" w:rsidRDefault="00F2662F">
                            <w:pPr>
                              <w:pStyle w:val="TableParagraph"/>
                              <w:rPr>
                                <w:rFonts w:ascii="Times New Roman"/>
                                <w:sz w:val="16"/>
                              </w:rPr>
                            </w:pPr>
                          </w:p>
                        </w:tc>
                        <w:tc>
                          <w:tcPr>
                            <w:tcW w:w="3137" w:type="dxa"/>
                          </w:tcPr>
                          <w:p w:rsidR="00F2662F" w:rsidRDefault="00F2662F">
                            <w:pPr>
                              <w:pStyle w:val="TableParagraph"/>
                              <w:rPr>
                                <w:rFonts w:ascii="Times New Roman"/>
                                <w:sz w:val="16"/>
                              </w:rPr>
                            </w:pPr>
                          </w:p>
                        </w:tc>
                      </w:tr>
                      <w:tr w:rsidR="00F2662F">
                        <w:trPr>
                          <w:trHeight w:val="179"/>
                        </w:trPr>
                        <w:tc>
                          <w:tcPr>
                            <w:tcW w:w="1548" w:type="dxa"/>
                            <w:vMerge w:val="restart"/>
                          </w:tcPr>
                          <w:p w:rsidR="00F2662F" w:rsidRDefault="00F2662F">
                            <w:pPr>
                              <w:pStyle w:val="TableParagraph"/>
                              <w:spacing w:before="1" w:line="276" w:lineRule="auto"/>
                              <w:ind w:left="107"/>
                              <w:rPr>
                                <w:b/>
                                <w:sz w:val="16"/>
                              </w:rPr>
                            </w:pPr>
                            <w:r>
                              <w:rPr>
                                <w:b/>
                                <w:spacing w:val="-2"/>
                                <w:sz w:val="16"/>
                              </w:rPr>
                              <w:t xml:space="preserve">Водопостачання </w:t>
                            </w:r>
                            <w:r>
                              <w:rPr>
                                <w:b/>
                                <w:spacing w:val="-6"/>
                                <w:sz w:val="16"/>
                              </w:rPr>
                              <w:t>та</w:t>
                            </w:r>
                          </w:p>
                          <w:p w:rsidR="00F2662F" w:rsidRDefault="00F2662F">
                            <w:pPr>
                              <w:pStyle w:val="TableParagraph"/>
                              <w:spacing w:before="1"/>
                              <w:ind w:left="107"/>
                              <w:rPr>
                                <w:b/>
                                <w:sz w:val="16"/>
                              </w:rPr>
                            </w:pPr>
                            <w:r>
                              <w:rPr>
                                <w:b/>
                                <w:spacing w:val="-2"/>
                                <w:sz w:val="16"/>
                              </w:rPr>
                              <w:t>водовідведення</w:t>
                            </w:r>
                          </w:p>
                        </w:tc>
                        <w:tc>
                          <w:tcPr>
                            <w:tcW w:w="626" w:type="dxa"/>
                            <w:tcBorders>
                              <w:bottom w:val="nil"/>
                              <w:right w:val="single" w:sz="18" w:space="0" w:color="B6D6A8"/>
                            </w:tcBorders>
                          </w:tcPr>
                          <w:p w:rsidR="00F2662F" w:rsidRDefault="00F2662F">
                            <w:pPr>
                              <w:pStyle w:val="TableParagraph"/>
                              <w:spacing w:before="1" w:line="159" w:lineRule="exact"/>
                              <w:ind w:left="108" w:right="-15"/>
                              <w:rPr>
                                <w:b/>
                                <w:sz w:val="16"/>
                              </w:rPr>
                            </w:pPr>
                            <w:r>
                              <w:rPr>
                                <w:b/>
                                <w:sz w:val="16"/>
                              </w:rPr>
                              <w:t>Ціль</w:t>
                            </w:r>
                            <w:r>
                              <w:rPr>
                                <w:b/>
                                <w:spacing w:val="-1"/>
                                <w:sz w:val="16"/>
                              </w:rPr>
                              <w:t xml:space="preserve"> </w:t>
                            </w:r>
                            <w:r>
                              <w:rPr>
                                <w:b/>
                                <w:spacing w:val="-10"/>
                                <w:sz w:val="16"/>
                              </w:rPr>
                              <w:t>1</w:t>
                            </w:r>
                          </w:p>
                        </w:tc>
                        <w:tc>
                          <w:tcPr>
                            <w:tcW w:w="1087" w:type="dxa"/>
                            <w:tcBorders>
                              <w:left w:val="single" w:sz="18" w:space="0" w:color="B6D6A8"/>
                              <w:bottom w:val="nil"/>
                            </w:tcBorders>
                          </w:tcPr>
                          <w:p w:rsidR="00F2662F" w:rsidRDefault="00F2662F">
                            <w:pPr>
                              <w:pStyle w:val="TableParagraph"/>
                              <w:rPr>
                                <w:rFonts w:ascii="Times New Roman"/>
                                <w:sz w:val="12"/>
                              </w:rPr>
                            </w:pPr>
                          </w:p>
                        </w:tc>
                        <w:tc>
                          <w:tcPr>
                            <w:tcW w:w="1324" w:type="dxa"/>
                            <w:vMerge w:val="restart"/>
                          </w:tcPr>
                          <w:p w:rsidR="00F2662F" w:rsidRDefault="00F2662F">
                            <w:pPr>
                              <w:pStyle w:val="TableParagraph"/>
                              <w:rPr>
                                <w:rFonts w:ascii="Arial MT"/>
                                <w:sz w:val="16"/>
                              </w:rPr>
                            </w:pPr>
                          </w:p>
                          <w:p w:rsidR="00F2662F" w:rsidRDefault="00F2662F">
                            <w:pPr>
                              <w:pStyle w:val="TableParagraph"/>
                              <w:spacing w:before="81"/>
                              <w:rPr>
                                <w:rFonts w:ascii="Arial MT"/>
                                <w:sz w:val="16"/>
                              </w:rPr>
                            </w:pPr>
                          </w:p>
                          <w:p w:rsidR="00F2662F" w:rsidRDefault="00F2662F">
                            <w:pPr>
                              <w:pStyle w:val="TableParagraph"/>
                              <w:spacing w:before="1"/>
                              <w:ind w:left="7"/>
                              <w:jc w:val="center"/>
                              <w:rPr>
                                <w:rFonts w:ascii="Microsoft Sans Serif" w:hAnsi="Microsoft Sans Serif"/>
                                <w:sz w:val="16"/>
                              </w:rPr>
                            </w:pPr>
                            <w:r>
                              <w:rPr>
                                <w:rFonts w:ascii="Microsoft Sans Serif" w:hAnsi="Microsoft Sans Serif"/>
                                <w:spacing w:val="-5"/>
                                <w:sz w:val="16"/>
                              </w:rPr>
                              <w:t>Так</w:t>
                            </w:r>
                          </w:p>
                        </w:tc>
                        <w:tc>
                          <w:tcPr>
                            <w:tcW w:w="2472" w:type="dxa"/>
                            <w:vMerge w:val="restart"/>
                          </w:tcPr>
                          <w:p w:rsidR="00F2662F" w:rsidRDefault="00F2662F">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1.1</w:t>
                            </w:r>
                          </w:p>
                        </w:tc>
                        <w:tc>
                          <w:tcPr>
                            <w:tcW w:w="3137" w:type="dxa"/>
                            <w:vMerge w:val="restart"/>
                          </w:tcPr>
                          <w:p w:rsidR="00F2662F" w:rsidRDefault="00F2662F">
                            <w:pPr>
                              <w:pStyle w:val="TableParagraph"/>
                              <w:spacing w:before="3"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5.3</w:t>
                            </w:r>
                            <w:r>
                              <w:rPr>
                                <w:rFonts w:ascii="Microsoft Sans Serif" w:hAnsi="Microsoft Sans Serif"/>
                                <w:spacing w:val="-11"/>
                                <w:sz w:val="16"/>
                              </w:rPr>
                              <w:t xml:space="preserve"> </w:t>
                            </w:r>
                            <w:r>
                              <w:rPr>
                                <w:rFonts w:ascii="Microsoft Sans Serif" w:hAnsi="Microsoft Sans Serif"/>
                                <w:sz w:val="16"/>
                              </w:rPr>
                              <w:t>Будівництво,</w:t>
                            </w:r>
                            <w:r>
                              <w:rPr>
                                <w:rFonts w:ascii="Microsoft Sans Serif" w:hAnsi="Microsoft Sans Serif"/>
                                <w:spacing w:val="-9"/>
                                <w:sz w:val="16"/>
                              </w:rPr>
                              <w:t xml:space="preserve"> </w:t>
                            </w:r>
                            <w:r>
                              <w:rPr>
                                <w:rFonts w:ascii="Microsoft Sans Serif" w:hAnsi="Microsoft Sans Serif"/>
                                <w:sz w:val="16"/>
                              </w:rPr>
                              <w:t>розширення</w:t>
                            </w:r>
                            <w:r>
                              <w:rPr>
                                <w:rFonts w:ascii="Microsoft Sans Serif" w:hAnsi="Microsoft Sans Serif"/>
                                <w:spacing w:val="-9"/>
                                <w:sz w:val="16"/>
                              </w:rPr>
                              <w:t xml:space="preserve"> </w:t>
                            </w:r>
                            <w:r>
                              <w:rPr>
                                <w:rFonts w:ascii="Microsoft Sans Serif" w:hAnsi="Microsoft Sans Serif"/>
                                <w:sz w:val="16"/>
                              </w:rPr>
                              <w:t>та експлуатація систем збору та</w:t>
                            </w:r>
                          </w:p>
                          <w:p w:rsidR="00F2662F" w:rsidRDefault="00F2662F">
                            <w:pPr>
                              <w:pStyle w:val="TableParagraph"/>
                              <w:spacing w:before="1"/>
                              <w:ind w:left="108"/>
                              <w:rPr>
                                <w:rFonts w:ascii="Microsoft Sans Serif" w:hAnsi="Microsoft Sans Serif"/>
                                <w:sz w:val="16"/>
                              </w:rPr>
                            </w:pPr>
                            <w:r>
                              <w:rPr>
                                <w:rFonts w:ascii="Microsoft Sans Serif" w:hAnsi="Microsoft Sans Serif"/>
                                <w:sz w:val="16"/>
                              </w:rPr>
                              <w:t>очищення</w:t>
                            </w:r>
                            <w:r>
                              <w:rPr>
                                <w:rFonts w:ascii="Microsoft Sans Serif" w:hAnsi="Microsoft Sans Serif"/>
                                <w:spacing w:val="-7"/>
                                <w:sz w:val="16"/>
                              </w:rPr>
                              <w:t xml:space="preserve"> </w:t>
                            </w:r>
                            <w:r>
                              <w:rPr>
                                <w:rFonts w:ascii="Microsoft Sans Serif" w:hAnsi="Microsoft Sans Serif"/>
                                <w:sz w:val="16"/>
                              </w:rPr>
                              <w:t>стічних</w:t>
                            </w:r>
                            <w:r>
                              <w:rPr>
                                <w:rFonts w:ascii="Microsoft Sans Serif" w:hAnsi="Microsoft Sans Serif"/>
                                <w:spacing w:val="-8"/>
                                <w:sz w:val="16"/>
                              </w:rPr>
                              <w:t xml:space="preserve"> </w:t>
                            </w:r>
                            <w:r>
                              <w:rPr>
                                <w:rFonts w:ascii="Microsoft Sans Serif" w:hAnsi="Microsoft Sans Serif"/>
                                <w:spacing w:val="-5"/>
                                <w:sz w:val="16"/>
                              </w:rPr>
                              <w:t>вод</w:t>
                            </w:r>
                          </w:p>
                          <w:p w:rsidR="00F2662F" w:rsidRDefault="00F2662F">
                            <w:pPr>
                              <w:pStyle w:val="TableParagraph"/>
                              <w:spacing w:before="30" w:line="280" w:lineRule="auto"/>
                              <w:ind w:left="108" w:right="188"/>
                              <w:rPr>
                                <w:rFonts w:ascii="Microsoft Sans Serif" w:hAnsi="Microsoft Sans Serif"/>
                                <w:sz w:val="16"/>
                              </w:rPr>
                            </w:pPr>
                            <w:r>
                              <w:rPr>
                                <w:rFonts w:ascii="Microsoft Sans Serif" w:hAnsi="Microsoft Sans Serif"/>
                                <w:sz w:val="16"/>
                              </w:rPr>
                              <w:t>WTR</w:t>
                            </w:r>
                            <w:r>
                              <w:rPr>
                                <w:rFonts w:ascii="Microsoft Sans Serif" w:hAnsi="Microsoft Sans Serif"/>
                                <w:spacing w:val="-11"/>
                                <w:sz w:val="16"/>
                              </w:rPr>
                              <w:t xml:space="preserve"> </w:t>
                            </w:r>
                            <w:r>
                              <w:rPr>
                                <w:rFonts w:ascii="Microsoft Sans Serif" w:hAnsi="Microsoft Sans Serif"/>
                                <w:sz w:val="16"/>
                              </w:rPr>
                              <w:t>2.2</w:t>
                            </w:r>
                            <w:r>
                              <w:rPr>
                                <w:rFonts w:ascii="Microsoft Sans Serif" w:hAnsi="Microsoft Sans Serif"/>
                                <w:spacing w:val="-11"/>
                                <w:sz w:val="16"/>
                              </w:rPr>
                              <w:t xml:space="preserve"> </w:t>
                            </w:r>
                            <w:r>
                              <w:rPr>
                                <w:rFonts w:ascii="Microsoft Sans Serif" w:hAnsi="Microsoft Sans Serif"/>
                                <w:sz w:val="16"/>
                              </w:rPr>
                              <w:t>Очищення</w:t>
                            </w:r>
                            <w:r>
                              <w:rPr>
                                <w:rFonts w:ascii="Microsoft Sans Serif" w:hAnsi="Microsoft Sans Serif"/>
                                <w:spacing w:val="-10"/>
                                <w:sz w:val="16"/>
                              </w:rPr>
                              <w:t xml:space="preserve"> </w:t>
                            </w:r>
                            <w:r>
                              <w:rPr>
                                <w:rFonts w:ascii="Microsoft Sans Serif" w:hAnsi="Microsoft Sans Serif"/>
                                <w:sz w:val="16"/>
                              </w:rPr>
                              <w:t>міських</w:t>
                            </w:r>
                            <w:r>
                              <w:rPr>
                                <w:rFonts w:ascii="Microsoft Sans Serif" w:hAnsi="Microsoft Sans Serif"/>
                                <w:spacing w:val="-11"/>
                                <w:sz w:val="16"/>
                              </w:rPr>
                              <w:t xml:space="preserve"> </w:t>
                            </w:r>
                            <w:r>
                              <w:rPr>
                                <w:rFonts w:ascii="Microsoft Sans Serif" w:hAnsi="Microsoft Sans Serif"/>
                                <w:sz w:val="16"/>
                              </w:rPr>
                              <w:t xml:space="preserve">стічних </w:t>
                            </w:r>
                            <w:r>
                              <w:rPr>
                                <w:rFonts w:ascii="Microsoft Sans Serif" w:hAnsi="Microsoft Sans Serif"/>
                                <w:spacing w:val="-4"/>
                                <w:sz w:val="16"/>
                              </w:rPr>
                              <w:t>вод</w:t>
                            </w:r>
                          </w:p>
                        </w:tc>
                      </w:tr>
                      <w:tr w:rsidR="00F2662F">
                        <w:trPr>
                          <w:trHeight w:val="913"/>
                        </w:trPr>
                        <w:tc>
                          <w:tcPr>
                            <w:tcW w:w="1548" w:type="dxa"/>
                            <w:vMerge/>
                            <w:tcBorders>
                              <w:top w:val="nil"/>
                            </w:tcBorders>
                          </w:tcPr>
                          <w:p w:rsidR="00F2662F" w:rsidRDefault="00F2662F">
                            <w:pPr>
                              <w:rPr>
                                <w:sz w:val="2"/>
                                <w:szCs w:val="2"/>
                              </w:rPr>
                            </w:pPr>
                          </w:p>
                        </w:tc>
                        <w:tc>
                          <w:tcPr>
                            <w:tcW w:w="1713" w:type="dxa"/>
                            <w:gridSpan w:val="2"/>
                            <w:tcBorders>
                              <w:top w:val="nil"/>
                            </w:tcBorders>
                          </w:tcPr>
                          <w:p w:rsidR="00F2662F" w:rsidRDefault="00F2662F">
                            <w:pPr>
                              <w:pStyle w:val="TableParagraph"/>
                              <w:spacing w:line="242" w:lineRule="auto"/>
                              <w:ind w:left="108"/>
                              <w:rPr>
                                <w:rFonts w:ascii="Microsoft Sans Serif" w:hAnsi="Microsoft Sans Serif"/>
                                <w:sz w:val="16"/>
                              </w:rPr>
                            </w:pPr>
                            <w:r>
                              <w:rPr>
                                <w:rFonts w:ascii="Microsoft Sans Serif" w:hAnsi="Microsoft Sans Serif"/>
                                <w:spacing w:val="-2"/>
                                <w:sz w:val="16"/>
                              </w:rPr>
                              <w:t xml:space="preserve">Покращення </w:t>
                            </w:r>
                            <w:r>
                              <w:rPr>
                                <w:rFonts w:ascii="Microsoft Sans Serif" w:hAnsi="Microsoft Sans Serif"/>
                                <w:sz w:val="16"/>
                              </w:rPr>
                              <w:t xml:space="preserve">потужності та </w:t>
                            </w:r>
                            <w:r>
                              <w:rPr>
                                <w:rFonts w:ascii="Microsoft Sans Serif" w:hAnsi="Microsoft Sans Serif"/>
                                <w:spacing w:val="-2"/>
                                <w:sz w:val="16"/>
                              </w:rPr>
                              <w:t>ефективності</w:t>
                            </w:r>
                          </w:p>
                          <w:p w:rsidR="00F2662F" w:rsidRDefault="00F2662F">
                            <w:pPr>
                              <w:pStyle w:val="TableParagraph"/>
                              <w:spacing w:line="180" w:lineRule="atLeast"/>
                              <w:ind w:left="108"/>
                              <w:rPr>
                                <w:rFonts w:ascii="Microsoft Sans Serif" w:hAnsi="Microsoft Sans Serif"/>
                                <w:sz w:val="16"/>
                              </w:rPr>
                            </w:pPr>
                            <w:r>
                              <w:rPr>
                                <w:rFonts w:ascii="Microsoft Sans Serif" w:hAnsi="Microsoft Sans Serif"/>
                                <w:sz w:val="16"/>
                              </w:rPr>
                              <w:t>міської</w:t>
                            </w:r>
                            <w:r>
                              <w:rPr>
                                <w:rFonts w:ascii="Microsoft Sans Serif" w:hAnsi="Microsoft Sans Serif"/>
                                <w:spacing w:val="-11"/>
                                <w:sz w:val="16"/>
                              </w:rPr>
                              <w:t xml:space="preserve"> </w:t>
                            </w:r>
                            <w:r>
                              <w:rPr>
                                <w:rFonts w:ascii="Microsoft Sans Serif" w:hAnsi="Microsoft Sans Serif"/>
                                <w:sz w:val="16"/>
                              </w:rPr>
                              <w:t xml:space="preserve">системи </w:t>
                            </w:r>
                            <w:r>
                              <w:rPr>
                                <w:rFonts w:ascii="Microsoft Sans Serif" w:hAnsi="Microsoft Sans Serif"/>
                                <w:spacing w:val="-2"/>
                                <w:sz w:val="16"/>
                              </w:rPr>
                              <w:t>водовідведення</w:t>
                            </w:r>
                          </w:p>
                        </w:tc>
                        <w:tc>
                          <w:tcPr>
                            <w:tcW w:w="1324" w:type="dxa"/>
                            <w:vMerge/>
                            <w:tcBorders>
                              <w:top w:val="nil"/>
                            </w:tcBorders>
                          </w:tcPr>
                          <w:p w:rsidR="00F2662F" w:rsidRDefault="00F2662F">
                            <w:pPr>
                              <w:rPr>
                                <w:sz w:val="2"/>
                                <w:szCs w:val="2"/>
                              </w:rPr>
                            </w:pPr>
                          </w:p>
                        </w:tc>
                        <w:tc>
                          <w:tcPr>
                            <w:tcW w:w="2472" w:type="dxa"/>
                            <w:vMerge/>
                            <w:tcBorders>
                              <w:top w:val="nil"/>
                            </w:tcBorders>
                          </w:tcPr>
                          <w:p w:rsidR="00F2662F" w:rsidRDefault="00F2662F">
                            <w:pPr>
                              <w:rPr>
                                <w:sz w:val="2"/>
                                <w:szCs w:val="2"/>
                              </w:rPr>
                            </w:pPr>
                          </w:p>
                        </w:tc>
                        <w:tc>
                          <w:tcPr>
                            <w:tcW w:w="3137" w:type="dxa"/>
                            <w:vMerge/>
                            <w:tcBorders>
                              <w:top w:val="nil"/>
                            </w:tcBorders>
                          </w:tcPr>
                          <w:p w:rsidR="00F2662F" w:rsidRDefault="00F2662F">
                            <w:pPr>
                              <w:rPr>
                                <w:sz w:val="2"/>
                                <w:szCs w:val="2"/>
                              </w:rPr>
                            </w:pPr>
                          </w:p>
                        </w:tc>
                      </w:tr>
                    </w:tbl>
                    <w:p w:rsidR="00F2662F" w:rsidRDefault="00F2662F" w:rsidP="00E56780">
                      <w:pPr>
                        <w:pStyle w:val="a7"/>
                      </w:pPr>
                    </w:p>
                  </w:txbxContent>
                </v:textbox>
                <w10:wrap anchorx="page"/>
              </v:shape>
            </w:pict>
          </mc:Fallback>
        </mc:AlternateContent>
      </w:r>
      <w:r w:rsidRPr="001269AF">
        <w:rPr>
          <w:rFonts w:ascii="Times New Roman" w:eastAsia="Georgia" w:hAnsi="Times New Roman"/>
          <w:i/>
          <w:iCs/>
          <w:sz w:val="20"/>
          <w:lang w:eastAsia="en-US"/>
        </w:rPr>
        <w:t>Таблиця</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3-3:</w:t>
      </w:r>
      <w:r w:rsidRPr="001269AF">
        <w:rPr>
          <w:rFonts w:ascii="Times New Roman" w:eastAsia="Georgia" w:hAnsi="Times New Roman"/>
          <w:i/>
          <w:iCs/>
          <w:spacing w:val="39"/>
          <w:sz w:val="20"/>
          <w:lang w:eastAsia="en-US"/>
        </w:rPr>
        <w:t xml:space="preserve"> </w:t>
      </w:r>
      <w:r w:rsidRPr="001269AF">
        <w:rPr>
          <w:rFonts w:ascii="Times New Roman" w:eastAsia="Georgia" w:hAnsi="Times New Roman"/>
          <w:i/>
          <w:iCs/>
          <w:sz w:val="20"/>
          <w:lang w:eastAsia="en-US"/>
        </w:rPr>
        <w:t>Економічні</w:t>
      </w:r>
      <w:r w:rsidRPr="001269AF">
        <w:rPr>
          <w:rFonts w:ascii="Times New Roman" w:eastAsia="Georgia" w:hAnsi="Times New Roman"/>
          <w:i/>
          <w:iCs/>
          <w:spacing w:val="-1"/>
          <w:sz w:val="20"/>
          <w:lang w:eastAsia="en-US"/>
        </w:rPr>
        <w:t xml:space="preserve"> </w:t>
      </w:r>
      <w:r w:rsidRPr="001269AF">
        <w:rPr>
          <w:rFonts w:ascii="Times New Roman" w:eastAsia="Georgia" w:hAnsi="Times New Roman"/>
          <w:i/>
          <w:iCs/>
          <w:sz w:val="20"/>
          <w:lang w:eastAsia="en-US"/>
        </w:rPr>
        <w:t>види</w:t>
      </w:r>
      <w:r w:rsidRPr="001269AF">
        <w:rPr>
          <w:rFonts w:ascii="Times New Roman" w:eastAsia="Georgia" w:hAnsi="Times New Roman"/>
          <w:i/>
          <w:iCs/>
          <w:spacing w:val="-5"/>
          <w:sz w:val="20"/>
          <w:lang w:eastAsia="en-US"/>
        </w:rPr>
        <w:t xml:space="preserve"> </w:t>
      </w:r>
      <w:r w:rsidRPr="001269AF">
        <w:rPr>
          <w:rFonts w:ascii="Times New Roman" w:eastAsia="Georgia" w:hAnsi="Times New Roman"/>
          <w:i/>
          <w:iCs/>
          <w:sz w:val="20"/>
          <w:lang w:eastAsia="en-US"/>
        </w:rPr>
        <w:t>діяльності,</w:t>
      </w:r>
      <w:r w:rsidRPr="001269AF">
        <w:rPr>
          <w:rFonts w:ascii="Times New Roman" w:eastAsia="Georgia" w:hAnsi="Times New Roman"/>
          <w:i/>
          <w:iCs/>
          <w:spacing w:val="-6"/>
          <w:sz w:val="20"/>
          <w:lang w:eastAsia="en-US"/>
        </w:rPr>
        <w:t xml:space="preserve"> </w:t>
      </w:r>
      <w:r w:rsidRPr="001269AF">
        <w:rPr>
          <w:rFonts w:ascii="Times New Roman" w:eastAsia="Georgia" w:hAnsi="Times New Roman"/>
          <w:i/>
          <w:iCs/>
          <w:sz w:val="20"/>
          <w:lang w:eastAsia="en-US"/>
        </w:rPr>
        <w:t>що</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потенційно</w:t>
      </w:r>
      <w:r w:rsidRPr="001269AF">
        <w:rPr>
          <w:rFonts w:ascii="Times New Roman" w:eastAsia="Georgia" w:hAnsi="Times New Roman"/>
          <w:i/>
          <w:iCs/>
          <w:spacing w:val="-3"/>
          <w:sz w:val="20"/>
          <w:lang w:eastAsia="en-US"/>
        </w:rPr>
        <w:t xml:space="preserve"> </w:t>
      </w:r>
      <w:r w:rsidRPr="001269AF">
        <w:rPr>
          <w:rFonts w:ascii="Times New Roman" w:eastAsia="Georgia" w:hAnsi="Times New Roman"/>
          <w:i/>
          <w:iCs/>
          <w:sz w:val="20"/>
          <w:lang w:eastAsia="en-US"/>
        </w:rPr>
        <w:t>відповідають</w:t>
      </w:r>
      <w:r w:rsidRPr="001269AF">
        <w:rPr>
          <w:rFonts w:ascii="Times New Roman" w:eastAsia="Georgia" w:hAnsi="Times New Roman"/>
          <w:i/>
          <w:iCs/>
          <w:spacing w:val="-6"/>
          <w:sz w:val="20"/>
          <w:lang w:eastAsia="en-US"/>
        </w:rPr>
        <w:t xml:space="preserve"> </w:t>
      </w:r>
      <w:r w:rsidRPr="001269AF">
        <w:rPr>
          <w:rFonts w:ascii="Times New Roman" w:eastAsia="Georgia" w:hAnsi="Times New Roman"/>
          <w:i/>
          <w:iCs/>
          <w:sz w:val="20"/>
          <w:lang w:eastAsia="en-US"/>
        </w:rPr>
        <w:t>критеріям,</w:t>
      </w:r>
      <w:r w:rsidRPr="001269AF">
        <w:rPr>
          <w:rFonts w:ascii="Times New Roman" w:eastAsia="Georgia" w:hAnsi="Times New Roman"/>
          <w:i/>
          <w:iCs/>
          <w:spacing w:val="-3"/>
          <w:sz w:val="20"/>
          <w:lang w:eastAsia="en-US"/>
        </w:rPr>
        <w:t xml:space="preserve"> </w:t>
      </w:r>
      <w:r w:rsidRPr="001269AF">
        <w:rPr>
          <w:rFonts w:ascii="Times New Roman" w:eastAsia="Georgia" w:hAnsi="Times New Roman"/>
          <w:i/>
          <w:iCs/>
          <w:sz w:val="20"/>
          <w:lang w:eastAsia="en-US"/>
        </w:rPr>
        <w:t>за</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 xml:space="preserve">екологічними </w:t>
      </w:r>
      <w:r w:rsidRPr="001269AF">
        <w:rPr>
          <w:rFonts w:ascii="Times New Roman" w:eastAsia="Georgia" w:hAnsi="Times New Roman"/>
          <w:i/>
          <w:iCs/>
          <w:spacing w:val="-2"/>
          <w:sz w:val="20"/>
          <w:lang w:eastAsia="en-US"/>
        </w:rPr>
        <w:t>цілями</w:t>
      </w: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before="28"/>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ind w:left="2302"/>
        <w:textAlignment w:val="auto"/>
        <w:rPr>
          <w:rFonts w:ascii="Times New Roman" w:eastAsia="Microsoft Sans Serif" w:hAnsi="Times New Roman"/>
          <w:sz w:val="16"/>
          <w:szCs w:val="22"/>
          <w:lang w:eastAsia="en-US"/>
        </w:rPr>
      </w:pPr>
      <w:r w:rsidRPr="001269AF">
        <w:rPr>
          <w:rFonts w:ascii="Times New Roman" w:eastAsia="Microsoft Sans Serif" w:hAnsi="Times New Roman"/>
          <w:spacing w:val="-10"/>
          <w:sz w:val="16"/>
          <w:szCs w:val="22"/>
          <w:lang w:eastAsia="en-US"/>
        </w:rPr>
        <w:t>:</w:t>
      </w:r>
    </w:p>
    <w:p w:rsidR="00E56780" w:rsidRPr="001269AF" w:rsidRDefault="00E56780" w:rsidP="00E56780">
      <w:pPr>
        <w:widowControl w:val="0"/>
        <w:overflowPunct/>
        <w:adjustRightInd/>
        <w:textAlignment w:val="auto"/>
        <w:rPr>
          <w:rFonts w:ascii="Times New Roman" w:eastAsia="Microsoft Sans Serif" w:hAnsi="Times New Roman"/>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714"/>
        <w:gridCol w:w="1325"/>
        <w:gridCol w:w="2473"/>
        <w:gridCol w:w="3138"/>
      </w:tblGrid>
      <w:tr w:rsidR="00E56780" w:rsidRPr="001269AF" w:rsidTr="00F2662F">
        <w:trPr>
          <w:trHeight w:val="1240"/>
        </w:trPr>
        <w:tc>
          <w:tcPr>
            <w:tcW w:w="1548" w:type="dxa"/>
          </w:tcPr>
          <w:p w:rsidR="00E56780" w:rsidRPr="001269AF" w:rsidRDefault="00E56780" w:rsidP="00F2662F">
            <w:pPr>
              <w:overflowPunct/>
              <w:adjustRightInd/>
              <w:textAlignment w:val="auto"/>
              <w:rPr>
                <w:rFonts w:ascii="Times New Roman" w:eastAsia="Arial" w:hAnsi="Times New Roman"/>
                <w:sz w:val="16"/>
                <w:szCs w:val="22"/>
                <w:lang w:eastAsia="en-US"/>
              </w:rPr>
            </w:pPr>
          </w:p>
        </w:tc>
        <w:tc>
          <w:tcPr>
            <w:tcW w:w="1714" w:type="dxa"/>
          </w:tcPr>
          <w:p w:rsidR="00E56780" w:rsidRPr="001269AF" w:rsidRDefault="00E56780" w:rsidP="00F2662F">
            <w:pPr>
              <w:overflowPunct/>
              <w:adjustRightInd/>
              <w:spacing w:line="264"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 xml:space="preserve">Ціль 2: </w:t>
            </w:r>
            <w:r w:rsidRPr="001269AF">
              <w:rPr>
                <w:rFonts w:ascii="Times New Roman" w:eastAsia="Arial" w:hAnsi="Times New Roman"/>
                <w:spacing w:val="-2"/>
                <w:sz w:val="16"/>
                <w:szCs w:val="22"/>
                <w:lang w:eastAsia="en-US"/>
              </w:rPr>
              <w:t>Підвищення незалежності</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та</w:t>
            </w:r>
          </w:p>
          <w:p w:rsidR="00E56780" w:rsidRPr="001269AF" w:rsidRDefault="00E56780" w:rsidP="00F2662F">
            <w:pPr>
              <w:overflowPunct/>
              <w:adjustRightInd/>
              <w:spacing w:before="10"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надійності</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міської системи</w:t>
            </w:r>
          </w:p>
          <w:p w:rsidR="00E56780" w:rsidRPr="001269AF" w:rsidRDefault="00E56780" w:rsidP="00F2662F">
            <w:pPr>
              <w:overflowPunct/>
              <w:adjustRightInd/>
              <w:spacing w:line="180"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водопостачання</w:t>
            </w:r>
          </w:p>
        </w:tc>
        <w:tc>
          <w:tcPr>
            <w:tcW w:w="1325" w:type="dxa"/>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149"/>
              <w:textAlignment w:val="auto"/>
              <w:rPr>
                <w:rFonts w:ascii="Times New Roman" w:eastAsia="Arial" w:hAnsi="Times New Roman"/>
                <w:sz w:val="16"/>
                <w:szCs w:val="22"/>
                <w:lang w:eastAsia="en-US"/>
              </w:rPr>
            </w:pPr>
          </w:p>
          <w:p w:rsidR="00E56780" w:rsidRPr="001269AF" w:rsidRDefault="00E56780" w:rsidP="00F2662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F2662F">
            <w:pPr>
              <w:overflowPunct/>
              <w:adjustRightInd/>
              <w:spacing w:before="4"/>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2.1</w:t>
            </w:r>
          </w:p>
        </w:tc>
        <w:tc>
          <w:tcPr>
            <w:tcW w:w="3138" w:type="dxa"/>
          </w:tcPr>
          <w:p w:rsidR="00E56780" w:rsidRPr="001269AF" w:rsidRDefault="00E56780" w:rsidP="00F2662F">
            <w:pPr>
              <w:overflowPunct/>
              <w:adjustRightInd/>
              <w:spacing w:before="1" w:line="278" w:lineRule="auto"/>
              <w:ind w:left="105" w:right="189"/>
              <w:jc w:val="both"/>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5.1</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розширення</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та експлуатація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систем</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збору,</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очищення та водопостачання</w:t>
            </w:r>
          </w:p>
          <w:p w:rsidR="00E56780" w:rsidRPr="001269AF" w:rsidRDefault="00E56780" w:rsidP="00F2662F">
            <w:pPr>
              <w:overflowPunct/>
              <w:adjustRightInd/>
              <w:ind w:left="105"/>
              <w:jc w:val="both"/>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WTR</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2.1</w:t>
            </w:r>
            <w:r w:rsidRPr="001269AF">
              <w:rPr>
                <w:rFonts w:ascii="Times New Roman" w:eastAsia="Arial" w:hAnsi="Times New Roman"/>
                <w:spacing w:val="-1"/>
                <w:sz w:val="16"/>
                <w:szCs w:val="22"/>
                <w:lang w:eastAsia="en-US"/>
              </w:rPr>
              <w:t xml:space="preserve"> </w:t>
            </w:r>
            <w:r w:rsidRPr="001269AF">
              <w:rPr>
                <w:rFonts w:ascii="Times New Roman" w:eastAsia="Arial" w:hAnsi="Times New Roman"/>
                <w:spacing w:val="-2"/>
                <w:sz w:val="16"/>
                <w:szCs w:val="22"/>
                <w:lang w:eastAsia="en-US"/>
              </w:rPr>
              <w:t>Водопостачання</w:t>
            </w:r>
          </w:p>
        </w:tc>
      </w:tr>
      <w:tr w:rsidR="00E56780" w:rsidRPr="001269AF" w:rsidTr="00F2662F">
        <w:trPr>
          <w:trHeight w:val="2116"/>
        </w:trPr>
        <w:tc>
          <w:tcPr>
            <w:tcW w:w="1548" w:type="dxa"/>
            <w:vMerge w:val="restart"/>
          </w:tcPr>
          <w:p w:rsidR="00E56780" w:rsidRPr="001269AF" w:rsidRDefault="00E56780" w:rsidP="00F2662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spacing w:val="-2"/>
                <w:sz w:val="16"/>
                <w:szCs w:val="22"/>
                <w:lang w:eastAsia="en-US"/>
              </w:rPr>
              <w:t>Відходи</w:t>
            </w:r>
          </w:p>
        </w:tc>
        <w:tc>
          <w:tcPr>
            <w:tcW w:w="1714" w:type="dxa"/>
          </w:tcPr>
          <w:p w:rsidR="00E56780" w:rsidRPr="001269AF" w:rsidRDefault="00E56780" w:rsidP="00F2662F">
            <w:pPr>
              <w:overflowPunct/>
              <w:adjustRightInd/>
              <w:spacing w:before="1"/>
              <w:ind w:left="108"/>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
                <w:sz w:val="16"/>
                <w:szCs w:val="22"/>
                <w:lang w:eastAsia="en-US"/>
              </w:rPr>
              <w:t xml:space="preserve"> </w:t>
            </w:r>
            <w:r w:rsidRPr="001269AF">
              <w:rPr>
                <w:rFonts w:ascii="Times New Roman" w:eastAsia="Arial" w:hAnsi="Times New Roman"/>
                <w:b/>
                <w:spacing w:val="-5"/>
                <w:sz w:val="16"/>
                <w:szCs w:val="22"/>
                <w:lang w:eastAsia="en-US"/>
              </w:rPr>
              <w:t>1:</w:t>
            </w:r>
          </w:p>
          <w:p w:rsidR="00E56780" w:rsidRPr="001269AF" w:rsidRDefault="00E56780" w:rsidP="00F2662F">
            <w:pPr>
              <w:overflowPunct/>
              <w:adjustRightInd/>
              <w:spacing w:before="32" w:line="280" w:lineRule="auto"/>
              <w:ind w:left="108" w:right="77"/>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Формування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основи </w:t>
            </w:r>
            <w:r w:rsidRPr="001269AF">
              <w:rPr>
                <w:rFonts w:ascii="Times New Roman" w:eastAsia="Arial" w:hAnsi="Times New Roman"/>
                <w:sz w:val="16"/>
                <w:szCs w:val="22"/>
                <w:lang w:eastAsia="en-US"/>
              </w:rPr>
              <w:t xml:space="preserve">для планування та </w:t>
            </w:r>
            <w:r w:rsidRPr="001269AF">
              <w:rPr>
                <w:rFonts w:ascii="Times New Roman" w:eastAsia="Arial" w:hAnsi="Times New Roman"/>
                <w:spacing w:val="-2"/>
                <w:sz w:val="16"/>
                <w:szCs w:val="22"/>
                <w:lang w:eastAsia="en-US"/>
              </w:rPr>
              <w:t xml:space="preserve">формування </w:t>
            </w:r>
            <w:r w:rsidRPr="001269AF">
              <w:rPr>
                <w:rFonts w:ascii="Times New Roman" w:eastAsia="Arial" w:hAnsi="Times New Roman"/>
                <w:sz w:val="16"/>
                <w:szCs w:val="22"/>
                <w:lang w:eastAsia="en-US"/>
              </w:rPr>
              <w:t>системи</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управління </w:t>
            </w:r>
            <w:r w:rsidRPr="001269AF">
              <w:rPr>
                <w:rFonts w:ascii="Times New Roman" w:eastAsia="Arial" w:hAnsi="Times New Roman"/>
                <w:spacing w:val="-2"/>
                <w:sz w:val="16"/>
                <w:szCs w:val="22"/>
                <w:lang w:eastAsia="en-US"/>
              </w:rPr>
              <w:t xml:space="preserve">відходами враховуючи фінансову </w:t>
            </w:r>
            <w:r w:rsidRPr="001269AF">
              <w:rPr>
                <w:rFonts w:ascii="Times New Roman" w:eastAsia="Arial" w:hAnsi="Times New Roman"/>
                <w:sz w:val="16"/>
                <w:szCs w:val="22"/>
                <w:lang w:eastAsia="en-US"/>
              </w:rPr>
              <w:t>доступність для</w:t>
            </w:r>
          </w:p>
          <w:p w:rsidR="00E56780" w:rsidRPr="001269AF" w:rsidRDefault="00E56780" w:rsidP="00F2662F">
            <w:pPr>
              <w:overflowPunct/>
              <w:adjustRightInd/>
              <w:spacing w:line="178"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мешканців.</w:t>
            </w:r>
          </w:p>
        </w:tc>
        <w:tc>
          <w:tcPr>
            <w:tcW w:w="1325" w:type="dxa"/>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36"/>
              <w:textAlignment w:val="auto"/>
              <w:rPr>
                <w:rFonts w:ascii="Times New Roman" w:eastAsia="Arial" w:hAnsi="Times New Roman"/>
                <w:sz w:val="16"/>
                <w:szCs w:val="22"/>
                <w:lang w:eastAsia="en-US"/>
              </w:rPr>
            </w:pPr>
          </w:p>
          <w:p w:rsidR="00E56780" w:rsidRPr="001269AF" w:rsidRDefault="00E56780" w:rsidP="00F2662F">
            <w:pPr>
              <w:overflowPunct/>
              <w:adjustRightInd/>
              <w:ind w:left="4" w:right="2"/>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Ні</w:t>
            </w:r>
          </w:p>
        </w:tc>
        <w:tc>
          <w:tcPr>
            <w:tcW w:w="2473" w:type="dxa"/>
          </w:tcPr>
          <w:p w:rsidR="00E56780" w:rsidRPr="001269AF" w:rsidRDefault="00E56780" w:rsidP="00F2662F">
            <w:pPr>
              <w:overflowPunct/>
              <w:adjustRightInd/>
              <w:textAlignment w:val="auto"/>
              <w:rPr>
                <w:rFonts w:ascii="Times New Roman" w:eastAsia="Arial" w:hAnsi="Times New Roman"/>
                <w:sz w:val="16"/>
                <w:szCs w:val="22"/>
                <w:lang w:eastAsia="en-US"/>
              </w:rPr>
            </w:pPr>
          </w:p>
        </w:tc>
        <w:tc>
          <w:tcPr>
            <w:tcW w:w="3138" w:type="dxa"/>
          </w:tcPr>
          <w:p w:rsidR="00E56780" w:rsidRPr="001269AF" w:rsidRDefault="00E56780" w:rsidP="00F2662F">
            <w:pPr>
              <w:overflowPunct/>
              <w:adjustRightInd/>
              <w:textAlignment w:val="auto"/>
              <w:rPr>
                <w:rFonts w:ascii="Times New Roman" w:eastAsia="Arial" w:hAnsi="Times New Roman"/>
                <w:sz w:val="16"/>
                <w:szCs w:val="22"/>
                <w:lang w:eastAsia="en-US"/>
              </w:rPr>
            </w:pPr>
          </w:p>
        </w:tc>
      </w:tr>
      <w:tr w:rsidR="00E56780" w:rsidRPr="001269AF" w:rsidTr="00F2662F">
        <w:trPr>
          <w:trHeight w:val="636"/>
        </w:trPr>
        <w:tc>
          <w:tcPr>
            <w:tcW w:w="1548"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714" w:type="dxa"/>
            <w:vMerge w:val="restart"/>
          </w:tcPr>
          <w:p w:rsidR="00E56780" w:rsidRPr="001269AF" w:rsidRDefault="00E56780" w:rsidP="00F2662F">
            <w:pPr>
              <w:overflowPunct/>
              <w:adjustRightInd/>
              <w:spacing w:before="1"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2"/>
                <w:sz w:val="16"/>
                <w:szCs w:val="22"/>
                <w:lang w:eastAsia="en-US"/>
              </w:rPr>
              <w:t xml:space="preserve"> </w:t>
            </w:r>
            <w:r w:rsidRPr="001269AF">
              <w:rPr>
                <w:rFonts w:ascii="Times New Roman" w:eastAsia="Arial" w:hAnsi="Times New Roman"/>
                <w:b/>
                <w:sz w:val="16"/>
                <w:szCs w:val="22"/>
                <w:lang w:eastAsia="en-US"/>
              </w:rPr>
              <w:t>2:</w:t>
            </w:r>
            <w:r w:rsidRPr="001269AF">
              <w:rPr>
                <w:rFonts w:ascii="Times New Roman" w:eastAsia="Arial" w:hAnsi="Times New Roman"/>
                <w:b/>
                <w:spacing w:val="-11"/>
                <w:sz w:val="16"/>
                <w:szCs w:val="22"/>
                <w:lang w:eastAsia="en-US"/>
              </w:rPr>
              <w:t xml:space="preserve"> </w:t>
            </w:r>
            <w:r w:rsidRPr="001269AF">
              <w:rPr>
                <w:rFonts w:ascii="Times New Roman" w:eastAsia="Arial" w:hAnsi="Times New Roman"/>
                <w:sz w:val="16"/>
                <w:szCs w:val="22"/>
                <w:lang w:eastAsia="en-US"/>
              </w:rPr>
              <w:t xml:space="preserve">Створення та модернізація </w:t>
            </w:r>
            <w:r w:rsidRPr="001269AF">
              <w:rPr>
                <w:rFonts w:ascii="Times New Roman" w:eastAsia="Arial" w:hAnsi="Times New Roman"/>
                <w:spacing w:val="-2"/>
                <w:sz w:val="16"/>
                <w:szCs w:val="22"/>
                <w:lang w:eastAsia="en-US"/>
              </w:rPr>
              <w:t>інфраструктури ефективного управління відходами</w:t>
            </w:r>
          </w:p>
          <w:p w:rsidR="00E56780" w:rsidRPr="001269AF" w:rsidRDefault="00E56780" w:rsidP="00F2662F">
            <w:pPr>
              <w:overflowPunct/>
              <w:adjustRightInd/>
              <w:spacing w:line="280" w:lineRule="auto"/>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(збирання</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pacing w:val="-2"/>
                <w:sz w:val="16"/>
                <w:szCs w:val="22"/>
                <w:lang w:eastAsia="en-US"/>
              </w:rPr>
              <w:t>відходів, роздільне</w:t>
            </w:r>
          </w:p>
          <w:p w:rsidR="00E56780" w:rsidRPr="001269AF" w:rsidRDefault="00E56780" w:rsidP="00F2662F">
            <w:pPr>
              <w:overflowPunct/>
              <w:adjustRightInd/>
              <w:spacing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 xml:space="preserve">збирання, перевезення, </w:t>
            </w:r>
            <w:r w:rsidRPr="001269AF">
              <w:rPr>
                <w:rFonts w:ascii="Times New Roman" w:eastAsia="Arial" w:hAnsi="Times New Roman"/>
                <w:sz w:val="16"/>
                <w:szCs w:val="22"/>
                <w:lang w:eastAsia="en-US"/>
              </w:rPr>
              <w:t xml:space="preserve">ліквідація та </w:t>
            </w:r>
            <w:r w:rsidRPr="001269AF">
              <w:rPr>
                <w:rFonts w:ascii="Times New Roman" w:eastAsia="Arial" w:hAnsi="Times New Roman"/>
                <w:spacing w:val="-2"/>
                <w:sz w:val="16"/>
                <w:szCs w:val="22"/>
                <w:lang w:eastAsia="en-US"/>
              </w:rPr>
              <w:t>рекультивація</w:t>
            </w:r>
          </w:p>
          <w:p w:rsidR="00E56780" w:rsidRPr="001269AF" w:rsidRDefault="00E56780" w:rsidP="00F2662F">
            <w:pPr>
              <w:overflowPunct/>
              <w:adjustRightInd/>
              <w:spacing w:line="181"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сміттєзвалища).</w:t>
            </w:r>
          </w:p>
        </w:tc>
        <w:tc>
          <w:tcPr>
            <w:tcW w:w="1325" w:type="dxa"/>
            <w:vMerge w:val="restart"/>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169"/>
              <w:textAlignment w:val="auto"/>
              <w:rPr>
                <w:rFonts w:ascii="Times New Roman" w:eastAsia="Arial" w:hAnsi="Times New Roman"/>
                <w:sz w:val="16"/>
                <w:szCs w:val="22"/>
                <w:lang w:eastAsia="en-US"/>
              </w:rPr>
            </w:pPr>
          </w:p>
          <w:p w:rsidR="00E56780" w:rsidRPr="001269AF" w:rsidRDefault="00E56780" w:rsidP="00F2662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F2662F">
            <w:pPr>
              <w:overflowPunct/>
              <w:adjustRightInd/>
              <w:spacing w:before="1"/>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Заходи</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2.1</w:t>
            </w:r>
            <w:r w:rsidRPr="001269AF">
              <w:rPr>
                <w:rFonts w:ascii="Times New Roman" w:eastAsia="Arial" w:hAnsi="Times New Roman"/>
                <w:spacing w:val="15"/>
                <w:sz w:val="16"/>
                <w:szCs w:val="22"/>
                <w:lang w:eastAsia="en-US"/>
              </w:rPr>
              <w:t xml:space="preserve"> </w:t>
            </w:r>
            <w:r w:rsidRPr="001269AF">
              <w:rPr>
                <w:rFonts w:ascii="Times New Roman" w:eastAsia="Arial" w:hAnsi="Times New Roman"/>
                <w:sz w:val="16"/>
                <w:szCs w:val="22"/>
                <w:lang w:eastAsia="en-US"/>
              </w:rPr>
              <w:t>–</w:t>
            </w:r>
            <w:r w:rsidRPr="001269AF">
              <w:rPr>
                <w:rFonts w:ascii="Times New Roman" w:eastAsia="Arial" w:hAnsi="Times New Roman"/>
                <w:spacing w:val="12"/>
                <w:sz w:val="16"/>
                <w:szCs w:val="22"/>
                <w:lang w:eastAsia="en-US"/>
              </w:rPr>
              <w:t xml:space="preserve"> </w:t>
            </w:r>
            <w:r w:rsidRPr="001269AF">
              <w:rPr>
                <w:rFonts w:ascii="Times New Roman" w:eastAsia="Arial" w:hAnsi="Times New Roman"/>
                <w:spacing w:val="-5"/>
                <w:sz w:val="16"/>
                <w:szCs w:val="22"/>
                <w:lang w:eastAsia="en-US"/>
              </w:rPr>
              <w:t>2.2</w:t>
            </w:r>
          </w:p>
        </w:tc>
        <w:tc>
          <w:tcPr>
            <w:tcW w:w="3138" w:type="dxa"/>
          </w:tcPr>
          <w:p w:rsidR="00E56780" w:rsidRPr="001269AF" w:rsidRDefault="00E56780" w:rsidP="00F2662F">
            <w:pPr>
              <w:overflowPunct/>
              <w:adjustRightInd/>
              <w:spacing w:before="3" w:line="280" w:lineRule="auto"/>
              <w:ind w:left="105" w:right="404"/>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 2.3 Збір та транспортування безпечних</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небезпечних</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відходів</w:t>
            </w:r>
          </w:p>
        </w:tc>
      </w:tr>
      <w:tr w:rsidR="00E56780" w:rsidRPr="001269AF" w:rsidTr="00F2662F">
        <w:trPr>
          <w:trHeight w:val="2104"/>
        </w:trPr>
        <w:tc>
          <w:tcPr>
            <w:tcW w:w="1548"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714"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325"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2473" w:type="dxa"/>
          </w:tcPr>
          <w:p w:rsidR="00E56780" w:rsidRPr="001269AF" w:rsidRDefault="00E56780" w:rsidP="00F2662F">
            <w:pPr>
              <w:overflowPunct/>
              <w:adjustRightInd/>
              <w:spacing w:before="3"/>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2.3</w:t>
            </w:r>
          </w:p>
        </w:tc>
        <w:tc>
          <w:tcPr>
            <w:tcW w:w="3138" w:type="dxa"/>
          </w:tcPr>
          <w:p w:rsidR="00E56780" w:rsidRPr="001269AF" w:rsidRDefault="00E56780" w:rsidP="00F2662F">
            <w:pPr>
              <w:overflowPunct/>
              <w:adjustRightInd/>
              <w:spacing w:before="3" w:line="280" w:lineRule="auto"/>
              <w:ind w:left="105" w:right="404"/>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2.7</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Сортування</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рекуперація матеріалів з безпечних відходів</w:t>
            </w:r>
          </w:p>
        </w:tc>
      </w:tr>
      <w:tr w:rsidR="00E56780" w:rsidRPr="001269AF" w:rsidTr="00F2662F">
        <w:trPr>
          <w:trHeight w:val="1480"/>
        </w:trPr>
        <w:tc>
          <w:tcPr>
            <w:tcW w:w="1548"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714" w:type="dxa"/>
          </w:tcPr>
          <w:p w:rsidR="00E56780" w:rsidRPr="001269AF" w:rsidRDefault="00E56780" w:rsidP="00F2662F">
            <w:pPr>
              <w:overflowPunct/>
              <w:adjustRightInd/>
              <w:spacing w:before="1" w:line="280" w:lineRule="auto"/>
              <w:ind w:left="108" w:right="96"/>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2"/>
                <w:sz w:val="16"/>
                <w:szCs w:val="22"/>
                <w:lang w:eastAsia="en-US"/>
              </w:rPr>
              <w:t xml:space="preserve"> </w:t>
            </w:r>
            <w:r w:rsidRPr="001269AF">
              <w:rPr>
                <w:rFonts w:ascii="Times New Roman" w:eastAsia="Arial" w:hAnsi="Times New Roman"/>
                <w:b/>
                <w:sz w:val="16"/>
                <w:szCs w:val="22"/>
                <w:lang w:eastAsia="en-US"/>
              </w:rPr>
              <w:t>3:</w:t>
            </w:r>
            <w:r w:rsidRPr="001269AF">
              <w:rPr>
                <w:rFonts w:ascii="Times New Roman" w:eastAsia="Arial" w:hAnsi="Times New Roman"/>
                <w:b/>
                <w:spacing w:val="-11"/>
                <w:sz w:val="16"/>
                <w:szCs w:val="22"/>
                <w:lang w:eastAsia="en-US"/>
              </w:rPr>
              <w:t xml:space="preserve"> </w:t>
            </w:r>
            <w:r w:rsidRPr="001269AF">
              <w:rPr>
                <w:rFonts w:ascii="Times New Roman" w:eastAsia="Arial" w:hAnsi="Times New Roman"/>
                <w:sz w:val="16"/>
                <w:szCs w:val="22"/>
                <w:lang w:eastAsia="en-US"/>
              </w:rPr>
              <w:t>Підвищення обізнаності та</w:t>
            </w:r>
            <w:r w:rsidRPr="001269AF">
              <w:rPr>
                <w:rFonts w:ascii="Times New Roman" w:eastAsia="Arial" w:hAnsi="Times New Roman"/>
                <w:spacing w:val="40"/>
                <w:sz w:val="16"/>
                <w:szCs w:val="22"/>
                <w:lang w:eastAsia="en-US"/>
              </w:rPr>
              <w:t xml:space="preserve"> </w:t>
            </w:r>
            <w:r w:rsidRPr="001269AF">
              <w:rPr>
                <w:rFonts w:ascii="Times New Roman" w:eastAsia="Arial" w:hAnsi="Times New Roman"/>
                <w:spacing w:val="-2"/>
                <w:sz w:val="16"/>
                <w:szCs w:val="22"/>
                <w:lang w:eastAsia="en-US"/>
              </w:rPr>
              <w:t>участі</w:t>
            </w:r>
          </w:p>
          <w:p w:rsidR="00E56780" w:rsidRPr="001269AF" w:rsidRDefault="00E56780" w:rsidP="00F2662F">
            <w:pPr>
              <w:overflowPunct/>
              <w:adjustRightInd/>
              <w:spacing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 xml:space="preserve">громадськості у </w:t>
            </w:r>
            <w:r w:rsidRPr="001269AF">
              <w:rPr>
                <w:rFonts w:ascii="Times New Roman" w:eastAsia="Arial" w:hAnsi="Times New Roman"/>
                <w:spacing w:val="-2"/>
                <w:sz w:val="16"/>
                <w:szCs w:val="22"/>
                <w:lang w:eastAsia="en-US"/>
              </w:rPr>
              <w:t>роздільному</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зборі </w:t>
            </w:r>
            <w:r w:rsidRPr="001269AF">
              <w:rPr>
                <w:rFonts w:ascii="Times New Roman" w:eastAsia="Arial" w:hAnsi="Times New Roman"/>
                <w:sz w:val="16"/>
                <w:szCs w:val="22"/>
                <w:lang w:eastAsia="en-US"/>
              </w:rPr>
              <w:t>та запобіганні</w:t>
            </w:r>
          </w:p>
          <w:p w:rsidR="00E56780" w:rsidRPr="001269AF" w:rsidRDefault="00E56780" w:rsidP="00F2662F">
            <w:pPr>
              <w:overflowPunct/>
              <w:adjustRightInd/>
              <w:spacing w:line="179" w:lineRule="exact"/>
              <w:ind w:left="108"/>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утворенню</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pacing w:val="-2"/>
                <w:sz w:val="16"/>
                <w:szCs w:val="22"/>
                <w:lang w:eastAsia="en-US"/>
              </w:rPr>
              <w:t>відходів</w:t>
            </w:r>
          </w:p>
        </w:tc>
        <w:tc>
          <w:tcPr>
            <w:tcW w:w="1325" w:type="dxa"/>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87"/>
              <w:textAlignment w:val="auto"/>
              <w:rPr>
                <w:rFonts w:ascii="Times New Roman" w:eastAsia="Arial" w:hAnsi="Times New Roman"/>
                <w:sz w:val="16"/>
                <w:szCs w:val="22"/>
                <w:lang w:eastAsia="en-US"/>
              </w:rPr>
            </w:pPr>
          </w:p>
          <w:p w:rsidR="00E56780" w:rsidRPr="001269AF" w:rsidRDefault="00E56780" w:rsidP="00F2662F">
            <w:pPr>
              <w:overflowPunct/>
              <w:adjustRightInd/>
              <w:ind w:left="4" w:right="2"/>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Ні</w:t>
            </w:r>
          </w:p>
        </w:tc>
        <w:tc>
          <w:tcPr>
            <w:tcW w:w="2473" w:type="dxa"/>
          </w:tcPr>
          <w:p w:rsidR="00E56780" w:rsidRPr="001269AF" w:rsidRDefault="00E56780" w:rsidP="00F2662F">
            <w:pPr>
              <w:overflowPunct/>
              <w:adjustRightInd/>
              <w:textAlignment w:val="auto"/>
              <w:rPr>
                <w:rFonts w:ascii="Times New Roman" w:eastAsia="Arial" w:hAnsi="Times New Roman"/>
                <w:sz w:val="16"/>
                <w:szCs w:val="22"/>
                <w:lang w:eastAsia="en-US"/>
              </w:rPr>
            </w:pPr>
          </w:p>
        </w:tc>
        <w:tc>
          <w:tcPr>
            <w:tcW w:w="3138" w:type="dxa"/>
          </w:tcPr>
          <w:p w:rsidR="00E56780" w:rsidRPr="001269AF" w:rsidRDefault="00E56780" w:rsidP="00F2662F">
            <w:pPr>
              <w:overflowPunct/>
              <w:adjustRightInd/>
              <w:textAlignment w:val="auto"/>
              <w:rPr>
                <w:rFonts w:ascii="Times New Roman" w:eastAsia="Arial" w:hAnsi="Times New Roman"/>
                <w:sz w:val="16"/>
                <w:szCs w:val="22"/>
                <w:lang w:eastAsia="en-US"/>
              </w:rPr>
            </w:pPr>
          </w:p>
        </w:tc>
      </w:tr>
      <w:tr w:rsidR="00E56780" w:rsidRPr="001269AF" w:rsidTr="00F2662F">
        <w:trPr>
          <w:trHeight w:val="1057"/>
        </w:trPr>
        <w:tc>
          <w:tcPr>
            <w:tcW w:w="1548" w:type="dxa"/>
            <w:vMerge w:val="restart"/>
          </w:tcPr>
          <w:p w:rsidR="00E56780" w:rsidRPr="001269AF" w:rsidRDefault="00E56780" w:rsidP="00F2662F">
            <w:pPr>
              <w:overflowPunct/>
              <w:adjustRightInd/>
              <w:spacing w:before="3"/>
              <w:ind w:left="107"/>
              <w:textAlignment w:val="auto"/>
              <w:rPr>
                <w:rFonts w:ascii="Times New Roman" w:eastAsia="Arial" w:hAnsi="Times New Roman"/>
                <w:b/>
                <w:sz w:val="16"/>
                <w:szCs w:val="22"/>
                <w:lang w:eastAsia="en-US"/>
              </w:rPr>
            </w:pPr>
            <w:r w:rsidRPr="001269AF">
              <w:rPr>
                <w:rFonts w:ascii="Times New Roman" w:eastAsia="Arial" w:hAnsi="Times New Roman"/>
                <w:b/>
                <w:spacing w:val="-2"/>
                <w:sz w:val="16"/>
                <w:szCs w:val="22"/>
                <w:lang w:eastAsia="en-US"/>
              </w:rPr>
              <w:t>Будівлі</w:t>
            </w:r>
          </w:p>
        </w:tc>
        <w:tc>
          <w:tcPr>
            <w:tcW w:w="1714" w:type="dxa"/>
            <w:vMerge w:val="restart"/>
          </w:tcPr>
          <w:p w:rsidR="00E56780" w:rsidRPr="001269AF" w:rsidRDefault="00E56780" w:rsidP="00F2662F">
            <w:pPr>
              <w:overflowPunct/>
              <w:adjustRightInd/>
              <w:spacing w:before="3"/>
              <w:ind w:left="108"/>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
                <w:sz w:val="16"/>
                <w:szCs w:val="22"/>
                <w:lang w:eastAsia="en-US"/>
              </w:rPr>
              <w:t xml:space="preserve"> </w:t>
            </w:r>
            <w:r w:rsidRPr="001269AF">
              <w:rPr>
                <w:rFonts w:ascii="Times New Roman" w:eastAsia="Arial" w:hAnsi="Times New Roman"/>
                <w:b/>
                <w:spacing w:val="-5"/>
                <w:sz w:val="16"/>
                <w:szCs w:val="22"/>
                <w:lang w:eastAsia="en-US"/>
              </w:rPr>
              <w:t>1</w:t>
            </w:r>
            <w:r w:rsidRPr="001269AF">
              <w:rPr>
                <w:rFonts w:ascii="Times New Roman" w:eastAsia="Arial" w:hAnsi="Times New Roman"/>
                <w:spacing w:val="-5"/>
                <w:sz w:val="16"/>
                <w:szCs w:val="22"/>
                <w:lang w:eastAsia="en-US"/>
              </w:rPr>
              <w:t>:</w:t>
            </w:r>
          </w:p>
          <w:p w:rsidR="00E56780" w:rsidRPr="001269AF" w:rsidRDefault="00E56780" w:rsidP="00F2662F">
            <w:pPr>
              <w:overflowPunct/>
              <w:adjustRightInd/>
              <w:spacing w:before="30" w:line="280" w:lineRule="auto"/>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 xml:space="preserve">Покращення енергоефективності </w:t>
            </w:r>
            <w:r w:rsidRPr="001269AF">
              <w:rPr>
                <w:rFonts w:ascii="Times New Roman" w:eastAsia="Arial" w:hAnsi="Times New Roman"/>
                <w:sz w:val="16"/>
                <w:szCs w:val="22"/>
                <w:lang w:eastAsia="en-US"/>
              </w:rPr>
              <w:t>та енергетичної безпеки, теплового комфорту та якості повітря в</w:t>
            </w:r>
          </w:p>
          <w:p w:rsidR="00E56780" w:rsidRPr="001269AF" w:rsidRDefault="00E56780" w:rsidP="00F2662F">
            <w:pPr>
              <w:overflowPunct/>
              <w:adjustRightInd/>
              <w:spacing w:line="179"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приміщеннях</w:t>
            </w:r>
          </w:p>
          <w:p w:rsidR="00E56780" w:rsidRPr="001269AF" w:rsidRDefault="00E56780" w:rsidP="00F2662F">
            <w:pPr>
              <w:overflowPunct/>
              <w:adjustRightInd/>
              <w:spacing w:before="1" w:line="210" w:lineRule="atLeast"/>
              <w:ind w:left="108" w:right="197"/>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об’єктів</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соціальної </w:t>
            </w:r>
            <w:r w:rsidRPr="001269AF">
              <w:rPr>
                <w:rFonts w:ascii="Times New Roman" w:eastAsia="Arial" w:hAnsi="Times New Roman"/>
                <w:spacing w:val="-2"/>
                <w:sz w:val="16"/>
                <w:szCs w:val="22"/>
                <w:lang w:eastAsia="en-US"/>
              </w:rPr>
              <w:t>інфраструктури міста</w:t>
            </w:r>
          </w:p>
        </w:tc>
        <w:tc>
          <w:tcPr>
            <w:tcW w:w="1325" w:type="dxa"/>
            <w:vMerge w:val="restart"/>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141"/>
              <w:textAlignment w:val="auto"/>
              <w:rPr>
                <w:rFonts w:ascii="Times New Roman" w:eastAsia="Arial" w:hAnsi="Times New Roman"/>
                <w:sz w:val="16"/>
                <w:szCs w:val="22"/>
                <w:lang w:eastAsia="en-US"/>
              </w:rPr>
            </w:pPr>
          </w:p>
          <w:p w:rsidR="00E56780" w:rsidRPr="001269AF" w:rsidRDefault="00E56780" w:rsidP="00F2662F">
            <w:pPr>
              <w:overflowPunct/>
              <w:adjustRightInd/>
              <w:spacing w:before="1"/>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F2662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1.1</w:t>
            </w:r>
          </w:p>
        </w:tc>
        <w:tc>
          <w:tcPr>
            <w:tcW w:w="3138" w:type="dxa"/>
          </w:tcPr>
          <w:p w:rsidR="00E56780" w:rsidRPr="001269AF" w:rsidRDefault="00E56780" w:rsidP="00F2662F">
            <w:pPr>
              <w:overflowPunct/>
              <w:adjustRightInd/>
              <w:spacing w:before="3" w:line="278" w:lineRule="auto"/>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 7.5 Встановлення, технічне обслуговування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ремонт</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приладів</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і пристроїв для вимірювання, регулювання та контролю</w:t>
            </w:r>
          </w:p>
          <w:p w:rsidR="00E56780" w:rsidRPr="001269AF" w:rsidRDefault="00E56780" w:rsidP="00F2662F">
            <w:pPr>
              <w:overflowPunct/>
              <w:adjustRightInd/>
              <w:spacing w:before="4"/>
              <w:ind w:left="105"/>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енергоефективності</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2"/>
                <w:sz w:val="16"/>
                <w:szCs w:val="22"/>
                <w:lang w:eastAsia="en-US"/>
              </w:rPr>
              <w:t>будівель</w:t>
            </w:r>
          </w:p>
        </w:tc>
      </w:tr>
      <w:tr w:rsidR="00E56780" w:rsidRPr="001269AF" w:rsidTr="00F2662F">
        <w:trPr>
          <w:trHeight w:val="1259"/>
        </w:trPr>
        <w:tc>
          <w:tcPr>
            <w:tcW w:w="1548"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714"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325"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2473" w:type="dxa"/>
          </w:tcPr>
          <w:p w:rsidR="00E56780" w:rsidRPr="001269AF" w:rsidRDefault="00E56780" w:rsidP="00F2662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1.3</w:t>
            </w:r>
          </w:p>
        </w:tc>
        <w:tc>
          <w:tcPr>
            <w:tcW w:w="3138" w:type="dxa"/>
          </w:tcPr>
          <w:p w:rsidR="00E56780" w:rsidRPr="001269AF" w:rsidRDefault="00E56780" w:rsidP="00F2662F">
            <w:pPr>
              <w:overflowPunct/>
              <w:adjustRightInd/>
              <w:spacing w:before="3" w:line="278" w:lineRule="auto"/>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 7.3 Встановлення, технічне обслуговування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ремонт</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обладнання для підвищення енергоефективності</w:t>
            </w:r>
          </w:p>
        </w:tc>
      </w:tr>
      <w:tr w:rsidR="00E56780" w:rsidRPr="001269AF" w:rsidTr="00F2662F">
        <w:trPr>
          <w:trHeight w:val="1061"/>
        </w:trPr>
        <w:tc>
          <w:tcPr>
            <w:tcW w:w="1548" w:type="dxa"/>
            <w:vMerge/>
            <w:tcBorders>
              <w:top w:val="nil"/>
            </w:tcBorders>
          </w:tcPr>
          <w:p w:rsidR="00E56780" w:rsidRPr="001269AF" w:rsidRDefault="00E56780" w:rsidP="00F2662F">
            <w:pPr>
              <w:overflowPunct/>
              <w:adjustRightInd/>
              <w:textAlignment w:val="auto"/>
              <w:rPr>
                <w:rFonts w:ascii="Times New Roman" w:eastAsia="Microsoft Sans Serif" w:hAnsi="Times New Roman"/>
                <w:sz w:val="2"/>
                <w:szCs w:val="2"/>
                <w:lang w:eastAsia="en-US"/>
              </w:rPr>
            </w:pPr>
          </w:p>
        </w:tc>
        <w:tc>
          <w:tcPr>
            <w:tcW w:w="1714" w:type="dxa"/>
          </w:tcPr>
          <w:p w:rsidR="00E56780" w:rsidRPr="001269AF" w:rsidRDefault="00E56780" w:rsidP="00F2662F">
            <w:pPr>
              <w:overflowPunct/>
              <w:adjustRightInd/>
              <w:spacing w:before="3" w:line="278" w:lineRule="auto"/>
              <w:ind w:left="108" w:right="531"/>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 2</w:t>
            </w:r>
            <w:r w:rsidRPr="001269AF">
              <w:rPr>
                <w:rFonts w:ascii="Times New Roman" w:eastAsia="Arial" w:hAnsi="Times New Roman"/>
                <w:sz w:val="16"/>
                <w:szCs w:val="22"/>
                <w:lang w:eastAsia="en-US"/>
              </w:rPr>
              <w:t xml:space="preserve">: </w:t>
            </w:r>
            <w:r w:rsidRPr="001269AF">
              <w:rPr>
                <w:rFonts w:ascii="Times New Roman" w:eastAsia="Arial" w:hAnsi="Times New Roman"/>
                <w:spacing w:val="-2"/>
                <w:sz w:val="16"/>
                <w:szCs w:val="22"/>
                <w:lang w:eastAsia="en-US"/>
              </w:rPr>
              <w:t>Забезпечення постійним</w:t>
            </w:r>
          </w:p>
          <w:p w:rsidR="00E56780" w:rsidRPr="001269AF" w:rsidRDefault="00E56780" w:rsidP="00F2662F">
            <w:pPr>
              <w:overflowPunct/>
              <w:adjustRightInd/>
              <w:spacing w:before="3"/>
              <w:ind w:left="108"/>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соціальним</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житлом</w:t>
            </w:r>
          </w:p>
          <w:p w:rsidR="00E56780" w:rsidRPr="001269AF" w:rsidRDefault="00E56780" w:rsidP="00F2662F">
            <w:pPr>
              <w:overflowPunct/>
              <w:adjustRightInd/>
              <w:spacing w:before="28"/>
              <w:ind w:left="108"/>
              <w:textAlignment w:val="auto"/>
              <w:rPr>
                <w:rFonts w:ascii="Times New Roman" w:eastAsia="Arial" w:hAnsi="Times New Roman"/>
                <w:sz w:val="16"/>
                <w:szCs w:val="22"/>
                <w:lang w:eastAsia="en-US"/>
              </w:rPr>
            </w:pPr>
            <w:r w:rsidRPr="001269AF">
              <w:rPr>
                <w:rFonts w:ascii="Times New Roman" w:eastAsia="Arial" w:hAnsi="Times New Roman"/>
                <w:spacing w:val="-4"/>
                <w:sz w:val="16"/>
                <w:szCs w:val="22"/>
                <w:lang w:eastAsia="en-US"/>
              </w:rPr>
              <w:t>мешканців-</w:t>
            </w:r>
            <w:r w:rsidRPr="001269AF">
              <w:rPr>
                <w:rFonts w:ascii="Times New Roman" w:eastAsia="Arial" w:hAnsi="Times New Roman"/>
                <w:spacing w:val="-5"/>
                <w:sz w:val="16"/>
                <w:szCs w:val="22"/>
                <w:lang w:eastAsia="en-US"/>
              </w:rPr>
              <w:t>ВПО</w:t>
            </w:r>
          </w:p>
        </w:tc>
        <w:tc>
          <w:tcPr>
            <w:tcW w:w="1325" w:type="dxa"/>
          </w:tcPr>
          <w:p w:rsidR="00E56780" w:rsidRPr="001269AF" w:rsidRDefault="00E56780" w:rsidP="00F2662F">
            <w:pPr>
              <w:overflowPunct/>
              <w:adjustRightInd/>
              <w:textAlignment w:val="auto"/>
              <w:rPr>
                <w:rFonts w:ascii="Times New Roman" w:eastAsia="Arial" w:hAnsi="Times New Roman"/>
                <w:sz w:val="16"/>
                <w:szCs w:val="22"/>
                <w:lang w:eastAsia="en-US"/>
              </w:rPr>
            </w:pPr>
          </w:p>
          <w:p w:rsidR="00E56780" w:rsidRPr="001269AF" w:rsidRDefault="00E56780" w:rsidP="00F2662F">
            <w:pPr>
              <w:overflowPunct/>
              <w:adjustRightInd/>
              <w:spacing w:before="60"/>
              <w:textAlignment w:val="auto"/>
              <w:rPr>
                <w:rFonts w:ascii="Times New Roman" w:eastAsia="Arial" w:hAnsi="Times New Roman"/>
                <w:sz w:val="16"/>
                <w:szCs w:val="22"/>
                <w:lang w:eastAsia="en-US"/>
              </w:rPr>
            </w:pPr>
          </w:p>
          <w:p w:rsidR="00E56780" w:rsidRPr="001269AF" w:rsidRDefault="00E56780" w:rsidP="00F2662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F2662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2.1</w:t>
            </w:r>
          </w:p>
        </w:tc>
        <w:tc>
          <w:tcPr>
            <w:tcW w:w="3138" w:type="dxa"/>
          </w:tcPr>
          <w:p w:rsidR="00E56780" w:rsidRPr="001269AF" w:rsidRDefault="00E56780" w:rsidP="00F2662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7.1</w:t>
            </w:r>
            <w:r w:rsidRPr="001269AF">
              <w:rPr>
                <w:rFonts w:ascii="Times New Roman" w:eastAsia="Arial" w:hAnsi="Times New Roman"/>
                <w:spacing w:val="-4"/>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4"/>
                <w:sz w:val="16"/>
                <w:szCs w:val="22"/>
                <w:lang w:eastAsia="en-US"/>
              </w:rPr>
              <w:t xml:space="preserve"> </w:t>
            </w:r>
            <w:r w:rsidRPr="001269AF">
              <w:rPr>
                <w:rFonts w:ascii="Times New Roman" w:eastAsia="Arial" w:hAnsi="Times New Roman"/>
                <w:sz w:val="16"/>
                <w:szCs w:val="22"/>
                <w:lang w:eastAsia="en-US"/>
              </w:rPr>
              <w:t>нових</w:t>
            </w:r>
            <w:r w:rsidRPr="001269AF">
              <w:rPr>
                <w:rFonts w:ascii="Times New Roman" w:eastAsia="Arial" w:hAnsi="Times New Roman"/>
                <w:spacing w:val="-2"/>
                <w:sz w:val="16"/>
                <w:szCs w:val="22"/>
                <w:lang w:eastAsia="en-US"/>
              </w:rPr>
              <w:t xml:space="preserve"> будівель</w:t>
            </w:r>
          </w:p>
        </w:tc>
      </w:tr>
    </w:tbl>
    <w:p w:rsidR="00E56780" w:rsidRDefault="00E56780"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Pr="001269AF"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E56780" w:rsidRPr="007A2E19" w:rsidRDefault="00E56780" w:rsidP="007A2E19">
      <w:pPr>
        <w:pStyle w:val="2"/>
        <w:numPr>
          <w:ilvl w:val="1"/>
          <w:numId w:val="22"/>
        </w:numPr>
        <w:ind w:left="142" w:firstLine="74"/>
        <w:rPr>
          <w:rFonts w:ascii="Times New Roman" w:hAnsi="Times New Roman" w:cs="Times New Roman"/>
        </w:rPr>
      </w:pPr>
      <w:bookmarkStart w:id="26" w:name="_bookmark13"/>
      <w:bookmarkStart w:id="27" w:name="_Toc239410548"/>
      <w:bookmarkEnd w:id="26"/>
      <w:r w:rsidRPr="007A2E19">
        <w:rPr>
          <w:rFonts w:ascii="Times New Roman" w:hAnsi="Times New Roman" w:cs="Times New Roman"/>
        </w:rPr>
        <w:t>Відбір</w:t>
      </w:r>
      <w:r w:rsidRPr="007A2E19">
        <w:rPr>
          <w:rFonts w:ascii="Times New Roman" w:hAnsi="Times New Roman" w:cs="Times New Roman"/>
          <w:spacing w:val="-6"/>
        </w:rPr>
        <w:t xml:space="preserve"> </w:t>
      </w:r>
      <w:r w:rsidRPr="007A2E19">
        <w:rPr>
          <w:rFonts w:ascii="Times New Roman" w:hAnsi="Times New Roman" w:cs="Times New Roman"/>
        </w:rPr>
        <w:t>пріоритетних</w:t>
      </w:r>
      <w:r w:rsidRPr="007A2E19">
        <w:rPr>
          <w:rFonts w:ascii="Times New Roman" w:hAnsi="Times New Roman" w:cs="Times New Roman"/>
          <w:spacing w:val="-6"/>
        </w:rPr>
        <w:t xml:space="preserve"> </w:t>
      </w:r>
      <w:r w:rsidRPr="007A2E19">
        <w:rPr>
          <w:rFonts w:ascii="Times New Roman" w:hAnsi="Times New Roman" w:cs="Times New Roman"/>
        </w:rPr>
        <w:t>проєктів</w:t>
      </w:r>
      <w:r w:rsidRPr="007A2E19">
        <w:rPr>
          <w:rFonts w:ascii="Times New Roman" w:hAnsi="Times New Roman" w:cs="Times New Roman"/>
          <w:spacing w:val="-7"/>
        </w:rPr>
        <w:t xml:space="preserve"> </w:t>
      </w:r>
      <w:r w:rsidRPr="007A2E19">
        <w:rPr>
          <w:rFonts w:ascii="Times New Roman" w:hAnsi="Times New Roman" w:cs="Times New Roman"/>
        </w:rPr>
        <w:t>для</w:t>
      </w:r>
      <w:r w:rsidRPr="007A2E19">
        <w:rPr>
          <w:rFonts w:ascii="Times New Roman" w:hAnsi="Times New Roman" w:cs="Times New Roman"/>
          <w:spacing w:val="-7"/>
        </w:rPr>
        <w:t xml:space="preserve"> </w:t>
      </w:r>
      <w:r w:rsidRPr="007A2E19">
        <w:rPr>
          <w:rFonts w:ascii="Times New Roman" w:hAnsi="Times New Roman" w:cs="Times New Roman"/>
        </w:rPr>
        <w:t>розробки</w:t>
      </w:r>
      <w:r w:rsidRPr="007A2E19">
        <w:rPr>
          <w:rFonts w:ascii="Times New Roman" w:hAnsi="Times New Roman" w:cs="Times New Roman"/>
          <w:spacing w:val="-7"/>
        </w:rPr>
        <w:t xml:space="preserve"> </w:t>
      </w:r>
      <w:r w:rsidRPr="007A2E19">
        <w:rPr>
          <w:rFonts w:ascii="Times New Roman" w:hAnsi="Times New Roman" w:cs="Times New Roman"/>
        </w:rPr>
        <w:t xml:space="preserve">концептуальних </w:t>
      </w:r>
      <w:r w:rsidRPr="007A2E19">
        <w:rPr>
          <w:rFonts w:ascii="Times New Roman" w:hAnsi="Times New Roman" w:cs="Times New Roman"/>
          <w:spacing w:val="-2"/>
        </w:rPr>
        <w:t>записок</w:t>
      </w:r>
      <w:bookmarkEnd w:id="27"/>
    </w:p>
    <w:p w:rsidR="00E56780" w:rsidRPr="00C6138E" w:rsidRDefault="00E56780" w:rsidP="00E56780">
      <w:pPr>
        <w:widowControl w:val="0"/>
        <w:overflowPunct/>
        <w:adjustRightInd/>
        <w:spacing w:before="243" w:line="280" w:lineRule="auto"/>
        <w:ind w:left="144" w:right="68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Концептуальні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записки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були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підготовлені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п’яти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інвестиційних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проєктів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найвищого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пріоритету,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було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визначено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 xml:space="preserve">як такі, що мають найбільший потенціал реалізації та найважливіше стратегічне значення для «зеленого відновлення» міста. Відбір базувався на пріоритетності проєктів, представленій у таблицях </w:t>
      </w:r>
      <w:r w:rsidRPr="00C6138E">
        <w:rPr>
          <w:rFonts w:ascii="Times New Roman" w:eastAsia="Microsoft Sans Serif" w:hAnsi="Times New Roman"/>
          <w:w w:val="115"/>
          <w:sz w:val="24"/>
          <w:szCs w:val="24"/>
          <w:lang w:eastAsia="en-US"/>
        </w:rPr>
        <w:t>3–</w:t>
      </w:r>
      <w:r w:rsidRPr="00C6138E">
        <w:rPr>
          <w:rFonts w:ascii="Times New Roman" w:eastAsia="Microsoft Sans Serif" w:hAnsi="Times New Roman"/>
          <w:sz w:val="24"/>
          <w:szCs w:val="24"/>
          <w:lang w:eastAsia="en-US"/>
        </w:rPr>
        <w:t>2, з урахуванням того, що місто Тетіїв визначило сектор водопостачання та водовідведення як пріоритет номер один, а також з урахуванням очікуваного</w:t>
      </w:r>
    </w:p>
    <w:p w:rsidR="00E56780" w:rsidRPr="00C6138E" w:rsidRDefault="00E56780" w:rsidP="00E56780">
      <w:pPr>
        <w:widowControl w:val="0"/>
        <w:overflowPunct/>
        <w:adjustRightInd/>
        <w:spacing w:line="278" w:lineRule="auto"/>
        <w:ind w:left="144" w:right="57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впливу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сталий</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розвиток,</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готовності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інвестицій</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загальної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доцільності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місцевому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контексті.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Відповідно 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спрямованості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цього</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портфеля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проєктів,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«м'які»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(організаційні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інституційні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зміни)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були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виключені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розробки концептуальних записок, тоді як пріоритет надавався інфраструктурно-орієнтованим заходам з більш очевидним потенціалом</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майбутнього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фінансування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Концептуальні</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записки</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міста Тетіїв</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наведено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Додатку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1.</w:t>
      </w: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7A2E19" w:rsidRDefault="00E56780" w:rsidP="007A2E19">
      <w:pPr>
        <w:pStyle w:val="1"/>
        <w:ind w:left="142" w:firstLine="64"/>
        <w:rPr>
          <w:sz w:val="32"/>
          <w:lang w:val="en-US"/>
        </w:rPr>
      </w:pPr>
      <w:bookmarkStart w:id="28" w:name="_bookmark14"/>
      <w:bookmarkStart w:id="29" w:name="_Toc239410549"/>
      <w:bookmarkEnd w:id="28"/>
      <w:r w:rsidRPr="007A2E19">
        <w:rPr>
          <w:sz w:val="32"/>
        </w:rPr>
        <w:lastRenderedPageBreak/>
        <w:t>Додаток</w:t>
      </w:r>
      <w:r w:rsidRPr="007A2E19">
        <w:rPr>
          <w:spacing w:val="-5"/>
          <w:sz w:val="32"/>
        </w:rPr>
        <w:t xml:space="preserve"> </w:t>
      </w:r>
      <w:r w:rsidRPr="007A2E19">
        <w:rPr>
          <w:sz w:val="32"/>
        </w:rPr>
        <w:t>1</w:t>
      </w:r>
      <w:r w:rsidRPr="007A2E19">
        <w:rPr>
          <w:spacing w:val="-3"/>
          <w:sz w:val="32"/>
        </w:rPr>
        <w:t xml:space="preserve"> </w:t>
      </w:r>
      <w:r w:rsidRPr="007A2E19">
        <w:rPr>
          <w:sz w:val="32"/>
        </w:rPr>
        <w:t>–</w:t>
      </w:r>
      <w:r w:rsidRPr="007A2E19">
        <w:rPr>
          <w:spacing w:val="-6"/>
          <w:sz w:val="32"/>
        </w:rPr>
        <w:t xml:space="preserve"> </w:t>
      </w:r>
      <w:r w:rsidRPr="007A2E19">
        <w:rPr>
          <w:sz w:val="32"/>
        </w:rPr>
        <w:t>Концептуальні</w:t>
      </w:r>
      <w:r w:rsidRPr="007A2E19">
        <w:rPr>
          <w:spacing w:val="-4"/>
          <w:sz w:val="32"/>
        </w:rPr>
        <w:t xml:space="preserve"> </w:t>
      </w:r>
      <w:r w:rsidRPr="007A2E19">
        <w:rPr>
          <w:sz w:val="32"/>
        </w:rPr>
        <w:t>записки</w:t>
      </w:r>
      <w:r w:rsidRPr="007A2E19">
        <w:rPr>
          <w:spacing w:val="-3"/>
          <w:sz w:val="32"/>
        </w:rPr>
        <w:t xml:space="preserve"> </w:t>
      </w:r>
      <w:r w:rsidRPr="007A2E19">
        <w:rPr>
          <w:sz w:val="32"/>
        </w:rPr>
        <w:t>щодо</w:t>
      </w:r>
      <w:r w:rsidRPr="007A2E19">
        <w:rPr>
          <w:spacing w:val="-4"/>
          <w:sz w:val="32"/>
        </w:rPr>
        <w:t xml:space="preserve"> </w:t>
      </w:r>
      <w:r w:rsidRPr="007A2E19">
        <w:rPr>
          <w:sz w:val="32"/>
        </w:rPr>
        <w:t>обраних</w:t>
      </w:r>
      <w:r w:rsidR="007A2E19" w:rsidRPr="007A2E19">
        <w:rPr>
          <w:spacing w:val="-6"/>
          <w:sz w:val="32"/>
        </w:rPr>
        <w:t xml:space="preserve"> </w:t>
      </w:r>
      <w:r w:rsidRPr="007A2E19">
        <w:rPr>
          <w:sz w:val="32"/>
        </w:rPr>
        <w:t>пріоритетних проєктів для міста Тетіїв</w:t>
      </w:r>
      <w:bookmarkEnd w:id="29"/>
    </w:p>
    <w:p w:rsidR="00E56780" w:rsidRPr="007A2E19" w:rsidRDefault="00E56780" w:rsidP="007A2E19">
      <w:pPr>
        <w:pStyle w:val="2"/>
        <w:spacing w:before="240"/>
        <w:ind w:left="142" w:hanging="2"/>
        <w:rPr>
          <w:rFonts w:ascii="Times New Roman" w:hAnsi="Times New Roman" w:cs="Times New Roman"/>
        </w:rPr>
      </w:pPr>
      <w:bookmarkStart w:id="30" w:name="_Toc239410550"/>
      <w:r w:rsidRPr="007A2E19">
        <w:rPr>
          <w:rFonts w:ascii="Times New Roman" w:hAnsi="Times New Roman" w:cs="Times New Roman"/>
        </w:rPr>
        <w:t>Концептуальна</w:t>
      </w:r>
      <w:r w:rsidRPr="007A2E19">
        <w:rPr>
          <w:rFonts w:ascii="Times New Roman" w:hAnsi="Times New Roman" w:cs="Times New Roman"/>
          <w:spacing w:val="-6"/>
        </w:rPr>
        <w:t xml:space="preserve"> </w:t>
      </w:r>
      <w:r w:rsidRPr="007A2E19">
        <w:rPr>
          <w:rFonts w:ascii="Times New Roman" w:hAnsi="Times New Roman" w:cs="Times New Roman"/>
        </w:rPr>
        <w:t>записка</w:t>
      </w:r>
      <w:r w:rsidRPr="007A2E19">
        <w:rPr>
          <w:rFonts w:ascii="Times New Roman" w:hAnsi="Times New Roman" w:cs="Times New Roman"/>
          <w:spacing w:val="-6"/>
        </w:rPr>
        <w:t xml:space="preserve"> </w:t>
      </w:r>
      <w:r w:rsidRPr="007A2E19">
        <w:rPr>
          <w:rFonts w:ascii="Times New Roman" w:hAnsi="Times New Roman" w:cs="Times New Roman"/>
        </w:rPr>
        <w:t>1</w:t>
      </w:r>
      <w:r w:rsidRPr="007A2E19">
        <w:rPr>
          <w:rFonts w:ascii="Times New Roman" w:hAnsi="Times New Roman" w:cs="Times New Roman"/>
          <w:spacing w:val="-6"/>
        </w:rPr>
        <w:t xml:space="preserve"> </w:t>
      </w:r>
      <w:r w:rsidRPr="007A2E19">
        <w:rPr>
          <w:rFonts w:ascii="Times New Roman" w:hAnsi="Times New Roman" w:cs="Times New Roman"/>
        </w:rPr>
        <w:t>–</w:t>
      </w:r>
      <w:r w:rsidRPr="007A2E19">
        <w:rPr>
          <w:rFonts w:ascii="Times New Roman" w:hAnsi="Times New Roman" w:cs="Times New Roman"/>
          <w:spacing w:val="-5"/>
        </w:rPr>
        <w:t xml:space="preserve"> </w:t>
      </w:r>
      <w:r w:rsidRPr="007A2E19">
        <w:rPr>
          <w:rFonts w:ascii="Times New Roman" w:hAnsi="Times New Roman" w:cs="Times New Roman"/>
        </w:rPr>
        <w:t>місто</w:t>
      </w:r>
      <w:r w:rsidRPr="007A2E19">
        <w:rPr>
          <w:rFonts w:ascii="Times New Roman" w:hAnsi="Times New Roman" w:cs="Times New Roman"/>
          <w:spacing w:val="-7"/>
        </w:rPr>
        <w:t xml:space="preserve"> </w:t>
      </w:r>
      <w:r w:rsidRPr="007A2E19">
        <w:rPr>
          <w:rFonts w:ascii="Times New Roman" w:hAnsi="Times New Roman" w:cs="Times New Roman"/>
        </w:rPr>
        <w:t>Тетіїв</w:t>
      </w:r>
      <w:r w:rsidRPr="007A2E19">
        <w:rPr>
          <w:rFonts w:ascii="Times New Roman" w:hAnsi="Times New Roman" w:cs="Times New Roman"/>
          <w:spacing w:val="-7"/>
        </w:rPr>
        <w:t xml:space="preserve"> </w:t>
      </w:r>
      <w:r w:rsidRPr="007A2E19">
        <w:rPr>
          <w:rFonts w:ascii="Times New Roman" w:hAnsi="Times New Roman" w:cs="Times New Roman"/>
        </w:rPr>
        <w:t>(пріоритет</w:t>
      </w:r>
      <w:r w:rsidRPr="007A2E19">
        <w:rPr>
          <w:rFonts w:ascii="Times New Roman" w:hAnsi="Times New Roman" w:cs="Times New Roman"/>
          <w:spacing w:val="-8"/>
        </w:rPr>
        <w:t xml:space="preserve"> </w:t>
      </w:r>
      <w:r w:rsidRPr="007A2E19">
        <w:rPr>
          <w:rFonts w:ascii="Times New Roman" w:hAnsi="Times New Roman" w:cs="Times New Roman"/>
        </w:rPr>
        <w:t>міста</w:t>
      </w:r>
      <w:r w:rsidRPr="007A2E19">
        <w:rPr>
          <w:rFonts w:ascii="Times New Roman" w:hAnsi="Times New Roman" w:cs="Times New Roman"/>
          <w:spacing w:val="-7"/>
        </w:rPr>
        <w:t xml:space="preserve"> </w:t>
      </w:r>
      <w:r w:rsidRPr="007A2E19">
        <w:rPr>
          <w:rFonts w:ascii="Times New Roman" w:hAnsi="Times New Roman" w:cs="Times New Roman"/>
        </w:rPr>
        <w:t>№</w:t>
      </w:r>
      <w:r w:rsidRPr="007A2E19">
        <w:rPr>
          <w:rFonts w:ascii="Times New Roman" w:hAnsi="Times New Roman" w:cs="Times New Roman"/>
          <w:spacing w:val="-8"/>
        </w:rPr>
        <w:t xml:space="preserve"> </w:t>
      </w:r>
      <w:r w:rsidRPr="007A2E19">
        <w:rPr>
          <w:rFonts w:ascii="Times New Roman" w:hAnsi="Times New Roman" w:cs="Times New Roman"/>
          <w:spacing w:val="-5"/>
        </w:rPr>
        <w:t>1)</w:t>
      </w:r>
      <w:bookmarkEnd w:id="30"/>
    </w:p>
    <w:p w:rsidR="00E56780" w:rsidRPr="00C6138E" w:rsidRDefault="00E56780" w:rsidP="00E56780">
      <w:pPr>
        <w:widowControl w:val="0"/>
        <w:overflowPunct/>
        <w:adjustRightInd/>
        <w:spacing w:before="93"/>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Пункт</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1.1:</w:t>
      </w:r>
      <w:r w:rsidRPr="00C6138E">
        <w:rPr>
          <w:rFonts w:ascii="Times New Roman" w:eastAsia="Microsoft Sans Serif" w:hAnsi="Times New Roman"/>
          <w:b/>
          <w:i/>
          <w:spacing w:val="-10"/>
          <w:sz w:val="24"/>
          <w:szCs w:val="24"/>
          <w:lang w:eastAsia="en-US"/>
        </w:rPr>
        <w:t xml:space="preserve"> </w:t>
      </w:r>
      <w:r w:rsidRPr="00C6138E">
        <w:rPr>
          <w:rFonts w:ascii="Times New Roman" w:eastAsia="Microsoft Sans Serif" w:hAnsi="Times New Roman"/>
          <w:sz w:val="24"/>
          <w:szCs w:val="24"/>
          <w:lang w:eastAsia="en-US"/>
        </w:rPr>
        <w:t>Реконструкція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існуючих</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очисних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споруд</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(КОС)</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потужністю</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1500</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м³/добу</w:t>
      </w:r>
    </w:p>
    <w:p w:rsidR="00E56780" w:rsidRPr="00C6138E" w:rsidRDefault="00E56780" w:rsidP="00E56780">
      <w:pPr>
        <w:widowControl w:val="0"/>
        <w:overflowPunct/>
        <w:adjustRightInd/>
        <w:spacing w:before="91"/>
        <w:ind w:left="144"/>
        <w:textAlignment w:val="auto"/>
        <w:outlineLvl w:val="8"/>
        <w:rPr>
          <w:rFonts w:ascii="Times New Roman" w:eastAsia="Arial" w:hAnsi="Times New Roman"/>
          <w:b/>
          <w:bCs/>
          <w:i/>
          <w:iCs/>
          <w:sz w:val="24"/>
          <w:szCs w:val="24"/>
          <w:lang w:eastAsia="en-US"/>
        </w:rPr>
      </w:pPr>
      <w:r w:rsidRPr="00C6138E">
        <w:rPr>
          <w:rFonts w:ascii="Times New Roman" w:eastAsia="Arial" w:hAnsi="Times New Roman"/>
          <w:b/>
          <w:bCs/>
          <w:i/>
          <w:iCs/>
          <w:sz w:val="24"/>
          <w:szCs w:val="24"/>
          <w:lang w:eastAsia="en-US"/>
        </w:rPr>
        <w:t>Опис</w:t>
      </w:r>
      <w:r w:rsidRPr="00C6138E">
        <w:rPr>
          <w:rFonts w:ascii="Times New Roman" w:eastAsia="Arial" w:hAnsi="Times New Roman"/>
          <w:b/>
          <w:bCs/>
          <w:i/>
          <w:iCs/>
          <w:spacing w:val="-4"/>
          <w:sz w:val="24"/>
          <w:szCs w:val="24"/>
          <w:lang w:eastAsia="en-US"/>
        </w:rPr>
        <w:t xml:space="preserve"> </w:t>
      </w:r>
      <w:r w:rsidRPr="00C6138E">
        <w:rPr>
          <w:rFonts w:ascii="Times New Roman" w:eastAsia="Arial" w:hAnsi="Times New Roman"/>
          <w:b/>
          <w:bCs/>
          <w:i/>
          <w:iCs/>
          <w:sz w:val="24"/>
          <w:szCs w:val="24"/>
          <w:lang w:eastAsia="en-US"/>
        </w:rPr>
        <w:t>заходу</w:t>
      </w:r>
      <w:r w:rsidRPr="00C6138E">
        <w:rPr>
          <w:rFonts w:ascii="Times New Roman" w:eastAsia="Arial" w:hAnsi="Times New Roman"/>
          <w:b/>
          <w:bCs/>
          <w:i/>
          <w:iCs/>
          <w:spacing w:val="-4"/>
          <w:sz w:val="24"/>
          <w:szCs w:val="24"/>
          <w:lang w:eastAsia="en-US"/>
        </w:rPr>
        <w:t xml:space="preserve"> </w:t>
      </w:r>
      <w:r w:rsidRPr="00C6138E">
        <w:rPr>
          <w:rFonts w:ascii="Times New Roman" w:eastAsia="Arial" w:hAnsi="Times New Roman"/>
          <w:b/>
          <w:bCs/>
          <w:i/>
          <w:iCs/>
          <w:sz w:val="24"/>
          <w:szCs w:val="24"/>
          <w:lang w:eastAsia="en-US"/>
        </w:rPr>
        <w:t>(загальний</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pacing w:val="-2"/>
          <w:sz w:val="24"/>
          <w:szCs w:val="24"/>
          <w:lang w:eastAsia="en-US"/>
        </w:rPr>
        <w:t>опис):</w:t>
      </w:r>
    </w:p>
    <w:p w:rsidR="00E56780" w:rsidRPr="00C6138E" w:rsidRDefault="00E56780" w:rsidP="00E56780">
      <w:pPr>
        <w:widowControl w:val="0"/>
        <w:overflowPunct/>
        <w:adjustRightInd/>
        <w:spacing w:before="91"/>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w w:val="105"/>
          <w:sz w:val="24"/>
          <w:szCs w:val="24"/>
          <w:lang w:eastAsia="en-US"/>
        </w:rPr>
        <w:t>Станція</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очищення</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працює</w:t>
      </w:r>
      <w:r w:rsidRPr="00C6138E">
        <w:rPr>
          <w:rFonts w:ascii="Times New Roman" w:eastAsia="Microsoft Sans Serif" w:hAnsi="Times New Roman"/>
          <w:spacing w:val="12"/>
          <w:w w:val="105"/>
          <w:sz w:val="24"/>
          <w:szCs w:val="24"/>
          <w:lang w:eastAsia="en-US"/>
        </w:rPr>
        <w:t xml:space="preserve"> </w:t>
      </w:r>
      <w:r w:rsidRPr="00C6138E">
        <w:rPr>
          <w:rFonts w:ascii="Times New Roman" w:eastAsia="Microsoft Sans Serif" w:hAnsi="Times New Roman"/>
          <w:spacing w:val="-2"/>
          <w:w w:val="105"/>
          <w:sz w:val="24"/>
          <w:szCs w:val="24"/>
          <w:lang w:eastAsia="en-US"/>
        </w:rPr>
        <w:t>з</w:t>
      </w:r>
      <w:r w:rsidRPr="00C6138E">
        <w:rPr>
          <w:rFonts w:ascii="Times New Roman" w:eastAsia="Microsoft Sans Serif" w:hAnsi="Times New Roman"/>
          <w:spacing w:val="13"/>
          <w:w w:val="105"/>
          <w:sz w:val="24"/>
          <w:szCs w:val="24"/>
          <w:lang w:eastAsia="en-US"/>
        </w:rPr>
        <w:t xml:space="preserve"> </w:t>
      </w:r>
      <w:r w:rsidRPr="00C6138E">
        <w:rPr>
          <w:rFonts w:ascii="Times New Roman" w:eastAsia="Microsoft Sans Serif" w:hAnsi="Times New Roman"/>
          <w:spacing w:val="-2"/>
          <w:w w:val="105"/>
          <w:sz w:val="24"/>
          <w:szCs w:val="24"/>
          <w:lang w:eastAsia="en-US"/>
        </w:rPr>
        <w:t>1970-х</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років,</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амортизація</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будівель</w:t>
      </w:r>
      <w:r w:rsidRPr="00C6138E">
        <w:rPr>
          <w:rFonts w:ascii="Times New Roman" w:eastAsia="Microsoft Sans Serif" w:hAnsi="Times New Roman"/>
          <w:spacing w:val="13"/>
          <w:w w:val="105"/>
          <w:sz w:val="24"/>
          <w:szCs w:val="24"/>
          <w:lang w:eastAsia="en-US"/>
        </w:rPr>
        <w:t xml:space="preserve"> </w:t>
      </w:r>
      <w:r w:rsidRPr="00C6138E">
        <w:rPr>
          <w:rFonts w:ascii="Times New Roman" w:eastAsia="Microsoft Sans Serif" w:hAnsi="Times New Roman"/>
          <w:spacing w:val="-2"/>
          <w:w w:val="105"/>
          <w:sz w:val="24"/>
          <w:szCs w:val="24"/>
          <w:lang w:eastAsia="en-US"/>
        </w:rPr>
        <w:t>та</w:t>
      </w:r>
      <w:r w:rsidRPr="00C6138E">
        <w:rPr>
          <w:rFonts w:ascii="Times New Roman" w:eastAsia="Microsoft Sans Serif" w:hAnsi="Times New Roman"/>
          <w:spacing w:val="12"/>
          <w:w w:val="105"/>
          <w:sz w:val="24"/>
          <w:szCs w:val="24"/>
          <w:lang w:eastAsia="en-US"/>
        </w:rPr>
        <w:t xml:space="preserve"> </w:t>
      </w:r>
      <w:r w:rsidRPr="00C6138E">
        <w:rPr>
          <w:rFonts w:ascii="Times New Roman" w:eastAsia="Microsoft Sans Serif" w:hAnsi="Times New Roman"/>
          <w:spacing w:val="-2"/>
          <w:w w:val="105"/>
          <w:sz w:val="24"/>
          <w:szCs w:val="24"/>
          <w:lang w:eastAsia="en-US"/>
        </w:rPr>
        <w:t>споруд</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становить</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76,4%,</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а</w:t>
      </w:r>
      <w:r w:rsidRPr="00C6138E">
        <w:rPr>
          <w:rFonts w:ascii="Times New Roman" w:eastAsia="Microsoft Sans Serif" w:hAnsi="Times New Roman"/>
          <w:spacing w:val="76"/>
          <w:w w:val="105"/>
          <w:sz w:val="24"/>
          <w:szCs w:val="24"/>
          <w:lang w:eastAsia="en-US"/>
        </w:rPr>
        <w:t xml:space="preserve"> </w:t>
      </w:r>
      <w:r w:rsidRPr="00C6138E">
        <w:rPr>
          <w:rFonts w:ascii="Times New Roman" w:eastAsia="Microsoft Sans Serif" w:hAnsi="Times New Roman"/>
          <w:spacing w:val="-2"/>
          <w:w w:val="105"/>
          <w:sz w:val="24"/>
          <w:szCs w:val="24"/>
          <w:lang w:eastAsia="en-US"/>
        </w:rPr>
        <w:t>обладнання</w:t>
      </w:r>
      <w:r w:rsidRPr="00C6138E">
        <w:rPr>
          <w:rFonts w:ascii="Times New Roman" w:eastAsia="Microsoft Sans Serif" w:hAnsi="Times New Roman"/>
          <w:spacing w:val="-5"/>
          <w:w w:val="155"/>
          <w:sz w:val="24"/>
          <w:szCs w:val="24"/>
          <w:lang w:eastAsia="en-US"/>
        </w:rPr>
        <w:t xml:space="preserve"> </w:t>
      </w:r>
      <w:r w:rsidRPr="00C6138E">
        <w:rPr>
          <w:rFonts w:ascii="Times New Roman" w:eastAsia="Microsoft Sans Serif" w:hAnsi="Times New Roman"/>
          <w:spacing w:val="-2"/>
          <w:w w:val="155"/>
          <w:sz w:val="24"/>
          <w:szCs w:val="24"/>
          <w:lang w:eastAsia="en-US"/>
        </w:rPr>
        <w:t>–</w:t>
      </w:r>
      <w:r w:rsidRPr="00C6138E">
        <w:rPr>
          <w:rFonts w:ascii="Times New Roman" w:eastAsia="Microsoft Sans Serif" w:hAnsi="Times New Roman"/>
          <w:spacing w:val="-14"/>
          <w:w w:val="155"/>
          <w:sz w:val="24"/>
          <w:szCs w:val="24"/>
          <w:lang w:eastAsia="en-US"/>
        </w:rPr>
        <w:t xml:space="preserve"> </w:t>
      </w:r>
      <w:r w:rsidRPr="00C6138E">
        <w:rPr>
          <w:rFonts w:ascii="Times New Roman" w:eastAsia="Microsoft Sans Serif" w:hAnsi="Times New Roman"/>
          <w:spacing w:val="-2"/>
          <w:sz w:val="24"/>
          <w:szCs w:val="24"/>
          <w:lang w:eastAsia="en-US"/>
        </w:rPr>
        <w:t>100%.</w:t>
      </w:r>
    </w:p>
    <w:p w:rsidR="00E56780" w:rsidRPr="00C6138E" w:rsidRDefault="00E56780" w:rsidP="00E56780">
      <w:pPr>
        <w:widowControl w:val="0"/>
        <w:overflowPunct/>
        <w:adjustRightInd/>
        <w:spacing w:before="34"/>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Елементи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конструкції,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непридатні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подальшої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потребують</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заміни,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саме:</w:t>
      </w:r>
    </w:p>
    <w:p w:rsidR="00E56780" w:rsidRPr="00C6138E" w:rsidRDefault="00E56780" w:rsidP="00E56780">
      <w:pPr>
        <w:widowControl w:val="0"/>
        <w:overflowPunct/>
        <w:adjustRightInd/>
        <w:spacing w:before="96"/>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Технологічна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схема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очисних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споруд</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після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реконструкції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розрахована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інтеграцію</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існуючими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об’єктами:</w:t>
      </w:r>
    </w:p>
    <w:p w:rsidR="00E56780" w:rsidRPr="00C6138E" w:rsidRDefault="00E56780" w:rsidP="00E56780">
      <w:pPr>
        <w:widowControl w:val="0"/>
        <w:overflowPunct/>
        <w:adjustRightInd/>
        <w:spacing w:before="94" w:line="276" w:lineRule="auto"/>
        <w:ind w:left="144" w:right="56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w w:val="105"/>
          <w:sz w:val="24"/>
          <w:szCs w:val="24"/>
          <w:lang w:eastAsia="en-US"/>
        </w:rPr>
        <w:t>Виробничий</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корпус</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(Нове</w:t>
      </w:r>
      <w:r w:rsidRPr="00C6138E">
        <w:rPr>
          <w:rFonts w:ascii="Times New Roman" w:eastAsia="Microsoft Sans Serif" w:hAnsi="Times New Roman"/>
          <w:spacing w:val="-6"/>
          <w:w w:val="105"/>
          <w:sz w:val="24"/>
          <w:szCs w:val="24"/>
          <w:lang w:eastAsia="en-US"/>
        </w:rPr>
        <w:t xml:space="preserve"> </w:t>
      </w:r>
      <w:r w:rsidRPr="00C6138E">
        <w:rPr>
          <w:rFonts w:ascii="Times New Roman" w:eastAsia="Microsoft Sans Serif" w:hAnsi="Times New Roman"/>
          <w:spacing w:val="-2"/>
          <w:w w:val="105"/>
          <w:sz w:val="24"/>
          <w:szCs w:val="24"/>
          <w:lang w:eastAsia="en-US"/>
        </w:rPr>
        <w:t>будівництво),</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 xml:space="preserve">Біореактор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(Новий), Вузол</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приймання</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стічних</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вод</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із</w:t>
      </w:r>
      <w:r w:rsidRPr="00C6138E">
        <w:rPr>
          <w:rFonts w:ascii="Times New Roman" w:eastAsia="Microsoft Sans Serif" w:hAnsi="Times New Roman"/>
          <w:spacing w:val="-6"/>
          <w:w w:val="105"/>
          <w:sz w:val="24"/>
          <w:szCs w:val="24"/>
          <w:lang w:eastAsia="en-US"/>
        </w:rPr>
        <w:t xml:space="preserve"> </w:t>
      </w:r>
      <w:r w:rsidRPr="00C6138E">
        <w:rPr>
          <w:rFonts w:ascii="Times New Roman" w:eastAsia="Microsoft Sans Serif" w:hAnsi="Times New Roman"/>
          <w:spacing w:val="-2"/>
          <w:w w:val="105"/>
          <w:sz w:val="24"/>
          <w:szCs w:val="24"/>
          <w:lang w:eastAsia="en-US"/>
        </w:rPr>
        <w:t>автоцистерн</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 xml:space="preserve">(Новий), </w:t>
      </w:r>
      <w:r w:rsidRPr="00C6138E">
        <w:rPr>
          <w:rFonts w:ascii="Times New Roman" w:eastAsia="Microsoft Sans Serif" w:hAnsi="Times New Roman"/>
          <w:sz w:val="24"/>
          <w:szCs w:val="24"/>
          <w:lang w:eastAsia="en-US"/>
        </w:rPr>
        <w:t>Каналізаційна насосна станція для внутрішніх потреб (КНС-1)</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 xml:space="preserve">– (Нова), Регулюючий резервуар місткістю 22 м³ – (Новий), </w:t>
      </w:r>
      <w:r w:rsidRPr="00C6138E">
        <w:rPr>
          <w:rFonts w:ascii="Times New Roman" w:eastAsia="Microsoft Sans Serif" w:hAnsi="Times New Roman"/>
          <w:w w:val="105"/>
          <w:sz w:val="24"/>
          <w:szCs w:val="24"/>
          <w:lang w:eastAsia="en-US"/>
        </w:rPr>
        <w:t>Мулові майданчики №</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1,</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2,</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3,</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4,</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5,</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6 -</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(реконструкція),</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Установка</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хлорування -</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 xml:space="preserve">(демонтаж), Будівля для очищення - (існуюча), Канал - (існуючий), Піскоуловлювачі - (існуючі), Адміністративно-побутовий корпус - (існуючий), Блок </w:t>
      </w:r>
      <w:r w:rsidRPr="00C6138E">
        <w:rPr>
          <w:rFonts w:ascii="Times New Roman" w:eastAsia="Microsoft Sans Serif" w:hAnsi="Times New Roman"/>
          <w:sz w:val="24"/>
          <w:szCs w:val="24"/>
          <w:lang w:eastAsia="en-US"/>
        </w:rPr>
        <w:t>резервуарів. Первинний відстійник - (існуючий), Навіс для транспортних засобів - (існуючий), Блок фільтрів та виробничі й</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допоміжні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будівлі</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Контактні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резервуари</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Каналізаційна</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насосна</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станція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очищених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стічних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вод (КНС-3)</w:t>
      </w:r>
      <w:r w:rsidRPr="00C6138E">
        <w:rPr>
          <w:rFonts w:ascii="Times New Roman" w:eastAsia="Microsoft Sans Serif" w:hAnsi="Times New Roman"/>
          <w:spacing w:val="-13"/>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(реконструкція),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Піскові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майданчики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Насосна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станція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дренажних</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вод</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3"/>
          <w:sz w:val="24"/>
          <w:szCs w:val="24"/>
          <w:lang w:eastAsia="en-US"/>
        </w:rPr>
        <w:t xml:space="preserve"> </w:t>
      </w:r>
      <w:r w:rsidRPr="00C6138E">
        <w:rPr>
          <w:rFonts w:ascii="Times New Roman" w:eastAsia="Microsoft Sans Serif" w:hAnsi="Times New Roman"/>
          <w:sz w:val="24"/>
          <w:szCs w:val="24"/>
          <w:lang w:eastAsia="en-US"/>
        </w:rPr>
        <w:t>(існуюча),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Котельня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 xml:space="preserve">(існуюча), </w:t>
      </w:r>
      <w:r w:rsidRPr="00C6138E">
        <w:rPr>
          <w:rFonts w:ascii="Times New Roman" w:eastAsia="Microsoft Sans Serif" w:hAnsi="Times New Roman"/>
          <w:spacing w:val="-2"/>
          <w:sz w:val="24"/>
          <w:szCs w:val="24"/>
          <w:lang w:eastAsia="en-US"/>
        </w:rPr>
        <w:t>Склад</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палива -</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(існуючий), Золовідвал</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(існуючий),</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Камери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засувок</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КП-1,</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2,</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3</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(нові),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Резервуар</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технічної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води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з</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 xml:space="preserve">насосами </w:t>
      </w:r>
      <w:r w:rsidRPr="00C6138E">
        <w:rPr>
          <w:rFonts w:ascii="Times New Roman" w:eastAsia="Microsoft Sans Serif" w:hAnsi="Times New Roman"/>
          <w:spacing w:val="-2"/>
          <w:w w:val="105"/>
          <w:sz w:val="24"/>
          <w:szCs w:val="24"/>
          <w:lang w:eastAsia="en-US"/>
        </w:rPr>
        <w:t>(КНС-2)</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(новий),</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Артезіанська</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05"/>
          <w:sz w:val="24"/>
          <w:szCs w:val="24"/>
          <w:lang w:eastAsia="en-US"/>
        </w:rPr>
        <w:t>свердловина -</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(існуюча).</w:t>
      </w:r>
    </w:p>
    <w:p w:rsidR="00E56780" w:rsidRPr="00C6138E" w:rsidRDefault="00E56780" w:rsidP="00E56780">
      <w:pPr>
        <w:widowControl w:val="0"/>
        <w:overflowPunct/>
        <w:adjustRightInd/>
        <w:spacing w:before="62"/>
        <w:ind w:left="14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Розроблено</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проєкт</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(стадія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отримано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Висновок</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експертизи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(28.01.2020).</w:t>
      </w:r>
    </w:p>
    <w:p w:rsidR="00E56780" w:rsidRPr="00C6138E" w:rsidRDefault="00E56780" w:rsidP="00E56780">
      <w:pPr>
        <w:widowControl w:val="0"/>
        <w:overflowPunct/>
        <w:adjustRightInd/>
        <w:spacing w:before="94"/>
        <w:ind w:left="144"/>
        <w:textAlignment w:val="auto"/>
        <w:outlineLvl w:val="8"/>
        <w:rPr>
          <w:rFonts w:ascii="Times New Roman" w:eastAsia="Arial" w:hAnsi="Times New Roman"/>
          <w:bCs/>
          <w:iCs/>
          <w:sz w:val="24"/>
          <w:szCs w:val="24"/>
          <w:lang w:eastAsia="en-US"/>
        </w:rPr>
      </w:pPr>
      <w:r w:rsidRPr="00C6138E">
        <w:rPr>
          <w:rFonts w:ascii="Times New Roman" w:eastAsia="Arial" w:hAnsi="Times New Roman"/>
          <w:b/>
          <w:bCs/>
          <w:i/>
          <w:iCs/>
          <w:sz w:val="24"/>
          <w:szCs w:val="24"/>
          <w:lang w:eastAsia="en-US"/>
        </w:rPr>
        <w:t>Посилання</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z w:val="24"/>
          <w:szCs w:val="24"/>
          <w:lang w:eastAsia="en-US"/>
        </w:rPr>
        <w:t>на</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
          <w:bCs/>
          <w:i/>
          <w:iCs/>
          <w:sz w:val="24"/>
          <w:szCs w:val="24"/>
          <w:lang w:eastAsia="en-US"/>
        </w:rPr>
        <w:t>Dream:</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Cs/>
          <w:iCs/>
          <w:spacing w:val="-4"/>
          <w:sz w:val="24"/>
          <w:szCs w:val="24"/>
          <w:lang w:eastAsia="en-US"/>
        </w:rPr>
        <w:t>Немає</w:t>
      </w:r>
    </w:p>
    <w:p w:rsidR="00E56780" w:rsidRPr="00C6138E" w:rsidRDefault="00E56780" w:rsidP="00E56780">
      <w:pPr>
        <w:widowControl w:val="0"/>
        <w:overflowPunct/>
        <w:adjustRightInd/>
        <w:spacing w:before="90" w:line="278" w:lineRule="auto"/>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9"/>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7"/>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якості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послуг</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очищення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стічних</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вод</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місті;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стану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здоров’я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населення, запобігання епідемічній ситуації, запобігання забрудненню води</w:t>
      </w:r>
    </w:p>
    <w:p w:rsidR="00E56780" w:rsidRPr="00C6138E" w:rsidRDefault="00E56780" w:rsidP="00E56780">
      <w:pPr>
        <w:widowControl w:val="0"/>
        <w:overflowPunct/>
        <w:adjustRightInd/>
        <w:spacing w:before="59"/>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b/>
          <w:i/>
          <w:spacing w:val="-7"/>
          <w:sz w:val="24"/>
          <w:szCs w:val="24"/>
          <w:lang w:eastAsia="en-US"/>
        </w:rPr>
        <w:t xml:space="preserve"> </w:t>
      </w:r>
      <w:r w:rsidRPr="00C6138E">
        <w:rPr>
          <w:rFonts w:ascii="Times New Roman" w:eastAsia="Microsoft Sans Serif" w:hAnsi="Times New Roman"/>
          <w:sz w:val="24"/>
          <w:szCs w:val="24"/>
          <w:lang w:eastAsia="en-US"/>
        </w:rPr>
        <w:t>Водопостачання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водовідведення</w:t>
      </w:r>
    </w:p>
    <w:p w:rsidR="00E56780" w:rsidRPr="00C6138E" w:rsidRDefault="00E56780" w:rsidP="00E56780">
      <w:pPr>
        <w:widowControl w:val="0"/>
        <w:overflowPunct/>
        <w:adjustRightInd/>
        <w:spacing w:before="91"/>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Ціль</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b/>
          <w:i/>
          <w:sz w:val="24"/>
          <w:szCs w:val="24"/>
          <w:lang w:eastAsia="en-US"/>
        </w:rPr>
        <w:t>1:</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пропускної</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спроможності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ефективності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міської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системи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overflowPunct/>
        <w:adjustRightInd/>
        <w:spacing w:after="1"/>
        <w:textAlignment w:val="auto"/>
        <w:rPr>
          <w:rFonts w:ascii="Times New Roman" w:eastAsia="Microsoft Sans Serif" w:hAnsi="Times New Roman"/>
          <w:sz w:val="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3396"/>
        <w:gridCol w:w="2837"/>
      </w:tblGrid>
      <w:tr w:rsidR="00E56780" w:rsidRPr="001269AF" w:rsidTr="00F2662F">
        <w:trPr>
          <w:trHeight w:val="184"/>
        </w:trPr>
        <w:tc>
          <w:tcPr>
            <w:tcW w:w="3963" w:type="dxa"/>
            <w:shd w:val="clear" w:color="auto" w:fill="00C763"/>
          </w:tcPr>
          <w:p w:rsidR="00E56780" w:rsidRPr="001269AF" w:rsidRDefault="00E56780" w:rsidP="00F2662F">
            <w:pPr>
              <w:overflowPunct/>
              <w:adjustRightInd/>
              <w:spacing w:before="1" w:line="163" w:lineRule="exact"/>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Показник</w:t>
            </w:r>
          </w:p>
        </w:tc>
        <w:tc>
          <w:tcPr>
            <w:tcW w:w="3396" w:type="dxa"/>
            <w:shd w:val="clear" w:color="auto" w:fill="00C763"/>
          </w:tcPr>
          <w:p w:rsidR="00E56780" w:rsidRPr="001269AF" w:rsidRDefault="00E56780" w:rsidP="00F2662F">
            <w:pPr>
              <w:overflowPunct/>
              <w:adjustRightInd/>
              <w:spacing w:before="1" w:line="163" w:lineRule="exact"/>
              <w:ind w:left="108"/>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Базовий</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pacing w:val="-2"/>
                <w:sz w:val="16"/>
                <w:szCs w:val="22"/>
                <w:lang w:eastAsia="en-US"/>
              </w:rPr>
              <w:t>рівень</w:t>
            </w:r>
          </w:p>
        </w:tc>
        <w:tc>
          <w:tcPr>
            <w:tcW w:w="2837" w:type="dxa"/>
            <w:shd w:val="clear" w:color="auto" w:fill="00C763"/>
          </w:tcPr>
          <w:p w:rsidR="00E56780" w:rsidRPr="001269AF" w:rsidRDefault="00E56780" w:rsidP="00F2662F">
            <w:pPr>
              <w:overflowPunct/>
              <w:adjustRightInd/>
              <w:spacing w:before="1" w:line="163" w:lineRule="exact"/>
              <w:ind w:left="106"/>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4"/>
                <w:sz w:val="16"/>
                <w:szCs w:val="22"/>
                <w:lang w:eastAsia="en-US"/>
              </w:rPr>
              <w:t>Ціль</w:t>
            </w:r>
          </w:p>
        </w:tc>
      </w:tr>
      <w:tr w:rsidR="00E56780" w:rsidRPr="001269AF" w:rsidTr="00F2662F">
        <w:trPr>
          <w:trHeight w:val="213"/>
        </w:trPr>
        <w:tc>
          <w:tcPr>
            <w:tcW w:w="3963" w:type="dxa"/>
          </w:tcPr>
          <w:p w:rsidR="00E56780" w:rsidRPr="001269AF" w:rsidRDefault="00E56780" w:rsidP="00F2662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Пропускна</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здатність</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очисних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споруд,</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м³/день</w:t>
            </w:r>
          </w:p>
        </w:tc>
        <w:tc>
          <w:tcPr>
            <w:tcW w:w="3396" w:type="dxa"/>
          </w:tcPr>
          <w:p w:rsidR="00E56780" w:rsidRPr="001269AF" w:rsidRDefault="00E56780" w:rsidP="00F2662F">
            <w:pPr>
              <w:overflowPunct/>
              <w:adjustRightInd/>
              <w:spacing w:before="1"/>
              <w:ind w:left="11"/>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1 </w:t>
            </w:r>
            <w:r w:rsidRPr="001269AF">
              <w:rPr>
                <w:rFonts w:ascii="Times New Roman" w:eastAsia="Arial" w:hAnsi="Times New Roman"/>
                <w:i/>
                <w:spacing w:val="-5"/>
                <w:sz w:val="16"/>
                <w:szCs w:val="22"/>
                <w:lang w:eastAsia="en-US"/>
              </w:rPr>
              <w:t>000</w:t>
            </w:r>
          </w:p>
        </w:tc>
        <w:tc>
          <w:tcPr>
            <w:tcW w:w="2837" w:type="dxa"/>
          </w:tcPr>
          <w:p w:rsidR="00E56780" w:rsidRPr="001269AF" w:rsidRDefault="00E56780" w:rsidP="00F2662F">
            <w:pPr>
              <w:overflowPunct/>
              <w:adjustRightInd/>
              <w:spacing w:before="1"/>
              <w:ind w:right="1208"/>
              <w:jc w:val="right"/>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1 </w:t>
            </w:r>
            <w:r w:rsidRPr="001269AF">
              <w:rPr>
                <w:rFonts w:ascii="Times New Roman" w:eastAsia="Arial" w:hAnsi="Times New Roman"/>
                <w:i/>
                <w:spacing w:val="-5"/>
                <w:sz w:val="16"/>
                <w:szCs w:val="22"/>
                <w:lang w:eastAsia="en-US"/>
              </w:rPr>
              <w:t>500</w:t>
            </w:r>
          </w:p>
        </w:tc>
      </w:tr>
      <w:tr w:rsidR="00E56780" w:rsidRPr="001269AF" w:rsidTr="00F2662F">
        <w:trPr>
          <w:trHeight w:val="185"/>
        </w:trPr>
        <w:tc>
          <w:tcPr>
            <w:tcW w:w="3963" w:type="dxa"/>
            <w:tcBorders>
              <w:bottom w:val="nil"/>
            </w:tcBorders>
          </w:tcPr>
          <w:p w:rsidR="00E56780" w:rsidRPr="001269AF" w:rsidRDefault="00E56780" w:rsidP="00F2662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Основні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параметри</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забруднення,</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мг/л:</w:t>
            </w:r>
          </w:p>
        </w:tc>
        <w:tc>
          <w:tcPr>
            <w:tcW w:w="3396" w:type="dxa"/>
            <w:tcBorders>
              <w:bottom w:val="nil"/>
            </w:tcBorders>
          </w:tcPr>
          <w:p w:rsidR="00E56780" w:rsidRPr="001269AF" w:rsidRDefault="00E56780" w:rsidP="00F2662F">
            <w:pPr>
              <w:overflowPunct/>
              <w:adjustRightInd/>
              <w:textAlignment w:val="auto"/>
              <w:rPr>
                <w:rFonts w:ascii="Times New Roman" w:eastAsia="Arial" w:hAnsi="Times New Roman"/>
                <w:sz w:val="12"/>
                <w:szCs w:val="22"/>
                <w:lang w:eastAsia="en-US"/>
              </w:rPr>
            </w:pPr>
          </w:p>
        </w:tc>
        <w:tc>
          <w:tcPr>
            <w:tcW w:w="2837" w:type="dxa"/>
            <w:tcBorders>
              <w:bottom w:val="nil"/>
            </w:tcBorders>
          </w:tcPr>
          <w:p w:rsidR="00E56780" w:rsidRPr="001269AF" w:rsidRDefault="00E56780" w:rsidP="00F2662F">
            <w:pPr>
              <w:overflowPunct/>
              <w:adjustRightInd/>
              <w:textAlignment w:val="auto"/>
              <w:rPr>
                <w:rFonts w:ascii="Times New Roman" w:eastAsia="Arial" w:hAnsi="Times New Roman"/>
                <w:sz w:val="12"/>
                <w:szCs w:val="22"/>
                <w:lang w:eastAsia="en-US"/>
              </w:rPr>
            </w:pPr>
          </w:p>
        </w:tc>
      </w:tr>
      <w:tr w:rsidR="00E56780" w:rsidRPr="001269AF" w:rsidTr="00F2662F">
        <w:trPr>
          <w:trHeight w:val="184"/>
        </w:trPr>
        <w:tc>
          <w:tcPr>
            <w:tcW w:w="3963" w:type="dxa"/>
            <w:tcBorders>
              <w:top w:val="nil"/>
              <w:bottom w:val="nil"/>
            </w:tcBorders>
          </w:tcPr>
          <w:p w:rsidR="00E56780" w:rsidRPr="001269AF" w:rsidRDefault="00E56780" w:rsidP="00F2662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Загальна</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кількість</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зважених</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речовин</w:t>
            </w:r>
          </w:p>
        </w:tc>
        <w:tc>
          <w:tcPr>
            <w:tcW w:w="3396" w:type="dxa"/>
            <w:tcBorders>
              <w:top w:val="nil"/>
              <w:bottom w:val="nil"/>
            </w:tcBorders>
          </w:tcPr>
          <w:p w:rsidR="00E56780" w:rsidRPr="001269AF" w:rsidRDefault="00E56780" w:rsidP="00F2662F">
            <w:pPr>
              <w:overflowPunct/>
              <w:adjustRightInd/>
              <w:spacing w:line="165" w:lineRule="exact"/>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525,0</w:t>
            </w:r>
          </w:p>
        </w:tc>
        <w:tc>
          <w:tcPr>
            <w:tcW w:w="2837" w:type="dxa"/>
            <w:tcBorders>
              <w:top w:val="nil"/>
              <w:bottom w:val="nil"/>
            </w:tcBorders>
          </w:tcPr>
          <w:p w:rsidR="00E56780" w:rsidRPr="001269AF" w:rsidRDefault="00E56780" w:rsidP="00F2662F">
            <w:pPr>
              <w:overflowPunct/>
              <w:adjustRightInd/>
              <w:spacing w:line="165" w:lineRule="exact"/>
              <w:ind w:right="1251"/>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r>
      <w:tr w:rsidR="00E56780" w:rsidRPr="001269AF" w:rsidTr="00F2662F">
        <w:trPr>
          <w:trHeight w:val="186"/>
        </w:trPr>
        <w:tc>
          <w:tcPr>
            <w:tcW w:w="3963" w:type="dxa"/>
            <w:tcBorders>
              <w:top w:val="nil"/>
              <w:bottom w:val="nil"/>
            </w:tcBorders>
          </w:tcPr>
          <w:p w:rsidR="00E56780" w:rsidRPr="001269AF" w:rsidRDefault="00E56780" w:rsidP="00F2662F">
            <w:pPr>
              <w:overflowPunct/>
              <w:adjustRightInd/>
              <w:spacing w:line="167" w:lineRule="exact"/>
              <w:ind w:left="107"/>
              <w:textAlignment w:val="auto"/>
              <w:rPr>
                <w:rFonts w:ascii="Times New Roman" w:eastAsia="Arial" w:hAnsi="Times New Roman"/>
                <w:i/>
                <w:sz w:val="10"/>
                <w:szCs w:val="22"/>
                <w:lang w:eastAsia="en-US"/>
              </w:rPr>
            </w:pPr>
            <w:r w:rsidRPr="001269AF">
              <w:rPr>
                <w:rFonts w:ascii="Times New Roman" w:eastAsia="Arial" w:hAnsi="Times New Roman"/>
                <w:i/>
                <w:spacing w:val="-4"/>
                <w:position w:val="2"/>
                <w:sz w:val="16"/>
                <w:szCs w:val="22"/>
                <w:lang w:eastAsia="en-US"/>
              </w:rPr>
              <w:t>БСК</w:t>
            </w:r>
            <w:r w:rsidRPr="001269AF">
              <w:rPr>
                <w:rFonts w:ascii="Times New Roman" w:eastAsia="Arial" w:hAnsi="Times New Roman"/>
                <w:i/>
                <w:spacing w:val="-4"/>
                <w:sz w:val="10"/>
                <w:szCs w:val="22"/>
                <w:lang w:eastAsia="en-US"/>
              </w:rPr>
              <w:t>5</w:t>
            </w:r>
          </w:p>
        </w:tc>
        <w:tc>
          <w:tcPr>
            <w:tcW w:w="3396" w:type="dxa"/>
            <w:tcBorders>
              <w:top w:val="nil"/>
              <w:bottom w:val="nil"/>
            </w:tcBorders>
          </w:tcPr>
          <w:p w:rsidR="00E56780" w:rsidRPr="001269AF" w:rsidRDefault="00E56780" w:rsidP="00F2662F">
            <w:pPr>
              <w:overflowPunct/>
              <w:adjustRightInd/>
              <w:spacing w:line="167" w:lineRule="exact"/>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525,0</w:t>
            </w:r>
          </w:p>
        </w:tc>
        <w:tc>
          <w:tcPr>
            <w:tcW w:w="2837" w:type="dxa"/>
            <w:tcBorders>
              <w:top w:val="nil"/>
              <w:bottom w:val="nil"/>
            </w:tcBorders>
          </w:tcPr>
          <w:p w:rsidR="00E56780" w:rsidRPr="001269AF" w:rsidRDefault="00E56780" w:rsidP="00F2662F">
            <w:pPr>
              <w:overflowPunct/>
              <w:adjustRightInd/>
              <w:spacing w:line="167"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3,0</w:t>
            </w:r>
          </w:p>
        </w:tc>
      </w:tr>
      <w:tr w:rsidR="00E56780" w:rsidRPr="001269AF" w:rsidTr="00F2662F">
        <w:trPr>
          <w:trHeight w:val="180"/>
        </w:trPr>
        <w:tc>
          <w:tcPr>
            <w:tcW w:w="3963" w:type="dxa"/>
            <w:tcBorders>
              <w:top w:val="nil"/>
              <w:bottom w:val="nil"/>
            </w:tcBorders>
          </w:tcPr>
          <w:p w:rsidR="00E56780" w:rsidRPr="001269AF" w:rsidRDefault="00E56780" w:rsidP="00F2662F">
            <w:pPr>
              <w:overflowPunct/>
              <w:adjustRightInd/>
              <w:spacing w:line="160"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ХСК</w:t>
            </w:r>
          </w:p>
        </w:tc>
        <w:tc>
          <w:tcPr>
            <w:tcW w:w="3396" w:type="dxa"/>
            <w:tcBorders>
              <w:top w:val="nil"/>
              <w:bottom w:val="nil"/>
            </w:tcBorders>
          </w:tcPr>
          <w:p w:rsidR="00E56780" w:rsidRPr="001269AF" w:rsidRDefault="00E56780" w:rsidP="00F2662F">
            <w:pPr>
              <w:overflowPunct/>
              <w:adjustRightInd/>
              <w:spacing w:line="160"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1050,0</w:t>
            </w:r>
          </w:p>
        </w:tc>
        <w:tc>
          <w:tcPr>
            <w:tcW w:w="2837" w:type="dxa"/>
            <w:tcBorders>
              <w:top w:val="nil"/>
              <w:bottom w:val="nil"/>
            </w:tcBorders>
          </w:tcPr>
          <w:p w:rsidR="00E56780" w:rsidRPr="001269AF" w:rsidRDefault="00E56780" w:rsidP="00F2662F">
            <w:pPr>
              <w:overflowPunct/>
              <w:adjustRightInd/>
              <w:spacing w:line="160"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4"/>
        </w:trPr>
        <w:tc>
          <w:tcPr>
            <w:tcW w:w="3963" w:type="dxa"/>
            <w:tcBorders>
              <w:top w:val="nil"/>
              <w:bottom w:val="nil"/>
            </w:tcBorders>
          </w:tcPr>
          <w:p w:rsidR="00E56780" w:rsidRPr="001269AF" w:rsidRDefault="00E56780" w:rsidP="00F2662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Амонійний</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4"/>
                <w:sz w:val="16"/>
                <w:szCs w:val="22"/>
                <w:lang w:eastAsia="en-US"/>
              </w:rPr>
              <w:t>азот</w:t>
            </w:r>
          </w:p>
        </w:tc>
        <w:tc>
          <w:tcPr>
            <w:tcW w:w="3396" w:type="dxa"/>
            <w:tcBorders>
              <w:top w:val="nil"/>
              <w:bottom w:val="nil"/>
            </w:tcBorders>
          </w:tcPr>
          <w:p w:rsidR="00E56780" w:rsidRPr="001269AF" w:rsidRDefault="00E56780" w:rsidP="00F2662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60</w:t>
            </w:r>
          </w:p>
        </w:tc>
        <w:tc>
          <w:tcPr>
            <w:tcW w:w="2837" w:type="dxa"/>
            <w:tcBorders>
              <w:top w:val="nil"/>
              <w:bottom w:val="nil"/>
            </w:tcBorders>
          </w:tcPr>
          <w:p w:rsidR="00E56780" w:rsidRPr="001269AF" w:rsidRDefault="00E56780" w:rsidP="00F2662F">
            <w:pPr>
              <w:overflowPunct/>
              <w:adjustRightInd/>
              <w:spacing w:line="165"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0,5</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Нітрати</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Нітрити</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4"/>
        </w:trPr>
        <w:tc>
          <w:tcPr>
            <w:tcW w:w="3963" w:type="dxa"/>
            <w:tcBorders>
              <w:top w:val="nil"/>
              <w:bottom w:val="nil"/>
            </w:tcBorders>
          </w:tcPr>
          <w:p w:rsidR="00E56780" w:rsidRPr="001269AF" w:rsidRDefault="00E56780" w:rsidP="00F2662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Сульфати</w:t>
            </w:r>
          </w:p>
        </w:tc>
        <w:tc>
          <w:tcPr>
            <w:tcW w:w="3396" w:type="dxa"/>
            <w:tcBorders>
              <w:top w:val="nil"/>
              <w:bottom w:val="nil"/>
            </w:tcBorders>
          </w:tcPr>
          <w:p w:rsidR="00E56780" w:rsidRPr="001269AF" w:rsidRDefault="00E56780" w:rsidP="00F2662F">
            <w:pPr>
              <w:overflowPunct/>
              <w:adjustRightInd/>
              <w:spacing w:line="165"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Фосфати</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30,0</w:t>
            </w:r>
          </w:p>
        </w:tc>
        <w:tc>
          <w:tcPr>
            <w:tcW w:w="2837" w:type="dxa"/>
            <w:tcBorders>
              <w:top w:val="nil"/>
              <w:bottom w:val="nil"/>
            </w:tcBorders>
          </w:tcPr>
          <w:p w:rsidR="00E56780" w:rsidRPr="001269AF" w:rsidRDefault="00E56780" w:rsidP="00F2662F">
            <w:pPr>
              <w:overflowPunct/>
              <w:adjustRightInd/>
              <w:spacing w:line="164"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0,5</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Хлориди</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4"/>
        </w:trPr>
        <w:tc>
          <w:tcPr>
            <w:tcW w:w="3963" w:type="dxa"/>
            <w:tcBorders>
              <w:top w:val="nil"/>
              <w:bottom w:val="nil"/>
            </w:tcBorders>
          </w:tcPr>
          <w:p w:rsidR="00E56780" w:rsidRPr="001269AF" w:rsidRDefault="00E56780" w:rsidP="00F2662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Мінералізація</w:t>
            </w:r>
          </w:p>
        </w:tc>
        <w:tc>
          <w:tcPr>
            <w:tcW w:w="3396" w:type="dxa"/>
            <w:tcBorders>
              <w:top w:val="nil"/>
              <w:bottom w:val="nil"/>
            </w:tcBorders>
          </w:tcPr>
          <w:p w:rsidR="00E56780" w:rsidRPr="001269AF" w:rsidRDefault="00E56780" w:rsidP="00F2662F">
            <w:pPr>
              <w:overflowPunct/>
              <w:adjustRightInd/>
              <w:spacing w:line="165"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Загальний</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вміст</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заліза</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183"/>
        </w:trPr>
        <w:tc>
          <w:tcPr>
            <w:tcW w:w="3963" w:type="dxa"/>
            <w:tcBorders>
              <w:top w:val="nil"/>
              <w:bottom w:val="nil"/>
            </w:tcBorders>
          </w:tcPr>
          <w:p w:rsidR="00E56780" w:rsidRPr="001269AF" w:rsidRDefault="00E56780" w:rsidP="00F2662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SAA</w:t>
            </w:r>
          </w:p>
        </w:tc>
        <w:tc>
          <w:tcPr>
            <w:tcW w:w="3396" w:type="dxa"/>
            <w:tcBorders>
              <w:top w:val="nil"/>
              <w:bottom w:val="nil"/>
            </w:tcBorders>
          </w:tcPr>
          <w:p w:rsidR="00E56780" w:rsidRPr="001269AF" w:rsidRDefault="00E56780" w:rsidP="00F2662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F2662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210"/>
        </w:trPr>
        <w:tc>
          <w:tcPr>
            <w:tcW w:w="3963" w:type="dxa"/>
            <w:tcBorders>
              <w:top w:val="nil"/>
            </w:tcBorders>
          </w:tcPr>
          <w:p w:rsidR="00E56780" w:rsidRPr="001269AF" w:rsidRDefault="00E56780" w:rsidP="00F2662F">
            <w:pPr>
              <w:overflowPunct/>
              <w:adjustRightInd/>
              <w:spacing w:line="182"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Нафтохімічні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pacing w:val="-2"/>
                <w:sz w:val="16"/>
                <w:szCs w:val="22"/>
                <w:lang w:eastAsia="en-US"/>
              </w:rPr>
              <w:t>продукти</w:t>
            </w:r>
          </w:p>
        </w:tc>
        <w:tc>
          <w:tcPr>
            <w:tcW w:w="3396" w:type="dxa"/>
            <w:tcBorders>
              <w:top w:val="nil"/>
            </w:tcBorders>
          </w:tcPr>
          <w:p w:rsidR="00E56780" w:rsidRPr="001269AF" w:rsidRDefault="00E56780" w:rsidP="00F2662F">
            <w:pPr>
              <w:overflowPunct/>
              <w:adjustRightInd/>
              <w:spacing w:line="182"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tcBorders>
          </w:tcPr>
          <w:p w:rsidR="00E56780" w:rsidRPr="001269AF" w:rsidRDefault="00E56780" w:rsidP="00F2662F">
            <w:pPr>
              <w:overflowPunct/>
              <w:adjustRightInd/>
              <w:spacing w:line="182"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F2662F">
        <w:trPr>
          <w:trHeight w:val="633"/>
        </w:trPr>
        <w:tc>
          <w:tcPr>
            <w:tcW w:w="3963" w:type="dxa"/>
          </w:tcPr>
          <w:p w:rsidR="00E56780" w:rsidRPr="001269AF" w:rsidRDefault="00E56780" w:rsidP="00F2662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Ефективність</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pacing w:val="-2"/>
                <w:sz w:val="16"/>
                <w:szCs w:val="22"/>
                <w:lang w:eastAsia="en-US"/>
              </w:rPr>
              <w:t>видалення:</w:t>
            </w:r>
          </w:p>
          <w:p w:rsidR="00E56780" w:rsidRPr="001269AF" w:rsidRDefault="00E56780" w:rsidP="00F2662F">
            <w:pPr>
              <w:overflowPunct/>
              <w:adjustRightInd/>
              <w:spacing w:before="1" w:line="210" w:lineRule="atLeast"/>
              <w:ind w:left="107" w:right="1122"/>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для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органічних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твердих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речовин: для мінеральних</w:t>
            </w:r>
          </w:p>
        </w:tc>
        <w:tc>
          <w:tcPr>
            <w:tcW w:w="3396" w:type="dxa"/>
          </w:tcPr>
          <w:p w:rsidR="00E56780" w:rsidRPr="001269AF" w:rsidRDefault="00E56780" w:rsidP="00F2662F">
            <w:pPr>
              <w:overflowPunct/>
              <w:adjustRightInd/>
              <w:textAlignment w:val="auto"/>
              <w:rPr>
                <w:rFonts w:ascii="Times New Roman" w:eastAsia="Arial" w:hAnsi="Times New Roman"/>
                <w:sz w:val="18"/>
                <w:szCs w:val="22"/>
                <w:lang w:eastAsia="en-US"/>
              </w:rPr>
            </w:pPr>
          </w:p>
        </w:tc>
        <w:tc>
          <w:tcPr>
            <w:tcW w:w="2837" w:type="dxa"/>
          </w:tcPr>
          <w:p w:rsidR="00E56780" w:rsidRPr="001269AF" w:rsidRDefault="00E56780" w:rsidP="00F2662F">
            <w:pPr>
              <w:overflowPunct/>
              <w:adjustRightInd/>
              <w:spacing w:before="31"/>
              <w:textAlignment w:val="auto"/>
              <w:rPr>
                <w:rFonts w:ascii="Times New Roman" w:eastAsia="Arial" w:hAnsi="Times New Roman"/>
                <w:sz w:val="16"/>
                <w:szCs w:val="22"/>
                <w:lang w:eastAsia="en-US"/>
              </w:rPr>
            </w:pPr>
          </w:p>
          <w:p w:rsidR="00E56780" w:rsidRPr="001269AF" w:rsidRDefault="00E56780" w:rsidP="00F2662F">
            <w:pPr>
              <w:overflowPunct/>
              <w:adjustRightInd/>
              <w:ind w:left="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99%</w:t>
            </w:r>
          </w:p>
          <w:p w:rsidR="00E56780" w:rsidRPr="001269AF" w:rsidRDefault="00E56780" w:rsidP="00F2662F">
            <w:pPr>
              <w:overflowPunct/>
              <w:adjustRightInd/>
              <w:spacing w:before="27"/>
              <w:ind w:left="54"/>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97%</w:t>
            </w:r>
          </w:p>
        </w:tc>
      </w:tr>
    </w:tbl>
    <w:p w:rsidR="00E56780" w:rsidRPr="00C6138E" w:rsidRDefault="00E56780" w:rsidP="00E56780">
      <w:pPr>
        <w:widowControl w:val="0"/>
        <w:overflowPunct/>
        <w:adjustRightInd/>
        <w:spacing w:before="194"/>
        <w:ind w:left="144"/>
        <w:textAlignment w:val="auto"/>
        <w:outlineLvl w:val="3"/>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2"/>
          <w:numId w:val="22"/>
        </w:numPr>
        <w:tabs>
          <w:tab w:val="left" w:pos="864"/>
        </w:tabs>
        <w:overflowPunct/>
        <w:adjustRightInd/>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Нестача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достатніх</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коштів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місцевому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бюджеті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фінансування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дорогих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інфраструктурних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проєктів.</w:t>
      </w:r>
    </w:p>
    <w:p w:rsidR="00E56780" w:rsidRPr="00C6138E" w:rsidRDefault="00E56780" w:rsidP="00E56780">
      <w:pPr>
        <w:widowControl w:val="0"/>
        <w:numPr>
          <w:ilvl w:val="2"/>
          <w:numId w:val="22"/>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lastRenderedPageBreak/>
        <w:t>Проєкт</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розроблено.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початку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необхідно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оновити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кошторис</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витрат</w:t>
      </w:r>
    </w:p>
    <w:p w:rsidR="00E56780" w:rsidRPr="00C6138E" w:rsidRDefault="00E56780" w:rsidP="00E56780">
      <w:pPr>
        <w:widowControl w:val="0"/>
        <w:overflowPunct/>
        <w:adjustRightInd/>
        <w:spacing w:before="62"/>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1"/>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overflowPunct/>
        <w:adjustRightInd/>
        <w:spacing w:before="2"/>
        <w:textAlignment w:val="auto"/>
        <w:rPr>
          <w:rFonts w:ascii="Times New Roman" w:eastAsia="Microsoft Sans Serif" w:hAnsi="Times New Roman"/>
          <w:b/>
          <w:sz w:val="24"/>
          <w:szCs w:val="24"/>
          <w:lang w:eastAsia="en-US"/>
        </w:rPr>
      </w:pPr>
    </w:p>
    <w:p w:rsidR="00E56780" w:rsidRPr="00C6138E" w:rsidRDefault="00E56780" w:rsidP="00E56780">
      <w:pPr>
        <w:widowControl w:val="0"/>
        <w:numPr>
          <w:ilvl w:val="2"/>
          <w:numId w:val="22"/>
        </w:numPr>
        <w:tabs>
          <w:tab w:val="left" w:pos="864"/>
        </w:tabs>
        <w:overflowPunct/>
        <w:adjustRightInd/>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Очікуваний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технічний/економічний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термін</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(років)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25</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років.</w:t>
      </w:r>
    </w:p>
    <w:p w:rsidR="00E56780" w:rsidRPr="00C6138E" w:rsidRDefault="00E56780" w:rsidP="00E56780">
      <w:pPr>
        <w:widowControl w:val="0"/>
        <w:numPr>
          <w:ilvl w:val="2"/>
          <w:numId w:val="22"/>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Термін</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(місяці, роки)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13</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pacing w:val="-2"/>
          <w:sz w:val="24"/>
          <w:szCs w:val="24"/>
          <w:lang w:eastAsia="en-US"/>
        </w:rPr>
        <w:t>місяців.</w:t>
      </w:r>
    </w:p>
    <w:p w:rsidR="00E56780" w:rsidRPr="00C6138E" w:rsidRDefault="00E56780" w:rsidP="00E56780">
      <w:pPr>
        <w:widowControl w:val="0"/>
        <w:numPr>
          <w:ilvl w:val="0"/>
          <w:numId w:val="11"/>
        </w:numPr>
        <w:tabs>
          <w:tab w:val="left" w:pos="864"/>
        </w:tabs>
        <w:overflowPunct/>
        <w:adjustRightInd/>
        <w:spacing w:before="29" w:line="278" w:lineRule="auto"/>
        <w:ind w:right="566"/>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Дозволи, необхідні для реалізації/експлуатації проєкту: дозвіл на спеціальне водокористування, технічні умови водопостачання, електропостачання, дозвіл на скидання, дозвіл на будівництво.</w:t>
      </w:r>
    </w:p>
    <w:p w:rsidR="00E56780" w:rsidRPr="00C6138E" w:rsidRDefault="00E56780" w:rsidP="00E56780">
      <w:pPr>
        <w:widowControl w:val="0"/>
        <w:numPr>
          <w:ilvl w:val="1"/>
          <w:numId w:val="11"/>
        </w:numPr>
        <w:tabs>
          <w:tab w:val="left" w:pos="864"/>
        </w:tabs>
        <w:overflowPunct/>
        <w:adjustRightInd/>
        <w:spacing w:line="273" w:lineRule="auto"/>
        <w:ind w:right="567"/>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Робочі</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місця,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впливає</w:t>
      </w:r>
      <w:r w:rsidRPr="00C6138E">
        <w:rPr>
          <w:rFonts w:ascii="Times New Roman" w:eastAsia="Microsoft Sans Serif" w:hAnsi="Times New Roman"/>
          <w:spacing w:val="25"/>
          <w:sz w:val="24"/>
          <w:szCs w:val="24"/>
          <w:lang w:eastAsia="en-US"/>
        </w:rPr>
        <w:t xml:space="preserve"> </w:t>
      </w:r>
      <w:r w:rsidRPr="00C6138E">
        <w:rPr>
          <w:rFonts w:ascii="Times New Roman" w:eastAsia="Microsoft Sans Serif" w:hAnsi="Times New Roman"/>
          <w:sz w:val="24"/>
          <w:szCs w:val="24"/>
          <w:lang w:eastAsia="en-US"/>
        </w:rPr>
        <w:t>інвестиція:</w:t>
      </w:r>
      <w:r w:rsidRPr="00C6138E">
        <w:rPr>
          <w:rFonts w:ascii="Times New Roman" w:eastAsia="Microsoft Sans Serif" w:hAnsi="Times New Roman"/>
          <w:spacing w:val="23"/>
          <w:sz w:val="24"/>
          <w:szCs w:val="24"/>
          <w:lang w:eastAsia="en-US"/>
        </w:rPr>
        <w:t xml:space="preserve"> </w:t>
      </w:r>
      <w:r w:rsidRPr="00C6138E">
        <w:rPr>
          <w:rFonts w:ascii="Times New Roman" w:eastAsia="Microsoft Sans Serif" w:hAnsi="Times New Roman"/>
          <w:sz w:val="24"/>
          <w:szCs w:val="24"/>
          <w:lang w:eastAsia="en-US"/>
        </w:rPr>
        <w:t>під</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час</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будівництва</w:t>
      </w:r>
      <w:r w:rsidRPr="00C6138E">
        <w:rPr>
          <w:rFonts w:ascii="Times New Roman" w:eastAsia="Microsoft Sans Serif" w:hAnsi="Times New Roman"/>
          <w:spacing w:val="3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9;</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після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будівництва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(експлуатація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 xml:space="preserve">технічне </w:t>
      </w:r>
      <w:r w:rsidRPr="00C6138E">
        <w:rPr>
          <w:rFonts w:ascii="Times New Roman" w:eastAsia="Microsoft Sans Serif" w:hAnsi="Times New Roman"/>
          <w:w w:val="110"/>
          <w:sz w:val="24"/>
          <w:szCs w:val="24"/>
          <w:lang w:eastAsia="en-US"/>
        </w:rPr>
        <w:t xml:space="preserve">обслуговування) </w:t>
      </w:r>
      <w:r w:rsidRPr="00C6138E">
        <w:rPr>
          <w:rFonts w:ascii="Times New Roman" w:eastAsia="Microsoft Sans Serif" w:hAnsi="Times New Roman"/>
          <w:w w:val="160"/>
          <w:sz w:val="24"/>
          <w:szCs w:val="24"/>
          <w:lang w:eastAsia="en-US"/>
        </w:rPr>
        <w:t>–</w:t>
      </w:r>
      <w:r w:rsidRPr="00C6138E">
        <w:rPr>
          <w:rFonts w:ascii="Times New Roman" w:eastAsia="Microsoft Sans Serif" w:hAnsi="Times New Roman"/>
          <w:spacing w:val="-19"/>
          <w:w w:val="160"/>
          <w:sz w:val="24"/>
          <w:szCs w:val="24"/>
          <w:lang w:eastAsia="en-US"/>
        </w:rPr>
        <w:t xml:space="preserve"> </w:t>
      </w:r>
      <w:r w:rsidRPr="00C6138E">
        <w:rPr>
          <w:rFonts w:ascii="Times New Roman" w:eastAsia="Microsoft Sans Serif" w:hAnsi="Times New Roman"/>
          <w:w w:val="110"/>
          <w:sz w:val="24"/>
          <w:szCs w:val="24"/>
          <w:lang w:eastAsia="en-US"/>
        </w:rPr>
        <w:t>2.</w:t>
      </w:r>
    </w:p>
    <w:p w:rsidR="00E56780" w:rsidRPr="00C6138E" w:rsidRDefault="00E56780" w:rsidP="00E56780">
      <w:pPr>
        <w:widowControl w:val="0"/>
        <w:numPr>
          <w:ilvl w:val="1"/>
          <w:numId w:val="11"/>
        </w:numPr>
        <w:tabs>
          <w:tab w:val="left" w:pos="864"/>
        </w:tabs>
        <w:overflowPunct/>
        <w:adjustRightInd/>
        <w:spacing w:before="1"/>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Кількість</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можуть</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обслуговуватися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об’єктами,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12</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4"/>
          <w:sz w:val="24"/>
          <w:szCs w:val="24"/>
          <w:lang w:eastAsia="en-US"/>
        </w:rPr>
        <w:t>640;</w:t>
      </w:r>
    </w:p>
    <w:p w:rsidR="00E56780" w:rsidRPr="00C6138E" w:rsidRDefault="00E56780" w:rsidP="00E56780">
      <w:pPr>
        <w:widowControl w:val="0"/>
        <w:numPr>
          <w:ilvl w:val="0"/>
          <w:numId w:val="11"/>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тому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числі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внутрішньо переміщених</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 xml:space="preserve">1 </w:t>
      </w:r>
      <w:r w:rsidRPr="00C6138E">
        <w:rPr>
          <w:rFonts w:ascii="Times New Roman" w:eastAsia="Microsoft Sans Serif" w:hAnsi="Times New Roman"/>
          <w:spacing w:val="-4"/>
          <w:sz w:val="24"/>
          <w:szCs w:val="24"/>
          <w:lang w:eastAsia="en-US"/>
        </w:rPr>
        <w:t>506.</w:t>
      </w:r>
    </w:p>
    <w:p w:rsidR="00E56780" w:rsidRPr="00C6138E"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78"/>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ind w:left="144"/>
        <w:textAlignment w:val="auto"/>
        <w:outlineLvl w:val="4"/>
        <w:rPr>
          <w:rFonts w:ascii="Times New Roman" w:eastAsia="Arial" w:hAnsi="Times New Roman"/>
          <w:b/>
          <w:bCs/>
          <w:i/>
          <w:iCs/>
          <w:sz w:val="24"/>
          <w:szCs w:val="24"/>
          <w:lang w:eastAsia="en-US"/>
        </w:rPr>
      </w:pPr>
      <w:r w:rsidRPr="00C6138E">
        <w:rPr>
          <w:rFonts w:ascii="Times New Roman" w:eastAsia="Arial" w:hAnsi="Times New Roman"/>
          <w:b/>
          <w:bCs/>
          <w:i/>
          <w:iCs/>
          <w:sz w:val="24"/>
          <w:szCs w:val="24"/>
          <w:lang w:eastAsia="en-US"/>
        </w:rPr>
        <w:t>Внесок</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у</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досягнення</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Цілей</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сталого</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розвитку</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та</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національних</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завдань</w:t>
      </w:r>
      <w:r w:rsidRPr="00C6138E">
        <w:rPr>
          <w:rFonts w:ascii="Times New Roman" w:eastAsia="Arial" w:hAnsi="Times New Roman"/>
          <w:b/>
          <w:bCs/>
          <w:i/>
          <w:iCs/>
          <w:spacing w:val="-9"/>
          <w:sz w:val="24"/>
          <w:szCs w:val="24"/>
          <w:lang w:eastAsia="en-US"/>
        </w:rPr>
        <w:t xml:space="preserve"> </w:t>
      </w:r>
      <w:r w:rsidRPr="00C6138E">
        <w:rPr>
          <w:rFonts w:ascii="Times New Roman" w:eastAsia="Arial" w:hAnsi="Times New Roman"/>
          <w:b/>
          <w:bCs/>
          <w:i/>
          <w:iCs/>
          <w:sz w:val="24"/>
          <w:szCs w:val="24"/>
          <w:lang w:eastAsia="en-US"/>
        </w:rPr>
        <w:t>ЦСР</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для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pacing w:val="-2"/>
          <w:sz w:val="24"/>
          <w:szCs w:val="24"/>
          <w:lang w:eastAsia="en-US"/>
        </w:rPr>
        <w:t>України:</w:t>
      </w: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tbl>
      <w:tblPr>
        <w:tblStyle w:val="TableNormal"/>
        <w:tblW w:w="0" w:type="auto"/>
        <w:tblInd w:w="607" w:type="dxa"/>
        <w:tblLayout w:type="fixed"/>
        <w:tblLook w:val="01E0" w:firstRow="1" w:lastRow="1" w:firstColumn="1" w:lastColumn="1" w:noHBand="0" w:noVBand="0"/>
      </w:tblPr>
      <w:tblGrid>
        <w:gridCol w:w="1416"/>
        <w:gridCol w:w="1683"/>
        <w:gridCol w:w="1630"/>
        <w:gridCol w:w="1613"/>
        <w:gridCol w:w="1622"/>
        <w:gridCol w:w="1405"/>
      </w:tblGrid>
      <w:tr w:rsidR="00E56780" w:rsidRPr="001269AF" w:rsidTr="00F2662F">
        <w:trPr>
          <w:trHeight w:val="1137"/>
        </w:trPr>
        <w:tc>
          <w:tcPr>
            <w:tcW w:w="1416" w:type="dxa"/>
          </w:tcPr>
          <w:p w:rsidR="00E56780" w:rsidRPr="001269AF" w:rsidRDefault="00E56780" w:rsidP="00F2662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1DD82BCD" wp14:editId="09150781">
                  <wp:extent cx="680052" cy="692086"/>
                  <wp:effectExtent l="0" t="0" r="0" b="0"/>
                  <wp:docPr id="95"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5" cstate="print"/>
                          <a:stretch>
                            <a:fillRect/>
                          </a:stretch>
                        </pic:blipFill>
                        <pic:spPr>
                          <a:xfrm>
                            <a:off x="0" y="0"/>
                            <a:ext cx="680052" cy="692086"/>
                          </a:xfrm>
                          <a:prstGeom prst="rect">
                            <a:avLst/>
                          </a:prstGeom>
                        </pic:spPr>
                      </pic:pic>
                    </a:graphicData>
                  </a:graphic>
                </wp:inline>
              </w:drawing>
            </w:r>
          </w:p>
        </w:tc>
        <w:tc>
          <w:tcPr>
            <w:tcW w:w="1683" w:type="dxa"/>
          </w:tcPr>
          <w:p w:rsidR="00E56780" w:rsidRPr="001269AF" w:rsidRDefault="00E56780" w:rsidP="00F2662F">
            <w:pPr>
              <w:overflowPunct/>
              <w:adjustRightInd/>
              <w:ind w:left="308"/>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06CDA3E7" wp14:editId="1A1585B3">
                  <wp:extent cx="720852" cy="720851"/>
                  <wp:effectExtent l="0" t="0" r="0" b="0"/>
                  <wp:docPr id="96"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6" cstate="print"/>
                          <a:stretch>
                            <a:fillRect/>
                          </a:stretch>
                        </pic:blipFill>
                        <pic:spPr>
                          <a:xfrm>
                            <a:off x="0" y="0"/>
                            <a:ext cx="720852" cy="720851"/>
                          </a:xfrm>
                          <a:prstGeom prst="rect">
                            <a:avLst/>
                          </a:prstGeom>
                        </pic:spPr>
                      </pic:pic>
                    </a:graphicData>
                  </a:graphic>
                </wp:inline>
              </w:drawing>
            </w:r>
          </w:p>
        </w:tc>
        <w:tc>
          <w:tcPr>
            <w:tcW w:w="1630" w:type="dxa"/>
          </w:tcPr>
          <w:p w:rsidR="00E56780" w:rsidRPr="001269AF" w:rsidRDefault="00E56780" w:rsidP="00F2662F">
            <w:pPr>
              <w:overflowPunct/>
              <w:adjustRightInd/>
              <w:ind w:left="2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6B6E105" wp14:editId="70E3511C">
                  <wp:extent cx="712660" cy="712660"/>
                  <wp:effectExtent l="0" t="0" r="0" b="0"/>
                  <wp:docPr id="97"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7" cstate="print"/>
                          <a:stretch>
                            <a:fillRect/>
                          </a:stretch>
                        </pic:blipFill>
                        <pic:spPr>
                          <a:xfrm>
                            <a:off x="0" y="0"/>
                            <a:ext cx="712660" cy="712660"/>
                          </a:xfrm>
                          <a:prstGeom prst="rect">
                            <a:avLst/>
                          </a:prstGeom>
                        </pic:spPr>
                      </pic:pic>
                    </a:graphicData>
                  </a:graphic>
                </wp:inline>
              </w:drawing>
            </w:r>
          </w:p>
        </w:tc>
        <w:tc>
          <w:tcPr>
            <w:tcW w:w="1613" w:type="dxa"/>
          </w:tcPr>
          <w:p w:rsidR="00E56780" w:rsidRPr="001269AF" w:rsidRDefault="00E56780" w:rsidP="00F2662F">
            <w:pPr>
              <w:overflowPunct/>
              <w:adjustRightInd/>
              <w:ind w:left="244"/>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5BAB8646" wp14:editId="5E4B02DF">
                  <wp:extent cx="712470" cy="712470"/>
                  <wp:effectExtent l="0" t="0" r="0" b="0"/>
                  <wp:docPr id="98"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712470" cy="712470"/>
                          </a:xfrm>
                          <a:prstGeom prst="rect">
                            <a:avLst/>
                          </a:prstGeom>
                        </pic:spPr>
                      </pic:pic>
                    </a:graphicData>
                  </a:graphic>
                </wp:inline>
              </w:drawing>
            </w:r>
          </w:p>
        </w:tc>
        <w:tc>
          <w:tcPr>
            <w:tcW w:w="1622" w:type="dxa"/>
          </w:tcPr>
          <w:p w:rsidR="00E56780" w:rsidRPr="001269AF" w:rsidRDefault="00E56780" w:rsidP="00F2662F">
            <w:pPr>
              <w:overflowPunct/>
              <w:adjustRightInd/>
              <w:ind w:left="25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7EB9FDE0" wp14:editId="404D648C">
                  <wp:extent cx="703159" cy="692086"/>
                  <wp:effectExtent l="0" t="0" r="0" b="0"/>
                  <wp:docPr id="99"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9" cstate="print"/>
                          <a:stretch>
                            <a:fillRect/>
                          </a:stretch>
                        </pic:blipFill>
                        <pic:spPr>
                          <a:xfrm>
                            <a:off x="0" y="0"/>
                            <a:ext cx="703159" cy="692086"/>
                          </a:xfrm>
                          <a:prstGeom prst="rect">
                            <a:avLst/>
                          </a:prstGeom>
                        </pic:spPr>
                      </pic:pic>
                    </a:graphicData>
                  </a:graphic>
                </wp:inline>
              </w:drawing>
            </w:r>
          </w:p>
        </w:tc>
        <w:tc>
          <w:tcPr>
            <w:tcW w:w="1405" w:type="dxa"/>
          </w:tcPr>
          <w:p w:rsidR="00E56780" w:rsidRPr="001269AF" w:rsidRDefault="00E56780" w:rsidP="00F2662F">
            <w:pPr>
              <w:overflowPunct/>
              <w:adjustRightInd/>
              <w:ind w:left="257" w:right="-1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74173788" wp14:editId="39BA5318">
                  <wp:extent cx="704088" cy="704087"/>
                  <wp:effectExtent l="0" t="0" r="0" b="0"/>
                  <wp:docPr id="100"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0" cstate="print"/>
                          <a:stretch>
                            <a:fillRect/>
                          </a:stretch>
                        </pic:blipFill>
                        <pic:spPr>
                          <a:xfrm>
                            <a:off x="0" y="0"/>
                            <a:ext cx="704088" cy="704087"/>
                          </a:xfrm>
                          <a:prstGeom prst="rect">
                            <a:avLst/>
                          </a:prstGeom>
                        </pic:spPr>
                      </pic:pic>
                    </a:graphicData>
                  </a:graphic>
                </wp:inline>
              </w:drawing>
            </w:r>
          </w:p>
        </w:tc>
      </w:tr>
    </w:tbl>
    <w:p w:rsidR="00E56780" w:rsidRPr="001269AF" w:rsidRDefault="00E56780" w:rsidP="00E56780">
      <w:pPr>
        <w:widowControl w:val="0"/>
        <w:overflowPunct/>
        <w:adjustRightInd/>
        <w:textAlignment w:val="auto"/>
        <w:rPr>
          <w:rFonts w:ascii="Times New Roman" w:eastAsia="Microsoft Sans Serif" w:hAnsi="Times New Roman"/>
          <w:b/>
          <w:i/>
          <w:sz w:val="20"/>
          <w:szCs w:val="18"/>
          <w:lang w:eastAsia="en-US"/>
        </w:rPr>
      </w:pP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p w:rsidR="00E56780" w:rsidRPr="00C6138E" w:rsidRDefault="00E56780" w:rsidP="00E56780">
      <w:pPr>
        <w:widowControl w:val="0"/>
        <w:overflowPunct/>
        <w:adjustRightInd/>
        <w:spacing w:before="1"/>
        <w:ind w:left="144"/>
        <w:textAlignment w:val="auto"/>
        <w:outlineLvl w:val="3"/>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Внесок</w:t>
      </w:r>
      <w:r w:rsidRPr="00C6138E">
        <w:rPr>
          <w:rFonts w:ascii="Times New Roman" w:eastAsia="Arial" w:hAnsi="Times New Roman"/>
          <w:b/>
          <w:bCs/>
          <w:spacing w:val="-9"/>
          <w:sz w:val="24"/>
          <w:szCs w:val="24"/>
          <w:lang w:eastAsia="en-US"/>
        </w:rPr>
        <w:t xml:space="preserve"> </w:t>
      </w:r>
      <w:r w:rsidRPr="00C6138E">
        <w:rPr>
          <w:rFonts w:ascii="Times New Roman" w:eastAsia="Arial" w:hAnsi="Times New Roman"/>
          <w:b/>
          <w:bCs/>
          <w:sz w:val="24"/>
          <w:szCs w:val="24"/>
          <w:lang w:eastAsia="en-US"/>
        </w:rPr>
        <w:t>у</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z w:val="24"/>
          <w:szCs w:val="24"/>
          <w:lang w:eastAsia="en-US"/>
        </w:rPr>
        <w:t>досягнення</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z w:val="24"/>
          <w:szCs w:val="24"/>
          <w:lang w:eastAsia="en-US"/>
        </w:rPr>
        <w:t>кліматичних</w:t>
      </w:r>
      <w:r w:rsidRPr="00C6138E">
        <w:rPr>
          <w:rFonts w:ascii="Times New Roman" w:eastAsia="Arial" w:hAnsi="Times New Roman"/>
          <w:b/>
          <w:bCs/>
          <w:spacing w:val="-8"/>
          <w:sz w:val="24"/>
          <w:szCs w:val="24"/>
          <w:lang w:eastAsia="en-US"/>
        </w:rPr>
        <w:t xml:space="preserve"> </w:t>
      </w:r>
      <w:r w:rsidRPr="00C6138E">
        <w:rPr>
          <w:rFonts w:ascii="Times New Roman" w:eastAsia="Arial" w:hAnsi="Times New Roman"/>
          <w:b/>
          <w:bCs/>
          <w:sz w:val="24"/>
          <w:szCs w:val="24"/>
          <w:lang w:eastAsia="en-US"/>
        </w:rPr>
        <w:t>або</w:t>
      </w:r>
      <w:r w:rsidRPr="00C6138E">
        <w:rPr>
          <w:rFonts w:ascii="Times New Roman" w:eastAsia="Arial" w:hAnsi="Times New Roman"/>
          <w:b/>
          <w:bCs/>
          <w:spacing w:val="-7"/>
          <w:sz w:val="24"/>
          <w:szCs w:val="24"/>
          <w:lang w:eastAsia="en-US"/>
        </w:rPr>
        <w:t xml:space="preserve"> </w:t>
      </w:r>
      <w:r w:rsidRPr="00C6138E">
        <w:rPr>
          <w:rFonts w:ascii="Times New Roman" w:eastAsia="Arial" w:hAnsi="Times New Roman"/>
          <w:b/>
          <w:bCs/>
          <w:sz w:val="24"/>
          <w:szCs w:val="24"/>
          <w:lang w:eastAsia="en-US"/>
        </w:rPr>
        <w:t>екологічних</w:t>
      </w:r>
      <w:r w:rsidRPr="00C6138E">
        <w:rPr>
          <w:rFonts w:ascii="Times New Roman" w:eastAsia="Arial" w:hAnsi="Times New Roman"/>
          <w:b/>
          <w:bCs/>
          <w:spacing w:val="-10"/>
          <w:sz w:val="24"/>
          <w:szCs w:val="24"/>
          <w:lang w:eastAsia="en-US"/>
        </w:rPr>
        <w:t xml:space="preserve"> </w:t>
      </w:r>
      <w:r w:rsidRPr="00C6138E">
        <w:rPr>
          <w:rFonts w:ascii="Times New Roman" w:eastAsia="Arial" w:hAnsi="Times New Roman"/>
          <w:b/>
          <w:bCs/>
          <w:spacing w:val="-2"/>
          <w:sz w:val="24"/>
          <w:szCs w:val="24"/>
          <w:lang w:eastAsia="en-US"/>
        </w:rPr>
        <w:t>цілей:</w:t>
      </w:r>
    </w:p>
    <w:p w:rsidR="00E56780" w:rsidRPr="00C6138E" w:rsidRDefault="00E56780" w:rsidP="00E56780">
      <w:pPr>
        <w:widowControl w:val="0"/>
        <w:overflowPunct/>
        <w:adjustRightInd/>
        <w:spacing w:before="29"/>
        <w:textAlignment w:val="auto"/>
        <w:rPr>
          <w:rFonts w:ascii="Times New Roman" w:eastAsia="Microsoft Sans Serif" w:hAnsi="Times New Roman"/>
          <w:b/>
          <w:sz w:val="24"/>
          <w:szCs w:val="24"/>
          <w:lang w:eastAsia="en-US"/>
        </w:rPr>
      </w:pPr>
    </w:p>
    <w:p w:rsidR="00E56780" w:rsidRPr="001269AF" w:rsidRDefault="00E56780" w:rsidP="00E56780">
      <w:pPr>
        <w:widowControl w:val="0"/>
        <w:overflowPunct/>
        <w:adjustRightInd/>
        <w:ind w:left="144" w:right="570"/>
        <w:textAlignment w:val="auto"/>
        <w:outlineLvl w:val="6"/>
        <w:rPr>
          <w:rFonts w:ascii="Times New Roman" w:eastAsia="Georgia" w:hAnsi="Times New Roman"/>
          <w:i/>
          <w:iCs/>
          <w:sz w:val="20"/>
          <w:lang w:eastAsia="en-US"/>
        </w:rPr>
      </w:pPr>
      <w:r w:rsidRPr="00C6138E">
        <w:rPr>
          <w:rFonts w:ascii="Times New Roman" w:eastAsia="Georgia" w:hAnsi="Times New Roman"/>
          <w:i/>
          <w:iCs/>
          <w:sz w:val="24"/>
          <w:szCs w:val="24"/>
          <w:lang w:eastAsia="en-US"/>
        </w:rPr>
        <w:t>Цілі,</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сектори</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та</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види</w:t>
      </w:r>
      <w:r w:rsidRPr="00C6138E">
        <w:rPr>
          <w:rFonts w:ascii="Times New Roman" w:eastAsia="Georgia" w:hAnsi="Times New Roman"/>
          <w:i/>
          <w:iCs/>
          <w:spacing w:val="-3"/>
          <w:sz w:val="24"/>
          <w:szCs w:val="24"/>
          <w:lang w:eastAsia="en-US"/>
        </w:rPr>
        <w:t xml:space="preserve"> </w:t>
      </w:r>
      <w:r w:rsidRPr="00C6138E">
        <w:rPr>
          <w:rFonts w:ascii="Times New Roman" w:eastAsia="Georgia" w:hAnsi="Times New Roman"/>
          <w:i/>
          <w:iCs/>
          <w:sz w:val="24"/>
          <w:szCs w:val="24"/>
          <w:lang w:eastAsia="en-US"/>
        </w:rPr>
        <w:t>економічної</w:t>
      </w:r>
      <w:r w:rsidRPr="00C6138E">
        <w:rPr>
          <w:rFonts w:ascii="Times New Roman" w:eastAsia="Georgia" w:hAnsi="Times New Roman"/>
          <w:i/>
          <w:iCs/>
          <w:spacing w:val="-6"/>
          <w:sz w:val="24"/>
          <w:szCs w:val="24"/>
          <w:lang w:eastAsia="en-US"/>
        </w:rPr>
        <w:t xml:space="preserve"> </w:t>
      </w:r>
      <w:r w:rsidRPr="00C6138E">
        <w:rPr>
          <w:rFonts w:ascii="Times New Roman" w:eastAsia="Georgia" w:hAnsi="Times New Roman"/>
          <w:i/>
          <w:iCs/>
          <w:sz w:val="24"/>
          <w:szCs w:val="24"/>
          <w:lang w:eastAsia="en-US"/>
        </w:rPr>
        <w:t>діяльності,</w:t>
      </w:r>
      <w:r w:rsidRPr="00C6138E">
        <w:rPr>
          <w:rFonts w:ascii="Times New Roman" w:eastAsia="Georgia" w:hAnsi="Times New Roman"/>
          <w:i/>
          <w:iCs/>
          <w:spacing w:val="-3"/>
          <w:sz w:val="24"/>
          <w:szCs w:val="24"/>
          <w:lang w:eastAsia="en-US"/>
        </w:rPr>
        <w:t xml:space="preserve"> </w:t>
      </w:r>
      <w:r w:rsidRPr="00C6138E">
        <w:rPr>
          <w:rFonts w:ascii="Times New Roman" w:eastAsia="Georgia" w:hAnsi="Times New Roman"/>
          <w:i/>
          <w:iCs/>
          <w:sz w:val="24"/>
          <w:szCs w:val="24"/>
          <w:lang w:eastAsia="en-US"/>
        </w:rPr>
        <w:t>визначені</w:t>
      </w:r>
      <w:r w:rsidRPr="00C6138E">
        <w:rPr>
          <w:rFonts w:ascii="Times New Roman" w:eastAsia="Georgia" w:hAnsi="Times New Roman"/>
          <w:i/>
          <w:iCs/>
          <w:spacing w:val="-4"/>
          <w:sz w:val="24"/>
          <w:szCs w:val="24"/>
          <w:lang w:eastAsia="en-US"/>
        </w:rPr>
        <w:t xml:space="preserve"> </w:t>
      </w:r>
      <w:r w:rsidRPr="00C6138E">
        <w:rPr>
          <w:rFonts w:ascii="Times New Roman" w:eastAsia="Georgia" w:hAnsi="Times New Roman"/>
          <w:i/>
          <w:iCs/>
          <w:sz w:val="24"/>
          <w:szCs w:val="24"/>
          <w:lang w:eastAsia="en-US"/>
        </w:rPr>
        <w:t>в</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таксономії</w:t>
      </w:r>
      <w:r w:rsidRPr="00C6138E">
        <w:rPr>
          <w:rFonts w:ascii="Times New Roman" w:eastAsia="Georgia" w:hAnsi="Times New Roman"/>
          <w:i/>
          <w:iCs/>
          <w:spacing w:val="-4"/>
          <w:sz w:val="24"/>
          <w:szCs w:val="24"/>
          <w:lang w:eastAsia="en-US"/>
        </w:rPr>
        <w:t xml:space="preserve"> </w:t>
      </w:r>
      <w:r w:rsidRPr="00C6138E">
        <w:rPr>
          <w:rFonts w:ascii="Times New Roman" w:eastAsia="Georgia" w:hAnsi="Times New Roman"/>
          <w:i/>
          <w:iCs/>
          <w:sz w:val="24"/>
          <w:szCs w:val="24"/>
          <w:lang w:eastAsia="en-US"/>
        </w:rPr>
        <w:t>ЄС,</w:t>
      </w:r>
      <w:r w:rsidRPr="00C6138E">
        <w:rPr>
          <w:rFonts w:ascii="Times New Roman" w:eastAsia="Georgia" w:hAnsi="Times New Roman"/>
          <w:i/>
          <w:iCs/>
          <w:spacing w:val="-2"/>
          <w:sz w:val="24"/>
          <w:szCs w:val="24"/>
          <w:lang w:eastAsia="en-US"/>
        </w:rPr>
        <w:t xml:space="preserve"> </w:t>
      </w:r>
      <w:r w:rsidRPr="00C6138E">
        <w:rPr>
          <w:rFonts w:ascii="Times New Roman" w:eastAsia="Georgia" w:hAnsi="Times New Roman"/>
          <w:i/>
          <w:iCs/>
          <w:sz w:val="24"/>
          <w:szCs w:val="24"/>
          <w:lang w:eastAsia="en-US"/>
        </w:rPr>
        <w:t>що</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сприяють</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досягненню екологічних цілей</w:t>
      </w:r>
    </w:p>
    <w:p w:rsidR="00E56780" w:rsidRPr="001269AF" w:rsidRDefault="00E56780" w:rsidP="00E56780">
      <w:pPr>
        <w:widowControl w:val="0"/>
        <w:overflowPunct/>
        <w:adjustRightInd/>
        <w:spacing w:before="30" w:after="1"/>
        <w:textAlignment w:val="auto"/>
        <w:rPr>
          <w:rFonts w:ascii="Times New Roman" w:eastAsia="Microsoft Sans Serif" w:hAnsi="Times New Roman"/>
          <w:i/>
          <w:sz w:val="20"/>
          <w:szCs w:val="18"/>
          <w:lang w:eastAsia="en-US"/>
        </w:rPr>
      </w:pP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6"/>
        <w:gridCol w:w="1694"/>
        <w:gridCol w:w="2561"/>
        <w:gridCol w:w="4791"/>
      </w:tblGrid>
      <w:tr w:rsidR="00E56780" w:rsidRPr="001269AF" w:rsidTr="00F2662F">
        <w:trPr>
          <w:trHeight w:val="671"/>
        </w:trPr>
        <w:tc>
          <w:tcPr>
            <w:tcW w:w="1126" w:type="dxa"/>
            <w:shd w:val="clear" w:color="auto" w:fill="00C763"/>
          </w:tcPr>
          <w:p w:rsidR="00E56780" w:rsidRPr="001269AF" w:rsidRDefault="00E56780" w:rsidP="00F2662F">
            <w:pPr>
              <w:overflowPunct/>
              <w:adjustRightInd/>
              <w:spacing w:before="1"/>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Сектор</w:t>
            </w:r>
          </w:p>
        </w:tc>
        <w:tc>
          <w:tcPr>
            <w:tcW w:w="1694" w:type="dxa"/>
            <w:shd w:val="clear" w:color="auto" w:fill="00C763"/>
          </w:tcPr>
          <w:p w:rsidR="00E56780" w:rsidRPr="001269AF" w:rsidRDefault="00E56780" w:rsidP="00F2662F">
            <w:pPr>
              <w:overflowPunct/>
              <w:adjustRightInd/>
              <w:spacing w:before="1"/>
              <w:ind w:left="290" w:right="275" w:hanging="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 xml:space="preserve">Відповідність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12"/>
                <w:sz w:val="16"/>
                <w:szCs w:val="22"/>
                <w:lang w:eastAsia="en-US"/>
              </w:rPr>
              <w:t xml:space="preserve"> </w:t>
            </w:r>
            <w:r w:rsidRPr="001269AF">
              <w:rPr>
                <w:rFonts w:ascii="Times New Roman" w:eastAsia="Arial" w:hAnsi="Times New Roman"/>
                <w:b/>
                <w:color w:val="FFFFFF"/>
                <w:sz w:val="16"/>
                <w:szCs w:val="22"/>
                <w:lang w:eastAsia="en-US"/>
              </w:rPr>
              <w:t xml:space="preserve">ЄС </w:t>
            </w:r>
            <w:r w:rsidRPr="001269AF">
              <w:rPr>
                <w:rFonts w:ascii="Times New Roman" w:eastAsia="Arial" w:hAnsi="Times New Roman"/>
                <w:b/>
                <w:color w:val="FFFFFF"/>
                <w:spacing w:val="-2"/>
                <w:sz w:val="16"/>
                <w:szCs w:val="22"/>
                <w:lang w:eastAsia="en-US"/>
              </w:rPr>
              <w:t>(так/ні)</w:t>
            </w:r>
          </w:p>
        </w:tc>
        <w:tc>
          <w:tcPr>
            <w:tcW w:w="2561" w:type="dxa"/>
            <w:shd w:val="clear" w:color="auto" w:fill="00C763"/>
          </w:tcPr>
          <w:p w:rsidR="00E56780" w:rsidRPr="001269AF" w:rsidRDefault="00E56780" w:rsidP="00F2662F">
            <w:pPr>
              <w:overflowPunct/>
              <w:adjustRightInd/>
              <w:spacing w:before="1"/>
              <w:ind w:left="106"/>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5"/>
                <w:sz w:val="16"/>
                <w:szCs w:val="22"/>
                <w:lang w:eastAsia="en-US"/>
              </w:rPr>
              <w:t xml:space="preserve"> ЄС</w:t>
            </w:r>
          </w:p>
        </w:tc>
        <w:tc>
          <w:tcPr>
            <w:tcW w:w="4791" w:type="dxa"/>
            <w:shd w:val="clear" w:color="auto" w:fill="00C763"/>
          </w:tcPr>
          <w:p w:rsidR="00E56780" w:rsidRPr="001269AF" w:rsidRDefault="00E56780" w:rsidP="00F2662F">
            <w:pPr>
              <w:overflowPunct/>
              <w:adjustRightInd/>
              <w:spacing w:before="1"/>
              <w:ind w:left="104" w:right="2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Потенційні</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види</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z w:val="16"/>
                <w:szCs w:val="22"/>
                <w:lang w:eastAsia="en-US"/>
              </w:rPr>
              <w:t>економічної</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діяльності,</w:t>
            </w:r>
            <w:r w:rsidRPr="001269AF">
              <w:rPr>
                <w:rFonts w:ascii="Times New Roman" w:eastAsia="Arial" w:hAnsi="Times New Roman"/>
                <w:b/>
                <w:color w:val="FFFFFF"/>
                <w:spacing w:val="-9"/>
                <w:sz w:val="16"/>
                <w:szCs w:val="22"/>
                <w:lang w:eastAsia="en-US"/>
              </w:rPr>
              <w:t xml:space="preserve"> </w:t>
            </w:r>
            <w:r w:rsidRPr="001269AF">
              <w:rPr>
                <w:rFonts w:ascii="Times New Roman" w:eastAsia="Arial" w:hAnsi="Times New Roman"/>
                <w:b/>
                <w:color w:val="FFFFFF"/>
                <w:sz w:val="16"/>
                <w:szCs w:val="22"/>
                <w:lang w:eastAsia="en-US"/>
              </w:rPr>
              <w:t>що</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z w:val="16"/>
                <w:szCs w:val="22"/>
                <w:lang w:eastAsia="en-US"/>
              </w:rPr>
              <w:t xml:space="preserve">відповідають </w:t>
            </w:r>
            <w:r w:rsidRPr="001269AF">
              <w:rPr>
                <w:rFonts w:ascii="Times New Roman" w:eastAsia="Arial" w:hAnsi="Times New Roman"/>
                <w:b/>
                <w:color w:val="FFFFFF"/>
                <w:spacing w:val="-2"/>
                <w:sz w:val="16"/>
                <w:szCs w:val="22"/>
                <w:lang w:eastAsia="en-US"/>
              </w:rPr>
              <w:t>критеріям</w:t>
            </w:r>
          </w:p>
        </w:tc>
      </w:tr>
      <w:tr w:rsidR="00E56780" w:rsidRPr="001269AF" w:rsidTr="00F2662F">
        <w:trPr>
          <w:trHeight w:val="1281"/>
        </w:trPr>
        <w:tc>
          <w:tcPr>
            <w:tcW w:w="1126" w:type="dxa"/>
          </w:tcPr>
          <w:p w:rsidR="00E56780" w:rsidRPr="001269AF" w:rsidRDefault="00E56780" w:rsidP="00F2662F">
            <w:pPr>
              <w:overflowPunct/>
              <w:adjustRightInd/>
              <w:spacing w:before="35"/>
              <w:textAlignment w:val="auto"/>
              <w:rPr>
                <w:rFonts w:ascii="Times New Roman" w:eastAsia="Arial" w:hAnsi="Times New Roman"/>
                <w:i/>
                <w:sz w:val="16"/>
                <w:szCs w:val="22"/>
                <w:lang w:eastAsia="en-US"/>
              </w:rPr>
            </w:pPr>
          </w:p>
          <w:p w:rsidR="00E56780" w:rsidRPr="001269AF" w:rsidRDefault="00E56780" w:rsidP="00F2662F">
            <w:pPr>
              <w:overflowPunct/>
              <w:adjustRightInd/>
              <w:ind w:left="105"/>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Вода</w:t>
            </w:r>
            <w:r w:rsidRPr="001269AF">
              <w:rPr>
                <w:rFonts w:ascii="Times New Roman" w:eastAsia="Arial" w:hAnsi="Times New Roman"/>
                <w:b/>
                <w:spacing w:val="-2"/>
                <w:sz w:val="16"/>
                <w:szCs w:val="22"/>
                <w:lang w:eastAsia="en-US"/>
              </w:rPr>
              <w:t xml:space="preserve"> </w:t>
            </w:r>
            <w:r w:rsidRPr="001269AF">
              <w:rPr>
                <w:rFonts w:ascii="Times New Roman" w:eastAsia="Arial" w:hAnsi="Times New Roman"/>
                <w:b/>
                <w:spacing w:val="-7"/>
                <w:sz w:val="16"/>
                <w:szCs w:val="22"/>
                <w:lang w:eastAsia="en-US"/>
              </w:rPr>
              <w:t>та</w:t>
            </w:r>
          </w:p>
          <w:p w:rsidR="00E56780" w:rsidRPr="001269AF" w:rsidRDefault="00E56780" w:rsidP="00F2662F">
            <w:pPr>
              <w:overflowPunct/>
              <w:adjustRightInd/>
              <w:spacing w:before="27"/>
              <w:ind w:left="105"/>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стічні</w:t>
            </w:r>
            <w:r w:rsidRPr="001269AF">
              <w:rPr>
                <w:rFonts w:ascii="Times New Roman" w:eastAsia="Arial" w:hAnsi="Times New Roman"/>
                <w:b/>
                <w:spacing w:val="-3"/>
                <w:sz w:val="16"/>
                <w:szCs w:val="22"/>
                <w:lang w:eastAsia="en-US"/>
              </w:rPr>
              <w:t xml:space="preserve"> </w:t>
            </w:r>
            <w:r w:rsidRPr="001269AF">
              <w:rPr>
                <w:rFonts w:ascii="Times New Roman" w:eastAsia="Arial" w:hAnsi="Times New Roman"/>
                <w:b/>
                <w:spacing w:val="-4"/>
                <w:sz w:val="16"/>
                <w:szCs w:val="22"/>
                <w:lang w:eastAsia="en-US"/>
              </w:rPr>
              <w:t>води</w:t>
            </w:r>
          </w:p>
        </w:tc>
        <w:tc>
          <w:tcPr>
            <w:tcW w:w="1694" w:type="dxa"/>
          </w:tcPr>
          <w:p w:rsidR="00E56780" w:rsidRPr="001269AF" w:rsidRDefault="00E56780" w:rsidP="00F2662F">
            <w:pPr>
              <w:overflowPunct/>
              <w:adjustRightInd/>
              <w:textAlignment w:val="auto"/>
              <w:rPr>
                <w:rFonts w:ascii="Times New Roman" w:eastAsia="Arial" w:hAnsi="Times New Roman"/>
                <w:i/>
                <w:sz w:val="16"/>
                <w:szCs w:val="22"/>
                <w:lang w:eastAsia="en-US"/>
              </w:rPr>
            </w:pPr>
          </w:p>
          <w:p w:rsidR="00E56780" w:rsidRPr="001269AF" w:rsidRDefault="00E56780" w:rsidP="00F2662F">
            <w:pPr>
              <w:overflowPunct/>
              <w:adjustRightInd/>
              <w:spacing w:before="125"/>
              <w:textAlignment w:val="auto"/>
              <w:rPr>
                <w:rFonts w:ascii="Times New Roman" w:eastAsia="Arial" w:hAnsi="Times New Roman"/>
                <w:i/>
                <w:sz w:val="16"/>
                <w:szCs w:val="22"/>
                <w:lang w:eastAsia="en-US"/>
              </w:rPr>
            </w:pPr>
          </w:p>
          <w:p w:rsidR="00E56780" w:rsidRPr="001269AF" w:rsidRDefault="00E56780" w:rsidP="00F2662F">
            <w:pPr>
              <w:overflowPunct/>
              <w:adjustRightInd/>
              <w:ind w:left="13"/>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561" w:type="dxa"/>
          </w:tcPr>
          <w:p w:rsidR="00E56780" w:rsidRPr="001269AF" w:rsidRDefault="00E56780" w:rsidP="00F2662F">
            <w:pPr>
              <w:numPr>
                <w:ilvl w:val="0"/>
                <w:numId w:val="10"/>
              </w:numPr>
              <w:tabs>
                <w:tab w:val="left" w:pos="437"/>
              </w:tabs>
              <w:overflowPunct/>
              <w:adjustRightInd/>
              <w:spacing w:before="50" w:line="333" w:lineRule="auto"/>
              <w:ind w:right="40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Пом’якшення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наслідків </w:t>
            </w:r>
            <w:r w:rsidRPr="001269AF">
              <w:rPr>
                <w:rFonts w:ascii="Times New Roman" w:eastAsia="Arial" w:hAnsi="Times New Roman"/>
                <w:sz w:val="16"/>
                <w:szCs w:val="22"/>
                <w:lang w:eastAsia="en-US"/>
              </w:rPr>
              <w:t>зміни клімату</w:t>
            </w:r>
          </w:p>
          <w:p w:rsidR="00E56780" w:rsidRPr="001269AF" w:rsidRDefault="00E56780" w:rsidP="00F2662F">
            <w:pPr>
              <w:numPr>
                <w:ilvl w:val="0"/>
                <w:numId w:val="10"/>
              </w:numPr>
              <w:tabs>
                <w:tab w:val="left" w:pos="437"/>
              </w:tabs>
              <w:overflowPunct/>
              <w:adjustRightInd/>
              <w:spacing w:before="114" w:line="336" w:lineRule="auto"/>
              <w:ind w:right="12"/>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Стале</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використання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водних та морських ресурсів</w:t>
            </w:r>
          </w:p>
        </w:tc>
        <w:tc>
          <w:tcPr>
            <w:tcW w:w="4791" w:type="dxa"/>
          </w:tcPr>
          <w:p w:rsidR="00E56780" w:rsidRPr="001269AF" w:rsidRDefault="00E56780" w:rsidP="00F2662F">
            <w:pPr>
              <w:numPr>
                <w:ilvl w:val="0"/>
                <w:numId w:val="9"/>
              </w:numPr>
              <w:tabs>
                <w:tab w:val="left" w:pos="435"/>
              </w:tabs>
              <w:overflowPunct/>
              <w:adjustRightInd/>
              <w:spacing w:before="50" w:line="333" w:lineRule="auto"/>
              <w:ind w:right="53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5.3</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розширення</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експлуатація систем збору та очищення стічних вод</w:t>
            </w:r>
          </w:p>
          <w:p w:rsidR="00E56780" w:rsidRPr="001269AF" w:rsidRDefault="00E56780" w:rsidP="00F2662F">
            <w:pPr>
              <w:numPr>
                <w:ilvl w:val="0"/>
                <w:numId w:val="9"/>
              </w:numPr>
              <w:tabs>
                <w:tab w:val="left" w:pos="435"/>
              </w:tabs>
              <w:overflowPunct/>
              <w:adjustRightInd/>
              <w:spacing w:before="114"/>
              <w:ind w:hanging="33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WTR</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2.2</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z w:val="16"/>
                <w:szCs w:val="22"/>
                <w:lang w:eastAsia="en-US"/>
              </w:rPr>
              <w:t>Очищення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міських</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стічних</w:t>
            </w:r>
            <w:r w:rsidRPr="001269AF">
              <w:rPr>
                <w:rFonts w:ascii="Times New Roman" w:eastAsia="Arial" w:hAnsi="Times New Roman"/>
                <w:spacing w:val="-6"/>
                <w:sz w:val="16"/>
                <w:szCs w:val="22"/>
                <w:lang w:eastAsia="en-US"/>
              </w:rPr>
              <w:t xml:space="preserve"> </w:t>
            </w:r>
            <w:r w:rsidRPr="001269AF">
              <w:rPr>
                <w:rFonts w:ascii="Times New Roman" w:eastAsia="Arial" w:hAnsi="Times New Roman"/>
                <w:spacing w:val="-5"/>
                <w:sz w:val="16"/>
                <w:szCs w:val="22"/>
                <w:lang w:eastAsia="en-US"/>
              </w:rPr>
              <w:t>вод</w:t>
            </w:r>
          </w:p>
        </w:tc>
      </w:tr>
    </w:tbl>
    <w:p w:rsidR="00E56780" w:rsidRPr="001269AF" w:rsidRDefault="00E56780" w:rsidP="00E56780">
      <w:pPr>
        <w:widowControl w:val="0"/>
        <w:overflowPunct/>
        <w:adjustRightInd/>
        <w:textAlignment w:val="auto"/>
        <w:rPr>
          <w:rFonts w:ascii="Times New Roman" w:eastAsia="Arial" w:hAnsi="Times New Roman"/>
          <w:sz w:val="16"/>
          <w:szCs w:val="22"/>
          <w:lang w:eastAsia="en-US"/>
        </w:rPr>
        <w:sectPr w:rsidR="00E56780" w:rsidRPr="001269AF" w:rsidSect="00F2662F">
          <w:pgSz w:w="11910" w:h="16840"/>
          <w:pgMar w:top="1540" w:right="283" w:bottom="851" w:left="708" w:header="803" w:footer="390" w:gutter="0"/>
          <w:cols w:space="720"/>
        </w:sect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B744EF" w:rsidRDefault="00E56780" w:rsidP="00B744EF">
      <w:pPr>
        <w:pStyle w:val="2"/>
        <w:ind w:left="142" w:hanging="2"/>
        <w:rPr>
          <w:rFonts w:ascii="Times New Roman" w:hAnsi="Times New Roman" w:cs="Times New Roman"/>
        </w:rPr>
      </w:pPr>
      <w:bookmarkStart w:id="31" w:name="_Toc239410551"/>
      <w:r w:rsidRPr="00B744EF">
        <w:rPr>
          <w:rFonts w:ascii="Times New Roman" w:hAnsi="Times New Roman" w:cs="Times New Roman"/>
        </w:rPr>
        <w:t>Концептуальна</w:t>
      </w:r>
      <w:r w:rsidRPr="00B744EF">
        <w:rPr>
          <w:rFonts w:ascii="Times New Roman" w:hAnsi="Times New Roman" w:cs="Times New Roman"/>
          <w:spacing w:val="-6"/>
        </w:rPr>
        <w:t xml:space="preserve"> </w:t>
      </w:r>
      <w:r w:rsidRPr="00B744EF">
        <w:rPr>
          <w:rFonts w:ascii="Times New Roman" w:hAnsi="Times New Roman" w:cs="Times New Roman"/>
        </w:rPr>
        <w:t>записка</w:t>
      </w:r>
      <w:r w:rsidRPr="00B744EF">
        <w:rPr>
          <w:rFonts w:ascii="Times New Roman" w:hAnsi="Times New Roman" w:cs="Times New Roman"/>
          <w:spacing w:val="-6"/>
        </w:rPr>
        <w:t xml:space="preserve"> </w:t>
      </w:r>
      <w:r w:rsidRPr="00B744EF">
        <w:rPr>
          <w:rFonts w:ascii="Times New Roman" w:hAnsi="Times New Roman" w:cs="Times New Roman"/>
        </w:rPr>
        <w:t>2</w:t>
      </w:r>
      <w:r w:rsidRPr="00B744EF">
        <w:rPr>
          <w:rFonts w:ascii="Times New Roman" w:hAnsi="Times New Roman" w:cs="Times New Roman"/>
          <w:spacing w:val="-5"/>
        </w:rPr>
        <w:t xml:space="preserve"> </w:t>
      </w:r>
      <w:r w:rsidRPr="00B744EF">
        <w:rPr>
          <w:rFonts w:ascii="Times New Roman" w:hAnsi="Times New Roman" w:cs="Times New Roman"/>
        </w:rPr>
        <w:t>—</w:t>
      </w:r>
      <w:r w:rsidRPr="00B744EF">
        <w:rPr>
          <w:rFonts w:ascii="Times New Roman" w:hAnsi="Times New Roman" w:cs="Times New Roman"/>
          <w:spacing w:val="-5"/>
        </w:rPr>
        <w:t xml:space="preserve"> </w:t>
      </w:r>
      <w:r w:rsidRPr="00B744EF">
        <w:rPr>
          <w:rFonts w:ascii="Times New Roman" w:hAnsi="Times New Roman" w:cs="Times New Roman"/>
        </w:rPr>
        <w:t>місто</w:t>
      </w:r>
      <w:r w:rsidRPr="00B744EF">
        <w:rPr>
          <w:rFonts w:ascii="Times New Roman" w:hAnsi="Times New Roman" w:cs="Times New Roman"/>
          <w:spacing w:val="-7"/>
        </w:rPr>
        <w:t xml:space="preserve"> </w:t>
      </w:r>
      <w:r w:rsidRPr="00B744EF">
        <w:rPr>
          <w:rFonts w:ascii="Times New Roman" w:hAnsi="Times New Roman" w:cs="Times New Roman"/>
        </w:rPr>
        <w:t>Тетіїв</w:t>
      </w:r>
      <w:r w:rsidRPr="00B744EF">
        <w:rPr>
          <w:rFonts w:ascii="Times New Roman" w:hAnsi="Times New Roman" w:cs="Times New Roman"/>
          <w:spacing w:val="-7"/>
        </w:rPr>
        <w:t xml:space="preserve"> </w:t>
      </w:r>
      <w:r w:rsidRPr="00B744EF">
        <w:rPr>
          <w:rFonts w:ascii="Times New Roman" w:hAnsi="Times New Roman" w:cs="Times New Roman"/>
        </w:rPr>
        <w:t>(пріоритет</w:t>
      </w:r>
      <w:r w:rsidRPr="00B744EF">
        <w:rPr>
          <w:rFonts w:ascii="Times New Roman" w:hAnsi="Times New Roman" w:cs="Times New Roman"/>
          <w:spacing w:val="-7"/>
        </w:rPr>
        <w:t xml:space="preserve"> </w:t>
      </w:r>
      <w:r w:rsidRPr="00B744EF">
        <w:rPr>
          <w:rFonts w:ascii="Times New Roman" w:hAnsi="Times New Roman" w:cs="Times New Roman"/>
        </w:rPr>
        <w:t>міста</w:t>
      </w:r>
      <w:r w:rsidRPr="00B744EF">
        <w:rPr>
          <w:rFonts w:ascii="Times New Roman" w:hAnsi="Times New Roman" w:cs="Times New Roman"/>
          <w:spacing w:val="-7"/>
        </w:rPr>
        <w:t xml:space="preserve"> </w:t>
      </w:r>
      <w:r w:rsidRPr="00B744EF">
        <w:rPr>
          <w:rFonts w:ascii="Times New Roman" w:hAnsi="Times New Roman" w:cs="Times New Roman"/>
        </w:rPr>
        <w:t>№</w:t>
      </w:r>
      <w:r w:rsidRPr="00B744EF">
        <w:rPr>
          <w:rFonts w:ascii="Times New Roman" w:hAnsi="Times New Roman" w:cs="Times New Roman"/>
          <w:spacing w:val="-8"/>
        </w:rPr>
        <w:t xml:space="preserve"> </w:t>
      </w:r>
      <w:r w:rsidRPr="00B744EF">
        <w:rPr>
          <w:rFonts w:ascii="Times New Roman" w:hAnsi="Times New Roman" w:cs="Times New Roman"/>
          <w:spacing w:val="-5"/>
        </w:rPr>
        <w:t>2)</w:t>
      </w:r>
      <w:bookmarkEnd w:id="31"/>
    </w:p>
    <w:p w:rsidR="00E56780" w:rsidRPr="00C6138E" w:rsidRDefault="00E56780" w:rsidP="00E56780">
      <w:pPr>
        <w:widowControl w:val="0"/>
        <w:overflowPunct/>
        <w:adjustRightInd/>
        <w:spacing w:before="120"/>
        <w:textAlignment w:val="auto"/>
        <w:rPr>
          <w:rFonts w:ascii="Times New Roman" w:eastAsia="Microsoft Sans Serif" w:hAnsi="Times New Roman"/>
          <w:b/>
          <w:sz w:val="24"/>
          <w:szCs w:val="24"/>
          <w:lang w:eastAsia="en-US"/>
        </w:rPr>
      </w:pPr>
    </w:p>
    <w:p w:rsidR="00E56780" w:rsidRPr="00C6138E" w:rsidRDefault="00E56780" w:rsidP="000A314E">
      <w:pPr>
        <w:widowControl w:val="0"/>
        <w:overflowPunct/>
        <w:adjustRightInd/>
        <w:ind w:left="144" w:right="609"/>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Пункт</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2.3:</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sz w:val="24"/>
          <w:szCs w:val="24"/>
          <w:lang w:eastAsia="en-US"/>
        </w:rPr>
        <w:t>Створити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сортувальний</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комплекс</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шляхом</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мобільної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сортувальної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лінії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потужністю</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5000 тонн на рік, горизонтального преса, навантажувача, ваг та майданчика для тимчасового зберігання відходів.</w:t>
      </w:r>
    </w:p>
    <w:p w:rsidR="00E56780" w:rsidRPr="00C6138E" w:rsidRDefault="00E56780" w:rsidP="000A314E">
      <w:pPr>
        <w:widowControl w:val="0"/>
        <w:overflowPunct/>
        <w:adjustRightInd/>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Опис заходу (загальний опис): </w:t>
      </w:r>
      <w:r w:rsidRPr="00C6138E">
        <w:rPr>
          <w:rFonts w:ascii="Times New Roman" w:eastAsia="Microsoft Sans Serif" w:hAnsi="Times New Roman"/>
          <w:sz w:val="24"/>
          <w:szCs w:val="24"/>
          <w:lang w:eastAsia="en-US"/>
        </w:rPr>
        <w:t>Створення сортувального комплексу для вилучення ресурсоцінних компонентів з побутових відходів. Об’єкт обслуговуватиме всю територіальну громаду м. Тетіїв (населення приблизно 30 000 осіб). Проєкт</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дозволить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зменшити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обсяг</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транспортуються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великі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відстані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регіонального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полігону,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одночасно покращивши фінансову стійкість та ефективність системи управління відходами.</w:t>
      </w:r>
    </w:p>
    <w:p w:rsidR="00E56780" w:rsidRPr="00C6138E" w:rsidRDefault="00E56780" w:rsidP="000A314E">
      <w:pPr>
        <w:widowControl w:val="0"/>
        <w:overflowPunct/>
        <w:adjustRightInd/>
        <w:ind w:left="144"/>
        <w:textAlignment w:val="auto"/>
        <w:outlineLvl w:val="8"/>
        <w:rPr>
          <w:rFonts w:ascii="Times New Roman" w:eastAsia="Arial" w:hAnsi="Times New Roman"/>
          <w:bCs/>
          <w:iCs/>
          <w:sz w:val="24"/>
          <w:szCs w:val="24"/>
          <w:lang w:eastAsia="en-US"/>
        </w:rPr>
      </w:pPr>
      <w:r w:rsidRPr="00C6138E">
        <w:rPr>
          <w:rFonts w:ascii="Times New Roman" w:eastAsia="Arial" w:hAnsi="Times New Roman"/>
          <w:b/>
          <w:bCs/>
          <w:i/>
          <w:iCs/>
          <w:sz w:val="24"/>
          <w:szCs w:val="24"/>
          <w:lang w:eastAsia="en-US"/>
        </w:rPr>
        <w:t>Посилання</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
          <w:bCs/>
          <w:i/>
          <w:iCs/>
          <w:sz w:val="24"/>
          <w:szCs w:val="24"/>
          <w:lang w:eastAsia="en-US"/>
        </w:rPr>
        <w:t>на</w:t>
      </w:r>
      <w:r w:rsidRPr="00C6138E">
        <w:rPr>
          <w:rFonts w:ascii="Times New Roman" w:eastAsia="Arial" w:hAnsi="Times New Roman"/>
          <w:b/>
          <w:bCs/>
          <w:i/>
          <w:iCs/>
          <w:spacing w:val="1"/>
          <w:sz w:val="24"/>
          <w:szCs w:val="24"/>
          <w:lang w:eastAsia="en-US"/>
        </w:rPr>
        <w:t xml:space="preserve"> </w:t>
      </w:r>
      <w:r w:rsidRPr="00C6138E">
        <w:rPr>
          <w:rFonts w:ascii="Times New Roman" w:eastAsia="Arial" w:hAnsi="Times New Roman"/>
          <w:b/>
          <w:bCs/>
          <w:i/>
          <w:iCs/>
          <w:sz w:val="24"/>
          <w:szCs w:val="24"/>
          <w:lang w:eastAsia="en-US"/>
        </w:rPr>
        <w:t>Dream:</w:t>
      </w:r>
      <w:r w:rsidRPr="00C6138E">
        <w:rPr>
          <w:rFonts w:ascii="Times New Roman" w:eastAsia="Arial" w:hAnsi="Times New Roman"/>
          <w:b/>
          <w:bCs/>
          <w:i/>
          <w:iCs/>
          <w:spacing w:val="-3"/>
          <w:sz w:val="24"/>
          <w:szCs w:val="24"/>
          <w:lang w:eastAsia="en-US"/>
        </w:rPr>
        <w:t xml:space="preserve"> </w:t>
      </w:r>
      <w:r w:rsidRPr="00C6138E">
        <w:rPr>
          <w:rFonts w:ascii="Times New Roman" w:eastAsia="Arial" w:hAnsi="Times New Roman"/>
          <w:bCs/>
          <w:iCs/>
          <w:spacing w:val="-4"/>
          <w:sz w:val="24"/>
          <w:szCs w:val="24"/>
          <w:lang w:eastAsia="en-US"/>
        </w:rPr>
        <w:t>Немає</w:t>
      </w:r>
    </w:p>
    <w:p w:rsidR="00E56780" w:rsidRPr="00C6138E" w:rsidRDefault="00E56780" w:rsidP="000A314E">
      <w:pPr>
        <w:widowControl w:val="0"/>
        <w:overflowPunct/>
        <w:adjustRightInd/>
        <w:ind w:left="144" w:right="576"/>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9"/>
          <w:sz w:val="24"/>
          <w:szCs w:val="24"/>
          <w:lang w:eastAsia="en-US"/>
        </w:rPr>
        <w:t xml:space="preserve"> </w:t>
      </w:r>
      <w:r w:rsidRPr="00C6138E">
        <w:rPr>
          <w:rFonts w:ascii="Times New Roman" w:eastAsia="Microsoft Sans Serif" w:hAnsi="Times New Roman"/>
          <w:sz w:val="24"/>
          <w:szCs w:val="24"/>
          <w:lang w:eastAsia="en-US"/>
        </w:rPr>
        <w:t>Забезпечити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сортування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збільшити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рівень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рециклінгу,</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зменшити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обсяг</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 що захоронюється, та максимально збільшити повернення вторинної сировини в економіку.</w:t>
      </w:r>
    </w:p>
    <w:p w:rsidR="00E56780" w:rsidRPr="00C6138E" w:rsidRDefault="00E56780" w:rsidP="000A314E">
      <w:pPr>
        <w:widowControl w:val="0"/>
        <w:overflowPunct/>
        <w:adjustRightInd/>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i/>
          <w:sz w:val="24"/>
          <w:szCs w:val="24"/>
          <w:lang w:eastAsia="en-US"/>
        </w:rPr>
        <w:t>:</w:t>
      </w:r>
      <w:r w:rsidRPr="00C6138E">
        <w:rPr>
          <w:rFonts w:ascii="Times New Roman" w:eastAsia="Microsoft Sans Serif" w:hAnsi="Times New Roman"/>
          <w:i/>
          <w:spacing w:val="-2"/>
          <w:sz w:val="24"/>
          <w:szCs w:val="24"/>
          <w:lang w:eastAsia="en-US"/>
        </w:rPr>
        <w:t xml:space="preserve"> </w:t>
      </w:r>
      <w:r w:rsidRPr="00C6138E">
        <w:rPr>
          <w:rFonts w:ascii="Times New Roman" w:eastAsia="Microsoft Sans Serif" w:hAnsi="Times New Roman"/>
          <w:spacing w:val="-2"/>
          <w:sz w:val="24"/>
          <w:szCs w:val="24"/>
          <w:lang w:eastAsia="en-US"/>
        </w:rPr>
        <w:t>Відходи</w:t>
      </w:r>
    </w:p>
    <w:p w:rsidR="00E56780" w:rsidRPr="00C6138E" w:rsidRDefault="00E56780" w:rsidP="000A314E">
      <w:pPr>
        <w:widowControl w:val="0"/>
        <w:overflowPunct/>
        <w:adjustRightInd/>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Ціль</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2</w:t>
      </w:r>
      <w:r w:rsidRPr="00C6138E">
        <w:rPr>
          <w:rFonts w:ascii="Times New Roman" w:eastAsia="Microsoft Sans Serif" w:hAnsi="Times New Roman"/>
          <w:i/>
          <w:sz w:val="24"/>
          <w:szCs w:val="24"/>
          <w:lang w:eastAsia="en-US"/>
        </w:rPr>
        <w:t>:</w:t>
      </w:r>
      <w:r w:rsidRPr="00C6138E">
        <w:rPr>
          <w:rFonts w:ascii="Times New Roman" w:eastAsia="Microsoft Sans Serif" w:hAnsi="Times New Roman"/>
          <w:i/>
          <w:spacing w:val="-11"/>
          <w:sz w:val="24"/>
          <w:szCs w:val="24"/>
          <w:lang w:eastAsia="en-US"/>
        </w:rPr>
        <w:t xml:space="preserve"> </w:t>
      </w:r>
      <w:r w:rsidRPr="00C6138E">
        <w:rPr>
          <w:rFonts w:ascii="Times New Roman" w:eastAsia="Microsoft Sans Serif" w:hAnsi="Times New Roman"/>
          <w:sz w:val="24"/>
          <w:szCs w:val="24"/>
          <w:lang w:eastAsia="en-US"/>
        </w:rPr>
        <w:t>Створення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модернізація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інфраструктури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ефективного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управління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відходами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(збирання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роздільне збирання, перевезення, ліквідація та рекультивація сміттєзвалища).</w:t>
      </w:r>
    </w:p>
    <w:p w:rsidR="00E56780" w:rsidRPr="001269AF" w:rsidRDefault="00E56780" w:rsidP="00E56780">
      <w:pPr>
        <w:widowControl w:val="0"/>
        <w:overflowPunct/>
        <w:adjustRightInd/>
        <w:spacing w:before="125" w:after="1"/>
        <w:textAlignment w:val="auto"/>
        <w:rPr>
          <w:rFonts w:ascii="Times New Roman" w:eastAsia="Microsoft Sans Serif" w:hAnsi="Times New Roman"/>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1269AF" w:rsidTr="00F2662F">
        <w:trPr>
          <w:trHeight w:val="182"/>
        </w:trPr>
        <w:tc>
          <w:tcPr>
            <w:tcW w:w="5526" w:type="dxa"/>
            <w:shd w:val="clear" w:color="auto" w:fill="00C763"/>
          </w:tcPr>
          <w:p w:rsidR="00E56780" w:rsidRPr="001269AF" w:rsidRDefault="00E56780" w:rsidP="00F2662F">
            <w:pPr>
              <w:overflowPunct/>
              <w:adjustRightInd/>
              <w:spacing w:line="162" w:lineRule="exact"/>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Індикатор</w:t>
            </w:r>
          </w:p>
        </w:tc>
        <w:tc>
          <w:tcPr>
            <w:tcW w:w="1982" w:type="dxa"/>
            <w:shd w:val="clear" w:color="auto" w:fill="00C763"/>
          </w:tcPr>
          <w:p w:rsidR="00E56780" w:rsidRPr="001269AF" w:rsidRDefault="00E56780" w:rsidP="00F2662F">
            <w:pPr>
              <w:overflowPunct/>
              <w:adjustRightInd/>
              <w:spacing w:line="162" w:lineRule="exact"/>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Базовий</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pacing w:val="-2"/>
                <w:sz w:val="16"/>
                <w:szCs w:val="22"/>
                <w:lang w:eastAsia="en-US"/>
              </w:rPr>
              <w:t>рівень</w:t>
            </w:r>
          </w:p>
        </w:tc>
        <w:tc>
          <w:tcPr>
            <w:tcW w:w="2127" w:type="dxa"/>
            <w:shd w:val="clear" w:color="auto" w:fill="00C763"/>
          </w:tcPr>
          <w:p w:rsidR="00E56780" w:rsidRPr="001269AF" w:rsidRDefault="00E56780" w:rsidP="00F2662F">
            <w:pPr>
              <w:overflowPunct/>
              <w:adjustRightInd/>
              <w:spacing w:line="162" w:lineRule="exact"/>
              <w:ind w:left="108"/>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Цільовий</w:t>
            </w:r>
            <w:r w:rsidRPr="001269AF">
              <w:rPr>
                <w:rFonts w:ascii="Times New Roman" w:eastAsia="Arial" w:hAnsi="Times New Roman"/>
                <w:b/>
                <w:color w:val="FFFFFF"/>
                <w:spacing w:val="-5"/>
                <w:sz w:val="16"/>
                <w:szCs w:val="22"/>
                <w:lang w:eastAsia="en-US"/>
              </w:rPr>
              <w:t xml:space="preserve"> </w:t>
            </w:r>
            <w:r w:rsidRPr="001269AF">
              <w:rPr>
                <w:rFonts w:ascii="Times New Roman" w:eastAsia="Arial" w:hAnsi="Times New Roman"/>
                <w:b/>
                <w:color w:val="FFFFFF"/>
                <w:spacing w:val="-2"/>
                <w:sz w:val="16"/>
                <w:szCs w:val="22"/>
                <w:lang w:eastAsia="en-US"/>
              </w:rPr>
              <w:t>показник</w:t>
            </w:r>
          </w:p>
        </w:tc>
      </w:tr>
      <w:tr w:rsidR="00E56780" w:rsidRPr="001269AF" w:rsidTr="00F2662F">
        <w:trPr>
          <w:trHeight w:val="553"/>
        </w:trPr>
        <w:tc>
          <w:tcPr>
            <w:tcW w:w="5526" w:type="dxa"/>
          </w:tcPr>
          <w:p w:rsidR="00E56780" w:rsidRPr="001269AF" w:rsidRDefault="00E56780" w:rsidP="00F2662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Частка</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утворених</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що</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проходять</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операції</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10"/>
                <w:sz w:val="16"/>
                <w:szCs w:val="22"/>
                <w:lang w:eastAsia="en-US"/>
              </w:rPr>
              <w:t>з</w:t>
            </w:r>
          </w:p>
          <w:p w:rsidR="00E56780" w:rsidRPr="001269AF" w:rsidRDefault="00E56780" w:rsidP="00F2662F">
            <w:pPr>
              <w:overflowPunct/>
              <w:adjustRightInd/>
              <w:spacing w:line="182"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відновлення</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до</w:t>
            </w:r>
            <w:r w:rsidRPr="001269AF">
              <w:rPr>
                <w:rFonts w:ascii="Times New Roman" w:eastAsia="Arial" w:hAnsi="Times New Roman"/>
                <w:i/>
                <w:spacing w:val="-5"/>
                <w:sz w:val="16"/>
                <w:szCs w:val="22"/>
                <w:lang w:eastAsia="en-US"/>
              </w:rPr>
              <w:t xml:space="preserve"> </w:t>
            </w:r>
            <w:r w:rsidRPr="001269AF">
              <w:rPr>
                <w:rFonts w:ascii="Times New Roman" w:eastAsia="Arial" w:hAnsi="Times New Roman"/>
                <w:i/>
                <w:sz w:val="16"/>
                <w:szCs w:val="22"/>
                <w:lang w:eastAsia="en-US"/>
              </w:rPr>
              <w:t>повторного</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використання</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та рециклінг, %</w:t>
            </w:r>
          </w:p>
        </w:tc>
        <w:tc>
          <w:tcPr>
            <w:tcW w:w="1982" w:type="dxa"/>
          </w:tcPr>
          <w:p w:rsidR="00E56780" w:rsidRPr="001269AF" w:rsidRDefault="00E56780" w:rsidP="00F2662F">
            <w:pPr>
              <w:overflowPunct/>
              <w:adjustRightInd/>
              <w:spacing w:before="4"/>
              <w:textAlignment w:val="auto"/>
              <w:rPr>
                <w:rFonts w:ascii="Times New Roman" w:eastAsia="Arial" w:hAnsi="Times New Roman"/>
                <w:sz w:val="16"/>
                <w:szCs w:val="22"/>
                <w:lang w:eastAsia="en-US"/>
              </w:rPr>
            </w:pPr>
          </w:p>
          <w:p w:rsidR="00E56780" w:rsidRPr="001269AF" w:rsidRDefault="00E56780" w:rsidP="00F2662F">
            <w:pPr>
              <w:overflowPunct/>
              <w:adjustRightInd/>
              <w:ind w:left="8"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2127" w:type="dxa"/>
          </w:tcPr>
          <w:p w:rsidR="00E56780" w:rsidRPr="001269AF" w:rsidRDefault="00E56780" w:rsidP="00F2662F">
            <w:pPr>
              <w:overflowPunct/>
              <w:adjustRightInd/>
              <w:spacing w:before="4"/>
              <w:textAlignment w:val="auto"/>
              <w:rPr>
                <w:rFonts w:ascii="Times New Roman" w:eastAsia="Arial" w:hAnsi="Times New Roman"/>
                <w:sz w:val="16"/>
                <w:szCs w:val="22"/>
                <w:lang w:eastAsia="en-US"/>
              </w:rPr>
            </w:pPr>
          </w:p>
          <w:p w:rsidR="00E56780" w:rsidRPr="001269AF" w:rsidRDefault="00E56780" w:rsidP="00F2662F">
            <w:pPr>
              <w:overflowPunct/>
              <w:adjustRightInd/>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tc>
      </w:tr>
    </w:tbl>
    <w:p w:rsidR="00E56780" w:rsidRPr="001269AF" w:rsidRDefault="00E56780" w:rsidP="00E56780">
      <w:pPr>
        <w:widowControl w:val="0"/>
        <w:overflowPunct/>
        <w:adjustRightInd/>
        <w:spacing w:before="24"/>
        <w:textAlignment w:val="auto"/>
        <w:rPr>
          <w:rFonts w:ascii="Times New Roman" w:eastAsia="Microsoft Sans Serif" w:hAnsi="Times New Roman"/>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0"/>
          <w:numId w:val="8"/>
        </w:numPr>
        <w:tabs>
          <w:tab w:val="left" w:pos="864"/>
        </w:tabs>
        <w:overflowPunct/>
        <w:adjustRightInd/>
        <w:spacing w:before="4"/>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Відсутність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системи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роздільного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збирання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відходів.</w:t>
      </w:r>
    </w:p>
    <w:p w:rsidR="00E56780" w:rsidRPr="00C6138E" w:rsidRDefault="00E56780" w:rsidP="00E56780">
      <w:pPr>
        <w:widowControl w:val="0"/>
        <w:numPr>
          <w:ilvl w:val="0"/>
          <w:numId w:val="8"/>
        </w:numPr>
        <w:tabs>
          <w:tab w:val="left" w:pos="864"/>
        </w:tabs>
        <w:overflowPunct/>
        <w:adjustRightInd/>
        <w:spacing w:before="7"/>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Обмежене</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вилучення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через</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відсутність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попереднього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оброблення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побутових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відходів.</w:t>
      </w:r>
    </w:p>
    <w:p w:rsidR="00E56780" w:rsidRPr="00C6138E" w:rsidRDefault="00E56780" w:rsidP="00E56780">
      <w:pPr>
        <w:widowControl w:val="0"/>
        <w:numPr>
          <w:ilvl w:val="0"/>
          <w:numId w:val="8"/>
        </w:numPr>
        <w:tabs>
          <w:tab w:val="left" w:pos="864"/>
        </w:tabs>
        <w:overflowPunct/>
        <w:adjustRightInd/>
        <w:spacing w:before="8"/>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Полігон,</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функціонує</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як</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звалище,</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потребує</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значної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реконструкції.</w:t>
      </w:r>
    </w:p>
    <w:p w:rsidR="00E56780" w:rsidRPr="00C6138E" w:rsidRDefault="00E56780" w:rsidP="00E56780">
      <w:pPr>
        <w:widowControl w:val="0"/>
        <w:overflowPunct/>
        <w:adjustRightInd/>
        <w:spacing w:before="118" w:line="199" w:lineRule="exact"/>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numPr>
          <w:ilvl w:val="0"/>
          <w:numId w:val="7"/>
        </w:numPr>
        <w:tabs>
          <w:tab w:val="left" w:pos="864"/>
        </w:tabs>
        <w:overflowPunct/>
        <w:adjustRightInd/>
        <w:spacing w:before="6" w:line="220" w:lineRule="auto"/>
        <w:ind w:right="808"/>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Сортувальний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комплекс</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дозволить</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переробляти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приблизно</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2000–2250</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тонн</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відходів на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рік,</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що відповідає цільовому показнику рециклінгу у 25%.</w:t>
      </w:r>
    </w:p>
    <w:p w:rsidR="00E56780" w:rsidRPr="00C6138E" w:rsidRDefault="00E56780" w:rsidP="00E56780">
      <w:pPr>
        <w:widowControl w:val="0"/>
        <w:numPr>
          <w:ilvl w:val="0"/>
          <w:numId w:val="7"/>
        </w:numPr>
        <w:tabs>
          <w:tab w:val="left" w:pos="864"/>
        </w:tabs>
        <w:overflowPunct/>
        <w:adjustRightInd/>
        <w:spacing w:line="216" w:lineRule="auto"/>
        <w:ind w:right="635"/>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Зменшення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частки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захоронюються,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100%</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75%,</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зменшить</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навантаження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 xml:space="preserve">інфраструктуру </w:t>
      </w:r>
      <w:r w:rsidRPr="00C6138E">
        <w:rPr>
          <w:rFonts w:ascii="Times New Roman" w:eastAsia="Microsoft Sans Serif" w:hAnsi="Times New Roman"/>
          <w:spacing w:val="-2"/>
          <w:sz w:val="24"/>
          <w:szCs w:val="24"/>
          <w:lang w:eastAsia="en-US"/>
        </w:rPr>
        <w:t>полігону.</w:t>
      </w:r>
    </w:p>
    <w:p w:rsidR="00E56780" w:rsidRPr="00C6138E" w:rsidRDefault="00E56780" w:rsidP="00E56780">
      <w:pPr>
        <w:widowControl w:val="0"/>
        <w:numPr>
          <w:ilvl w:val="0"/>
          <w:numId w:val="7"/>
        </w:numPr>
        <w:tabs>
          <w:tab w:val="left" w:pos="864"/>
        </w:tabs>
        <w:overflowPunct/>
        <w:adjustRightInd/>
        <w:spacing w:line="181"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Зниження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витрат</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транспортування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регіонального</w:t>
      </w:r>
      <w:r w:rsidRPr="00C6138E">
        <w:rPr>
          <w:rFonts w:ascii="Times New Roman" w:eastAsia="Microsoft Sans Serif" w:hAnsi="Times New Roman"/>
          <w:spacing w:val="-2"/>
          <w:sz w:val="24"/>
          <w:szCs w:val="24"/>
          <w:lang w:eastAsia="en-US"/>
        </w:rPr>
        <w:t xml:space="preserve"> полігону.</w:t>
      </w:r>
    </w:p>
    <w:p w:rsidR="00E56780" w:rsidRPr="00C6138E" w:rsidRDefault="00E56780" w:rsidP="00E56780">
      <w:pPr>
        <w:widowControl w:val="0"/>
        <w:numPr>
          <w:ilvl w:val="0"/>
          <w:numId w:val="7"/>
        </w:numPr>
        <w:tabs>
          <w:tab w:val="left" w:pos="864"/>
        </w:tabs>
        <w:overflowPunct/>
        <w:adjustRightInd/>
        <w:spacing w:line="186"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Створення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місцевих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робочих</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місць,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пов’язаних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експлуатацією</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сортувального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комплексу.</w:t>
      </w:r>
    </w:p>
    <w:p w:rsidR="00E56780" w:rsidRPr="00C6138E" w:rsidRDefault="00E56780" w:rsidP="00E56780">
      <w:pPr>
        <w:widowControl w:val="0"/>
        <w:numPr>
          <w:ilvl w:val="0"/>
          <w:numId w:val="7"/>
        </w:numPr>
        <w:tabs>
          <w:tab w:val="left" w:pos="864"/>
        </w:tabs>
        <w:overflowPunct/>
        <w:adjustRightInd/>
        <w:spacing w:before="3" w:line="218" w:lineRule="auto"/>
        <w:ind w:right="781"/>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Подовження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терміну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існуючого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полігону,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відтерміновуючи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необхідність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додаткових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потужностях для захоронення відходів.</w:t>
      </w:r>
    </w:p>
    <w:p w:rsidR="00E56780" w:rsidRPr="00C6138E" w:rsidRDefault="00E56780" w:rsidP="00E56780">
      <w:pPr>
        <w:widowControl w:val="0"/>
        <w:overflowPunct/>
        <w:adjustRightInd/>
        <w:spacing w:before="24"/>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4"/>
        <w:rPr>
          <w:rFonts w:ascii="Times New Roman" w:eastAsia="Arial" w:hAnsi="Times New Roman"/>
          <w:b/>
          <w:bCs/>
          <w:i/>
          <w:iCs/>
          <w:sz w:val="20"/>
          <w:lang w:eastAsia="en-US"/>
        </w:rPr>
      </w:pPr>
      <w:r w:rsidRPr="00C6138E">
        <w:rPr>
          <w:rFonts w:ascii="Times New Roman" w:eastAsia="Arial" w:hAnsi="Times New Roman"/>
          <w:b/>
          <w:bCs/>
          <w:i/>
          <w:iCs/>
          <w:sz w:val="24"/>
          <w:szCs w:val="24"/>
          <w:lang w:eastAsia="en-US"/>
        </w:rPr>
        <w:t>Внесок</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у</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досягнення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Цілей</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сталого</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розвитку</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z w:val="24"/>
          <w:szCs w:val="24"/>
          <w:lang w:eastAsia="en-US"/>
        </w:rPr>
        <w:t>та</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національних</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завдань</w:t>
      </w:r>
      <w:r w:rsidRPr="00C6138E">
        <w:rPr>
          <w:rFonts w:ascii="Times New Roman" w:eastAsia="Arial" w:hAnsi="Times New Roman"/>
          <w:b/>
          <w:bCs/>
          <w:i/>
          <w:iCs/>
          <w:spacing w:val="-9"/>
          <w:sz w:val="24"/>
          <w:szCs w:val="24"/>
          <w:lang w:eastAsia="en-US"/>
        </w:rPr>
        <w:t xml:space="preserve"> </w:t>
      </w:r>
      <w:r w:rsidRPr="00C6138E">
        <w:rPr>
          <w:rFonts w:ascii="Times New Roman" w:eastAsia="Arial" w:hAnsi="Times New Roman"/>
          <w:b/>
          <w:bCs/>
          <w:i/>
          <w:iCs/>
          <w:sz w:val="24"/>
          <w:szCs w:val="24"/>
          <w:lang w:eastAsia="en-US"/>
        </w:rPr>
        <w:t>ЦСР</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для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pacing w:val="-2"/>
          <w:sz w:val="24"/>
          <w:szCs w:val="24"/>
          <w:lang w:eastAsia="en-US"/>
        </w:rPr>
        <w:t>України:</w:t>
      </w: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tbl>
      <w:tblPr>
        <w:tblStyle w:val="TableNormal"/>
        <w:tblW w:w="0" w:type="auto"/>
        <w:tblInd w:w="517" w:type="dxa"/>
        <w:tblLayout w:type="fixed"/>
        <w:tblLook w:val="01E0" w:firstRow="1" w:lastRow="1" w:firstColumn="1" w:lastColumn="1" w:noHBand="0" w:noVBand="0"/>
      </w:tblPr>
      <w:tblGrid>
        <w:gridCol w:w="1551"/>
        <w:gridCol w:w="1681"/>
        <w:gridCol w:w="1628"/>
        <w:gridCol w:w="1416"/>
      </w:tblGrid>
      <w:tr w:rsidR="00E56780" w:rsidRPr="001269AF" w:rsidTr="00F2662F">
        <w:trPr>
          <w:trHeight w:val="1238"/>
        </w:trPr>
        <w:tc>
          <w:tcPr>
            <w:tcW w:w="1551" w:type="dxa"/>
          </w:tcPr>
          <w:p w:rsidR="00E56780" w:rsidRPr="001269AF" w:rsidRDefault="00E56780" w:rsidP="00F2662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C128EC5" wp14:editId="2EFBE73F">
                  <wp:extent cx="781812" cy="781812"/>
                  <wp:effectExtent l="0" t="0" r="0" b="0"/>
                  <wp:docPr id="101"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1" cstate="print"/>
                          <a:stretch>
                            <a:fillRect/>
                          </a:stretch>
                        </pic:blipFill>
                        <pic:spPr>
                          <a:xfrm>
                            <a:off x="0" y="0"/>
                            <a:ext cx="781812" cy="781812"/>
                          </a:xfrm>
                          <a:prstGeom prst="rect">
                            <a:avLst/>
                          </a:prstGeom>
                        </pic:spPr>
                      </pic:pic>
                    </a:graphicData>
                  </a:graphic>
                </wp:inline>
              </w:drawing>
            </w:r>
          </w:p>
        </w:tc>
        <w:tc>
          <w:tcPr>
            <w:tcW w:w="1681" w:type="dxa"/>
          </w:tcPr>
          <w:p w:rsidR="00E56780" w:rsidRPr="001269AF" w:rsidRDefault="00E56780" w:rsidP="00F2662F">
            <w:pPr>
              <w:overflowPunct/>
              <w:adjustRightInd/>
              <w:ind w:left="262"/>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10E320E6" wp14:editId="7471D631">
                  <wp:extent cx="768095" cy="768096"/>
                  <wp:effectExtent l="0" t="0" r="0" b="0"/>
                  <wp:docPr id="102" name="Image 54" descr="A white buildings on an orang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A white buildings on an orange background  Description automatically generated"/>
                          <pic:cNvPicPr/>
                        </pic:nvPicPr>
                        <pic:blipFill>
                          <a:blip r:embed="rId32" cstate="print"/>
                          <a:stretch>
                            <a:fillRect/>
                          </a:stretch>
                        </pic:blipFill>
                        <pic:spPr>
                          <a:xfrm>
                            <a:off x="0" y="0"/>
                            <a:ext cx="768095" cy="768096"/>
                          </a:xfrm>
                          <a:prstGeom prst="rect">
                            <a:avLst/>
                          </a:prstGeom>
                        </pic:spPr>
                      </pic:pic>
                    </a:graphicData>
                  </a:graphic>
                </wp:inline>
              </w:drawing>
            </w:r>
          </w:p>
        </w:tc>
        <w:tc>
          <w:tcPr>
            <w:tcW w:w="1628" w:type="dxa"/>
          </w:tcPr>
          <w:p w:rsidR="00E56780" w:rsidRPr="001269AF" w:rsidRDefault="00E56780" w:rsidP="00F2662F">
            <w:pPr>
              <w:overflowPunct/>
              <w:adjustRightInd/>
              <w:ind w:left="206"/>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E33104F" wp14:editId="18057FF1">
                  <wp:extent cx="768933" cy="757999"/>
                  <wp:effectExtent l="0" t="0" r="0" b="0"/>
                  <wp:docPr id="103"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3" cstate="print"/>
                          <a:stretch>
                            <a:fillRect/>
                          </a:stretch>
                        </pic:blipFill>
                        <pic:spPr>
                          <a:xfrm>
                            <a:off x="0" y="0"/>
                            <a:ext cx="768933" cy="757999"/>
                          </a:xfrm>
                          <a:prstGeom prst="rect">
                            <a:avLst/>
                          </a:prstGeom>
                        </pic:spPr>
                      </pic:pic>
                    </a:graphicData>
                  </a:graphic>
                </wp:inline>
              </w:drawing>
            </w:r>
          </w:p>
        </w:tc>
        <w:tc>
          <w:tcPr>
            <w:tcW w:w="1416" w:type="dxa"/>
          </w:tcPr>
          <w:p w:rsidR="00E56780" w:rsidRPr="001269AF" w:rsidRDefault="00E56780" w:rsidP="00F2662F">
            <w:pPr>
              <w:overflowPunct/>
              <w:adjustRightInd/>
              <w:ind w:left="202" w:right="-1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260A00D7" wp14:editId="68CF0C19">
                  <wp:extent cx="745998" cy="745998"/>
                  <wp:effectExtent l="0" t="0" r="0" b="0"/>
                  <wp:docPr id="104" name="Image 56" descr="A blue background with white text and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blue background with white text and a logo  Description automatically generated"/>
                          <pic:cNvPicPr/>
                        </pic:nvPicPr>
                        <pic:blipFill>
                          <a:blip r:embed="rId34" cstate="print"/>
                          <a:stretch>
                            <a:fillRect/>
                          </a:stretch>
                        </pic:blipFill>
                        <pic:spPr>
                          <a:xfrm>
                            <a:off x="0" y="0"/>
                            <a:ext cx="745998" cy="745998"/>
                          </a:xfrm>
                          <a:prstGeom prst="rect">
                            <a:avLst/>
                          </a:prstGeom>
                        </pic:spPr>
                      </pic:pic>
                    </a:graphicData>
                  </a:graphic>
                </wp:inline>
              </w:drawing>
            </w:r>
          </w:p>
        </w:tc>
      </w:tr>
    </w:tbl>
    <w:p w:rsidR="00E56780" w:rsidRPr="001269AF" w:rsidRDefault="00E56780" w:rsidP="00E56780">
      <w:pPr>
        <w:widowControl w:val="0"/>
        <w:overflowPunct/>
        <w:adjustRightInd/>
        <w:spacing w:before="34"/>
        <w:textAlignment w:val="auto"/>
        <w:rPr>
          <w:rFonts w:ascii="Times New Roman" w:eastAsia="Microsoft Sans Serif" w:hAnsi="Times New Roman"/>
          <w:b/>
          <w:i/>
          <w:sz w:val="20"/>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Внесок</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z w:val="24"/>
          <w:szCs w:val="24"/>
          <w:lang w:eastAsia="en-US"/>
        </w:rPr>
        <w:t>у</w:t>
      </w:r>
      <w:r w:rsidRPr="00C6138E">
        <w:rPr>
          <w:rFonts w:ascii="Times New Roman" w:eastAsia="Arial" w:hAnsi="Times New Roman"/>
          <w:b/>
          <w:bCs/>
          <w:spacing w:val="-5"/>
          <w:sz w:val="24"/>
          <w:szCs w:val="24"/>
          <w:lang w:eastAsia="en-US"/>
        </w:rPr>
        <w:t xml:space="preserve"> </w:t>
      </w:r>
      <w:r w:rsidRPr="00C6138E">
        <w:rPr>
          <w:rFonts w:ascii="Times New Roman" w:eastAsia="Arial" w:hAnsi="Times New Roman"/>
          <w:b/>
          <w:bCs/>
          <w:sz w:val="24"/>
          <w:szCs w:val="24"/>
          <w:lang w:eastAsia="en-US"/>
        </w:rPr>
        <w:t>досягнення</w:t>
      </w:r>
      <w:r w:rsidRPr="00C6138E">
        <w:rPr>
          <w:rFonts w:ascii="Times New Roman" w:eastAsia="Arial" w:hAnsi="Times New Roman"/>
          <w:b/>
          <w:bCs/>
          <w:spacing w:val="-4"/>
          <w:sz w:val="24"/>
          <w:szCs w:val="24"/>
          <w:lang w:eastAsia="en-US"/>
        </w:rPr>
        <w:t xml:space="preserve"> </w:t>
      </w:r>
      <w:r w:rsidRPr="00C6138E">
        <w:rPr>
          <w:rFonts w:ascii="Times New Roman" w:eastAsia="Arial" w:hAnsi="Times New Roman"/>
          <w:b/>
          <w:bCs/>
          <w:sz w:val="24"/>
          <w:szCs w:val="24"/>
          <w:lang w:eastAsia="en-US"/>
        </w:rPr>
        <w:t>кліматичних</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z w:val="24"/>
          <w:szCs w:val="24"/>
          <w:lang w:eastAsia="en-US"/>
        </w:rPr>
        <w:t>або</w:t>
      </w:r>
      <w:r w:rsidRPr="00C6138E">
        <w:rPr>
          <w:rFonts w:ascii="Times New Roman" w:eastAsia="Arial" w:hAnsi="Times New Roman"/>
          <w:b/>
          <w:bCs/>
          <w:spacing w:val="-4"/>
          <w:sz w:val="24"/>
          <w:szCs w:val="24"/>
          <w:lang w:eastAsia="en-US"/>
        </w:rPr>
        <w:t xml:space="preserve"> </w:t>
      </w:r>
      <w:r w:rsidRPr="00C6138E">
        <w:rPr>
          <w:rFonts w:ascii="Times New Roman" w:eastAsia="Arial" w:hAnsi="Times New Roman"/>
          <w:b/>
          <w:bCs/>
          <w:sz w:val="24"/>
          <w:szCs w:val="24"/>
          <w:lang w:eastAsia="en-US"/>
        </w:rPr>
        <w:t>екологічних</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pacing w:val="-2"/>
          <w:sz w:val="24"/>
          <w:szCs w:val="24"/>
          <w:lang w:eastAsia="en-US"/>
        </w:rPr>
        <w:t>цілей:</w:t>
      </w:r>
    </w:p>
    <w:p w:rsidR="00E56780" w:rsidRPr="00C6138E" w:rsidRDefault="00E56780" w:rsidP="00E56780">
      <w:pPr>
        <w:widowControl w:val="0"/>
        <w:overflowPunct/>
        <w:adjustRightInd/>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Цілі,</w:t>
      </w:r>
      <w:r w:rsidRPr="00C6138E">
        <w:rPr>
          <w:rFonts w:ascii="Times New Roman" w:eastAsia="Microsoft Sans Serif" w:hAnsi="Times New Roman"/>
          <w:i/>
          <w:spacing w:val="-7"/>
          <w:sz w:val="24"/>
          <w:szCs w:val="24"/>
          <w:lang w:eastAsia="en-US"/>
        </w:rPr>
        <w:t xml:space="preserve"> </w:t>
      </w:r>
      <w:r w:rsidRPr="00C6138E">
        <w:rPr>
          <w:rFonts w:ascii="Times New Roman" w:eastAsia="Microsoft Sans Serif" w:hAnsi="Times New Roman"/>
          <w:i/>
          <w:sz w:val="24"/>
          <w:szCs w:val="24"/>
          <w:lang w:eastAsia="en-US"/>
        </w:rPr>
        <w:t>сектори</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та</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види</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економічної</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діяльності,</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визначені</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в</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таксономії</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ЄС,</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що</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сприяють</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z w:val="24"/>
          <w:szCs w:val="24"/>
          <w:lang w:eastAsia="en-US"/>
        </w:rPr>
        <w:t>досягненню</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z w:val="24"/>
          <w:szCs w:val="24"/>
          <w:lang w:eastAsia="en-US"/>
        </w:rPr>
        <w:t>екологічних</w:t>
      </w:r>
      <w:r w:rsidRPr="00C6138E">
        <w:rPr>
          <w:rFonts w:ascii="Times New Roman" w:eastAsia="Microsoft Sans Serif" w:hAnsi="Times New Roman"/>
          <w:i/>
          <w:spacing w:val="-2"/>
          <w:sz w:val="24"/>
          <w:szCs w:val="24"/>
          <w:lang w:eastAsia="en-US"/>
        </w:rPr>
        <w:t xml:space="preserve"> цілей</w:t>
      </w:r>
    </w:p>
    <w:p w:rsidR="00E56780" w:rsidRPr="00C6138E" w:rsidRDefault="00E56780" w:rsidP="00E56780">
      <w:pPr>
        <w:widowControl w:val="0"/>
        <w:overflowPunct/>
        <w:adjustRightInd/>
        <w:spacing w:before="30"/>
        <w:textAlignment w:val="auto"/>
        <w:rPr>
          <w:rFonts w:ascii="Times New Roman" w:eastAsia="Microsoft Sans Serif" w:hAnsi="Times New Roman"/>
          <w:i/>
          <w:sz w:val="24"/>
          <w:szCs w:val="24"/>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1995"/>
        <w:gridCol w:w="2626"/>
        <w:gridCol w:w="4455"/>
      </w:tblGrid>
      <w:tr w:rsidR="00E56780" w:rsidRPr="001269AF" w:rsidTr="00F2662F">
        <w:trPr>
          <w:trHeight w:val="422"/>
        </w:trPr>
        <w:tc>
          <w:tcPr>
            <w:tcW w:w="1126" w:type="dxa"/>
            <w:shd w:val="clear" w:color="auto" w:fill="00C763"/>
          </w:tcPr>
          <w:p w:rsidR="00E56780" w:rsidRPr="001269AF" w:rsidRDefault="00E56780" w:rsidP="00F2662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Сектор</w:t>
            </w:r>
          </w:p>
        </w:tc>
        <w:tc>
          <w:tcPr>
            <w:tcW w:w="1995" w:type="dxa"/>
            <w:shd w:val="clear" w:color="auto" w:fill="00C763"/>
          </w:tcPr>
          <w:p w:rsidR="00E56780" w:rsidRPr="001269AF" w:rsidRDefault="00E56780" w:rsidP="00F2662F">
            <w:pPr>
              <w:overflowPunct/>
              <w:adjustRightInd/>
              <w:spacing w:before="1"/>
              <w:ind w:left="5" w:right="4"/>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Відповідність</w:t>
            </w:r>
          </w:p>
          <w:p w:rsidR="00E56780" w:rsidRPr="001269AF" w:rsidRDefault="00E56780" w:rsidP="00F2662F">
            <w:pPr>
              <w:overflowPunct/>
              <w:adjustRightInd/>
              <w:spacing w:before="27"/>
              <w:ind w:left="5" w:right="2"/>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z w:val="16"/>
                <w:szCs w:val="22"/>
                <w:lang w:eastAsia="en-US"/>
              </w:rPr>
              <w:t>ЄС</w:t>
            </w:r>
            <w:r w:rsidRPr="001269AF">
              <w:rPr>
                <w:rFonts w:ascii="Times New Roman" w:eastAsia="Arial" w:hAnsi="Times New Roman"/>
                <w:b/>
                <w:color w:val="FFFFFF"/>
                <w:spacing w:val="-5"/>
                <w:sz w:val="16"/>
                <w:szCs w:val="22"/>
                <w:lang w:eastAsia="en-US"/>
              </w:rPr>
              <w:t xml:space="preserve"> </w:t>
            </w:r>
            <w:r w:rsidRPr="001269AF">
              <w:rPr>
                <w:rFonts w:ascii="Times New Roman" w:eastAsia="Arial" w:hAnsi="Times New Roman"/>
                <w:b/>
                <w:color w:val="FFFFFF"/>
                <w:spacing w:val="-2"/>
                <w:sz w:val="16"/>
                <w:szCs w:val="22"/>
                <w:lang w:eastAsia="en-US"/>
              </w:rPr>
              <w:t>(так/ні)</w:t>
            </w:r>
          </w:p>
        </w:tc>
        <w:tc>
          <w:tcPr>
            <w:tcW w:w="2626" w:type="dxa"/>
            <w:shd w:val="clear" w:color="auto" w:fill="00C763"/>
          </w:tcPr>
          <w:p w:rsidR="00E56780" w:rsidRPr="001269AF" w:rsidRDefault="00E56780" w:rsidP="00F2662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5"/>
                <w:sz w:val="16"/>
                <w:szCs w:val="22"/>
                <w:lang w:eastAsia="en-US"/>
              </w:rPr>
              <w:t xml:space="preserve"> ЄС</w:t>
            </w:r>
          </w:p>
        </w:tc>
        <w:tc>
          <w:tcPr>
            <w:tcW w:w="4455" w:type="dxa"/>
            <w:shd w:val="clear" w:color="auto" w:fill="00C763"/>
          </w:tcPr>
          <w:p w:rsidR="00E56780" w:rsidRPr="001269AF" w:rsidRDefault="00E56780" w:rsidP="00F2662F">
            <w:pPr>
              <w:overflowPunct/>
              <w:adjustRightInd/>
              <w:spacing w:before="1"/>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Потенційні</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види</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z w:val="16"/>
                <w:szCs w:val="22"/>
                <w:lang w:eastAsia="en-US"/>
              </w:rPr>
              <w:t>економічної</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діяльності,</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pacing w:val="-5"/>
                <w:sz w:val="16"/>
                <w:szCs w:val="22"/>
                <w:lang w:eastAsia="en-US"/>
              </w:rPr>
              <w:t>що</w:t>
            </w:r>
          </w:p>
          <w:p w:rsidR="00E56780" w:rsidRPr="001269AF" w:rsidRDefault="00E56780" w:rsidP="00F2662F">
            <w:pPr>
              <w:overflowPunct/>
              <w:adjustRightInd/>
              <w:spacing w:before="27"/>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відповідають</w:t>
            </w:r>
            <w:r w:rsidRPr="001269AF">
              <w:rPr>
                <w:rFonts w:ascii="Times New Roman" w:eastAsia="Arial" w:hAnsi="Times New Roman"/>
                <w:b/>
                <w:color w:val="FFFFFF"/>
                <w:spacing w:val="-10"/>
                <w:sz w:val="16"/>
                <w:szCs w:val="22"/>
                <w:lang w:eastAsia="en-US"/>
              </w:rPr>
              <w:t xml:space="preserve"> </w:t>
            </w:r>
            <w:r w:rsidRPr="001269AF">
              <w:rPr>
                <w:rFonts w:ascii="Times New Roman" w:eastAsia="Arial" w:hAnsi="Times New Roman"/>
                <w:b/>
                <w:color w:val="FFFFFF"/>
                <w:spacing w:val="-2"/>
                <w:sz w:val="16"/>
                <w:szCs w:val="22"/>
                <w:lang w:eastAsia="en-US"/>
              </w:rPr>
              <w:t>критеріям</w:t>
            </w:r>
          </w:p>
        </w:tc>
      </w:tr>
      <w:tr w:rsidR="00E56780" w:rsidRPr="001269AF" w:rsidTr="00F2662F">
        <w:trPr>
          <w:trHeight w:val="489"/>
        </w:trPr>
        <w:tc>
          <w:tcPr>
            <w:tcW w:w="1126" w:type="dxa"/>
          </w:tcPr>
          <w:p w:rsidR="00E56780" w:rsidRPr="001269AF" w:rsidRDefault="00E56780" w:rsidP="00F2662F">
            <w:pPr>
              <w:overflowPunct/>
              <w:adjustRightInd/>
              <w:spacing w:before="140"/>
              <w:ind w:left="107"/>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Відходи</w:t>
            </w:r>
          </w:p>
        </w:tc>
        <w:tc>
          <w:tcPr>
            <w:tcW w:w="1995" w:type="dxa"/>
          </w:tcPr>
          <w:p w:rsidR="00E56780" w:rsidRPr="001269AF" w:rsidRDefault="00E56780" w:rsidP="00F2662F">
            <w:pPr>
              <w:overflowPunct/>
              <w:adjustRightInd/>
              <w:spacing w:before="142"/>
              <w:ind w:left="5"/>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626" w:type="dxa"/>
          </w:tcPr>
          <w:p w:rsidR="00E56780" w:rsidRPr="001269AF" w:rsidRDefault="00E56780" w:rsidP="00F2662F">
            <w:pPr>
              <w:overflowPunct/>
              <w:adjustRightInd/>
              <w:spacing w:before="3" w:line="244" w:lineRule="auto"/>
              <w:ind w:left="107" w:right="4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Перехід</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до</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циркулярної </w:t>
            </w:r>
            <w:r w:rsidRPr="001269AF">
              <w:rPr>
                <w:rFonts w:ascii="Times New Roman" w:eastAsia="Arial" w:hAnsi="Times New Roman"/>
                <w:spacing w:val="-2"/>
                <w:sz w:val="16"/>
                <w:szCs w:val="22"/>
                <w:lang w:eastAsia="en-US"/>
              </w:rPr>
              <w:t>економіки</w:t>
            </w:r>
          </w:p>
        </w:tc>
        <w:tc>
          <w:tcPr>
            <w:tcW w:w="4455" w:type="dxa"/>
          </w:tcPr>
          <w:p w:rsidR="00E56780" w:rsidRPr="001269AF" w:rsidRDefault="00E56780" w:rsidP="00F2662F">
            <w:pPr>
              <w:overflowPunct/>
              <w:adjustRightInd/>
              <w:spacing w:before="3" w:line="280" w:lineRule="auto"/>
              <w:ind w:left="105" w:right="73"/>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2.7</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z w:val="16"/>
                <w:szCs w:val="22"/>
                <w:lang w:eastAsia="en-US"/>
              </w:rPr>
              <w:t>Сортування</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відновлення</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матеріалів</w:t>
            </w:r>
            <w:r w:rsidRPr="001269AF">
              <w:rPr>
                <w:rFonts w:ascii="Times New Roman" w:eastAsia="Arial" w:hAnsi="Times New Roman"/>
                <w:spacing w:val="-6"/>
                <w:sz w:val="16"/>
                <w:szCs w:val="22"/>
                <w:lang w:eastAsia="en-US"/>
              </w:rPr>
              <w:t xml:space="preserve"> </w:t>
            </w:r>
            <w:r w:rsidRPr="001269AF">
              <w:rPr>
                <w:rFonts w:ascii="Times New Roman" w:eastAsia="Arial" w:hAnsi="Times New Roman"/>
                <w:sz w:val="16"/>
                <w:szCs w:val="22"/>
                <w:lang w:eastAsia="en-US"/>
              </w:rPr>
              <w:t>з безпечних відходів</w:t>
            </w:r>
          </w:p>
        </w:tc>
      </w:tr>
    </w:tbl>
    <w:p w:rsidR="00E56780" w:rsidRPr="001269AF" w:rsidRDefault="00E56780" w:rsidP="00E56780">
      <w:pPr>
        <w:widowControl w:val="0"/>
        <w:overflowPunct/>
        <w:adjustRightInd/>
        <w:spacing w:line="280" w:lineRule="auto"/>
        <w:textAlignment w:val="auto"/>
        <w:rPr>
          <w:rFonts w:ascii="Times New Roman" w:eastAsia="Arial" w:hAnsi="Times New Roman"/>
          <w:sz w:val="16"/>
          <w:szCs w:val="22"/>
          <w:lang w:eastAsia="en-US"/>
        </w:rPr>
        <w:sectPr w:rsidR="00E56780" w:rsidRPr="001269AF">
          <w:headerReference w:type="default" r:id="rId35"/>
          <w:footerReference w:type="default" r:id="rId36"/>
          <w:pgSz w:w="11910" w:h="16840"/>
          <w:pgMar w:top="1200" w:right="283" w:bottom="800" w:left="708" w:header="529" w:footer="604" w:gutter="0"/>
          <w:cols w:space="720"/>
        </w:sectPr>
      </w:pPr>
    </w:p>
    <w:p w:rsidR="00E56780" w:rsidRPr="00230247" w:rsidRDefault="00E56780" w:rsidP="00B744EF">
      <w:pPr>
        <w:pStyle w:val="2"/>
        <w:ind w:left="142" w:hanging="2"/>
      </w:pPr>
      <w:bookmarkStart w:id="32" w:name="_Toc239410552"/>
      <w:r w:rsidRPr="00230247">
        <w:lastRenderedPageBreak/>
        <w:t>Концептуальна</w:t>
      </w:r>
      <w:r w:rsidRPr="00230247">
        <w:rPr>
          <w:spacing w:val="-6"/>
        </w:rPr>
        <w:t xml:space="preserve"> </w:t>
      </w:r>
      <w:r w:rsidRPr="00230247">
        <w:t>записка</w:t>
      </w:r>
      <w:r w:rsidRPr="00230247">
        <w:rPr>
          <w:spacing w:val="-4"/>
        </w:rPr>
        <w:t xml:space="preserve"> </w:t>
      </w:r>
      <w:r w:rsidRPr="00230247">
        <w:t>3</w:t>
      </w:r>
      <w:r w:rsidRPr="00230247">
        <w:rPr>
          <w:spacing w:val="-8"/>
        </w:rPr>
        <w:t xml:space="preserve"> </w:t>
      </w:r>
      <w:r w:rsidRPr="00230247">
        <w:t>–</w:t>
      </w:r>
      <w:r w:rsidRPr="00230247">
        <w:rPr>
          <w:spacing w:val="-6"/>
        </w:rPr>
        <w:t xml:space="preserve"> </w:t>
      </w:r>
      <w:r w:rsidRPr="00230247">
        <w:t>місто</w:t>
      </w:r>
      <w:r w:rsidRPr="00230247">
        <w:rPr>
          <w:spacing w:val="-6"/>
        </w:rPr>
        <w:t xml:space="preserve"> </w:t>
      </w:r>
      <w:r w:rsidRPr="00230247">
        <w:t>Тетіїв</w:t>
      </w:r>
      <w:r w:rsidRPr="00230247">
        <w:rPr>
          <w:spacing w:val="-7"/>
        </w:rPr>
        <w:t xml:space="preserve"> </w:t>
      </w:r>
      <w:r w:rsidRPr="00230247">
        <w:t>(пріоритет</w:t>
      </w:r>
      <w:r w:rsidRPr="00230247">
        <w:rPr>
          <w:spacing w:val="-7"/>
        </w:rPr>
        <w:t xml:space="preserve"> </w:t>
      </w:r>
      <w:r w:rsidRPr="00230247">
        <w:t>міста</w:t>
      </w:r>
      <w:r w:rsidRPr="00230247">
        <w:rPr>
          <w:spacing w:val="-8"/>
        </w:rPr>
        <w:t xml:space="preserve"> </w:t>
      </w:r>
      <w:r w:rsidRPr="00230247">
        <w:t>№</w:t>
      </w:r>
      <w:r w:rsidRPr="00230247">
        <w:rPr>
          <w:spacing w:val="-6"/>
        </w:rPr>
        <w:t xml:space="preserve"> </w:t>
      </w:r>
      <w:r w:rsidRPr="00230247">
        <w:rPr>
          <w:spacing w:val="-5"/>
        </w:rPr>
        <w:t>3)</w:t>
      </w:r>
      <w:bookmarkEnd w:id="32"/>
    </w:p>
    <w:p w:rsidR="00E56780" w:rsidRPr="00C6138E" w:rsidRDefault="00E56780" w:rsidP="00E56780">
      <w:pPr>
        <w:widowControl w:val="0"/>
        <w:overflowPunct/>
        <w:adjustRightInd/>
        <w:spacing w:line="242" w:lineRule="auto"/>
        <w:ind w:left="144" w:right="568"/>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Пункт дій 1.3: </w:t>
      </w:r>
      <w:r w:rsidRPr="00C6138E">
        <w:rPr>
          <w:rFonts w:ascii="Times New Roman" w:eastAsia="Microsoft Sans Serif" w:hAnsi="Times New Roman"/>
          <w:sz w:val="24"/>
          <w:szCs w:val="24"/>
          <w:lang w:eastAsia="en-US"/>
        </w:rPr>
        <w:t>Комплексна термомодернізація 10 муніципальних громадських будівель з встановленням високоефективної системи вентиляції</w:t>
      </w:r>
    </w:p>
    <w:p w:rsidR="00E56780" w:rsidRPr="00C6138E" w:rsidRDefault="00E56780" w:rsidP="00E56780">
      <w:pPr>
        <w:widowControl w:val="0"/>
        <w:overflowPunct/>
        <w:adjustRightInd/>
        <w:spacing w:before="60" w:line="242" w:lineRule="auto"/>
        <w:ind w:left="144" w:right="563"/>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pacing w:val="-2"/>
          <w:sz w:val="24"/>
          <w:szCs w:val="24"/>
          <w:lang w:eastAsia="en-US"/>
        </w:rPr>
        <w:t>Опис</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pacing w:val="-2"/>
          <w:sz w:val="24"/>
          <w:szCs w:val="24"/>
          <w:lang w:eastAsia="en-US"/>
        </w:rPr>
        <w:t>заходу</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pacing w:val="-2"/>
          <w:sz w:val="24"/>
          <w:szCs w:val="24"/>
          <w:lang w:eastAsia="en-US"/>
        </w:rPr>
        <w:t>(загальний</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pacing w:val="-2"/>
          <w:sz w:val="24"/>
          <w:szCs w:val="24"/>
          <w:lang w:eastAsia="en-US"/>
        </w:rPr>
        <w:t xml:space="preserve">опис): </w:t>
      </w:r>
      <w:r w:rsidRPr="00C6138E">
        <w:rPr>
          <w:rFonts w:ascii="Times New Roman" w:eastAsia="Microsoft Sans Serif" w:hAnsi="Times New Roman"/>
          <w:spacing w:val="-2"/>
          <w:sz w:val="24"/>
          <w:szCs w:val="24"/>
          <w:lang w:eastAsia="en-US"/>
        </w:rPr>
        <w:t>Захід</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передбачає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глибоку термомодернізацію</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громадських будівель</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 xml:space="preserve">освітніх та медичних </w:t>
      </w:r>
      <w:r w:rsidRPr="00C6138E">
        <w:rPr>
          <w:rFonts w:ascii="Times New Roman" w:eastAsia="Microsoft Sans Serif" w:hAnsi="Times New Roman"/>
          <w:sz w:val="24"/>
          <w:szCs w:val="24"/>
          <w:lang w:eastAsia="en-US"/>
        </w:rPr>
        <w:t>закладів, що поєднує вдосконалення огороджувальних конструкцій будівель та інженерних систем. Заходи включають утеплення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фасадів,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дахів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плит</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перекриття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підвалів,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заміну</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вікон</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дверей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енергоефективні</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альтернативи,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також модернізацію систем опалення шляхом встановлення індивідуальних теплових пунктів та балансування системи. Крім того, будуть встановлені високоефективні системи вентиляції з рекуперацією тепла, а також системи автоматизації та централізованого управління з урахуванням погодних умов, що забезпечить оптимізацію енергоспоживання та покращення комфорту в приміщеннях. Зараз захід перебуває на початковій стадії реалізації і має бути узгоджений з Муніципальним енергетичним планом.</w:t>
      </w:r>
    </w:p>
    <w:p w:rsidR="00E56780" w:rsidRPr="00C6138E" w:rsidRDefault="00E56780" w:rsidP="00E56780">
      <w:pPr>
        <w:widowControl w:val="0"/>
        <w:overflowPunct/>
        <w:adjustRightInd/>
        <w:spacing w:before="67"/>
        <w:ind w:left="14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Посилання</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на</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DREAM:</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sz w:val="24"/>
          <w:szCs w:val="24"/>
          <w:lang w:eastAsia="en-US"/>
        </w:rPr>
        <w:t>DREAM-UA-111125-</w:t>
      </w:r>
      <w:r w:rsidRPr="00C6138E">
        <w:rPr>
          <w:rFonts w:ascii="Times New Roman" w:eastAsia="Microsoft Sans Serif" w:hAnsi="Times New Roman"/>
          <w:spacing w:val="-2"/>
          <w:sz w:val="24"/>
          <w:szCs w:val="24"/>
          <w:lang w:eastAsia="en-US"/>
        </w:rPr>
        <w:t>1C203170</w:t>
      </w:r>
    </w:p>
    <w:p w:rsidR="00E56780" w:rsidRPr="00C6138E" w:rsidRDefault="00E56780" w:rsidP="00E56780">
      <w:pPr>
        <w:widowControl w:val="0"/>
        <w:overflowPunct/>
        <w:adjustRightInd/>
        <w:spacing w:before="59" w:line="242" w:lineRule="auto"/>
        <w:ind w:left="144" w:right="57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13"/>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sz w:val="24"/>
          <w:szCs w:val="24"/>
          <w:lang w:eastAsia="en-US"/>
        </w:rPr>
        <w:t>Підвищити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енергоефективність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стійкість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муніципальних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громадських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забезпечуючи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при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цьому сталий експлуатацію та здоровий мікроклімат у приміщеннях.</w:t>
      </w:r>
    </w:p>
    <w:p w:rsidR="00E56780" w:rsidRPr="00C6138E" w:rsidRDefault="00E56780" w:rsidP="00E56780">
      <w:pPr>
        <w:widowControl w:val="0"/>
        <w:overflowPunct/>
        <w:adjustRightInd/>
        <w:spacing w:before="5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b/>
          <w:i/>
          <w:spacing w:val="-2"/>
          <w:sz w:val="24"/>
          <w:szCs w:val="24"/>
          <w:lang w:eastAsia="en-US"/>
        </w:rPr>
        <w:t xml:space="preserve"> </w:t>
      </w:r>
      <w:r w:rsidRPr="00C6138E">
        <w:rPr>
          <w:rFonts w:ascii="Times New Roman" w:eastAsia="Microsoft Sans Serif" w:hAnsi="Times New Roman"/>
          <w:i/>
          <w:spacing w:val="-2"/>
          <w:sz w:val="24"/>
          <w:szCs w:val="24"/>
          <w:lang w:eastAsia="en-US"/>
        </w:rPr>
        <w:t>Будівлі</w:t>
      </w:r>
    </w:p>
    <w:p w:rsidR="00E56780" w:rsidRPr="00C6138E" w:rsidRDefault="00E56780" w:rsidP="00E56780">
      <w:pPr>
        <w:widowControl w:val="0"/>
        <w:overflowPunct/>
        <w:adjustRightInd/>
        <w:spacing w:before="62" w:after="60"/>
        <w:ind w:left="144" w:right="57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Ціль 1: </w:t>
      </w:r>
      <w:r w:rsidRPr="00C6138E">
        <w:rPr>
          <w:rFonts w:ascii="Times New Roman" w:eastAsia="Microsoft Sans Serif" w:hAnsi="Times New Roman"/>
          <w:sz w:val="24"/>
          <w:szCs w:val="24"/>
          <w:lang w:eastAsia="en-US"/>
        </w:rPr>
        <w:t>Покращити енергоефективність та енергетичну безпеку, тепловий комфорт та якість повітря в приміщеннях об’єктів соціальної інфраструктури міста.</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3396"/>
        <w:gridCol w:w="2837"/>
      </w:tblGrid>
      <w:tr w:rsidR="00E56780" w:rsidRPr="001269AF" w:rsidTr="00F2662F">
        <w:trPr>
          <w:trHeight w:val="232"/>
        </w:trPr>
        <w:tc>
          <w:tcPr>
            <w:tcW w:w="3963" w:type="dxa"/>
            <w:shd w:val="clear" w:color="auto" w:fill="00C763"/>
          </w:tcPr>
          <w:p w:rsidR="00E56780" w:rsidRPr="001269AF" w:rsidRDefault="00E56780" w:rsidP="00F2662F">
            <w:pPr>
              <w:overflowPunct/>
              <w:adjustRightInd/>
              <w:spacing w:line="206" w:lineRule="exact"/>
              <w:ind w:left="107"/>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Показник</w:t>
            </w:r>
          </w:p>
        </w:tc>
        <w:tc>
          <w:tcPr>
            <w:tcW w:w="3396" w:type="dxa"/>
            <w:shd w:val="clear" w:color="auto" w:fill="00C763"/>
          </w:tcPr>
          <w:p w:rsidR="00E56780" w:rsidRPr="001269AF" w:rsidRDefault="00E56780" w:rsidP="00F2662F">
            <w:pPr>
              <w:overflowPunct/>
              <w:adjustRightInd/>
              <w:spacing w:line="206" w:lineRule="exact"/>
              <w:ind w:left="108"/>
              <w:textAlignment w:val="auto"/>
              <w:rPr>
                <w:rFonts w:ascii="Times New Roman" w:eastAsia="Arial" w:hAnsi="Times New Roman"/>
                <w:b/>
                <w:sz w:val="18"/>
                <w:szCs w:val="22"/>
                <w:lang w:eastAsia="en-US"/>
              </w:rPr>
            </w:pPr>
            <w:r w:rsidRPr="001269AF">
              <w:rPr>
                <w:rFonts w:ascii="Times New Roman" w:eastAsia="Arial" w:hAnsi="Times New Roman"/>
                <w:b/>
                <w:color w:val="FFFFFF"/>
                <w:sz w:val="18"/>
                <w:szCs w:val="22"/>
                <w:lang w:eastAsia="en-US"/>
              </w:rPr>
              <w:t>Базовий</w:t>
            </w:r>
            <w:r w:rsidRPr="001269AF">
              <w:rPr>
                <w:rFonts w:ascii="Times New Roman" w:eastAsia="Arial" w:hAnsi="Times New Roman"/>
                <w:b/>
                <w:color w:val="FFFFFF"/>
                <w:spacing w:val="-2"/>
                <w:sz w:val="18"/>
                <w:szCs w:val="22"/>
                <w:lang w:eastAsia="en-US"/>
              </w:rPr>
              <w:t xml:space="preserve"> рівень</w:t>
            </w:r>
          </w:p>
        </w:tc>
        <w:tc>
          <w:tcPr>
            <w:tcW w:w="2837" w:type="dxa"/>
            <w:shd w:val="clear" w:color="auto" w:fill="00C763"/>
          </w:tcPr>
          <w:p w:rsidR="00E56780" w:rsidRPr="001269AF" w:rsidRDefault="00E56780" w:rsidP="00F2662F">
            <w:pPr>
              <w:overflowPunct/>
              <w:adjustRightInd/>
              <w:spacing w:line="206" w:lineRule="exact"/>
              <w:ind w:left="106"/>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4"/>
                <w:sz w:val="18"/>
                <w:szCs w:val="22"/>
                <w:lang w:eastAsia="en-US"/>
              </w:rPr>
              <w:t>Ціль</w:t>
            </w:r>
          </w:p>
        </w:tc>
      </w:tr>
      <w:tr w:rsidR="00E56780" w:rsidRPr="001269AF" w:rsidTr="00F2662F">
        <w:trPr>
          <w:trHeight w:val="621"/>
        </w:trPr>
        <w:tc>
          <w:tcPr>
            <w:tcW w:w="3963" w:type="dxa"/>
          </w:tcPr>
          <w:p w:rsidR="00E56780" w:rsidRPr="001269AF" w:rsidRDefault="00E56780" w:rsidP="00F2662F">
            <w:pPr>
              <w:overflowPunct/>
              <w:adjustRightInd/>
              <w:spacing w:line="206" w:lineRule="exact"/>
              <w:ind w:left="4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Відсоток</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муніципальних</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pacing w:val="-2"/>
                <w:sz w:val="18"/>
                <w:szCs w:val="22"/>
                <w:lang w:eastAsia="en-US"/>
              </w:rPr>
              <w:t>громадських</w:t>
            </w:r>
          </w:p>
          <w:p w:rsidR="00E56780" w:rsidRPr="001269AF" w:rsidRDefault="00E56780" w:rsidP="00F2662F">
            <w:pPr>
              <w:overflowPunct/>
              <w:adjustRightInd/>
              <w:spacing w:line="206" w:lineRule="exact"/>
              <w:ind w:left="4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будівель,</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що</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пройшли</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комплексну </w:t>
            </w:r>
            <w:r w:rsidRPr="001269AF">
              <w:rPr>
                <w:rFonts w:ascii="Times New Roman" w:eastAsia="Arial" w:hAnsi="Times New Roman"/>
                <w:i/>
                <w:spacing w:val="-2"/>
                <w:sz w:val="18"/>
                <w:szCs w:val="22"/>
                <w:lang w:eastAsia="en-US"/>
              </w:rPr>
              <w:t>термомодернізацію</w:t>
            </w:r>
          </w:p>
        </w:tc>
        <w:tc>
          <w:tcPr>
            <w:tcW w:w="3396" w:type="dxa"/>
          </w:tcPr>
          <w:p w:rsidR="00E56780" w:rsidRPr="001269AF" w:rsidRDefault="00E56780" w:rsidP="00F2662F">
            <w:pPr>
              <w:overflowPunct/>
              <w:adjustRightInd/>
              <w:spacing w:line="206" w:lineRule="exact"/>
              <w:ind w:left="50"/>
              <w:textAlignment w:val="auto"/>
              <w:rPr>
                <w:rFonts w:ascii="Times New Roman" w:eastAsia="Arial" w:hAnsi="Times New Roman"/>
                <w:i/>
                <w:sz w:val="18"/>
                <w:szCs w:val="22"/>
                <w:lang w:eastAsia="en-US"/>
              </w:rPr>
            </w:pPr>
            <w:r w:rsidRPr="001269AF">
              <w:rPr>
                <w:rFonts w:ascii="Times New Roman" w:eastAsia="Arial" w:hAnsi="Times New Roman"/>
                <w:i/>
                <w:spacing w:val="-5"/>
                <w:sz w:val="18"/>
                <w:szCs w:val="22"/>
                <w:lang w:eastAsia="en-US"/>
              </w:rPr>
              <w:t>5%</w:t>
            </w:r>
          </w:p>
        </w:tc>
        <w:tc>
          <w:tcPr>
            <w:tcW w:w="2837" w:type="dxa"/>
          </w:tcPr>
          <w:p w:rsidR="00E56780" w:rsidRPr="001269AF" w:rsidRDefault="00E56780" w:rsidP="00F2662F">
            <w:pPr>
              <w:overflowPunct/>
              <w:adjustRightInd/>
              <w:spacing w:line="206" w:lineRule="exact"/>
              <w:ind w:left="48"/>
              <w:textAlignment w:val="auto"/>
              <w:rPr>
                <w:rFonts w:ascii="Times New Roman" w:eastAsia="Arial" w:hAnsi="Times New Roman"/>
                <w:i/>
                <w:sz w:val="18"/>
                <w:szCs w:val="22"/>
                <w:lang w:eastAsia="en-US"/>
              </w:rPr>
            </w:pPr>
            <w:r w:rsidRPr="001269AF">
              <w:rPr>
                <w:rFonts w:ascii="Times New Roman" w:eastAsia="Arial" w:hAnsi="Times New Roman"/>
                <w:i/>
                <w:spacing w:val="-5"/>
                <w:sz w:val="18"/>
                <w:szCs w:val="22"/>
                <w:lang w:eastAsia="en-US"/>
              </w:rPr>
              <w:t>76%</w:t>
            </w:r>
          </w:p>
        </w:tc>
      </w:tr>
    </w:tbl>
    <w:p w:rsidR="00E56780" w:rsidRPr="001269AF" w:rsidRDefault="00E56780" w:rsidP="00E56780">
      <w:pPr>
        <w:widowControl w:val="0"/>
        <w:overflowPunct/>
        <w:adjustRightInd/>
        <w:spacing w:before="22"/>
        <w:textAlignment w:val="auto"/>
        <w:rPr>
          <w:rFonts w:ascii="Times New Roman" w:eastAsia="Microsoft Sans Serif" w:hAnsi="Times New Roman"/>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0"/>
          <w:numId w:val="6"/>
        </w:numPr>
        <w:tabs>
          <w:tab w:val="left" w:pos="864"/>
        </w:tabs>
        <w:overflowPunct/>
        <w:adjustRightInd/>
        <w:spacing w:before="2"/>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Обмежене</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муніципальне</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фінансування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комплексної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термомодернізації</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w:t>
      </w:r>
    </w:p>
    <w:p w:rsidR="00E56780" w:rsidRPr="00C6138E" w:rsidRDefault="00E56780" w:rsidP="00E56780">
      <w:pPr>
        <w:widowControl w:val="0"/>
        <w:numPr>
          <w:ilvl w:val="0"/>
          <w:numId w:val="6"/>
        </w:numPr>
        <w:tabs>
          <w:tab w:val="left" w:pos="864"/>
        </w:tabs>
        <w:overflowPunct/>
        <w:adjustRightInd/>
        <w:spacing w:before="10"/>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Низька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економічна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pacing w:val="-2"/>
          <w:sz w:val="24"/>
          <w:szCs w:val="24"/>
          <w:lang w:eastAsia="en-US"/>
        </w:rPr>
        <w:t>доцільність</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проєктів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термомодернізації</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через</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недостатнє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опалення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w:t>
      </w:r>
    </w:p>
    <w:p w:rsidR="00E56780" w:rsidRPr="00C6138E" w:rsidRDefault="00E56780" w:rsidP="00E56780">
      <w:pPr>
        <w:widowControl w:val="0"/>
        <w:numPr>
          <w:ilvl w:val="0"/>
          <w:numId w:val="6"/>
        </w:numPr>
        <w:tabs>
          <w:tab w:val="left" w:pos="864"/>
        </w:tabs>
        <w:overflowPunct/>
        <w:adjustRightInd/>
        <w:spacing w:before="10"/>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Нестача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кваліфікованих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підрядників.</w:t>
      </w:r>
    </w:p>
    <w:p w:rsidR="00E56780" w:rsidRPr="00C6138E" w:rsidRDefault="00E56780" w:rsidP="00E56780">
      <w:pPr>
        <w:widowControl w:val="0"/>
        <w:numPr>
          <w:ilvl w:val="0"/>
          <w:numId w:val="6"/>
        </w:numPr>
        <w:tabs>
          <w:tab w:val="left" w:pos="864"/>
        </w:tabs>
        <w:overflowPunct/>
        <w:adjustRightInd/>
        <w:spacing w:before="7" w:line="254" w:lineRule="auto"/>
        <w:ind w:right="842"/>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Постійне</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зростання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вартості</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будівельних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матеріалів</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будівельних</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робіт</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призводить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вартості проєктів та подовження термінів окупності.</w:t>
      </w:r>
    </w:p>
    <w:p w:rsidR="00E56780" w:rsidRPr="00C6138E"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numPr>
          <w:ilvl w:val="0"/>
          <w:numId w:val="5"/>
        </w:numPr>
        <w:tabs>
          <w:tab w:val="left" w:pos="864"/>
        </w:tabs>
        <w:overflowPunct/>
        <w:adjustRightInd/>
        <w:spacing w:before="2"/>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Зниження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споживання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теплової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енергії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вибраних</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будівлях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витрат</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опалення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приблизно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4"/>
          <w:sz w:val="24"/>
          <w:szCs w:val="24"/>
          <w:lang w:eastAsia="en-US"/>
        </w:rPr>
        <w:t>40%.</w:t>
      </w:r>
    </w:p>
    <w:p w:rsidR="00E56780" w:rsidRPr="00C6138E" w:rsidRDefault="00E56780" w:rsidP="00E56780">
      <w:pPr>
        <w:widowControl w:val="0"/>
        <w:numPr>
          <w:ilvl w:val="0"/>
          <w:numId w:val="5"/>
        </w:numPr>
        <w:tabs>
          <w:tab w:val="left" w:pos="864"/>
        </w:tabs>
        <w:overflowPunct/>
        <w:adjustRightInd/>
        <w:spacing w:before="7"/>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якості</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повітря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приміщеннях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(завдяки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зниженню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рівня</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CO₂,</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вологості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ризику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захворювань).</w:t>
      </w:r>
    </w:p>
    <w:p w:rsidR="00E56780" w:rsidRPr="00C6138E" w:rsidRDefault="00E56780" w:rsidP="00E56780">
      <w:pPr>
        <w:widowControl w:val="0"/>
        <w:numPr>
          <w:ilvl w:val="0"/>
          <w:numId w:val="5"/>
        </w:numPr>
        <w:tabs>
          <w:tab w:val="left" w:pos="864"/>
        </w:tabs>
        <w:overflowPunct/>
        <w:adjustRightInd/>
        <w:spacing w:before="14" w:line="254" w:lineRule="auto"/>
        <w:ind w:right="831"/>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теплового</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комфорту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поліпшення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стану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здоров’я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користувачів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(дітей,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людей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похилого віку, персоналу).</w:t>
      </w:r>
    </w:p>
    <w:p w:rsidR="00E56780" w:rsidRPr="00C6138E" w:rsidRDefault="00E56780" w:rsidP="00E56780">
      <w:pPr>
        <w:widowControl w:val="0"/>
        <w:numPr>
          <w:ilvl w:val="0"/>
          <w:numId w:val="5"/>
        </w:numPr>
        <w:tabs>
          <w:tab w:val="left" w:pos="864"/>
        </w:tabs>
        <w:overflowPunct/>
        <w:adjustRightInd/>
        <w:spacing w:line="206"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Подовження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терміну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їх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архітектурного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вигляду.</w:t>
      </w:r>
    </w:p>
    <w:p w:rsidR="00E56780" w:rsidRPr="00C6138E" w:rsidRDefault="00E56780" w:rsidP="00E56780">
      <w:pPr>
        <w:widowControl w:val="0"/>
        <w:numPr>
          <w:ilvl w:val="0"/>
          <w:numId w:val="5"/>
        </w:numPr>
        <w:tabs>
          <w:tab w:val="left" w:pos="864"/>
        </w:tabs>
        <w:overflowPunct/>
        <w:adjustRightInd/>
        <w:spacing w:before="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рівня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енергетичної</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незалежності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громади.</w:t>
      </w:r>
    </w:p>
    <w:p w:rsidR="00E56780" w:rsidRPr="00C6138E" w:rsidRDefault="00E56780" w:rsidP="00E56780">
      <w:pPr>
        <w:widowControl w:val="0"/>
        <w:overflowPunct/>
        <w:adjustRightInd/>
        <w:spacing w:before="195"/>
        <w:ind w:left="144"/>
        <w:textAlignment w:val="auto"/>
        <w:rPr>
          <w:rFonts w:ascii="Times New Roman" w:eastAsia="Microsoft Sans Serif" w:hAnsi="Times New Roman"/>
          <w:b/>
          <w:i/>
          <w:sz w:val="24"/>
          <w:szCs w:val="24"/>
          <w:lang w:eastAsia="en-US"/>
        </w:rPr>
      </w:pPr>
      <w:r w:rsidRPr="00C6138E">
        <w:rPr>
          <w:rFonts w:ascii="Times New Roman" w:eastAsia="Microsoft Sans Serif" w:hAnsi="Times New Roman"/>
          <w:b/>
          <w:i/>
          <w:sz w:val="24"/>
          <w:szCs w:val="24"/>
          <w:lang w:eastAsia="en-US"/>
        </w:rPr>
        <w:t>Внесок</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у</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досягнення</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Цілей</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сталого</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розвитку</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та</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національних</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завдань</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ЦСР</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для</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pacing w:val="-2"/>
          <w:sz w:val="24"/>
          <w:szCs w:val="24"/>
          <w:lang w:eastAsia="en-US"/>
        </w:rPr>
        <w:t>України:</w:t>
      </w:r>
    </w:p>
    <w:p w:rsidR="00E56780" w:rsidRPr="001269AF" w:rsidRDefault="00E56780" w:rsidP="00E56780">
      <w:pPr>
        <w:widowControl w:val="0"/>
        <w:overflowPunct/>
        <w:adjustRightInd/>
        <w:spacing w:before="28"/>
        <w:textAlignment w:val="auto"/>
        <w:rPr>
          <w:rFonts w:ascii="Times New Roman" w:eastAsia="Microsoft Sans Serif" w:hAnsi="Times New Roman"/>
          <w:b/>
          <w:i/>
          <w:sz w:val="20"/>
          <w:szCs w:val="18"/>
          <w:lang w:eastAsia="en-US"/>
        </w:rPr>
      </w:pPr>
    </w:p>
    <w:tbl>
      <w:tblPr>
        <w:tblStyle w:val="TableNormal"/>
        <w:tblW w:w="0" w:type="auto"/>
        <w:tblInd w:w="718" w:type="dxa"/>
        <w:tblLayout w:type="fixed"/>
        <w:tblLook w:val="01E0" w:firstRow="1" w:lastRow="1" w:firstColumn="1" w:lastColumn="1" w:noHBand="0" w:noVBand="0"/>
      </w:tblPr>
      <w:tblGrid>
        <w:gridCol w:w="1396"/>
        <w:gridCol w:w="1593"/>
        <w:gridCol w:w="1620"/>
        <w:gridCol w:w="1429"/>
      </w:tblGrid>
      <w:tr w:rsidR="00E56780" w:rsidRPr="001269AF" w:rsidTr="00F2662F">
        <w:trPr>
          <w:trHeight w:val="1138"/>
        </w:trPr>
        <w:tc>
          <w:tcPr>
            <w:tcW w:w="1396" w:type="dxa"/>
          </w:tcPr>
          <w:p w:rsidR="00E56780" w:rsidRPr="001269AF" w:rsidRDefault="00E56780" w:rsidP="00F2662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A100CAC" wp14:editId="04C30A6A">
                  <wp:extent cx="721132" cy="720851"/>
                  <wp:effectExtent l="0" t="0" r="0" b="0"/>
                  <wp:docPr id="105"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7" cstate="print"/>
                          <a:stretch>
                            <a:fillRect/>
                          </a:stretch>
                        </pic:blipFill>
                        <pic:spPr>
                          <a:xfrm>
                            <a:off x="0" y="0"/>
                            <a:ext cx="721132" cy="720851"/>
                          </a:xfrm>
                          <a:prstGeom prst="rect">
                            <a:avLst/>
                          </a:prstGeom>
                        </pic:spPr>
                      </pic:pic>
                    </a:graphicData>
                  </a:graphic>
                </wp:inline>
              </w:drawing>
            </w:r>
          </w:p>
        </w:tc>
        <w:tc>
          <w:tcPr>
            <w:tcW w:w="1593" w:type="dxa"/>
          </w:tcPr>
          <w:p w:rsidR="00E56780" w:rsidRPr="001269AF" w:rsidRDefault="00E56780" w:rsidP="00F2662F">
            <w:pPr>
              <w:overflowPunct/>
              <w:adjustRightInd/>
              <w:ind w:left="214"/>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9733583" wp14:editId="63D8B47C">
                  <wp:extent cx="722750" cy="722471"/>
                  <wp:effectExtent l="0" t="0" r="0" b="0"/>
                  <wp:docPr id="106"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8" cstate="print"/>
                          <a:stretch>
                            <a:fillRect/>
                          </a:stretch>
                        </pic:blipFill>
                        <pic:spPr>
                          <a:xfrm>
                            <a:off x="0" y="0"/>
                            <a:ext cx="722750" cy="722471"/>
                          </a:xfrm>
                          <a:prstGeom prst="rect">
                            <a:avLst/>
                          </a:prstGeom>
                        </pic:spPr>
                      </pic:pic>
                    </a:graphicData>
                  </a:graphic>
                </wp:inline>
              </w:drawing>
            </w:r>
          </w:p>
        </w:tc>
        <w:tc>
          <w:tcPr>
            <w:tcW w:w="1620" w:type="dxa"/>
          </w:tcPr>
          <w:p w:rsidR="00E56780" w:rsidRPr="001269AF" w:rsidRDefault="00E56780" w:rsidP="00F2662F">
            <w:pPr>
              <w:overflowPunct/>
              <w:adjustRightInd/>
              <w:ind w:left="241"/>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0B90E758" wp14:editId="5107DCD4">
                  <wp:extent cx="720368" cy="720089"/>
                  <wp:effectExtent l="0" t="0" r="0" b="0"/>
                  <wp:docPr id="107"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32" cstate="print"/>
                          <a:stretch>
                            <a:fillRect/>
                          </a:stretch>
                        </pic:blipFill>
                        <pic:spPr>
                          <a:xfrm>
                            <a:off x="0" y="0"/>
                            <a:ext cx="720368" cy="720089"/>
                          </a:xfrm>
                          <a:prstGeom prst="rect">
                            <a:avLst/>
                          </a:prstGeom>
                        </pic:spPr>
                      </pic:pic>
                    </a:graphicData>
                  </a:graphic>
                </wp:inline>
              </w:drawing>
            </w:r>
          </w:p>
        </w:tc>
        <w:tc>
          <w:tcPr>
            <w:tcW w:w="1429" w:type="dxa"/>
          </w:tcPr>
          <w:p w:rsidR="00E56780" w:rsidRPr="001269AF" w:rsidRDefault="00E56780" w:rsidP="00F2662F">
            <w:pPr>
              <w:overflowPunct/>
              <w:adjustRightInd/>
              <w:ind w:left="241"/>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5AFA442" wp14:editId="2E3D3964">
                  <wp:extent cx="720149" cy="708564"/>
                  <wp:effectExtent l="0" t="0" r="0" b="0"/>
                  <wp:docPr id="108"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3" cstate="print"/>
                          <a:stretch>
                            <a:fillRect/>
                          </a:stretch>
                        </pic:blipFill>
                        <pic:spPr>
                          <a:xfrm>
                            <a:off x="0" y="0"/>
                            <a:ext cx="720149" cy="708564"/>
                          </a:xfrm>
                          <a:prstGeom prst="rect">
                            <a:avLst/>
                          </a:prstGeom>
                        </pic:spPr>
                      </pic:pic>
                    </a:graphicData>
                  </a:graphic>
                </wp:inline>
              </w:drawing>
            </w:r>
          </w:p>
        </w:tc>
      </w:tr>
    </w:tbl>
    <w:p w:rsidR="00E56780" w:rsidRPr="001269AF" w:rsidRDefault="00E56780" w:rsidP="00E56780">
      <w:pPr>
        <w:widowControl w:val="0"/>
        <w:overflowPunct/>
        <w:adjustRightInd/>
        <w:spacing w:before="54"/>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2"/>
          <w:szCs w:val="18"/>
          <w:lang w:eastAsia="en-US"/>
        </w:rPr>
      </w:pPr>
      <w:r w:rsidRPr="00C6138E">
        <w:rPr>
          <w:rFonts w:ascii="Times New Roman" w:eastAsia="Arial" w:hAnsi="Times New Roman"/>
          <w:b/>
          <w:bCs/>
          <w:sz w:val="22"/>
          <w:szCs w:val="18"/>
          <w:lang w:eastAsia="en-US"/>
        </w:rPr>
        <w:t>Внесок</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z w:val="22"/>
          <w:szCs w:val="18"/>
          <w:lang w:eastAsia="en-US"/>
        </w:rPr>
        <w:t>у</w:t>
      </w:r>
      <w:r w:rsidRPr="00C6138E">
        <w:rPr>
          <w:rFonts w:ascii="Times New Roman" w:eastAsia="Arial" w:hAnsi="Times New Roman"/>
          <w:b/>
          <w:bCs/>
          <w:spacing w:val="-5"/>
          <w:sz w:val="22"/>
          <w:szCs w:val="18"/>
          <w:lang w:eastAsia="en-US"/>
        </w:rPr>
        <w:t xml:space="preserve"> </w:t>
      </w:r>
      <w:r w:rsidRPr="00C6138E">
        <w:rPr>
          <w:rFonts w:ascii="Times New Roman" w:eastAsia="Arial" w:hAnsi="Times New Roman"/>
          <w:b/>
          <w:bCs/>
          <w:sz w:val="22"/>
          <w:szCs w:val="18"/>
          <w:lang w:eastAsia="en-US"/>
        </w:rPr>
        <w:t>досягнення</w:t>
      </w:r>
      <w:r w:rsidRPr="00C6138E">
        <w:rPr>
          <w:rFonts w:ascii="Times New Roman" w:eastAsia="Arial" w:hAnsi="Times New Roman"/>
          <w:b/>
          <w:bCs/>
          <w:spacing w:val="-4"/>
          <w:sz w:val="22"/>
          <w:szCs w:val="18"/>
          <w:lang w:eastAsia="en-US"/>
        </w:rPr>
        <w:t xml:space="preserve"> </w:t>
      </w:r>
      <w:r w:rsidRPr="00C6138E">
        <w:rPr>
          <w:rFonts w:ascii="Times New Roman" w:eastAsia="Arial" w:hAnsi="Times New Roman"/>
          <w:b/>
          <w:bCs/>
          <w:sz w:val="22"/>
          <w:szCs w:val="18"/>
          <w:lang w:eastAsia="en-US"/>
        </w:rPr>
        <w:t>кліматичних</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z w:val="22"/>
          <w:szCs w:val="18"/>
          <w:lang w:eastAsia="en-US"/>
        </w:rPr>
        <w:t>або</w:t>
      </w:r>
      <w:r w:rsidRPr="00C6138E">
        <w:rPr>
          <w:rFonts w:ascii="Times New Roman" w:eastAsia="Arial" w:hAnsi="Times New Roman"/>
          <w:b/>
          <w:bCs/>
          <w:spacing w:val="-4"/>
          <w:sz w:val="22"/>
          <w:szCs w:val="18"/>
          <w:lang w:eastAsia="en-US"/>
        </w:rPr>
        <w:t xml:space="preserve"> </w:t>
      </w:r>
      <w:r w:rsidRPr="00C6138E">
        <w:rPr>
          <w:rFonts w:ascii="Times New Roman" w:eastAsia="Arial" w:hAnsi="Times New Roman"/>
          <w:b/>
          <w:bCs/>
          <w:sz w:val="22"/>
          <w:szCs w:val="18"/>
          <w:lang w:eastAsia="en-US"/>
        </w:rPr>
        <w:t>екологічних</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pacing w:val="-2"/>
          <w:sz w:val="22"/>
          <w:szCs w:val="18"/>
          <w:lang w:eastAsia="en-US"/>
        </w:rPr>
        <w:t>цілей:</w:t>
      </w:r>
    </w:p>
    <w:p w:rsidR="00E56780" w:rsidRPr="00C6138E" w:rsidRDefault="00E56780" w:rsidP="00E56780">
      <w:pPr>
        <w:widowControl w:val="0"/>
        <w:overflowPunct/>
        <w:adjustRightInd/>
        <w:spacing w:before="120"/>
        <w:ind w:left="144"/>
        <w:textAlignment w:val="auto"/>
        <w:rPr>
          <w:rFonts w:ascii="Times New Roman" w:eastAsia="Microsoft Sans Serif" w:hAnsi="Times New Roman"/>
          <w:i/>
          <w:sz w:val="22"/>
          <w:szCs w:val="22"/>
          <w:lang w:eastAsia="en-US"/>
        </w:rPr>
      </w:pPr>
      <w:r w:rsidRPr="00C6138E">
        <w:rPr>
          <w:rFonts w:ascii="Times New Roman" w:eastAsia="Microsoft Sans Serif" w:hAnsi="Times New Roman"/>
          <w:i/>
          <w:sz w:val="22"/>
          <w:szCs w:val="22"/>
          <w:lang w:eastAsia="en-US"/>
        </w:rPr>
        <w:lastRenderedPageBreak/>
        <w:t>Цілі,</w:t>
      </w:r>
      <w:r w:rsidRPr="00C6138E">
        <w:rPr>
          <w:rFonts w:ascii="Times New Roman" w:eastAsia="Microsoft Sans Serif" w:hAnsi="Times New Roman"/>
          <w:i/>
          <w:spacing w:val="-7"/>
          <w:sz w:val="22"/>
          <w:szCs w:val="22"/>
          <w:lang w:eastAsia="en-US"/>
        </w:rPr>
        <w:t xml:space="preserve"> </w:t>
      </w:r>
      <w:r w:rsidRPr="00C6138E">
        <w:rPr>
          <w:rFonts w:ascii="Times New Roman" w:eastAsia="Microsoft Sans Serif" w:hAnsi="Times New Roman"/>
          <w:i/>
          <w:sz w:val="22"/>
          <w:szCs w:val="22"/>
          <w:lang w:eastAsia="en-US"/>
        </w:rPr>
        <w:t>сектори</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та</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види</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економічної</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діяльності,</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визначені</w:t>
      </w:r>
      <w:r w:rsidRPr="00C6138E">
        <w:rPr>
          <w:rFonts w:ascii="Times New Roman" w:eastAsia="Microsoft Sans Serif" w:hAnsi="Times New Roman"/>
          <w:i/>
          <w:spacing w:val="-5"/>
          <w:sz w:val="22"/>
          <w:szCs w:val="22"/>
          <w:lang w:eastAsia="en-US"/>
        </w:rPr>
        <w:t xml:space="preserve"> </w:t>
      </w:r>
      <w:r w:rsidRPr="00C6138E">
        <w:rPr>
          <w:rFonts w:ascii="Times New Roman" w:eastAsia="Microsoft Sans Serif" w:hAnsi="Times New Roman"/>
          <w:i/>
          <w:sz w:val="22"/>
          <w:szCs w:val="22"/>
          <w:lang w:eastAsia="en-US"/>
        </w:rPr>
        <w:t>в</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таксономії</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ЄС,</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що</w:t>
      </w:r>
      <w:r w:rsidRPr="00C6138E">
        <w:rPr>
          <w:rFonts w:ascii="Times New Roman" w:eastAsia="Microsoft Sans Serif" w:hAnsi="Times New Roman"/>
          <w:i/>
          <w:spacing w:val="-5"/>
          <w:sz w:val="22"/>
          <w:szCs w:val="22"/>
          <w:lang w:eastAsia="en-US"/>
        </w:rPr>
        <w:t xml:space="preserve"> </w:t>
      </w:r>
      <w:r w:rsidRPr="00C6138E">
        <w:rPr>
          <w:rFonts w:ascii="Times New Roman" w:eastAsia="Microsoft Sans Serif" w:hAnsi="Times New Roman"/>
          <w:i/>
          <w:sz w:val="22"/>
          <w:szCs w:val="22"/>
          <w:lang w:eastAsia="en-US"/>
        </w:rPr>
        <w:t>сприяють</w:t>
      </w:r>
      <w:r w:rsidRPr="00C6138E">
        <w:rPr>
          <w:rFonts w:ascii="Times New Roman" w:eastAsia="Microsoft Sans Serif" w:hAnsi="Times New Roman"/>
          <w:i/>
          <w:spacing w:val="-4"/>
          <w:sz w:val="22"/>
          <w:szCs w:val="22"/>
          <w:lang w:eastAsia="en-US"/>
        </w:rPr>
        <w:t xml:space="preserve"> </w:t>
      </w:r>
      <w:r w:rsidRPr="00C6138E">
        <w:rPr>
          <w:rFonts w:ascii="Times New Roman" w:eastAsia="Microsoft Sans Serif" w:hAnsi="Times New Roman"/>
          <w:i/>
          <w:sz w:val="22"/>
          <w:szCs w:val="22"/>
          <w:lang w:eastAsia="en-US"/>
        </w:rPr>
        <w:t>досягненню</w:t>
      </w:r>
      <w:r w:rsidRPr="00C6138E">
        <w:rPr>
          <w:rFonts w:ascii="Times New Roman" w:eastAsia="Microsoft Sans Serif" w:hAnsi="Times New Roman"/>
          <w:i/>
          <w:spacing w:val="-4"/>
          <w:sz w:val="22"/>
          <w:szCs w:val="22"/>
          <w:lang w:eastAsia="en-US"/>
        </w:rPr>
        <w:t xml:space="preserve"> </w:t>
      </w:r>
      <w:r w:rsidRPr="00C6138E">
        <w:rPr>
          <w:rFonts w:ascii="Times New Roman" w:eastAsia="Microsoft Sans Serif" w:hAnsi="Times New Roman"/>
          <w:i/>
          <w:sz w:val="22"/>
          <w:szCs w:val="22"/>
          <w:lang w:eastAsia="en-US"/>
        </w:rPr>
        <w:t>екологічних</w:t>
      </w:r>
      <w:r w:rsidRPr="00C6138E">
        <w:rPr>
          <w:rFonts w:ascii="Times New Roman" w:eastAsia="Microsoft Sans Serif" w:hAnsi="Times New Roman"/>
          <w:i/>
          <w:spacing w:val="-2"/>
          <w:sz w:val="22"/>
          <w:szCs w:val="22"/>
          <w:lang w:eastAsia="en-US"/>
        </w:rPr>
        <w:t xml:space="preserve"> цілей</w:t>
      </w:r>
    </w:p>
    <w:p w:rsidR="00E56780" w:rsidRPr="001269AF" w:rsidRDefault="00E56780" w:rsidP="00E56780">
      <w:pPr>
        <w:widowControl w:val="0"/>
        <w:overflowPunct/>
        <w:adjustRightInd/>
        <w:spacing w:before="6"/>
        <w:textAlignment w:val="auto"/>
        <w:rPr>
          <w:rFonts w:ascii="Times New Roman" w:eastAsia="Microsoft Sans Serif" w:hAnsi="Times New Roman"/>
          <w:i/>
          <w:sz w:val="1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2161"/>
        <w:gridCol w:w="2415"/>
        <w:gridCol w:w="4395"/>
      </w:tblGrid>
      <w:tr w:rsidR="00E56780" w:rsidRPr="00C6138E" w:rsidTr="00F2662F">
        <w:trPr>
          <w:trHeight w:val="318"/>
        </w:trPr>
        <w:tc>
          <w:tcPr>
            <w:tcW w:w="1232" w:type="dxa"/>
            <w:shd w:val="clear" w:color="auto" w:fill="00C763"/>
          </w:tcPr>
          <w:p w:rsidR="00E56780" w:rsidRPr="00C6138E" w:rsidRDefault="00E56780" w:rsidP="00F2662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2161" w:type="dxa"/>
            <w:shd w:val="clear" w:color="auto" w:fill="00C763"/>
          </w:tcPr>
          <w:p w:rsidR="00E56780" w:rsidRPr="00C6138E" w:rsidRDefault="00E56780" w:rsidP="00F2662F">
            <w:pPr>
              <w:overflowPunct/>
              <w:adjustRightInd/>
              <w:ind w:left="4" w:right="3"/>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Відповідність</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pacing w:val="-5"/>
                <w:sz w:val="18"/>
                <w:szCs w:val="18"/>
                <w:lang w:eastAsia="en-US"/>
              </w:rPr>
              <w:t>ЄС</w:t>
            </w:r>
          </w:p>
          <w:p w:rsidR="00E56780" w:rsidRPr="00C6138E" w:rsidRDefault="00E56780" w:rsidP="00F2662F">
            <w:pPr>
              <w:overflowPunct/>
              <w:adjustRightInd/>
              <w:spacing w:before="23"/>
              <w:ind w:left="4" w:right="4"/>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(так/ні)</w:t>
            </w:r>
          </w:p>
        </w:tc>
        <w:tc>
          <w:tcPr>
            <w:tcW w:w="2415" w:type="dxa"/>
            <w:shd w:val="clear" w:color="auto" w:fill="00C763"/>
          </w:tcPr>
          <w:p w:rsidR="00E56780" w:rsidRPr="00C6138E" w:rsidRDefault="00E56780" w:rsidP="00F2662F">
            <w:pPr>
              <w:overflowPunct/>
              <w:adjustRightInd/>
              <w:ind w:left="104"/>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395" w:type="dxa"/>
            <w:shd w:val="clear" w:color="auto" w:fill="00C763"/>
          </w:tcPr>
          <w:p w:rsidR="00E56780" w:rsidRPr="00C6138E" w:rsidRDefault="00E56780" w:rsidP="00F2662F">
            <w:pPr>
              <w:overflowPunct/>
              <w:adjustRightInd/>
              <w:ind w:left="104"/>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F2662F">
        <w:trPr>
          <w:trHeight w:val="316"/>
        </w:trPr>
        <w:tc>
          <w:tcPr>
            <w:tcW w:w="1232" w:type="dxa"/>
          </w:tcPr>
          <w:p w:rsidR="00E56780" w:rsidRPr="00C6138E" w:rsidRDefault="00E56780" w:rsidP="00F2662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spacing w:val="-2"/>
                <w:sz w:val="18"/>
                <w:szCs w:val="18"/>
                <w:lang w:eastAsia="en-US"/>
              </w:rPr>
              <w:t>Будівлі</w:t>
            </w:r>
          </w:p>
        </w:tc>
        <w:tc>
          <w:tcPr>
            <w:tcW w:w="2161" w:type="dxa"/>
          </w:tcPr>
          <w:p w:rsidR="00E56780" w:rsidRPr="00C6138E" w:rsidRDefault="00E56780" w:rsidP="00F2662F">
            <w:pPr>
              <w:overflowPunct/>
              <w:adjustRightInd/>
              <w:spacing w:before="81"/>
              <w:ind w:left="4"/>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415" w:type="dxa"/>
          </w:tcPr>
          <w:p w:rsidR="00E56780" w:rsidRPr="00C6138E" w:rsidRDefault="00E56780" w:rsidP="00F2662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395" w:type="dxa"/>
          </w:tcPr>
          <w:p w:rsidR="00E56780" w:rsidRPr="00C6138E" w:rsidRDefault="00E56780" w:rsidP="00F2662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7.3</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Встановлення,</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технічне</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обслуговування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та</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ремонт</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обладнання</w:t>
            </w:r>
          </w:p>
          <w:p w:rsidR="00E56780" w:rsidRPr="00C6138E" w:rsidRDefault="00E56780" w:rsidP="00F2662F">
            <w:pPr>
              <w:overflowPunct/>
              <w:adjustRightInd/>
              <w:spacing w:before="2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для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підвищення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енергоефективності</w:t>
            </w:r>
          </w:p>
        </w:tc>
      </w:tr>
    </w:tbl>
    <w:p w:rsidR="00E56780" w:rsidRDefault="00E56780" w:rsidP="00E56780">
      <w:pPr>
        <w:widowControl w:val="0"/>
        <w:overflowPunct/>
        <w:adjustRightInd/>
        <w:textAlignment w:val="auto"/>
        <w:rPr>
          <w:rFonts w:ascii="Times New Roman" w:eastAsia="Arial" w:hAnsi="Times New Roman"/>
          <w:sz w:val="12"/>
          <w:szCs w:val="22"/>
          <w:lang w:eastAsia="en-US"/>
        </w:rPr>
      </w:pPr>
    </w:p>
    <w:p w:rsidR="00E56780" w:rsidRPr="00295A94" w:rsidRDefault="00E56780" w:rsidP="00E56780">
      <w:pPr>
        <w:rPr>
          <w:rFonts w:ascii="Times New Roman" w:eastAsia="Arial" w:hAnsi="Times New Roman"/>
          <w:sz w:val="12"/>
          <w:szCs w:val="22"/>
          <w:lang w:eastAsia="en-US"/>
        </w:rPr>
      </w:pPr>
    </w:p>
    <w:p w:rsidR="00E56780" w:rsidRDefault="00E56780" w:rsidP="00E56780">
      <w:pPr>
        <w:rPr>
          <w:rFonts w:ascii="Times New Roman" w:eastAsia="Arial" w:hAnsi="Times New Roman"/>
          <w:sz w:val="12"/>
          <w:szCs w:val="22"/>
          <w:lang w:eastAsia="en-US"/>
        </w:rPr>
      </w:pPr>
    </w:p>
    <w:p w:rsidR="00E56780" w:rsidRDefault="00E56780" w:rsidP="00E56780">
      <w:pPr>
        <w:rPr>
          <w:rFonts w:ascii="Times New Roman" w:eastAsia="Arial" w:hAnsi="Times New Roman"/>
          <w:sz w:val="12"/>
          <w:szCs w:val="22"/>
          <w:lang w:eastAsia="en-US"/>
        </w:rPr>
      </w:pPr>
    </w:p>
    <w:p w:rsidR="00E56780" w:rsidRPr="00C6138E" w:rsidRDefault="00E56780" w:rsidP="00E56780">
      <w:pPr>
        <w:tabs>
          <w:tab w:val="left" w:pos="996"/>
        </w:tabs>
        <w:ind w:left="142"/>
        <w:rPr>
          <w:rFonts w:ascii="Times New Roman" w:eastAsia="Arial" w:hAnsi="Times New Roman"/>
          <w:b/>
          <w:bCs/>
          <w:szCs w:val="28"/>
          <w:lang w:eastAsia="en-US"/>
        </w:rPr>
      </w:pPr>
      <w:r w:rsidRPr="00C6138E">
        <w:rPr>
          <w:rFonts w:ascii="Times New Roman" w:eastAsia="Arial" w:hAnsi="Times New Roman"/>
          <w:b/>
          <w:bCs/>
          <w:szCs w:val="28"/>
          <w:lang w:eastAsia="en-US"/>
        </w:rPr>
        <w:t>Пункт</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дій</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3.2:</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Встановлення</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фотоелектричних</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систем</w:t>
      </w:r>
      <w:r w:rsidRPr="00C6138E">
        <w:rPr>
          <w:rFonts w:ascii="Times New Roman" w:eastAsia="Arial" w:hAnsi="Times New Roman"/>
          <w:b/>
          <w:bCs/>
          <w:spacing w:val="38"/>
          <w:szCs w:val="28"/>
          <w:lang w:eastAsia="en-US"/>
        </w:rPr>
        <w:t xml:space="preserve"> </w:t>
      </w:r>
      <w:r w:rsidRPr="00C6138E">
        <w:rPr>
          <w:rFonts w:ascii="Times New Roman" w:eastAsia="Arial" w:hAnsi="Times New Roman"/>
          <w:b/>
          <w:bCs/>
          <w:szCs w:val="28"/>
          <w:lang w:eastAsia="en-US"/>
        </w:rPr>
        <w:t>та</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систем</w:t>
      </w:r>
      <w:r w:rsidRPr="00C6138E">
        <w:rPr>
          <w:rFonts w:ascii="Times New Roman" w:eastAsia="Arial" w:hAnsi="Times New Roman"/>
          <w:b/>
          <w:bCs/>
          <w:spacing w:val="38"/>
          <w:szCs w:val="28"/>
          <w:lang w:eastAsia="en-US"/>
        </w:rPr>
        <w:t xml:space="preserve"> </w:t>
      </w:r>
      <w:r w:rsidRPr="00C6138E">
        <w:rPr>
          <w:rFonts w:ascii="Times New Roman" w:eastAsia="Arial" w:hAnsi="Times New Roman"/>
          <w:b/>
          <w:bCs/>
          <w:szCs w:val="28"/>
          <w:lang w:eastAsia="en-US"/>
        </w:rPr>
        <w:t>накопичення</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енергії</w:t>
      </w:r>
      <w:r w:rsidRPr="00C6138E">
        <w:rPr>
          <w:rFonts w:ascii="Times New Roman" w:eastAsia="Arial" w:hAnsi="Times New Roman"/>
          <w:b/>
          <w:bCs/>
          <w:spacing w:val="36"/>
          <w:szCs w:val="28"/>
          <w:lang w:eastAsia="en-US"/>
        </w:rPr>
        <w:t xml:space="preserve"> </w:t>
      </w:r>
      <w:r w:rsidRPr="00C6138E">
        <w:rPr>
          <w:rFonts w:ascii="Times New Roman" w:eastAsia="Arial" w:hAnsi="Times New Roman"/>
          <w:b/>
          <w:bCs/>
          <w:szCs w:val="28"/>
          <w:lang w:eastAsia="en-US"/>
        </w:rPr>
        <w:t>загальною</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потужністю 250 кВт на об’єктах комунального господарства</w:t>
      </w:r>
    </w:p>
    <w:p w:rsidR="00E56780" w:rsidRPr="00C6138E" w:rsidRDefault="00E56780" w:rsidP="00E56780">
      <w:pPr>
        <w:widowControl w:val="0"/>
        <w:overflowPunct/>
        <w:adjustRightInd/>
        <w:spacing w:before="59" w:line="242" w:lineRule="auto"/>
        <w:ind w:left="144" w:right="564"/>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 xml:space="preserve">Опис заходу (загальний опис): </w:t>
      </w:r>
      <w:r w:rsidRPr="00C6138E">
        <w:rPr>
          <w:rFonts w:ascii="Times New Roman" w:eastAsia="Microsoft Sans Serif" w:hAnsi="Times New Roman"/>
          <w:szCs w:val="28"/>
          <w:lang w:eastAsia="en-US"/>
        </w:rPr>
        <w:t>Ініціатива спрямована на вирішення проблеми зростаючого ризику відключень електроенергії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Україні,</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зокрема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через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пошкодження</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енергетичної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інфраструктури</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внаслідок</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триваючих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військових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атак. Критично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важливі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комунальні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послуги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(наприклад,</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заклади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охорони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здоров’я</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освіти,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централізоване</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теплопостачання, водопостачання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інфраструктура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водовідведення)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є</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вкрай</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вразливими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до</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перебоїв</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електропостачанням,</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особливо</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під час</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пікових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навантажень</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в</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зимовий</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період.</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зменшення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цих</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ризиків</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ініціатива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передбачає</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встановлення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всьому місту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розподілених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фотоелектричних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систем,</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зокрема</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дахах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будівель,</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акумуляторними</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батареями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накопичення енергії. Системи будуть спроєктовані для роботи в гібридному або резервному режимі, забезпечуючи безперебійне електропостачання під час відключень мережі та сприяючи управлінню піковими навантаженнями. Зараз ця діяльність перебуває на початковій стадії і має бути узгоджена з Муніципальним енергетичним планом.</w:t>
      </w:r>
    </w:p>
    <w:p w:rsidR="00E56780" w:rsidRPr="00C6138E" w:rsidRDefault="00E56780" w:rsidP="00E56780">
      <w:pPr>
        <w:widowControl w:val="0"/>
        <w:overflowPunct/>
        <w:adjustRightInd/>
        <w:spacing w:before="64"/>
        <w:ind w:left="144"/>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Зв'язок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DREAM:</w:t>
      </w:r>
      <w:r w:rsidRPr="00C6138E">
        <w:rPr>
          <w:rFonts w:ascii="Times New Roman" w:eastAsia="Microsoft Sans Serif" w:hAnsi="Times New Roman"/>
          <w:b/>
          <w:i/>
          <w:spacing w:val="-1"/>
          <w:szCs w:val="28"/>
          <w:lang w:eastAsia="en-US"/>
        </w:rPr>
        <w:t xml:space="preserve"> </w:t>
      </w:r>
      <w:r w:rsidRPr="00C6138E">
        <w:rPr>
          <w:rFonts w:ascii="Times New Roman" w:eastAsia="Microsoft Sans Serif" w:hAnsi="Times New Roman"/>
          <w:spacing w:val="-4"/>
          <w:szCs w:val="28"/>
          <w:lang w:eastAsia="en-US"/>
        </w:rPr>
        <w:t>Немає</w:t>
      </w:r>
    </w:p>
    <w:p w:rsidR="00E56780" w:rsidRPr="00C6138E" w:rsidRDefault="00E56780" w:rsidP="00E56780">
      <w:pPr>
        <w:widowControl w:val="0"/>
        <w:overflowPunct/>
        <w:adjustRightInd/>
        <w:spacing w:before="59" w:line="242" w:lineRule="auto"/>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Мета</w:t>
      </w:r>
      <w:r w:rsidRPr="00C6138E">
        <w:rPr>
          <w:rFonts w:ascii="Times New Roman" w:eastAsia="Microsoft Sans Serif" w:hAnsi="Times New Roman"/>
          <w:b/>
          <w:i/>
          <w:spacing w:val="24"/>
          <w:szCs w:val="28"/>
          <w:lang w:eastAsia="en-US"/>
        </w:rPr>
        <w:t xml:space="preserve"> </w:t>
      </w:r>
      <w:r w:rsidRPr="00C6138E">
        <w:rPr>
          <w:rFonts w:ascii="Times New Roman" w:eastAsia="Microsoft Sans Serif" w:hAnsi="Times New Roman"/>
          <w:b/>
          <w:i/>
          <w:szCs w:val="28"/>
          <w:lang w:eastAsia="en-US"/>
        </w:rPr>
        <w:t>заходу:</w:t>
      </w:r>
      <w:r w:rsidRPr="00C6138E">
        <w:rPr>
          <w:rFonts w:ascii="Times New Roman" w:eastAsia="Microsoft Sans Serif" w:hAnsi="Times New Roman"/>
          <w:b/>
          <w:i/>
          <w:spacing w:val="26"/>
          <w:szCs w:val="28"/>
          <w:lang w:eastAsia="en-US"/>
        </w:rPr>
        <w:t xml:space="preserve"> </w:t>
      </w:r>
      <w:r w:rsidRPr="00C6138E">
        <w:rPr>
          <w:rFonts w:ascii="Times New Roman" w:eastAsia="Microsoft Sans Serif" w:hAnsi="Times New Roman"/>
          <w:i/>
          <w:szCs w:val="28"/>
          <w:lang w:eastAsia="en-US"/>
        </w:rPr>
        <w:t>Забезпечити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функціонування</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критичної</w:t>
      </w:r>
      <w:r w:rsidRPr="00C6138E">
        <w:rPr>
          <w:rFonts w:ascii="Times New Roman" w:eastAsia="Microsoft Sans Serif" w:hAnsi="Times New Roman"/>
          <w:i/>
          <w:spacing w:val="27"/>
          <w:szCs w:val="28"/>
          <w:lang w:eastAsia="en-US"/>
        </w:rPr>
        <w:t xml:space="preserve"> </w:t>
      </w:r>
      <w:r w:rsidRPr="00C6138E">
        <w:rPr>
          <w:rFonts w:ascii="Times New Roman" w:eastAsia="Microsoft Sans Serif" w:hAnsi="Times New Roman"/>
          <w:i/>
          <w:szCs w:val="28"/>
          <w:lang w:eastAsia="en-US"/>
        </w:rPr>
        <w:t>інфраструктури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міста,</w:t>
      </w:r>
      <w:r w:rsidRPr="00C6138E">
        <w:rPr>
          <w:rFonts w:ascii="Times New Roman" w:eastAsia="Microsoft Sans Serif" w:hAnsi="Times New Roman"/>
          <w:i/>
          <w:spacing w:val="24"/>
          <w:szCs w:val="28"/>
          <w:lang w:eastAsia="en-US"/>
        </w:rPr>
        <w:t xml:space="preserve"> </w:t>
      </w:r>
      <w:r w:rsidRPr="00C6138E">
        <w:rPr>
          <w:rFonts w:ascii="Times New Roman" w:eastAsia="Microsoft Sans Serif" w:hAnsi="Times New Roman"/>
          <w:i/>
          <w:szCs w:val="28"/>
          <w:lang w:eastAsia="en-US"/>
        </w:rPr>
        <w:t>підвищити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енергетичну</w:t>
      </w:r>
      <w:r w:rsidRPr="00C6138E">
        <w:rPr>
          <w:rFonts w:ascii="Times New Roman" w:eastAsia="Microsoft Sans Serif" w:hAnsi="Times New Roman"/>
          <w:i/>
          <w:spacing w:val="24"/>
          <w:szCs w:val="28"/>
          <w:lang w:eastAsia="en-US"/>
        </w:rPr>
        <w:t xml:space="preserve"> </w:t>
      </w:r>
      <w:r w:rsidRPr="00C6138E">
        <w:rPr>
          <w:rFonts w:ascii="Times New Roman" w:eastAsia="Microsoft Sans Serif" w:hAnsi="Times New Roman"/>
          <w:i/>
          <w:szCs w:val="28"/>
          <w:lang w:eastAsia="en-US"/>
        </w:rPr>
        <w:t>стійкість, зменшити залежність від централізованої мережі, одночасно сприяючи скороченню викидів парникових газів.</w:t>
      </w:r>
    </w:p>
    <w:p w:rsidR="00E56780" w:rsidRPr="00C6138E" w:rsidRDefault="00E56780" w:rsidP="00E56780">
      <w:pPr>
        <w:widowControl w:val="0"/>
        <w:overflowPunct/>
        <w:adjustRightInd/>
        <w:spacing w:before="58"/>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Сектор:</w:t>
      </w:r>
      <w:r w:rsidRPr="00C6138E">
        <w:rPr>
          <w:rFonts w:ascii="Times New Roman" w:eastAsia="Microsoft Sans Serif" w:hAnsi="Times New Roman"/>
          <w:b/>
          <w:i/>
          <w:spacing w:val="-2"/>
          <w:szCs w:val="28"/>
          <w:lang w:eastAsia="en-US"/>
        </w:rPr>
        <w:t xml:space="preserve"> </w:t>
      </w:r>
      <w:r w:rsidRPr="00C6138E">
        <w:rPr>
          <w:rFonts w:ascii="Times New Roman" w:eastAsia="Microsoft Sans Serif" w:hAnsi="Times New Roman"/>
          <w:i/>
          <w:spacing w:val="-2"/>
          <w:szCs w:val="28"/>
          <w:lang w:eastAsia="en-US"/>
        </w:rPr>
        <w:t>Енергетика</w:t>
      </w:r>
    </w:p>
    <w:p w:rsidR="00E56780" w:rsidRPr="00C6138E" w:rsidRDefault="00E56780" w:rsidP="00E56780">
      <w:pPr>
        <w:widowControl w:val="0"/>
        <w:overflowPunct/>
        <w:adjustRightInd/>
        <w:spacing w:before="60"/>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Ціль</w:t>
      </w:r>
      <w:r w:rsidRPr="00C6138E">
        <w:rPr>
          <w:rFonts w:ascii="Times New Roman" w:eastAsia="Microsoft Sans Serif" w:hAnsi="Times New Roman"/>
          <w:b/>
          <w:i/>
          <w:spacing w:val="-8"/>
          <w:szCs w:val="28"/>
          <w:lang w:eastAsia="en-US"/>
        </w:rPr>
        <w:t xml:space="preserve"> </w:t>
      </w:r>
      <w:r w:rsidRPr="00C6138E">
        <w:rPr>
          <w:rFonts w:ascii="Times New Roman" w:eastAsia="Microsoft Sans Serif" w:hAnsi="Times New Roman"/>
          <w:b/>
          <w:i/>
          <w:szCs w:val="28"/>
          <w:lang w:eastAsia="en-US"/>
        </w:rPr>
        <w:t>3:</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i/>
          <w:szCs w:val="28"/>
          <w:lang w:eastAsia="en-US"/>
        </w:rPr>
        <w:t>Збільшити</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місцеве</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виробництво</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відновлюваної</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низьковуглецевої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теплової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електричної</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pacing w:val="-2"/>
          <w:szCs w:val="28"/>
          <w:lang w:eastAsia="en-US"/>
        </w:rPr>
        <w:t>енергії</w:t>
      </w:r>
    </w:p>
    <w:p w:rsidR="00E56780" w:rsidRPr="001269AF" w:rsidRDefault="00E56780" w:rsidP="00E56780">
      <w:pPr>
        <w:widowControl w:val="0"/>
        <w:overflowPunct/>
        <w:adjustRightInd/>
        <w:spacing w:before="2"/>
        <w:textAlignment w:val="auto"/>
        <w:rPr>
          <w:rFonts w:ascii="Times New Roman" w:eastAsia="Microsoft Sans Serif" w:hAnsi="Times New Roman"/>
          <w:i/>
          <w:sz w:val="5"/>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C6138E" w:rsidTr="00F2662F">
        <w:trPr>
          <w:trHeight w:val="184"/>
        </w:trPr>
        <w:tc>
          <w:tcPr>
            <w:tcW w:w="5526" w:type="dxa"/>
            <w:shd w:val="clear" w:color="auto" w:fill="00C763"/>
          </w:tcPr>
          <w:p w:rsidR="00E56780" w:rsidRPr="00C6138E" w:rsidRDefault="00E56780" w:rsidP="00F2662F">
            <w:pPr>
              <w:overflowPunct/>
              <w:adjustRightInd/>
              <w:spacing w:before="1" w:line="163" w:lineRule="exact"/>
              <w:ind w:left="107"/>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Показник</w:t>
            </w:r>
          </w:p>
        </w:tc>
        <w:tc>
          <w:tcPr>
            <w:tcW w:w="1982" w:type="dxa"/>
            <w:shd w:val="clear" w:color="auto" w:fill="00C763"/>
          </w:tcPr>
          <w:p w:rsidR="00E56780" w:rsidRPr="00C6138E" w:rsidRDefault="00E56780" w:rsidP="00F2662F">
            <w:pPr>
              <w:overflowPunct/>
              <w:adjustRightInd/>
              <w:spacing w:before="1" w:line="163" w:lineRule="exact"/>
              <w:ind w:left="105"/>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Базовий</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pacing w:val="-2"/>
                <w:sz w:val="18"/>
                <w:szCs w:val="18"/>
                <w:lang w:eastAsia="en-US"/>
              </w:rPr>
              <w:t>рівень</w:t>
            </w:r>
          </w:p>
        </w:tc>
        <w:tc>
          <w:tcPr>
            <w:tcW w:w="2127" w:type="dxa"/>
            <w:shd w:val="clear" w:color="auto" w:fill="00C763"/>
          </w:tcPr>
          <w:p w:rsidR="00E56780" w:rsidRPr="00C6138E" w:rsidRDefault="00E56780" w:rsidP="00F2662F">
            <w:pPr>
              <w:overflowPunct/>
              <w:adjustRightInd/>
              <w:spacing w:before="1" w:line="163" w:lineRule="exact"/>
              <w:ind w:left="108"/>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4"/>
                <w:sz w:val="18"/>
                <w:szCs w:val="18"/>
                <w:lang w:eastAsia="en-US"/>
              </w:rPr>
              <w:t>Ціль</w:t>
            </w:r>
          </w:p>
        </w:tc>
      </w:tr>
      <w:tr w:rsidR="00E56780" w:rsidRPr="00C6138E" w:rsidTr="00F2662F">
        <w:trPr>
          <w:trHeight w:val="213"/>
        </w:trPr>
        <w:tc>
          <w:tcPr>
            <w:tcW w:w="5526" w:type="dxa"/>
          </w:tcPr>
          <w:p w:rsidR="00E56780" w:rsidRPr="00C6138E" w:rsidRDefault="00E56780" w:rsidP="00F2662F">
            <w:pPr>
              <w:overflowPunct/>
              <w:adjustRightInd/>
              <w:spacing w:before="1"/>
              <w:ind w:left="107"/>
              <w:textAlignment w:val="auto"/>
              <w:rPr>
                <w:rFonts w:ascii="Times New Roman" w:eastAsia="Arial" w:hAnsi="Times New Roman"/>
                <w:i/>
                <w:sz w:val="18"/>
                <w:szCs w:val="18"/>
                <w:lang w:eastAsia="en-US"/>
              </w:rPr>
            </w:pPr>
            <w:r w:rsidRPr="00C6138E">
              <w:rPr>
                <w:rFonts w:ascii="Times New Roman" w:eastAsia="Arial" w:hAnsi="Times New Roman"/>
                <w:i/>
                <w:sz w:val="18"/>
                <w:szCs w:val="18"/>
                <w:lang w:eastAsia="en-US"/>
              </w:rPr>
              <w:t>Виробництво</w:t>
            </w:r>
            <w:r w:rsidRPr="00C6138E">
              <w:rPr>
                <w:rFonts w:ascii="Times New Roman" w:eastAsia="Arial" w:hAnsi="Times New Roman"/>
                <w:i/>
                <w:spacing w:val="-11"/>
                <w:sz w:val="18"/>
                <w:szCs w:val="18"/>
                <w:lang w:eastAsia="en-US"/>
              </w:rPr>
              <w:t xml:space="preserve"> </w:t>
            </w:r>
            <w:r w:rsidRPr="00C6138E">
              <w:rPr>
                <w:rFonts w:ascii="Times New Roman" w:eastAsia="Arial" w:hAnsi="Times New Roman"/>
                <w:i/>
                <w:sz w:val="18"/>
                <w:szCs w:val="18"/>
                <w:lang w:eastAsia="en-US"/>
              </w:rPr>
              <w:t>електроенергії</w:t>
            </w:r>
            <w:r w:rsidRPr="00C6138E">
              <w:rPr>
                <w:rFonts w:ascii="Times New Roman" w:eastAsia="Arial" w:hAnsi="Times New Roman"/>
                <w:i/>
                <w:spacing w:val="-7"/>
                <w:sz w:val="18"/>
                <w:szCs w:val="18"/>
                <w:lang w:eastAsia="en-US"/>
              </w:rPr>
              <w:t xml:space="preserve"> </w:t>
            </w:r>
            <w:r w:rsidRPr="00C6138E">
              <w:rPr>
                <w:rFonts w:ascii="Times New Roman" w:eastAsia="Arial" w:hAnsi="Times New Roman"/>
                <w:i/>
                <w:sz w:val="18"/>
                <w:szCs w:val="18"/>
                <w:lang w:eastAsia="en-US"/>
              </w:rPr>
              <w:t>з</w:t>
            </w:r>
            <w:r w:rsidRPr="00C6138E">
              <w:rPr>
                <w:rFonts w:ascii="Times New Roman" w:eastAsia="Arial" w:hAnsi="Times New Roman"/>
                <w:i/>
                <w:spacing w:val="-11"/>
                <w:sz w:val="18"/>
                <w:szCs w:val="18"/>
                <w:lang w:eastAsia="en-US"/>
              </w:rPr>
              <w:t xml:space="preserve"> </w:t>
            </w:r>
            <w:r w:rsidRPr="00C6138E">
              <w:rPr>
                <w:rFonts w:ascii="Times New Roman" w:eastAsia="Arial" w:hAnsi="Times New Roman"/>
                <w:i/>
                <w:sz w:val="18"/>
                <w:szCs w:val="18"/>
                <w:lang w:eastAsia="en-US"/>
              </w:rPr>
              <w:t>відновлюваних</w:t>
            </w:r>
            <w:r w:rsidRPr="00C6138E">
              <w:rPr>
                <w:rFonts w:ascii="Times New Roman" w:eastAsia="Arial" w:hAnsi="Times New Roman"/>
                <w:i/>
                <w:spacing w:val="-9"/>
                <w:sz w:val="18"/>
                <w:szCs w:val="18"/>
                <w:lang w:eastAsia="en-US"/>
              </w:rPr>
              <w:t xml:space="preserve"> </w:t>
            </w:r>
            <w:r w:rsidRPr="00C6138E">
              <w:rPr>
                <w:rFonts w:ascii="Times New Roman" w:eastAsia="Arial" w:hAnsi="Times New Roman"/>
                <w:i/>
                <w:sz w:val="18"/>
                <w:szCs w:val="18"/>
                <w:lang w:eastAsia="en-US"/>
              </w:rPr>
              <w:t>джерел,</w:t>
            </w:r>
            <w:r w:rsidRPr="00C6138E">
              <w:rPr>
                <w:rFonts w:ascii="Times New Roman" w:eastAsia="Arial" w:hAnsi="Times New Roman"/>
                <w:i/>
                <w:spacing w:val="-8"/>
                <w:sz w:val="18"/>
                <w:szCs w:val="18"/>
                <w:lang w:eastAsia="en-US"/>
              </w:rPr>
              <w:t xml:space="preserve"> </w:t>
            </w:r>
            <w:r w:rsidRPr="00C6138E">
              <w:rPr>
                <w:rFonts w:ascii="Times New Roman" w:eastAsia="Arial" w:hAnsi="Times New Roman"/>
                <w:i/>
                <w:spacing w:val="-2"/>
                <w:sz w:val="18"/>
                <w:szCs w:val="18"/>
                <w:lang w:eastAsia="en-US"/>
              </w:rPr>
              <w:t>МВт·год/рік</w:t>
            </w:r>
          </w:p>
        </w:tc>
        <w:tc>
          <w:tcPr>
            <w:tcW w:w="1982" w:type="dxa"/>
          </w:tcPr>
          <w:p w:rsidR="00E56780" w:rsidRPr="00C6138E" w:rsidRDefault="00E56780" w:rsidP="00F2662F">
            <w:pPr>
              <w:overflowPunct/>
              <w:adjustRightInd/>
              <w:spacing w:before="1"/>
              <w:ind w:left="8"/>
              <w:jc w:val="center"/>
              <w:textAlignment w:val="auto"/>
              <w:rPr>
                <w:rFonts w:ascii="Times New Roman" w:eastAsia="Arial" w:hAnsi="Times New Roman"/>
                <w:i/>
                <w:sz w:val="18"/>
                <w:szCs w:val="18"/>
                <w:lang w:eastAsia="en-US"/>
              </w:rPr>
            </w:pPr>
            <w:r w:rsidRPr="00C6138E">
              <w:rPr>
                <w:rFonts w:ascii="Times New Roman" w:eastAsia="Arial" w:hAnsi="Times New Roman"/>
                <w:i/>
                <w:spacing w:val="-5"/>
                <w:sz w:val="18"/>
                <w:szCs w:val="18"/>
                <w:lang w:eastAsia="en-US"/>
              </w:rPr>
              <w:t>145</w:t>
            </w:r>
          </w:p>
        </w:tc>
        <w:tc>
          <w:tcPr>
            <w:tcW w:w="2127" w:type="dxa"/>
          </w:tcPr>
          <w:p w:rsidR="00E56780" w:rsidRPr="00C6138E" w:rsidRDefault="00E56780" w:rsidP="00F2662F">
            <w:pPr>
              <w:overflowPunct/>
              <w:adjustRightInd/>
              <w:spacing w:before="1"/>
              <w:ind w:left="10" w:right="1"/>
              <w:jc w:val="center"/>
              <w:textAlignment w:val="auto"/>
              <w:rPr>
                <w:rFonts w:ascii="Times New Roman" w:eastAsia="Arial" w:hAnsi="Times New Roman"/>
                <w:i/>
                <w:sz w:val="18"/>
                <w:szCs w:val="18"/>
                <w:lang w:eastAsia="en-US"/>
              </w:rPr>
            </w:pPr>
            <w:r w:rsidRPr="00C6138E">
              <w:rPr>
                <w:rFonts w:ascii="Times New Roman" w:eastAsia="Arial" w:hAnsi="Times New Roman"/>
                <w:i/>
                <w:spacing w:val="-5"/>
                <w:sz w:val="18"/>
                <w:szCs w:val="18"/>
                <w:lang w:eastAsia="en-US"/>
              </w:rPr>
              <w:t>395</w:t>
            </w:r>
          </w:p>
        </w:tc>
      </w:tr>
    </w:tbl>
    <w:p w:rsidR="00E56780" w:rsidRPr="001269AF" w:rsidRDefault="00E56780" w:rsidP="00E56780">
      <w:pPr>
        <w:widowControl w:val="0"/>
        <w:overflowPunct/>
        <w:adjustRightInd/>
        <w:spacing w:before="23"/>
        <w:textAlignment w:val="auto"/>
        <w:rPr>
          <w:rFonts w:ascii="Times New Roman" w:eastAsia="Microsoft Sans Serif" w:hAnsi="Times New Roman"/>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pacing w:val="-2"/>
          <w:szCs w:val="28"/>
          <w:lang w:eastAsia="en-US"/>
        </w:rPr>
        <w:t>Виклики:</w:t>
      </w:r>
    </w:p>
    <w:p w:rsidR="00E56780" w:rsidRPr="00C6138E" w:rsidRDefault="00E56780" w:rsidP="00E56780">
      <w:pPr>
        <w:widowControl w:val="0"/>
        <w:numPr>
          <w:ilvl w:val="0"/>
          <w:numId w:val="4"/>
        </w:numPr>
        <w:tabs>
          <w:tab w:val="left" w:pos="864"/>
        </w:tabs>
        <w:overflowPunct/>
        <w:adjustRightInd/>
        <w:spacing w:before="2"/>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Обмежене</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муніципальне</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фінансування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широкомасштабного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впровадження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джерел</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E56780">
      <w:pPr>
        <w:widowControl w:val="0"/>
        <w:numPr>
          <w:ilvl w:val="0"/>
          <w:numId w:val="4"/>
        </w:numPr>
        <w:tabs>
          <w:tab w:val="left" w:pos="864"/>
        </w:tabs>
        <w:overflowPunct/>
        <w:adjustRightInd/>
        <w:spacing w:before="7"/>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Нестача</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кваліфікованих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будівельних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підрядників.</w:t>
      </w:r>
    </w:p>
    <w:p w:rsidR="00E56780" w:rsidRDefault="00E56780" w:rsidP="00E56780">
      <w:pPr>
        <w:widowControl w:val="0"/>
        <w:numPr>
          <w:ilvl w:val="0"/>
          <w:numId w:val="4"/>
        </w:numPr>
        <w:tabs>
          <w:tab w:val="left" w:pos="864"/>
        </w:tabs>
        <w:overflowPunct/>
        <w:adjustRightInd/>
        <w:spacing w:before="10" w:line="254" w:lineRule="auto"/>
        <w:ind w:right="573"/>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Постійне</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зростання</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вартості будівельних</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матеріалів</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та будівельних</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робіт призводить до</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підвищення</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вартості проєктів та подовження термінів окупності.</w:t>
      </w:r>
    </w:p>
    <w:p w:rsidR="000A314E" w:rsidRPr="00C6138E" w:rsidRDefault="000A314E" w:rsidP="000A314E">
      <w:pPr>
        <w:widowControl w:val="0"/>
        <w:tabs>
          <w:tab w:val="left" w:pos="864"/>
        </w:tabs>
        <w:overflowPunct/>
        <w:adjustRightInd/>
        <w:spacing w:before="10" w:line="254" w:lineRule="auto"/>
        <w:ind w:right="573"/>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spacing w:before="201"/>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lastRenderedPageBreak/>
        <w:t>Соціально-економічний</w:t>
      </w:r>
      <w:r w:rsidRPr="00C6138E">
        <w:rPr>
          <w:rFonts w:ascii="Times New Roman" w:eastAsia="Arial" w:hAnsi="Times New Roman"/>
          <w:b/>
          <w:bCs/>
          <w:spacing w:val="-11"/>
          <w:szCs w:val="28"/>
          <w:lang w:eastAsia="en-US"/>
        </w:rPr>
        <w:t xml:space="preserve"> </w:t>
      </w:r>
      <w:r w:rsidRPr="00C6138E">
        <w:rPr>
          <w:rFonts w:ascii="Times New Roman" w:eastAsia="Arial" w:hAnsi="Times New Roman"/>
          <w:b/>
          <w:bCs/>
          <w:spacing w:val="-2"/>
          <w:szCs w:val="28"/>
          <w:lang w:eastAsia="en-US"/>
        </w:rPr>
        <w:t>контекст:</w:t>
      </w:r>
    </w:p>
    <w:p w:rsidR="00E56780" w:rsidRPr="00C6138E" w:rsidRDefault="00E56780" w:rsidP="00E56780">
      <w:pPr>
        <w:widowControl w:val="0"/>
        <w:numPr>
          <w:ilvl w:val="0"/>
          <w:numId w:val="3"/>
        </w:numPr>
        <w:tabs>
          <w:tab w:val="left" w:pos="864"/>
        </w:tabs>
        <w:overflowPunct/>
        <w:adjustRightInd/>
        <w:spacing w:before="4" w:line="254" w:lineRule="auto"/>
        <w:ind w:right="568"/>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Безперебійна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робота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критично</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важливих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муніципальних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служб</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громадських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будівель</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під</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час</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 xml:space="preserve">відключень </w:t>
      </w:r>
      <w:r w:rsidRPr="00C6138E">
        <w:rPr>
          <w:rFonts w:ascii="Times New Roman" w:eastAsia="Microsoft Sans Serif" w:hAnsi="Times New Roman"/>
          <w:spacing w:val="-2"/>
          <w:szCs w:val="28"/>
          <w:lang w:eastAsia="en-US"/>
        </w:rPr>
        <w:t>електроенергії.</w:t>
      </w:r>
    </w:p>
    <w:p w:rsidR="00E56780" w:rsidRPr="00C6138E" w:rsidRDefault="00E56780" w:rsidP="00E56780">
      <w:pPr>
        <w:pStyle w:val="a9"/>
        <w:numPr>
          <w:ilvl w:val="0"/>
          <w:numId w:val="3"/>
        </w:numPr>
        <w:rPr>
          <w:rFonts w:ascii="Times New Roman" w:hAnsi="Times New Roman" w:cs="Times New Roman"/>
          <w:sz w:val="28"/>
          <w:szCs w:val="28"/>
        </w:rPr>
      </w:pPr>
      <w:r w:rsidRPr="00C6138E">
        <w:rPr>
          <w:rFonts w:ascii="Times New Roman" w:hAnsi="Times New Roman" w:cs="Times New Roman"/>
          <w:sz w:val="28"/>
          <w:szCs w:val="28"/>
        </w:rPr>
        <w:t>Підвищення енергетичної безпеки та стійкості міста, особливо взимку та під час надзвичайних ситуацій.</w:t>
      </w:r>
    </w:p>
    <w:p w:rsidR="00E56780" w:rsidRPr="00C6138E" w:rsidRDefault="00E56780" w:rsidP="00E56780">
      <w:pPr>
        <w:widowControl w:val="0"/>
        <w:numPr>
          <w:ilvl w:val="0"/>
          <w:numId w:val="3"/>
        </w:numPr>
        <w:tabs>
          <w:tab w:val="left" w:pos="864"/>
        </w:tabs>
        <w:overflowPunct/>
        <w:adjustRightInd/>
        <w:spacing w:before="10"/>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Зниження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експлуатаційних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витрат</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pacing w:val="-2"/>
          <w:szCs w:val="28"/>
          <w:lang w:eastAsia="en-US"/>
        </w:rPr>
        <w:t>завдяки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pacing w:val="-2"/>
          <w:szCs w:val="28"/>
          <w:lang w:eastAsia="en-US"/>
        </w:rPr>
        <w:t>місцевому</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виробництву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відновлюваної</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E56780">
      <w:pPr>
        <w:widowControl w:val="0"/>
        <w:numPr>
          <w:ilvl w:val="0"/>
          <w:numId w:val="3"/>
        </w:numPr>
        <w:tabs>
          <w:tab w:val="left" w:pos="864"/>
        </w:tabs>
        <w:overflowPunct/>
        <w:adjustRightInd/>
        <w:spacing w:before="11"/>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Зниження</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викидів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парникових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газів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впливу</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навколишнє</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pacing w:val="-2"/>
          <w:szCs w:val="28"/>
          <w:lang w:eastAsia="en-US"/>
        </w:rPr>
        <w:t>середовище.</w:t>
      </w:r>
    </w:p>
    <w:p w:rsidR="00E56780" w:rsidRPr="00850174" w:rsidRDefault="00E56780" w:rsidP="00E56780">
      <w:pPr>
        <w:widowControl w:val="0"/>
        <w:numPr>
          <w:ilvl w:val="0"/>
          <w:numId w:val="3"/>
        </w:numPr>
        <w:tabs>
          <w:tab w:val="left" w:pos="864"/>
        </w:tabs>
        <w:overflowPunct/>
        <w:adjustRightInd/>
        <w:spacing w:before="9"/>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Створення</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нових</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zCs w:val="28"/>
          <w:lang w:eastAsia="en-US"/>
        </w:rPr>
        <w:t>робочих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місць</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у</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сфері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монтажу</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технічного</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pacing w:val="-2"/>
          <w:szCs w:val="28"/>
          <w:lang w:eastAsia="en-US"/>
        </w:rPr>
        <w:t>обслуговування.</w:t>
      </w:r>
    </w:p>
    <w:p w:rsidR="00E56780" w:rsidRPr="00C6138E" w:rsidRDefault="00E56780" w:rsidP="00E56780">
      <w:pPr>
        <w:widowControl w:val="0"/>
        <w:tabs>
          <w:tab w:val="left" w:pos="864"/>
        </w:tabs>
        <w:overflowPunct/>
        <w:adjustRightInd/>
        <w:spacing w:before="9"/>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ind w:left="144"/>
        <w:textAlignment w:val="auto"/>
        <w:rPr>
          <w:rFonts w:ascii="Times New Roman" w:eastAsia="Microsoft Sans Serif" w:hAnsi="Times New Roman"/>
          <w:b/>
          <w:i/>
          <w:szCs w:val="28"/>
          <w:lang w:eastAsia="en-US"/>
        </w:rPr>
      </w:pPr>
      <w:r w:rsidRPr="00C6138E">
        <w:rPr>
          <w:rFonts w:ascii="Times New Roman" w:eastAsia="Microsoft Sans Serif" w:hAnsi="Times New Roman"/>
          <w:b/>
          <w:i/>
          <w:szCs w:val="28"/>
          <w:lang w:eastAsia="en-US"/>
        </w:rPr>
        <w:t>Внесок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досягнення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zCs w:val="28"/>
          <w:lang w:eastAsia="en-US"/>
        </w:rPr>
        <w:t>Цілей</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сталого</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розвитку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та</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національних</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завдань</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ЦСР</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для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України:</w:t>
      </w:r>
    </w:p>
    <w:p w:rsidR="00E56780" w:rsidRPr="001269AF" w:rsidRDefault="00E56780" w:rsidP="00E56780">
      <w:pPr>
        <w:widowControl w:val="0"/>
        <w:overflowPunct/>
        <w:adjustRightInd/>
        <w:spacing w:before="5"/>
        <w:textAlignment w:val="auto"/>
        <w:rPr>
          <w:rFonts w:ascii="Times New Roman" w:eastAsia="Microsoft Sans Serif" w:hAnsi="Times New Roman"/>
          <w:b/>
          <w:i/>
          <w:sz w:val="20"/>
          <w:szCs w:val="18"/>
          <w:lang w:eastAsia="en-US"/>
        </w:rPr>
      </w:pPr>
      <w:r w:rsidRPr="001269AF">
        <w:rPr>
          <w:rFonts w:ascii="Times New Roman" w:eastAsia="Microsoft Sans Serif" w:hAnsi="Times New Roman"/>
          <w:b/>
          <w:i/>
          <w:noProof/>
          <w:sz w:val="20"/>
          <w:szCs w:val="18"/>
          <w:lang w:eastAsia="uk-UA"/>
        </w:rPr>
        <w:drawing>
          <wp:anchor distT="0" distB="0" distL="0" distR="0" simplePos="0" relativeHeight="251668480" behindDoc="1" locked="0" layoutInCell="1" allowOverlap="1" wp14:anchorId="7DCF7AC1" wp14:editId="1BA53E9E">
            <wp:simplePos x="0" y="0"/>
            <wp:positionH relativeFrom="page">
              <wp:posOffset>608965</wp:posOffset>
            </wp:positionH>
            <wp:positionV relativeFrom="paragraph">
              <wp:posOffset>164520</wp:posOffset>
            </wp:positionV>
            <wp:extent cx="678179" cy="678179"/>
            <wp:effectExtent l="0" t="0" r="0" b="0"/>
            <wp:wrapTopAndBottom/>
            <wp:docPr id="109" name="Image 71" descr="A yellow sign with a light and a circle with a light on i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A yellow sign with a light and a circle with a light on it  Description automatically generated"/>
                    <pic:cNvPicPr/>
                  </pic:nvPicPr>
                  <pic:blipFill>
                    <a:blip r:embed="rId39" cstate="print"/>
                    <a:stretch>
                      <a:fillRect/>
                    </a:stretch>
                  </pic:blipFill>
                  <pic:spPr>
                    <a:xfrm>
                      <a:off x="0" y="0"/>
                      <a:ext cx="678179" cy="678179"/>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69504" behindDoc="1" locked="0" layoutInCell="1" allowOverlap="1" wp14:anchorId="2D5FFAA8" wp14:editId="561FCEE7">
            <wp:simplePos x="0" y="0"/>
            <wp:positionH relativeFrom="page">
              <wp:posOffset>1419225</wp:posOffset>
            </wp:positionH>
            <wp:positionV relativeFrom="paragraph">
              <wp:posOffset>164520</wp:posOffset>
            </wp:positionV>
            <wp:extent cx="681685" cy="704088"/>
            <wp:effectExtent l="0" t="0" r="0" b="0"/>
            <wp:wrapTopAndBottom/>
            <wp:docPr id="110" name="Image 72" descr="A white buildings on an orang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A white buildings on an orange background  Description automatically generated"/>
                    <pic:cNvPicPr/>
                  </pic:nvPicPr>
                  <pic:blipFill>
                    <a:blip r:embed="rId32" cstate="print"/>
                    <a:stretch>
                      <a:fillRect/>
                    </a:stretch>
                  </pic:blipFill>
                  <pic:spPr>
                    <a:xfrm>
                      <a:off x="0" y="0"/>
                      <a:ext cx="681685" cy="704088"/>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70528" behindDoc="1" locked="0" layoutInCell="1" allowOverlap="1" wp14:anchorId="1D5165E3" wp14:editId="56BE7381">
            <wp:simplePos x="0" y="0"/>
            <wp:positionH relativeFrom="page">
              <wp:posOffset>2229485</wp:posOffset>
            </wp:positionH>
            <wp:positionV relativeFrom="paragraph">
              <wp:posOffset>164520</wp:posOffset>
            </wp:positionV>
            <wp:extent cx="673723" cy="670560"/>
            <wp:effectExtent l="0" t="0" r="0" b="0"/>
            <wp:wrapTopAndBottom/>
            <wp:docPr id="111" name="Image 73" descr="A green and white sign with a globe and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A green and white sign with a globe and text  Description automatically generated"/>
                    <pic:cNvPicPr/>
                  </pic:nvPicPr>
                  <pic:blipFill>
                    <a:blip r:embed="rId40" cstate="print"/>
                    <a:stretch>
                      <a:fillRect/>
                    </a:stretch>
                  </pic:blipFill>
                  <pic:spPr>
                    <a:xfrm>
                      <a:off x="0" y="0"/>
                      <a:ext cx="673723" cy="670560"/>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71552" behindDoc="1" locked="0" layoutInCell="1" allowOverlap="1" wp14:anchorId="636204FC" wp14:editId="426631AE">
            <wp:simplePos x="0" y="0"/>
            <wp:positionH relativeFrom="page">
              <wp:posOffset>3039745</wp:posOffset>
            </wp:positionH>
            <wp:positionV relativeFrom="paragraph">
              <wp:posOffset>164520</wp:posOffset>
            </wp:positionV>
            <wp:extent cx="675254" cy="672084"/>
            <wp:effectExtent l="0" t="0" r="0" b="0"/>
            <wp:wrapTopAndBottom/>
            <wp:docPr id="112"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1" cstate="print"/>
                    <a:stretch>
                      <a:fillRect/>
                    </a:stretch>
                  </pic:blipFill>
                  <pic:spPr>
                    <a:xfrm>
                      <a:off x="0" y="0"/>
                      <a:ext cx="675254" cy="672084"/>
                    </a:xfrm>
                    <a:prstGeom prst="rect">
                      <a:avLst/>
                    </a:prstGeom>
                  </pic:spPr>
                </pic:pic>
              </a:graphicData>
            </a:graphic>
          </wp:anchor>
        </w:drawing>
      </w:r>
    </w:p>
    <w:p w:rsidR="00E56780" w:rsidRPr="001269AF" w:rsidRDefault="00E56780" w:rsidP="00E56780">
      <w:pPr>
        <w:widowControl w:val="0"/>
        <w:overflowPunct/>
        <w:adjustRightInd/>
        <w:spacing w:before="4"/>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Внесок</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у</w:t>
      </w:r>
      <w:r w:rsidRPr="00C6138E">
        <w:rPr>
          <w:rFonts w:ascii="Times New Roman" w:eastAsia="Arial" w:hAnsi="Times New Roman"/>
          <w:b/>
          <w:bCs/>
          <w:spacing w:val="-5"/>
          <w:szCs w:val="28"/>
          <w:lang w:eastAsia="en-US"/>
        </w:rPr>
        <w:t xml:space="preserve"> </w:t>
      </w:r>
      <w:r w:rsidRPr="00C6138E">
        <w:rPr>
          <w:rFonts w:ascii="Times New Roman" w:eastAsia="Arial" w:hAnsi="Times New Roman"/>
          <w:b/>
          <w:bCs/>
          <w:szCs w:val="28"/>
          <w:lang w:eastAsia="en-US"/>
        </w:rPr>
        <w:t>досягнення</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кліматичних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або</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екологічних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pacing w:val="-2"/>
          <w:szCs w:val="28"/>
          <w:lang w:eastAsia="en-US"/>
        </w:rPr>
        <w:t>цілей:</w:t>
      </w:r>
    </w:p>
    <w:p w:rsidR="00E56780" w:rsidRPr="00C6138E" w:rsidRDefault="00E56780" w:rsidP="00E56780">
      <w:pPr>
        <w:widowControl w:val="0"/>
        <w:overflowPunct/>
        <w:adjustRightInd/>
        <w:spacing w:before="120"/>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i/>
          <w:szCs w:val="28"/>
          <w:lang w:eastAsia="en-US"/>
        </w:rPr>
        <w:t>Ціль</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таксономії</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ЄС</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економічна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діяльність,</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що</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сприяє</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досягненню</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екологічної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pacing w:val="-4"/>
          <w:szCs w:val="28"/>
          <w:lang w:eastAsia="en-US"/>
        </w:rPr>
        <w:t>цілі</w:t>
      </w:r>
    </w:p>
    <w:p w:rsidR="00E56780" w:rsidRPr="00C6138E" w:rsidRDefault="00E56780" w:rsidP="00E56780">
      <w:pPr>
        <w:widowControl w:val="0"/>
        <w:overflowPunct/>
        <w:adjustRightInd/>
        <w:spacing w:before="7" w:after="1"/>
        <w:textAlignment w:val="auto"/>
        <w:rPr>
          <w:rFonts w:ascii="Times New Roman" w:eastAsia="Microsoft Sans Serif" w:hAnsi="Times New Roman"/>
          <w:i/>
          <w:szCs w:val="2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1844"/>
        <w:gridCol w:w="2552"/>
        <w:gridCol w:w="4395"/>
      </w:tblGrid>
      <w:tr w:rsidR="00E56780" w:rsidRPr="00C6138E" w:rsidTr="000A314E">
        <w:trPr>
          <w:trHeight w:val="316"/>
        </w:trPr>
        <w:tc>
          <w:tcPr>
            <w:tcW w:w="1414" w:type="dxa"/>
            <w:shd w:val="clear" w:color="auto" w:fill="00C763"/>
            <w:vAlign w:val="center"/>
          </w:tcPr>
          <w:p w:rsidR="00E56780" w:rsidRPr="00C6138E" w:rsidRDefault="00E56780" w:rsidP="000A314E">
            <w:pPr>
              <w:overflowPunct/>
              <w:adjustRightInd/>
              <w:ind w:left="10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1844" w:type="dxa"/>
            <w:shd w:val="clear" w:color="auto" w:fill="00C763"/>
            <w:vAlign w:val="center"/>
          </w:tcPr>
          <w:p w:rsidR="00E56780" w:rsidRPr="00C6138E" w:rsidRDefault="00E56780" w:rsidP="000A314E">
            <w:pPr>
              <w:overflowPunct/>
              <w:adjustRightInd/>
              <w:ind w:left="5" w:right="3"/>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Відповідність</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pacing w:val="-2"/>
                <w:sz w:val="18"/>
                <w:szCs w:val="18"/>
                <w:lang w:eastAsia="en-US"/>
              </w:rPr>
              <w:t>таксономії</w:t>
            </w:r>
          </w:p>
          <w:p w:rsidR="00E56780" w:rsidRPr="00C6138E" w:rsidRDefault="00E56780" w:rsidP="000A314E">
            <w:pPr>
              <w:overflowPunct/>
              <w:adjustRightInd/>
              <w:ind w:left="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 xml:space="preserve">ЄС </w:t>
            </w:r>
            <w:r w:rsidRPr="00C6138E">
              <w:rPr>
                <w:rFonts w:ascii="Times New Roman" w:eastAsia="Arial" w:hAnsi="Times New Roman"/>
                <w:b/>
                <w:color w:val="FFFFFF"/>
                <w:spacing w:val="-2"/>
                <w:sz w:val="18"/>
                <w:szCs w:val="18"/>
                <w:lang w:eastAsia="en-US"/>
              </w:rPr>
              <w:t>(так/ні)</w:t>
            </w:r>
          </w:p>
        </w:tc>
        <w:tc>
          <w:tcPr>
            <w:tcW w:w="2552" w:type="dxa"/>
            <w:shd w:val="clear" w:color="auto" w:fill="00C763"/>
            <w:vAlign w:val="center"/>
          </w:tcPr>
          <w:p w:rsidR="00E56780" w:rsidRPr="00C6138E" w:rsidRDefault="00E56780" w:rsidP="000A314E">
            <w:pPr>
              <w:overflowPunct/>
              <w:adjustRightInd/>
              <w:ind w:left="10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395" w:type="dxa"/>
            <w:shd w:val="clear" w:color="auto" w:fill="00C763"/>
            <w:vAlign w:val="center"/>
          </w:tcPr>
          <w:p w:rsidR="00E56780" w:rsidRPr="00C6138E" w:rsidRDefault="00E56780" w:rsidP="000A314E">
            <w:pPr>
              <w:overflowPunct/>
              <w:adjustRightInd/>
              <w:ind w:left="104"/>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F2662F">
        <w:trPr>
          <w:trHeight w:val="316"/>
        </w:trPr>
        <w:tc>
          <w:tcPr>
            <w:tcW w:w="1414" w:type="dxa"/>
          </w:tcPr>
          <w:p w:rsidR="00E56780" w:rsidRPr="00C6138E" w:rsidRDefault="00E56780" w:rsidP="00F2662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spacing w:val="-2"/>
                <w:sz w:val="18"/>
                <w:szCs w:val="18"/>
                <w:lang w:eastAsia="en-US"/>
              </w:rPr>
              <w:t>Енергетика</w:t>
            </w:r>
          </w:p>
        </w:tc>
        <w:tc>
          <w:tcPr>
            <w:tcW w:w="1844" w:type="dxa"/>
          </w:tcPr>
          <w:p w:rsidR="00E56780" w:rsidRPr="00C6138E" w:rsidRDefault="00E56780" w:rsidP="00F2662F">
            <w:pPr>
              <w:overflowPunct/>
              <w:adjustRightInd/>
              <w:spacing w:before="81"/>
              <w:ind w:left="5"/>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552" w:type="dxa"/>
          </w:tcPr>
          <w:p w:rsidR="00E56780" w:rsidRPr="00C6138E" w:rsidRDefault="00E56780" w:rsidP="00F2662F">
            <w:pPr>
              <w:overflowPunct/>
              <w:adjustRightInd/>
              <w:spacing w:before="2"/>
              <w:ind w:left="105"/>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395" w:type="dxa"/>
          </w:tcPr>
          <w:p w:rsidR="00E56780" w:rsidRPr="00C6138E" w:rsidRDefault="00E56780" w:rsidP="00F2662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7.6</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Встановлення,</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технічне</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обслуговування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та</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ремонт</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технологій</w:t>
            </w:r>
          </w:p>
          <w:p w:rsidR="00E56780" w:rsidRPr="00C6138E" w:rsidRDefault="00E56780" w:rsidP="00F2662F">
            <w:pPr>
              <w:overflowPunct/>
              <w:adjustRightInd/>
              <w:spacing w:before="22"/>
              <w:ind w:left="104"/>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використання</w:t>
            </w:r>
            <w:r w:rsidRPr="00C6138E">
              <w:rPr>
                <w:rFonts w:ascii="Times New Roman" w:eastAsia="Arial" w:hAnsi="Times New Roman"/>
                <w:spacing w:val="10"/>
                <w:sz w:val="18"/>
                <w:szCs w:val="18"/>
                <w:lang w:eastAsia="en-US"/>
              </w:rPr>
              <w:t xml:space="preserve"> </w:t>
            </w:r>
            <w:r w:rsidRPr="00C6138E">
              <w:rPr>
                <w:rFonts w:ascii="Times New Roman" w:eastAsia="Arial" w:hAnsi="Times New Roman"/>
                <w:spacing w:val="-2"/>
                <w:sz w:val="18"/>
                <w:szCs w:val="18"/>
                <w:lang w:eastAsia="en-US"/>
              </w:rPr>
              <w:t>відновлюваних</w:t>
            </w:r>
            <w:r w:rsidRPr="00C6138E">
              <w:rPr>
                <w:rFonts w:ascii="Times New Roman" w:eastAsia="Arial" w:hAnsi="Times New Roman"/>
                <w:spacing w:val="13"/>
                <w:sz w:val="18"/>
                <w:szCs w:val="18"/>
                <w:lang w:eastAsia="en-US"/>
              </w:rPr>
              <w:t xml:space="preserve"> </w:t>
            </w:r>
            <w:r w:rsidRPr="00C6138E">
              <w:rPr>
                <w:rFonts w:ascii="Times New Roman" w:eastAsia="Arial" w:hAnsi="Times New Roman"/>
                <w:spacing w:val="-2"/>
                <w:sz w:val="18"/>
                <w:szCs w:val="18"/>
                <w:lang w:eastAsia="en-US"/>
              </w:rPr>
              <w:t>джерел</w:t>
            </w:r>
            <w:r w:rsidRPr="00C6138E">
              <w:rPr>
                <w:rFonts w:ascii="Times New Roman" w:eastAsia="Arial" w:hAnsi="Times New Roman"/>
                <w:spacing w:val="13"/>
                <w:sz w:val="18"/>
                <w:szCs w:val="18"/>
                <w:lang w:eastAsia="en-US"/>
              </w:rPr>
              <w:t xml:space="preserve"> </w:t>
            </w:r>
            <w:r w:rsidRPr="00C6138E">
              <w:rPr>
                <w:rFonts w:ascii="Times New Roman" w:eastAsia="Arial" w:hAnsi="Times New Roman"/>
                <w:spacing w:val="-2"/>
                <w:sz w:val="18"/>
                <w:szCs w:val="18"/>
                <w:lang w:eastAsia="en-US"/>
              </w:rPr>
              <w:t>енергії</w:t>
            </w:r>
          </w:p>
        </w:tc>
      </w:tr>
    </w:tbl>
    <w:p w:rsidR="00E56780" w:rsidRPr="001269AF" w:rsidRDefault="00E56780" w:rsidP="00E56780">
      <w:pPr>
        <w:widowControl w:val="0"/>
        <w:overflowPunct/>
        <w:adjustRightInd/>
        <w:textAlignment w:val="auto"/>
        <w:rPr>
          <w:rFonts w:ascii="Times New Roman" w:eastAsia="Arial" w:hAnsi="Times New Roman"/>
          <w:sz w:val="12"/>
          <w:szCs w:val="22"/>
          <w:lang w:eastAsia="en-US"/>
        </w:rPr>
        <w:sectPr w:rsidR="00E56780" w:rsidRPr="001269AF" w:rsidSect="00F2662F">
          <w:headerReference w:type="default" r:id="rId42"/>
          <w:footerReference w:type="default" r:id="rId43"/>
          <w:pgSz w:w="11910" w:h="16840"/>
          <w:pgMar w:top="1940" w:right="283" w:bottom="1276" w:left="708" w:header="529" w:footer="604" w:gutter="0"/>
          <w:cols w:space="720"/>
        </w:sectPr>
      </w:pPr>
    </w:p>
    <w:p w:rsidR="00E56780" w:rsidRPr="00C6138E" w:rsidRDefault="00E56780" w:rsidP="000A314E">
      <w:pPr>
        <w:pStyle w:val="2"/>
        <w:ind w:left="-567" w:hanging="2"/>
      </w:pPr>
      <w:bookmarkStart w:id="33" w:name="_Toc239410553"/>
      <w:r w:rsidRPr="00C6138E">
        <w:lastRenderedPageBreak/>
        <w:t>Концептуальна</w:t>
      </w:r>
      <w:r w:rsidRPr="00C6138E">
        <w:rPr>
          <w:spacing w:val="-6"/>
        </w:rPr>
        <w:t xml:space="preserve"> </w:t>
      </w:r>
      <w:r w:rsidRPr="00C6138E">
        <w:t>записка</w:t>
      </w:r>
      <w:r w:rsidRPr="00C6138E">
        <w:rPr>
          <w:spacing w:val="-6"/>
        </w:rPr>
        <w:t xml:space="preserve"> </w:t>
      </w:r>
      <w:r w:rsidRPr="00C6138E">
        <w:t>4</w:t>
      </w:r>
      <w:r w:rsidRPr="00C6138E">
        <w:rPr>
          <w:spacing w:val="-6"/>
        </w:rPr>
        <w:t xml:space="preserve"> </w:t>
      </w:r>
      <w:r w:rsidRPr="00C6138E">
        <w:t>–</w:t>
      </w:r>
      <w:r w:rsidRPr="00C6138E">
        <w:rPr>
          <w:spacing w:val="-6"/>
        </w:rPr>
        <w:t xml:space="preserve"> </w:t>
      </w:r>
      <w:r w:rsidRPr="00C6138E">
        <w:t>місто</w:t>
      </w:r>
      <w:r w:rsidRPr="00C6138E">
        <w:rPr>
          <w:spacing w:val="-6"/>
        </w:rPr>
        <w:t xml:space="preserve"> </w:t>
      </w:r>
      <w:r w:rsidRPr="00C6138E">
        <w:t>Тетіїв</w:t>
      </w:r>
      <w:r w:rsidRPr="00C6138E">
        <w:rPr>
          <w:spacing w:val="-7"/>
        </w:rPr>
        <w:t xml:space="preserve"> </w:t>
      </w:r>
      <w:r w:rsidRPr="00C6138E">
        <w:t>(пріоритет</w:t>
      </w:r>
      <w:r w:rsidRPr="00C6138E">
        <w:rPr>
          <w:spacing w:val="-7"/>
        </w:rPr>
        <w:t xml:space="preserve"> </w:t>
      </w:r>
      <w:r w:rsidRPr="00C6138E">
        <w:t>міста</w:t>
      </w:r>
      <w:r w:rsidRPr="00C6138E">
        <w:rPr>
          <w:spacing w:val="-8"/>
        </w:rPr>
        <w:t xml:space="preserve"> </w:t>
      </w:r>
      <w:r w:rsidRPr="00C6138E">
        <w:t>№</w:t>
      </w:r>
      <w:r w:rsidRPr="00C6138E">
        <w:rPr>
          <w:spacing w:val="-8"/>
        </w:rPr>
        <w:t xml:space="preserve"> </w:t>
      </w:r>
      <w:r w:rsidRPr="00C6138E">
        <w:rPr>
          <w:spacing w:val="-5"/>
        </w:rPr>
        <w:t>4)</w:t>
      </w:r>
      <w:bookmarkEnd w:id="33"/>
    </w:p>
    <w:p w:rsidR="00E56780" w:rsidRDefault="00E56780" w:rsidP="000A314E">
      <w:pPr>
        <w:widowControl w:val="0"/>
        <w:overflowPunct/>
        <w:adjustRightInd/>
        <w:ind w:left="-567"/>
        <w:jc w:val="both"/>
        <w:textAlignment w:val="auto"/>
        <w:rPr>
          <w:rFonts w:ascii="Times New Roman" w:eastAsia="Microsoft Sans Serif" w:hAnsi="Times New Roman"/>
          <w:b/>
          <w:sz w:val="18"/>
          <w:szCs w:val="18"/>
          <w:lang w:eastAsia="en-US"/>
        </w:rPr>
      </w:pPr>
    </w:p>
    <w:p w:rsidR="00E56780" w:rsidRPr="00C6138E" w:rsidRDefault="00E56780" w:rsidP="000A314E">
      <w:pPr>
        <w:widowControl w:val="0"/>
        <w:overflowPunct/>
        <w:adjustRightInd/>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szCs w:val="28"/>
          <w:lang w:eastAsia="en-US"/>
        </w:rPr>
        <w:t>Пункт</w:t>
      </w:r>
      <w:r w:rsidRPr="00C6138E">
        <w:rPr>
          <w:rFonts w:ascii="Times New Roman" w:eastAsia="Microsoft Sans Serif" w:hAnsi="Times New Roman"/>
          <w:b/>
          <w:spacing w:val="-13"/>
          <w:szCs w:val="28"/>
          <w:lang w:eastAsia="en-US"/>
        </w:rPr>
        <w:t xml:space="preserve"> </w:t>
      </w:r>
      <w:r w:rsidRPr="00C6138E">
        <w:rPr>
          <w:rFonts w:ascii="Times New Roman" w:eastAsia="Microsoft Sans Serif" w:hAnsi="Times New Roman"/>
          <w:b/>
          <w:szCs w:val="28"/>
          <w:lang w:eastAsia="en-US"/>
        </w:rPr>
        <w:t>3.1:</w:t>
      </w:r>
      <w:r w:rsidRPr="00C6138E">
        <w:rPr>
          <w:rFonts w:ascii="Times New Roman" w:eastAsia="Microsoft Sans Serif" w:hAnsi="Times New Roman"/>
          <w:b/>
          <w:spacing w:val="-9"/>
          <w:szCs w:val="28"/>
          <w:lang w:eastAsia="en-US"/>
        </w:rPr>
        <w:t xml:space="preserve"> </w:t>
      </w:r>
      <w:r w:rsidRPr="00C6138E">
        <w:rPr>
          <w:rFonts w:ascii="Times New Roman" w:eastAsia="Microsoft Sans Serif" w:hAnsi="Times New Roman"/>
          <w:szCs w:val="28"/>
          <w:lang w:eastAsia="en-US"/>
        </w:rPr>
        <w:t>Встановлення</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котлів</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деревині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загальною</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потужністю</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2</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МВт</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об’єктах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централізованого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теплопостачання</w:t>
      </w:r>
    </w:p>
    <w:p w:rsidR="00E56780" w:rsidRPr="00C6138E" w:rsidRDefault="00E56780" w:rsidP="000A314E">
      <w:pPr>
        <w:widowControl w:val="0"/>
        <w:overflowPunct/>
        <w:adjustRightInd/>
        <w:spacing w:before="60" w:line="242" w:lineRule="auto"/>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pacing w:val="-2"/>
          <w:szCs w:val="28"/>
          <w:lang w:eastAsia="en-US"/>
        </w:rPr>
        <w:t>Опис</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заходу</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 xml:space="preserve">(загальний опис): </w:t>
      </w:r>
      <w:r w:rsidRPr="00C6138E">
        <w:rPr>
          <w:rFonts w:ascii="Times New Roman" w:eastAsia="Microsoft Sans Serif" w:hAnsi="Times New Roman"/>
          <w:spacing w:val="-2"/>
          <w:szCs w:val="28"/>
          <w:lang w:eastAsia="en-US"/>
        </w:rPr>
        <w:t xml:space="preserve">Ініціатива передбачає модернізацію існуючих котелень та встановлення котлів на біомасі </w:t>
      </w:r>
      <w:r w:rsidRPr="00C6138E">
        <w:rPr>
          <w:rFonts w:ascii="Times New Roman" w:eastAsia="Microsoft Sans Serif" w:hAnsi="Times New Roman"/>
          <w:szCs w:val="28"/>
          <w:lang w:eastAsia="en-US"/>
        </w:rPr>
        <w:t>з автоматизованою системою подачі палива зі сховища твердого палива. Паливом для виробництва тепла будуть слугувати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деревні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пелети/тирса.</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Існуючі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газові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котли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будуть</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zCs w:val="28"/>
          <w:lang w:eastAsia="en-US"/>
        </w:rPr>
        <w:t>використовуватися</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як</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резервні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агрегати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задоволення пікового</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попиту</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опалення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у</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найхолодніші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дні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опалювального</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сезону.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Реалізація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ініціативи</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можлива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за</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умови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наявності місцевої деревної біомаси, що відповідає європейським критеріям сталого розвитку. Котельні повинні бути обладнані резервним</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генератором електроенергії</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достатньої потужності.</w:t>
      </w:r>
      <w:r w:rsidRPr="00C6138E">
        <w:rPr>
          <w:rFonts w:ascii="Times New Roman" w:eastAsia="Microsoft Sans Serif" w:hAnsi="Times New Roman"/>
          <w:spacing w:val="-1"/>
          <w:szCs w:val="28"/>
          <w:lang w:eastAsia="en-US"/>
        </w:rPr>
        <w:t xml:space="preserve"> </w:t>
      </w:r>
      <w:r w:rsidRPr="00C6138E">
        <w:rPr>
          <w:rFonts w:ascii="Times New Roman" w:eastAsia="Microsoft Sans Serif" w:hAnsi="Times New Roman"/>
          <w:szCs w:val="28"/>
          <w:lang w:eastAsia="en-US"/>
        </w:rPr>
        <w:t>Зараз</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захід</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перебуває</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
          <w:szCs w:val="28"/>
          <w:lang w:eastAsia="en-US"/>
        </w:rPr>
        <w:t xml:space="preserve"> </w:t>
      </w:r>
      <w:r w:rsidRPr="00C6138E">
        <w:rPr>
          <w:rFonts w:ascii="Times New Roman" w:eastAsia="Microsoft Sans Serif" w:hAnsi="Times New Roman"/>
          <w:szCs w:val="28"/>
          <w:lang w:eastAsia="en-US"/>
        </w:rPr>
        <w:t>початковій</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стадії</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повинен</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бути узгоджений з міською схемою теплопостачання та муніципальним енергетичним планом.</w:t>
      </w:r>
    </w:p>
    <w:p w:rsidR="00E56780" w:rsidRPr="00C6138E" w:rsidRDefault="00E56780" w:rsidP="000A314E">
      <w:pPr>
        <w:widowControl w:val="0"/>
        <w:overflowPunct/>
        <w:adjustRightInd/>
        <w:spacing w:before="66"/>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DREAM:</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spacing w:val="-2"/>
          <w:szCs w:val="28"/>
          <w:lang w:eastAsia="en-US"/>
        </w:rPr>
        <w:t>Немає</w:t>
      </w:r>
    </w:p>
    <w:p w:rsidR="00E56780" w:rsidRPr="00C6138E" w:rsidRDefault="00E56780" w:rsidP="000A314E">
      <w:pPr>
        <w:widowControl w:val="0"/>
        <w:overflowPunct/>
        <w:adjustRightInd/>
        <w:spacing w:before="59"/>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Мета заходу</w:t>
      </w:r>
      <w:r w:rsidRPr="00C6138E">
        <w:rPr>
          <w:rFonts w:ascii="Times New Roman" w:eastAsia="Microsoft Sans Serif" w:hAnsi="Times New Roman"/>
          <w:i/>
          <w:szCs w:val="28"/>
          <w:lang w:eastAsia="en-US"/>
        </w:rPr>
        <w:t>: Посилити безпеку міської системи централізованого теплопостачання та дотримання вимог Директиви ЄС про енергоефективність щодо ефективних систем централізованого теплопостачання, забезпечивши 50% постачання тепла з відновлюваних джерел енергії.</w:t>
      </w:r>
    </w:p>
    <w:p w:rsidR="00E56780" w:rsidRPr="00C6138E" w:rsidRDefault="00E56780" w:rsidP="000A314E">
      <w:pPr>
        <w:widowControl w:val="0"/>
        <w:overflowPunct/>
        <w:adjustRightInd/>
        <w:spacing w:before="61"/>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Сектор:</w:t>
      </w:r>
      <w:r w:rsidRPr="00C6138E">
        <w:rPr>
          <w:rFonts w:ascii="Times New Roman" w:eastAsia="Microsoft Sans Serif" w:hAnsi="Times New Roman"/>
          <w:b/>
          <w:i/>
          <w:spacing w:val="-2"/>
          <w:szCs w:val="28"/>
          <w:lang w:eastAsia="en-US"/>
        </w:rPr>
        <w:t xml:space="preserve"> </w:t>
      </w:r>
      <w:r w:rsidRPr="00C6138E">
        <w:rPr>
          <w:rFonts w:ascii="Times New Roman" w:eastAsia="Microsoft Sans Serif" w:hAnsi="Times New Roman"/>
          <w:i/>
          <w:spacing w:val="-2"/>
          <w:szCs w:val="28"/>
          <w:lang w:eastAsia="en-US"/>
        </w:rPr>
        <w:t>Енергетика</w:t>
      </w:r>
    </w:p>
    <w:p w:rsidR="00E56780" w:rsidRPr="00C6138E" w:rsidRDefault="00E56780" w:rsidP="000A314E">
      <w:pPr>
        <w:widowControl w:val="0"/>
        <w:overflowPunct/>
        <w:adjustRightInd/>
        <w:spacing w:before="60" w:after="60"/>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Ціль</w:t>
      </w:r>
      <w:r w:rsidRPr="00C6138E">
        <w:rPr>
          <w:rFonts w:ascii="Times New Roman" w:eastAsia="Microsoft Sans Serif" w:hAnsi="Times New Roman"/>
          <w:b/>
          <w:i/>
          <w:spacing w:val="-9"/>
          <w:szCs w:val="28"/>
          <w:lang w:eastAsia="en-US"/>
        </w:rPr>
        <w:t xml:space="preserve"> </w:t>
      </w:r>
      <w:r w:rsidRPr="00C6138E">
        <w:rPr>
          <w:rFonts w:ascii="Times New Roman" w:eastAsia="Microsoft Sans Serif" w:hAnsi="Times New Roman"/>
          <w:b/>
          <w:i/>
          <w:szCs w:val="28"/>
          <w:lang w:eastAsia="en-US"/>
        </w:rPr>
        <w:t>3:</w:t>
      </w:r>
      <w:r w:rsidRPr="00C6138E">
        <w:rPr>
          <w:rFonts w:ascii="Times New Roman" w:eastAsia="Microsoft Sans Serif" w:hAnsi="Times New Roman"/>
          <w:b/>
          <w:i/>
          <w:spacing w:val="-9"/>
          <w:szCs w:val="28"/>
          <w:lang w:eastAsia="en-US"/>
        </w:rPr>
        <w:t xml:space="preserve"> </w:t>
      </w:r>
      <w:r w:rsidRPr="00C6138E">
        <w:rPr>
          <w:rFonts w:ascii="Times New Roman" w:eastAsia="Microsoft Sans Serif" w:hAnsi="Times New Roman"/>
          <w:i/>
          <w:szCs w:val="28"/>
          <w:lang w:eastAsia="en-US"/>
        </w:rPr>
        <w:t>Збільшити</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місцеве</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виробництво</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тепла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електроенергії</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з</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відновлюваних</w:t>
      </w:r>
      <w:r w:rsidRPr="00C6138E">
        <w:rPr>
          <w:rFonts w:ascii="Times New Roman" w:eastAsia="Microsoft Sans Serif" w:hAnsi="Times New Roman"/>
          <w:i/>
          <w:spacing w:val="-9"/>
          <w:szCs w:val="28"/>
          <w:lang w:eastAsia="en-US"/>
        </w:rPr>
        <w:t xml:space="preserve"> </w:t>
      </w:r>
      <w:r w:rsidRPr="00C6138E">
        <w:rPr>
          <w:rFonts w:ascii="Times New Roman" w:eastAsia="Microsoft Sans Serif" w:hAnsi="Times New Roman"/>
          <w:i/>
          <w:szCs w:val="28"/>
          <w:lang w:eastAsia="en-US"/>
        </w:rPr>
        <w:t>джерел</w:t>
      </w:r>
      <w:r w:rsidRPr="00C6138E">
        <w:rPr>
          <w:rFonts w:ascii="Times New Roman" w:eastAsia="Microsoft Sans Serif" w:hAnsi="Times New Roman"/>
          <w:i/>
          <w:spacing w:val="-11"/>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з</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низьким</w:t>
      </w:r>
      <w:r w:rsidRPr="00C6138E">
        <w:rPr>
          <w:rFonts w:ascii="Times New Roman" w:eastAsia="Microsoft Sans Serif" w:hAnsi="Times New Roman"/>
          <w:i/>
          <w:spacing w:val="-11"/>
          <w:szCs w:val="28"/>
          <w:lang w:eastAsia="en-US"/>
        </w:rPr>
        <w:t xml:space="preserve"> </w:t>
      </w:r>
      <w:r w:rsidRPr="00C6138E">
        <w:rPr>
          <w:rFonts w:ascii="Times New Roman" w:eastAsia="Microsoft Sans Serif" w:hAnsi="Times New Roman"/>
          <w:i/>
          <w:szCs w:val="28"/>
          <w:lang w:eastAsia="en-US"/>
        </w:rPr>
        <w:t>рівнем</w:t>
      </w:r>
      <w:r w:rsidRPr="00C6138E">
        <w:rPr>
          <w:rFonts w:ascii="Times New Roman" w:eastAsia="Microsoft Sans Serif" w:hAnsi="Times New Roman"/>
          <w:i/>
          <w:spacing w:val="-9"/>
          <w:szCs w:val="28"/>
          <w:lang w:eastAsia="en-US"/>
        </w:rPr>
        <w:t xml:space="preserve"> </w:t>
      </w:r>
      <w:r w:rsidRPr="00C6138E">
        <w:rPr>
          <w:rFonts w:ascii="Times New Roman" w:eastAsia="Microsoft Sans Serif" w:hAnsi="Times New Roman"/>
          <w:i/>
          <w:szCs w:val="28"/>
          <w:lang w:eastAsia="en-US"/>
        </w:rPr>
        <w:t xml:space="preserve">викидів </w:t>
      </w:r>
      <w:r w:rsidRPr="00C6138E">
        <w:rPr>
          <w:rFonts w:ascii="Times New Roman" w:eastAsia="Microsoft Sans Serif" w:hAnsi="Times New Roman"/>
          <w:i/>
          <w:spacing w:val="-2"/>
          <w:szCs w:val="28"/>
          <w:lang w:eastAsia="en-US"/>
        </w:rPr>
        <w:t>вуглецю.</w:t>
      </w:r>
    </w:p>
    <w:tbl>
      <w:tblPr>
        <w:tblStyle w:val="TableNormal"/>
        <w:tblW w:w="96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230247" w:rsidTr="004C28D0">
        <w:trPr>
          <w:trHeight w:val="334"/>
        </w:trPr>
        <w:tc>
          <w:tcPr>
            <w:tcW w:w="5526" w:type="dxa"/>
            <w:shd w:val="clear" w:color="auto" w:fill="00C763"/>
            <w:vAlign w:val="center"/>
          </w:tcPr>
          <w:p w:rsidR="00E56780" w:rsidRPr="00230247" w:rsidRDefault="00E56780" w:rsidP="000A314E">
            <w:pPr>
              <w:overflowPunct/>
              <w:adjustRightInd/>
              <w:ind w:left="-567"/>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pacing w:val="-2"/>
                <w:sz w:val="22"/>
                <w:szCs w:val="18"/>
                <w:lang w:eastAsia="en-US"/>
              </w:rPr>
              <w:t>Показник</w:t>
            </w:r>
          </w:p>
        </w:tc>
        <w:tc>
          <w:tcPr>
            <w:tcW w:w="1982" w:type="dxa"/>
            <w:shd w:val="clear" w:color="auto" w:fill="00C763"/>
            <w:vAlign w:val="center"/>
          </w:tcPr>
          <w:p w:rsidR="00E56780" w:rsidRPr="00230247" w:rsidRDefault="00E56780" w:rsidP="000A314E">
            <w:pPr>
              <w:overflowPunct/>
              <w:adjustRightInd/>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z w:val="22"/>
                <w:szCs w:val="18"/>
                <w:lang w:eastAsia="en-US"/>
              </w:rPr>
              <w:t>Базовий</w:t>
            </w:r>
            <w:r w:rsidRPr="00230247">
              <w:rPr>
                <w:rFonts w:ascii="Times New Roman" w:eastAsia="Arial" w:hAnsi="Times New Roman"/>
                <w:b/>
                <w:color w:val="FFFFFF"/>
                <w:spacing w:val="-6"/>
                <w:sz w:val="22"/>
                <w:szCs w:val="18"/>
                <w:lang w:eastAsia="en-US"/>
              </w:rPr>
              <w:t xml:space="preserve"> </w:t>
            </w:r>
            <w:r w:rsidRPr="00230247">
              <w:rPr>
                <w:rFonts w:ascii="Times New Roman" w:eastAsia="Arial" w:hAnsi="Times New Roman"/>
                <w:b/>
                <w:color w:val="FFFFFF"/>
                <w:spacing w:val="-2"/>
                <w:sz w:val="22"/>
                <w:szCs w:val="18"/>
                <w:lang w:eastAsia="en-US"/>
              </w:rPr>
              <w:t>рівень</w:t>
            </w:r>
          </w:p>
        </w:tc>
        <w:tc>
          <w:tcPr>
            <w:tcW w:w="2127" w:type="dxa"/>
            <w:shd w:val="clear" w:color="auto" w:fill="00C763"/>
            <w:vAlign w:val="center"/>
          </w:tcPr>
          <w:p w:rsidR="00E56780" w:rsidRPr="00230247" w:rsidRDefault="00E56780" w:rsidP="000A314E">
            <w:pPr>
              <w:overflowPunct/>
              <w:adjustRightInd/>
              <w:ind w:left="-567"/>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pacing w:val="-4"/>
                <w:sz w:val="22"/>
                <w:szCs w:val="18"/>
                <w:lang w:eastAsia="en-US"/>
              </w:rPr>
              <w:t>Ціль</w:t>
            </w:r>
          </w:p>
        </w:tc>
      </w:tr>
      <w:tr w:rsidR="00E56780" w:rsidRPr="00230247" w:rsidTr="004C28D0">
        <w:trPr>
          <w:trHeight w:val="256"/>
        </w:trPr>
        <w:tc>
          <w:tcPr>
            <w:tcW w:w="5526" w:type="dxa"/>
          </w:tcPr>
          <w:p w:rsidR="00E56780" w:rsidRPr="00230247" w:rsidRDefault="00E56780" w:rsidP="004C28D0">
            <w:pPr>
              <w:overflowPunct/>
              <w:adjustRightInd/>
              <w:spacing w:before="37"/>
              <w:ind w:left="142"/>
              <w:textAlignment w:val="auto"/>
              <w:rPr>
                <w:rFonts w:ascii="Times New Roman" w:eastAsia="Arial" w:hAnsi="Times New Roman"/>
                <w:i/>
                <w:sz w:val="22"/>
                <w:szCs w:val="18"/>
                <w:lang w:eastAsia="en-US"/>
              </w:rPr>
            </w:pPr>
            <w:r w:rsidRPr="00230247">
              <w:rPr>
                <w:rFonts w:ascii="Times New Roman" w:eastAsia="Arial" w:hAnsi="Times New Roman"/>
                <w:i/>
                <w:sz w:val="22"/>
                <w:szCs w:val="18"/>
                <w:lang w:eastAsia="en-US"/>
              </w:rPr>
              <w:t>Частка</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теплової</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енергії</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z w:val="22"/>
                <w:szCs w:val="18"/>
                <w:lang w:eastAsia="en-US"/>
              </w:rPr>
              <w:t>з</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відновлюваних</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z w:val="22"/>
                <w:szCs w:val="18"/>
                <w:lang w:eastAsia="en-US"/>
              </w:rPr>
              <w:t>джерел,</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pacing w:val="-10"/>
                <w:sz w:val="22"/>
                <w:szCs w:val="18"/>
                <w:lang w:eastAsia="en-US"/>
              </w:rPr>
              <w:t>%</w:t>
            </w:r>
          </w:p>
        </w:tc>
        <w:tc>
          <w:tcPr>
            <w:tcW w:w="1982" w:type="dxa"/>
          </w:tcPr>
          <w:p w:rsidR="00E56780" w:rsidRPr="00230247" w:rsidRDefault="00E56780" w:rsidP="000A314E">
            <w:pPr>
              <w:overflowPunct/>
              <w:adjustRightInd/>
              <w:spacing w:before="37"/>
              <w:ind w:left="-567"/>
              <w:jc w:val="center"/>
              <w:textAlignment w:val="auto"/>
              <w:rPr>
                <w:rFonts w:ascii="Times New Roman" w:eastAsia="Arial" w:hAnsi="Times New Roman"/>
                <w:i/>
                <w:sz w:val="22"/>
                <w:szCs w:val="18"/>
                <w:lang w:eastAsia="en-US"/>
              </w:rPr>
            </w:pPr>
            <w:r w:rsidRPr="00230247">
              <w:rPr>
                <w:rFonts w:ascii="Times New Roman" w:eastAsia="Arial" w:hAnsi="Times New Roman"/>
                <w:i/>
                <w:spacing w:val="-5"/>
                <w:sz w:val="22"/>
                <w:szCs w:val="18"/>
                <w:lang w:eastAsia="en-US"/>
              </w:rPr>
              <w:t>7%</w:t>
            </w:r>
          </w:p>
        </w:tc>
        <w:tc>
          <w:tcPr>
            <w:tcW w:w="2127" w:type="dxa"/>
          </w:tcPr>
          <w:p w:rsidR="00E56780" w:rsidRPr="00230247" w:rsidRDefault="00E56780" w:rsidP="000A314E">
            <w:pPr>
              <w:overflowPunct/>
              <w:adjustRightInd/>
              <w:spacing w:before="37"/>
              <w:ind w:left="-567"/>
              <w:jc w:val="center"/>
              <w:textAlignment w:val="auto"/>
              <w:rPr>
                <w:rFonts w:ascii="Times New Roman" w:eastAsia="Arial" w:hAnsi="Times New Roman"/>
                <w:i/>
                <w:sz w:val="22"/>
                <w:szCs w:val="18"/>
                <w:lang w:eastAsia="en-US"/>
              </w:rPr>
            </w:pPr>
            <w:r w:rsidRPr="00230247">
              <w:rPr>
                <w:rFonts w:ascii="Times New Roman" w:eastAsia="Arial" w:hAnsi="Times New Roman"/>
                <w:i/>
                <w:spacing w:val="-5"/>
                <w:sz w:val="22"/>
                <w:szCs w:val="18"/>
                <w:lang w:eastAsia="en-US"/>
              </w:rPr>
              <w:t>80%</w:t>
            </w:r>
          </w:p>
        </w:tc>
      </w:tr>
    </w:tbl>
    <w:p w:rsidR="00E56780" w:rsidRPr="001269AF" w:rsidRDefault="00E56780" w:rsidP="000A314E">
      <w:pPr>
        <w:widowControl w:val="0"/>
        <w:overflowPunct/>
        <w:adjustRightInd/>
        <w:spacing w:before="21"/>
        <w:ind w:left="-567"/>
        <w:textAlignment w:val="auto"/>
        <w:rPr>
          <w:rFonts w:ascii="Times New Roman" w:eastAsia="Microsoft Sans Serif" w:hAnsi="Times New Roman"/>
          <w:i/>
          <w:sz w:val="18"/>
          <w:szCs w:val="18"/>
          <w:lang w:eastAsia="en-US"/>
        </w:rPr>
      </w:pPr>
    </w:p>
    <w:p w:rsidR="00E56780" w:rsidRPr="00C6138E" w:rsidRDefault="00E56780" w:rsidP="000A314E">
      <w:pPr>
        <w:widowControl w:val="0"/>
        <w:overflowPunct/>
        <w:adjustRightInd/>
        <w:ind w:left="-567"/>
        <w:textAlignment w:val="auto"/>
        <w:outlineLvl w:val="3"/>
        <w:rPr>
          <w:rFonts w:ascii="Times New Roman" w:eastAsia="Arial" w:hAnsi="Times New Roman"/>
          <w:b/>
          <w:bCs/>
          <w:szCs w:val="28"/>
          <w:lang w:eastAsia="en-US"/>
        </w:rPr>
      </w:pPr>
      <w:r w:rsidRPr="00C6138E">
        <w:rPr>
          <w:rFonts w:ascii="Times New Roman" w:eastAsia="Arial" w:hAnsi="Times New Roman"/>
          <w:b/>
          <w:bCs/>
          <w:spacing w:val="-2"/>
          <w:szCs w:val="28"/>
          <w:lang w:eastAsia="en-US"/>
        </w:rPr>
        <w:t>Виклики:</w:t>
      </w:r>
    </w:p>
    <w:p w:rsidR="00E56780" w:rsidRPr="00C6138E" w:rsidRDefault="00E56780" w:rsidP="004C28D0">
      <w:pPr>
        <w:widowControl w:val="0"/>
        <w:numPr>
          <w:ilvl w:val="0"/>
          <w:numId w:val="2"/>
        </w:numPr>
        <w:tabs>
          <w:tab w:val="left" w:pos="864"/>
        </w:tabs>
        <w:overflowPunct/>
        <w:adjustRightInd/>
        <w:spacing w:before="2"/>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Обмежене</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муніципальне</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фінансування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широкомасштабного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впровадження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джерел</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4C28D0">
      <w:pPr>
        <w:widowControl w:val="0"/>
        <w:numPr>
          <w:ilvl w:val="0"/>
          <w:numId w:val="2"/>
        </w:numPr>
        <w:tabs>
          <w:tab w:val="left" w:pos="864"/>
        </w:tabs>
        <w:overflowPunct/>
        <w:adjustRightInd/>
        <w:spacing w:before="10"/>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Необхідність</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забезпечення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достатніх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обсягів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постачання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біопалива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відновлюваних</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pacing w:val="-2"/>
          <w:szCs w:val="28"/>
          <w:lang w:eastAsia="en-US"/>
        </w:rPr>
        <w:t>джерел.</w:t>
      </w:r>
    </w:p>
    <w:p w:rsidR="00E56780" w:rsidRPr="00C6138E" w:rsidRDefault="00E56780" w:rsidP="004C28D0">
      <w:pPr>
        <w:widowControl w:val="0"/>
        <w:numPr>
          <w:ilvl w:val="0"/>
          <w:numId w:val="2"/>
        </w:numPr>
        <w:tabs>
          <w:tab w:val="left" w:pos="864"/>
        </w:tabs>
        <w:overflowPunct/>
        <w:adjustRightInd/>
        <w:spacing w:before="10"/>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Нестача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кваліфікованих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будівельних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підрядників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робочої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pacing w:val="-2"/>
          <w:szCs w:val="28"/>
          <w:lang w:eastAsia="en-US"/>
        </w:rPr>
        <w:t>сили.</w:t>
      </w:r>
    </w:p>
    <w:p w:rsidR="00E56780" w:rsidRPr="00C6138E" w:rsidRDefault="00E56780" w:rsidP="004C28D0">
      <w:pPr>
        <w:widowControl w:val="0"/>
        <w:numPr>
          <w:ilvl w:val="0"/>
          <w:numId w:val="2"/>
        </w:numPr>
        <w:tabs>
          <w:tab w:val="left" w:pos="864"/>
        </w:tabs>
        <w:overflowPunct/>
        <w:adjustRightInd/>
        <w:spacing w:before="7" w:line="254" w:lineRule="auto"/>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Постійне зростання вартості обладнання та будівельних робіт призводить до збільшення витрат на</w:t>
      </w:r>
      <w:r w:rsidRPr="00C6138E">
        <w:rPr>
          <w:rFonts w:ascii="Times New Roman" w:eastAsia="Microsoft Sans Serif" w:hAnsi="Times New Roman"/>
          <w:spacing w:val="27"/>
          <w:szCs w:val="28"/>
          <w:lang w:eastAsia="en-US"/>
        </w:rPr>
        <w:t xml:space="preserve"> </w:t>
      </w:r>
      <w:r w:rsidRPr="00C6138E">
        <w:rPr>
          <w:rFonts w:ascii="Times New Roman" w:eastAsia="Microsoft Sans Serif" w:hAnsi="Times New Roman"/>
          <w:szCs w:val="28"/>
          <w:lang w:eastAsia="en-US"/>
        </w:rPr>
        <w:t>проєкт та подовження терміну його реалізації.</w:t>
      </w:r>
    </w:p>
    <w:p w:rsidR="00E56780" w:rsidRPr="00C6138E" w:rsidRDefault="00E56780" w:rsidP="004C28D0">
      <w:pPr>
        <w:widowControl w:val="0"/>
        <w:overflowPunct/>
        <w:adjustRightInd/>
        <w:ind w:left="426" w:hanging="426"/>
        <w:textAlignment w:val="auto"/>
        <w:rPr>
          <w:rFonts w:ascii="Times New Roman" w:eastAsia="Microsoft Sans Serif" w:hAnsi="Times New Roman"/>
          <w:szCs w:val="28"/>
          <w:lang w:eastAsia="en-US"/>
        </w:rPr>
      </w:pPr>
    </w:p>
    <w:p w:rsidR="00E56780" w:rsidRPr="00C6138E" w:rsidRDefault="00E56780" w:rsidP="004C28D0">
      <w:pPr>
        <w:widowControl w:val="0"/>
        <w:overflowPunct/>
        <w:adjustRightInd/>
        <w:ind w:left="-567"/>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Соціально-економічний</w:t>
      </w:r>
      <w:r w:rsidRPr="00C6138E">
        <w:rPr>
          <w:rFonts w:ascii="Times New Roman" w:eastAsia="Arial" w:hAnsi="Times New Roman"/>
          <w:b/>
          <w:bCs/>
          <w:spacing w:val="-11"/>
          <w:szCs w:val="28"/>
          <w:lang w:eastAsia="en-US"/>
        </w:rPr>
        <w:t xml:space="preserve"> </w:t>
      </w:r>
      <w:r w:rsidRPr="00C6138E">
        <w:rPr>
          <w:rFonts w:ascii="Times New Roman" w:eastAsia="Arial" w:hAnsi="Times New Roman"/>
          <w:b/>
          <w:bCs/>
          <w:spacing w:val="-2"/>
          <w:szCs w:val="28"/>
          <w:lang w:eastAsia="en-US"/>
        </w:rPr>
        <w:t>контекст:</w:t>
      </w:r>
    </w:p>
    <w:p w:rsidR="00E56780" w:rsidRPr="00C6138E" w:rsidRDefault="00E56780" w:rsidP="004C28D0">
      <w:pPr>
        <w:widowControl w:val="0"/>
        <w:numPr>
          <w:ilvl w:val="0"/>
          <w:numId w:val="1"/>
        </w:numPr>
        <w:tabs>
          <w:tab w:val="left" w:pos="864"/>
        </w:tabs>
        <w:overflowPunct/>
        <w:adjustRightInd/>
        <w:spacing w:before="2"/>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Підвищення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енергетичної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безпеки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завдяки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місцевому</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виробництву</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тепла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відновлюваних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pacing w:val="-2"/>
          <w:szCs w:val="28"/>
          <w:lang w:eastAsia="en-US"/>
        </w:rPr>
        <w:t>джерел.</w:t>
      </w:r>
    </w:p>
    <w:p w:rsidR="00E56780" w:rsidRPr="00C6138E" w:rsidRDefault="00E56780" w:rsidP="004C28D0">
      <w:pPr>
        <w:widowControl w:val="0"/>
        <w:numPr>
          <w:ilvl w:val="0"/>
          <w:numId w:val="1"/>
        </w:numPr>
        <w:tabs>
          <w:tab w:val="left" w:pos="864"/>
        </w:tabs>
        <w:overflowPunct/>
        <w:adjustRightInd/>
        <w:spacing w:before="11"/>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Зниження</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pacing w:val="-2"/>
          <w:szCs w:val="28"/>
          <w:lang w:eastAsia="en-US"/>
        </w:rPr>
        <w:t>споживання викопного</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pacing w:val="-2"/>
          <w:szCs w:val="28"/>
          <w:lang w:eastAsia="en-US"/>
        </w:rPr>
        <w:t>палива.</w:t>
      </w:r>
    </w:p>
    <w:p w:rsidR="00E56780" w:rsidRPr="00C6138E" w:rsidRDefault="00E56780" w:rsidP="004C28D0">
      <w:pPr>
        <w:widowControl w:val="0"/>
        <w:numPr>
          <w:ilvl w:val="0"/>
          <w:numId w:val="1"/>
        </w:numPr>
        <w:tabs>
          <w:tab w:val="left" w:pos="864"/>
        </w:tabs>
        <w:overflowPunct/>
        <w:adjustRightInd/>
        <w:spacing w:before="9"/>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Зменшення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впливу</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навколишнє</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pacing w:val="-2"/>
          <w:szCs w:val="28"/>
          <w:lang w:eastAsia="en-US"/>
        </w:rPr>
        <w:t>середовище.</w:t>
      </w:r>
    </w:p>
    <w:p w:rsidR="00E56780" w:rsidRPr="00C6138E" w:rsidRDefault="00E56780" w:rsidP="004C28D0">
      <w:pPr>
        <w:widowControl w:val="0"/>
        <w:numPr>
          <w:ilvl w:val="0"/>
          <w:numId w:val="1"/>
        </w:numPr>
        <w:overflowPunct/>
        <w:adjustRightInd/>
        <w:spacing w:before="12"/>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Створення</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робочих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місць</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етапах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монтажу,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експлуатації</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технічного</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обслуговування.</w:t>
      </w:r>
    </w:p>
    <w:p w:rsidR="00E56780" w:rsidRPr="00C6138E" w:rsidRDefault="00E56780" w:rsidP="004C28D0">
      <w:pPr>
        <w:widowControl w:val="0"/>
        <w:numPr>
          <w:ilvl w:val="0"/>
          <w:numId w:val="1"/>
        </w:numPr>
        <w:overflowPunct/>
        <w:adjustRightInd/>
        <w:spacing w:before="9"/>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Кращі</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умови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сталого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розвитку</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громади.</w:t>
      </w:r>
    </w:p>
    <w:p w:rsidR="00E56780" w:rsidRPr="00C6138E" w:rsidRDefault="00E56780" w:rsidP="00E56780">
      <w:pPr>
        <w:widowControl w:val="0"/>
        <w:overflowPunct/>
        <w:adjustRightInd/>
        <w:spacing w:before="12"/>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textAlignment w:val="auto"/>
        <w:rPr>
          <w:rFonts w:ascii="Times New Roman" w:eastAsia="Microsoft Sans Serif" w:hAnsi="Times New Roman"/>
          <w:b/>
          <w:i/>
          <w:szCs w:val="28"/>
          <w:lang w:eastAsia="en-US"/>
        </w:rPr>
      </w:pPr>
      <w:r w:rsidRPr="00C6138E">
        <w:rPr>
          <w:rFonts w:ascii="Times New Roman" w:eastAsia="Microsoft Sans Serif" w:hAnsi="Times New Roman"/>
          <w:b/>
          <w:i/>
          <w:szCs w:val="28"/>
          <w:lang w:eastAsia="en-US"/>
        </w:rPr>
        <w:t>Внесок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досягнення</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Цілей</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сталого</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розвитку</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та національних</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завдань</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ЦСР</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для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України:</w:t>
      </w:r>
    </w:p>
    <w:p w:rsidR="00E56780" w:rsidRPr="001269AF" w:rsidRDefault="00E56780" w:rsidP="00E56780">
      <w:pPr>
        <w:widowControl w:val="0"/>
        <w:overflowPunct/>
        <w:adjustRightInd/>
        <w:spacing w:before="29"/>
        <w:textAlignment w:val="auto"/>
        <w:rPr>
          <w:rFonts w:ascii="Times New Roman" w:eastAsia="Microsoft Sans Serif" w:hAnsi="Times New Roman"/>
          <w:b/>
          <w:i/>
          <w:sz w:val="20"/>
          <w:szCs w:val="18"/>
          <w:lang w:eastAsia="en-US"/>
        </w:rPr>
      </w:pPr>
    </w:p>
    <w:tbl>
      <w:tblPr>
        <w:tblStyle w:val="TableNormal"/>
        <w:tblW w:w="0" w:type="auto"/>
        <w:tblInd w:w="718" w:type="dxa"/>
        <w:tblLayout w:type="fixed"/>
        <w:tblLook w:val="01E0" w:firstRow="1" w:lastRow="1" w:firstColumn="1" w:lastColumn="1" w:noHBand="0" w:noVBand="0"/>
      </w:tblPr>
      <w:tblGrid>
        <w:gridCol w:w="1400"/>
        <w:gridCol w:w="1590"/>
        <w:gridCol w:w="1620"/>
        <w:gridCol w:w="1430"/>
      </w:tblGrid>
      <w:tr w:rsidR="00E56780" w:rsidRPr="001269AF" w:rsidTr="00F2662F">
        <w:trPr>
          <w:trHeight w:val="1139"/>
        </w:trPr>
        <w:tc>
          <w:tcPr>
            <w:tcW w:w="1400" w:type="dxa"/>
          </w:tcPr>
          <w:p w:rsidR="00E56780" w:rsidRPr="001269AF" w:rsidRDefault="00E56780" w:rsidP="00F2662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53DDFD7" wp14:editId="11C13697">
                  <wp:extent cx="722471" cy="722471"/>
                  <wp:effectExtent l="0" t="0" r="0" b="0"/>
                  <wp:docPr id="113"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8" cstate="print"/>
                          <a:stretch>
                            <a:fillRect/>
                          </a:stretch>
                        </pic:blipFill>
                        <pic:spPr>
                          <a:xfrm>
                            <a:off x="0" y="0"/>
                            <a:ext cx="722471" cy="722471"/>
                          </a:xfrm>
                          <a:prstGeom prst="rect">
                            <a:avLst/>
                          </a:prstGeom>
                        </pic:spPr>
                      </pic:pic>
                    </a:graphicData>
                  </a:graphic>
                </wp:inline>
              </w:drawing>
            </w:r>
          </w:p>
        </w:tc>
        <w:tc>
          <w:tcPr>
            <w:tcW w:w="1590" w:type="dxa"/>
          </w:tcPr>
          <w:p w:rsidR="00E56780" w:rsidRPr="001269AF" w:rsidRDefault="00E56780" w:rsidP="00F2662F">
            <w:pPr>
              <w:overflowPunct/>
              <w:adjustRightInd/>
              <w:ind w:left="21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C57FF85" wp14:editId="16F261CB">
                  <wp:extent cx="720089" cy="720089"/>
                  <wp:effectExtent l="0" t="0" r="0" b="0"/>
                  <wp:docPr id="114"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2" cstate="print"/>
                          <a:stretch>
                            <a:fillRect/>
                          </a:stretch>
                        </pic:blipFill>
                        <pic:spPr>
                          <a:xfrm>
                            <a:off x="0" y="0"/>
                            <a:ext cx="720089" cy="720089"/>
                          </a:xfrm>
                          <a:prstGeom prst="rect">
                            <a:avLst/>
                          </a:prstGeom>
                        </pic:spPr>
                      </pic:pic>
                    </a:graphicData>
                  </a:graphic>
                </wp:inline>
              </w:drawing>
            </w:r>
          </w:p>
        </w:tc>
        <w:tc>
          <w:tcPr>
            <w:tcW w:w="1620" w:type="dxa"/>
          </w:tcPr>
          <w:p w:rsidR="00E56780" w:rsidRPr="001269AF" w:rsidRDefault="00E56780" w:rsidP="00F2662F">
            <w:pPr>
              <w:overflowPunct/>
              <w:adjustRightInd/>
              <w:ind w:left="24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B9E5F5E" wp14:editId="35BD82F3">
                  <wp:extent cx="719866" cy="708564"/>
                  <wp:effectExtent l="0" t="0" r="0" b="0"/>
                  <wp:docPr id="115"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3" cstate="print"/>
                          <a:stretch>
                            <a:fillRect/>
                          </a:stretch>
                        </pic:blipFill>
                        <pic:spPr>
                          <a:xfrm>
                            <a:off x="0" y="0"/>
                            <a:ext cx="719866" cy="708564"/>
                          </a:xfrm>
                          <a:prstGeom prst="rect">
                            <a:avLst/>
                          </a:prstGeom>
                        </pic:spPr>
                      </pic:pic>
                    </a:graphicData>
                  </a:graphic>
                </wp:inline>
              </w:drawing>
            </w:r>
          </w:p>
        </w:tc>
        <w:tc>
          <w:tcPr>
            <w:tcW w:w="1430" w:type="dxa"/>
          </w:tcPr>
          <w:p w:rsidR="00E56780" w:rsidRPr="001269AF" w:rsidRDefault="00E56780" w:rsidP="00F2662F">
            <w:pPr>
              <w:overflowPunct/>
              <w:adjustRightInd/>
              <w:ind w:left="24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2556A09" wp14:editId="61D1B93A">
                  <wp:extent cx="720089" cy="720089"/>
                  <wp:effectExtent l="0" t="0" r="0" b="0"/>
                  <wp:docPr id="116" name="Image 83" descr="A blue background with white text and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A blue background with white text and a logo  Description automatically generated"/>
                          <pic:cNvPicPr/>
                        </pic:nvPicPr>
                        <pic:blipFill>
                          <a:blip r:embed="rId44" cstate="print"/>
                          <a:stretch>
                            <a:fillRect/>
                          </a:stretch>
                        </pic:blipFill>
                        <pic:spPr>
                          <a:xfrm>
                            <a:off x="0" y="0"/>
                            <a:ext cx="720089" cy="720089"/>
                          </a:xfrm>
                          <a:prstGeom prst="rect">
                            <a:avLst/>
                          </a:prstGeom>
                        </pic:spPr>
                      </pic:pic>
                    </a:graphicData>
                  </a:graphic>
                </wp:inline>
              </w:drawing>
            </w:r>
          </w:p>
        </w:tc>
      </w:tr>
    </w:tbl>
    <w:p w:rsidR="00E56780" w:rsidRPr="001269AF" w:rsidRDefault="00E56780" w:rsidP="00E56780">
      <w:pPr>
        <w:widowControl w:val="0"/>
        <w:overflowPunct/>
        <w:adjustRightInd/>
        <w:spacing w:before="53"/>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Внесок</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у</w:t>
      </w:r>
      <w:r w:rsidRPr="00C6138E">
        <w:rPr>
          <w:rFonts w:ascii="Times New Roman" w:eastAsia="Arial" w:hAnsi="Times New Roman"/>
          <w:b/>
          <w:bCs/>
          <w:spacing w:val="-5"/>
          <w:szCs w:val="28"/>
          <w:lang w:eastAsia="en-US"/>
        </w:rPr>
        <w:t xml:space="preserve"> </w:t>
      </w:r>
      <w:r w:rsidRPr="00C6138E">
        <w:rPr>
          <w:rFonts w:ascii="Times New Roman" w:eastAsia="Arial" w:hAnsi="Times New Roman"/>
          <w:b/>
          <w:bCs/>
          <w:szCs w:val="28"/>
          <w:lang w:eastAsia="en-US"/>
        </w:rPr>
        <w:t>досягнення</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кліматичних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або</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екологічних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pacing w:val="-2"/>
          <w:szCs w:val="28"/>
          <w:lang w:eastAsia="en-US"/>
        </w:rPr>
        <w:t>цілей:</w:t>
      </w:r>
    </w:p>
    <w:p w:rsidR="00E56780" w:rsidRPr="001269AF" w:rsidRDefault="00E56780" w:rsidP="00E56780">
      <w:pPr>
        <w:widowControl w:val="0"/>
        <w:overflowPunct/>
        <w:adjustRightInd/>
        <w:spacing w:before="119"/>
        <w:textAlignment w:val="auto"/>
        <w:rPr>
          <w:rFonts w:ascii="Times New Roman" w:eastAsia="Microsoft Sans Serif" w:hAnsi="Times New Roman"/>
          <w:i/>
          <w:sz w:val="18"/>
          <w:szCs w:val="22"/>
          <w:lang w:eastAsia="en-US"/>
        </w:rPr>
      </w:pPr>
      <w:r w:rsidRPr="00C6138E">
        <w:rPr>
          <w:rFonts w:ascii="Times New Roman" w:eastAsia="Microsoft Sans Serif" w:hAnsi="Times New Roman"/>
          <w:i/>
          <w:szCs w:val="28"/>
          <w:lang w:eastAsia="en-US"/>
        </w:rPr>
        <w:t>Цілі,</w:t>
      </w:r>
      <w:r w:rsidRPr="00C6138E">
        <w:rPr>
          <w:rFonts w:ascii="Times New Roman" w:eastAsia="Microsoft Sans Serif" w:hAnsi="Times New Roman"/>
          <w:i/>
          <w:spacing w:val="-7"/>
          <w:szCs w:val="28"/>
          <w:lang w:eastAsia="en-US"/>
        </w:rPr>
        <w:t xml:space="preserve"> </w:t>
      </w:r>
      <w:r w:rsidRPr="00C6138E">
        <w:rPr>
          <w:rFonts w:ascii="Times New Roman" w:eastAsia="Microsoft Sans Serif" w:hAnsi="Times New Roman"/>
          <w:i/>
          <w:szCs w:val="28"/>
          <w:lang w:eastAsia="en-US"/>
        </w:rPr>
        <w:t>сектори</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види</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економічної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діяльності,</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визначені</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в</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таксономії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ЄС,</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що</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сприяють</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досягненню</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екологічних</w:t>
      </w:r>
      <w:r w:rsidRPr="00C6138E">
        <w:rPr>
          <w:rFonts w:ascii="Times New Roman" w:eastAsia="Microsoft Sans Serif" w:hAnsi="Times New Roman"/>
          <w:i/>
          <w:spacing w:val="-2"/>
          <w:szCs w:val="28"/>
          <w:lang w:eastAsia="en-US"/>
        </w:rPr>
        <w:t xml:space="preserve"> цілей</w:t>
      </w:r>
    </w:p>
    <w:p w:rsidR="00E56780" w:rsidRPr="001269AF" w:rsidRDefault="00E56780" w:rsidP="00E56780">
      <w:pPr>
        <w:widowControl w:val="0"/>
        <w:overflowPunct/>
        <w:adjustRightInd/>
        <w:spacing w:before="8"/>
        <w:textAlignment w:val="auto"/>
        <w:rPr>
          <w:rFonts w:ascii="Times New Roman" w:eastAsia="Microsoft Sans Serif" w:hAnsi="Times New Roman"/>
          <w:i/>
          <w:sz w:val="10"/>
          <w:szCs w:val="18"/>
          <w:lang w:eastAsia="en-US"/>
        </w:rPr>
      </w:pPr>
    </w:p>
    <w:tbl>
      <w:tblPr>
        <w:tblStyle w:val="TableNormal"/>
        <w:tblW w:w="1020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1699"/>
        <w:gridCol w:w="2696"/>
        <w:gridCol w:w="4678"/>
      </w:tblGrid>
      <w:tr w:rsidR="00E56780" w:rsidRPr="00C6138E" w:rsidTr="004C28D0">
        <w:trPr>
          <w:trHeight w:val="316"/>
        </w:trPr>
        <w:tc>
          <w:tcPr>
            <w:tcW w:w="1131" w:type="dxa"/>
            <w:shd w:val="clear" w:color="auto" w:fill="00C763"/>
            <w:vAlign w:val="center"/>
          </w:tcPr>
          <w:p w:rsidR="00E56780" w:rsidRPr="00C6138E" w:rsidRDefault="00E56780" w:rsidP="004C28D0">
            <w:pPr>
              <w:overflowPunct/>
              <w:adjustRightInd/>
              <w:ind w:left="10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1699" w:type="dxa"/>
            <w:shd w:val="clear" w:color="auto" w:fill="00C763"/>
            <w:vAlign w:val="center"/>
          </w:tcPr>
          <w:p w:rsidR="00E56780" w:rsidRPr="00C6138E" w:rsidRDefault="00E56780" w:rsidP="004C28D0">
            <w:pPr>
              <w:overflowPunct/>
              <w:adjustRightInd/>
              <w:ind w:left="7" w:right="2"/>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Відповідність</w:t>
            </w:r>
          </w:p>
          <w:p w:rsidR="00E56780" w:rsidRPr="00C6138E" w:rsidRDefault="00E56780" w:rsidP="004C28D0">
            <w:pPr>
              <w:overflowPunct/>
              <w:adjustRightInd/>
              <w:spacing w:before="20"/>
              <w:ind w:left="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ЄС</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pacing w:val="-2"/>
                <w:sz w:val="18"/>
                <w:szCs w:val="18"/>
                <w:lang w:eastAsia="en-US"/>
              </w:rPr>
              <w:t>(так/ні)</w:t>
            </w:r>
          </w:p>
        </w:tc>
        <w:tc>
          <w:tcPr>
            <w:tcW w:w="2696" w:type="dxa"/>
            <w:shd w:val="clear" w:color="auto" w:fill="00C763"/>
            <w:vAlign w:val="center"/>
          </w:tcPr>
          <w:p w:rsidR="00E56780" w:rsidRPr="00C6138E" w:rsidRDefault="00E56780" w:rsidP="004C28D0">
            <w:pPr>
              <w:overflowPunct/>
              <w:adjustRightInd/>
              <w:ind w:left="108"/>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678" w:type="dxa"/>
            <w:shd w:val="clear" w:color="auto" w:fill="00C763"/>
            <w:vAlign w:val="center"/>
          </w:tcPr>
          <w:p w:rsidR="00E56780" w:rsidRPr="00C6138E" w:rsidRDefault="00E56780" w:rsidP="004C28D0">
            <w:pPr>
              <w:overflowPunct/>
              <w:adjustRightInd/>
              <w:ind w:left="10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F2662F">
        <w:trPr>
          <w:trHeight w:val="158"/>
        </w:trPr>
        <w:tc>
          <w:tcPr>
            <w:tcW w:w="1131" w:type="dxa"/>
          </w:tcPr>
          <w:p w:rsidR="00E56780" w:rsidRPr="00C6138E" w:rsidRDefault="00E56780" w:rsidP="00F2662F">
            <w:pPr>
              <w:overflowPunct/>
              <w:adjustRightInd/>
              <w:ind w:left="107"/>
              <w:textAlignment w:val="auto"/>
              <w:rPr>
                <w:rFonts w:ascii="Times New Roman" w:eastAsia="Arial" w:hAnsi="Times New Roman"/>
                <w:b/>
                <w:i/>
                <w:sz w:val="18"/>
                <w:szCs w:val="18"/>
                <w:lang w:eastAsia="en-US"/>
              </w:rPr>
            </w:pPr>
            <w:r w:rsidRPr="00C6138E">
              <w:rPr>
                <w:rFonts w:ascii="Times New Roman" w:eastAsia="Arial" w:hAnsi="Times New Roman"/>
                <w:b/>
                <w:i/>
                <w:spacing w:val="-2"/>
                <w:sz w:val="18"/>
                <w:szCs w:val="18"/>
                <w:lang w:eastAsia="en-US"/>
              </w:rPr>
              <w:t>Енергетика</w:t>
            </w:r>
          </w:p>
        </w:tc>
        <w:tc>
          <w:tcPr>
            <w:tcW w:w="1699" w:type="dxa"/>
          </w:tcPr>
          <w:p w:rsidR="00E56780" w:rsidRPr="00C6138E" w:rsidRDefault="00E56780" w:rsidP="00F2662F">
            <w:pPr>
              <w:overflowPunct/>
              <w:adjustRightInd/>
              <w:spacing w:before="2"/>
              <w:ind w:left="7" w:right="1"/>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696" w:type="dxa"/>
          </w:tcPr>
          <w:p w:rsidR="00E56780" w:rsidRPr="00C6138E" w:rsidRDefault="00E56780" w:rsidP="00F2662F">
            <w:pPr>
              <w:overflowPunct/>
              <w:adjustRightInd/>
              <w:spacing w:before="2"/>
              <w:ind w:left="108"/>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678" w:type="dxa"/>
          </w:tcPr>
          <w:p w:rsidR="00E56780" w:rsidRPr="00C6138E" w:rsidRDefault="00E56780" w:rsidP="00F2662F">
            <w:pPr>
              <w:overflowPunct/>
              <w:adjustRightInd/>
              <w:spacing w:before="2"/>
              <w:ind w:left="105"/>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4.24</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Виробництво</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тепла/холоду</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з</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pacing w:val="-2"/>
                <w:sz w:val="18"/>
                <w:szCs w:val="18"/>
                <w:lang w:eastAsia="en-US"/>
              </w:rPr>
              <w:t>біоенергії</w:t>
            </w:r>
          </w:p>
        </w:tc>
      </w:tr>
    </w:tbl>
    <w:p w:rsidR="00E56780" w:rsidRPr="001269AF" w:rsidRDefault="00E56780" w:rsidP="00E56780">
      <w:pPr>
        <w:widowControl w:val="0"/>
        <w:overflowPunct/>
        <w:adjustRightInd/>
        <w:textAlignment w:val="auto"/>
        <w:rPr>
          <w:rFonts w:ascii="Times New Roman" w:eastAsia="Microsoft Sans Serif" w:hAnsi="Times New Roman"/>
          <w:sz w:val="22"/>
          <w:szCs w:val="22"/>
          <w:lang w:eastAsia="en-US"/>
        </w:rPr>
      </w:pPr>
    </w:p>
    <w:p w:rsidR="00E56780" w:rsidRDefault="00E56780" w:rsidP="00E56780">
      <w:pPr>
        <w:rPr>
          <w:rFonts w:ascii="Times New Roman" w:hAnsi="Times New Roman"/>
          <w:szCs w:val="28"/>
        </w:rPr>
      </w:pPr>
    </w:p>
    <w:p w:rsidR="004740F1" w:rsidRDefault="004740F1" w:rsidP="00E56780">
      <w:pPr>
        <w:rPr>
          <w:rFonts w:ascii="Times New Roman" w:hAnsi="Times New Roman"/>
          <w:szCs w:val="28"/>
        </w:rPr>
      </w:pPr>
    </w:p>
    <w:p w:rsidR="00863D2F" w:rsidRDefault="00863D2F">
      <w:pPr>
        <w:rPr>
          <w:rFonts w:ascii="Times New Roman" w:hAnsi="Times New Roman"/>
          <w:szCs w:val="28"/>
        </w:rPr>
      </w:pPr>
    </w:p>
    <w:p w:rsidR="00F2662F" w:rsidRDefault="00F2662F">
      <w:pPr>
        <w:rPr>
          <w:rFonts w:ascii="Times New Roman" w:hAnsi="Times New Roman"/>
          <w:szCs w:val="28"/>
        </w:rPr>
      </w:pPr>
    </w:p>
    <w:p w:rsidR="00007125" w:rsidRPr="00007125" w:rsidRDefault="00007125" w:rsidP="00007125">
      <w:pPr>
        <w:overflowPunct/>
        <w:autoSpaceDE/>
        <w:autoSpaceDN/>
        <w:adjustRightInd/>
        <w:spacing w:line="276" w:lineRule="auto"/>
        <w:ind w:firstLine="360"/>
        <w:textAlignment w:val="auto"/>
        <w:rPr>
          <w:rFonts w:ascii="Times New Roman" w:eastAsia="Calibri" w:hAnsi="Times New Roman"/>
          <w:szCs w:val="28"/>
          <w:lang w:eastAsia="en-US"/>
        </w:rPr>
      </w:pPr>
      <w:r w:rsidRPr="00007125">
        <w:rPr>
          <w:rFonts w:ascii="Times New Roman" w:eastAsia="Calibri" w:hAnsi="Times New Roman"/>
          <w:szCs w:val="28"/>
          <w:lang w:val="en-US" w:eastAsia="en-US"/>
        </w:rPr>
        <w:t xml:space="preserve">   </w:t>
      </w:r>
      <w:r w:rsidRPr="00007125">
        <w:rPr>
          <w:rFonts w:ascii="Times New Roman" w:eastAsia="Calibri" w:hAnsi="Times New Roman"/>
          <w:szCs w:val="28"/>
          <w:lang w:eastAsia="en-US"/>
        </w:rPr>
        <w:t xml:space="preserve">Секретар міської ради                </w:t>
      </w:r>
      <w:r w:rsidR="00F2662F">
        <w:rPr>
          <w:rFonts w:ascii="Times New Roman" w:eastAsia="Calibri" w:hAnsi="Times New Roman"/>
          <w:szCs w:val="28"/>
          <w:lang w:eastAsia="en-US"/>
        </w:rPr>
        <w:t xml:space="preserve"> </w:t>
      </w:r>
      <w:r w:rsidRPr="00007125">
        <w:rPr>
          <w:rFonts w:ascii="Times New Roman" w:eastAsia="Calibri" w:hAnsi="Times New Roman"/>
          <w:szCs w:val="28"/>
          <w:lang w:eastAsia="en-US"/>
        </w:rPr>
        <w:t xml:space="preserve">                       Наталія ІВАНЮТА</w:t>
      </w:r>
    </w:p>
    <w:p w:rsidR="00007125" w:rsidRPr="00007125" w:rsidRDefault="00007125" w:rsidP="00007125">
      <w:pPr>
        <w:overflowPunct/>
        <w:autoSpaceDE/>
        <w:autoSpaceDN/>
        <w:adjustRightInd/>
        <w:spacing w:line="276" w:lineRule="auto"/>
        <w:ind w:left="720" w:right="187" w:firstLine="720"/>
        <w:contextualSpacing/>
        <w:jc w:val="both"/>
        <w:textAlignment w:val="auto"/>
        <w:rPr>
          <w:rFonts w:ascii="Times New Roman" w:hAnsi="Times New Roman"/>
          <w:color w:val="000000"/>
          <w:szCs w:val="28"/>
          <w:lang w:eastAsia="en-US"/>
        </w:rPr>
      </w:pPr>
    </w:p>
    <w:p w:rsidR="00007125" w:rsidRDefault="00007125"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F2662F" w:rsidRPr="00007125" w:rsidRDefault="00F2662F" w:rsidP="00007125">
      <w:pPr>
        <w:overflowPunct/>
        <w:autoSpaceDE/>
        <w:autoSpaceDN/>
        <w:adjustRightInd/>
        <w:spacing w:after="160" w:line="276" w:lineRule="auto"/>
        <w:textAlignment w:val="auto"/>
        <w:rPr>
          <w:rFonts w:ascii="Times New Roman" w:eastAsia="Calibri" w:hAnsi="Times New Roman"/>
          <w:kern w:val="2"/>
          <w:szCs w:val="28"/>
          <w:lang w:eastAsia="en-US"/>
        </w:rPr>
      </w:pPr>
    </w:p>
    <w:p w:rsidR="00007125" w:rsidRPr="00007125" w:rsidRDefault="00007125" w:rsidP="00007125">
      <w:pPr>
        <w:tabs>
          <w:tab w:val="left" w:pos="142"/>
        </w:tabs>
        <w:overflowPunct/>
        <w:autoSpaceDE/>
        <w:autoSpaceDN/>
        <w:adjustRightInd/>
        <w:ind w:left="284"/>
        <w:jc w:val="both"/>
        <w:textAlignment w:val="auto"/>
        <w:rPr>
          <w:rFonts w:ascii="Times New Roman" w:hAnsi="Times New Roman"/>
          <w:sz w:val="24"/>
          <w:szCs w:val="24"/>
        </w:rPr>
      </w:pPr>
      <w:r w:rsidRPr="00007125">
        <w:rPr>
          <w:rFonts w:ascii="Times New Roman" w:hAnsi="Times New Roman"/>
          <w:sz w:val="24"/>
          <w:szCs w:val="24"/>
        </w:rPr>
        <w:t>Начальник відділу</w:t>
      </w:r>
    </w:p>
    <w:p w:rsidR="00007125" w:rsidRPr="00007125" w:rsidRDefault="00007125" w:rsidP="00007125">
      <w:pPr>
        <w:tabs>
          <w:tab w:val="left" w:pos="142"/>
        </w:tabs>
        <w:overflowPunct/>
        <w:autoSpaceDE/>
        <w:autoSpaceDN/>
        <w:adjustRightInd/>
        <w:ind w:left="284"/>
        <w:jc w:val="both"/>
        <w:textAlignment w:val="auto"/>
        <w:rPr>
          <w:rFonts w:ascii="Times New Roman" w:hAnsi="Times New Roman"/>
        </w:rPr>
      </w:pPr>
      <w:r w:rsidRPr="00007125">
        <w:rPr>
          <w:rFonts w:ascii="Times New Roman" w:hAnsi="Times New Roman"/>
          <w:sz w:val="24"/>
          <w:szCs w:val="24"/>
        </w:rPr>
        <w:t>правового забезпечення                                                                    Наталія СКЛАДЕНА</w:t>
      </w:r>
    </w:p>
    <w:p w:rsidR="00007125" w:rsidRPr="00007125" w:rsidRDefault="00007125" w:rsidP="00007125">
      <w:pPr>
        <w:shd w:val="clear" w:color="auto" w:fill="FFFFFF"/>
        <w:overflowPunct/>
        <w:autoSpaceDE/>
        <w:autoSpaceDN/>
        <w:adjustRightInd/>
        <w:spacing w:after="160"/>
        <w:jc w:val="both"/>
        <w:textAlignment w:val="auto"/>
        <w:rPr>
          <w:rFonts w:ascii="Arial" w:hAnsi="Arial" w:cs="Arial"/>
          <w:color w:val="1D1D1B"/>
          <w:sz w:val="26"/>
          <w:szCs w:val="26"/>
        </w:rPr>
      </w:pPr>
    </w:p>
    <w:p w:rsidR="00007125" w:rsidRDefault="00007125"/>
    <w:sectPr w:rsidR="00007125" w:rsidSect="00F2662F">
      <w:pgSz w:w="11906" w:h="16838"/>
      <w:pgMar w:top="850"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A5E" w:rsidRDefault="00F23A5E" w:rsidP="00E56780">
      <w:r>
        <w:separator/>
      </w:r>
    </w:p>
  </w:endnote>
  <w:endnote w:type="continuationSeparator" w:id="0">
    <w:p w:rsidR="00F23A5E" w:rsidRDefault="00F23A5E" w:rsidP="00E5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917049"/>
      <w:docPartObj>
        <w:docPartGallery w:val="Page Numbers (Bottom of Page)"/>
        <w:docPartUnique/>
      </w:docPartObj>
    </w:sdtPr>
    <w:sdtContent>
      <w:p w:rsidR="00F2662F" w:rsidRDefault="00F2662F">
        <w:pPr>
          <w:pStyle w:val="ac"/>
          <w:jc w:val="right"/>
        </w:pPr>
        <w:r>
          <w:fldChar w:fldCharType="begin"/>
        </w:r>
        <w:r>
          <w:instrText>PAGE   \* MERGEFORMAT</w:instrText>
        </w:r>
        <w:r>
          <w:fldChar w:fldCharType="separate"/>
        </w:r>
        <w:r w:rsidR="00184A97">
          <w:rPr>
            <w:noProof/>
          </w:rPr>
          <w:t>3</w:t>
        </w:r>
        <w:r>
          <w:fldChar w:fldCharType="end"/>
        </w:r>
      </w:p>
    </w:sdtContent>
  </w:sdt>
  <w:p w:rsidR="00F2662F" w:rsidRDefault="00F2662F">
    <w:pPr>
      <w:pStyle w:val="a7"/>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mc:AlternateContent>
        <mc:Choice Requires="wps">
          <w:drawing>
            <wp:anchor distT="0" distB="0" distL="0" distR="0" simplePos="0" relativeHeight="251665408" behindDoc="1" locked="0" layoutInCell="1" allowOverlap="1" wp14:anchorId="55C2E988" wp14:editId="3185DDD9">
              <wp:simplePos x="0" y="0"/>
              <wp:positionH relativeFrom="page">
                <wp:posOffset>6884669</wp:posOffset>
              </wp:positionH>
              <wp:positionV relativeFrom="page">
                <wp:posOffset>9970878</wp:posOffset>
              </wp:positionV>
              <wp:extent cx="191770" cy="1536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3670"/>
                      </a:xfrm>
                      <a:prstGeom prst="rect">
                        <a:avLst/>
                      </a:prstGeom>
                    </wps:spPr>
                    <wps:txbx>
                      <w:txbxContent>
                        <w:p w:rsidR="00F2662F" w:rsidRDefault="00F2662F">
                          <w:pPr>
                            <w:spacing w:before="14"/>
                            <w:ind w:left="2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10</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55C2E988" id="_x0000_t202" coordsize="21600,21600" o:spt="202" path="m,l,21600r21600,l21600,xe">
              <v:stroke joinstyle="miter"/>
              <v:path gradientshapeok="t" o:connecttype="rect"/>
            </v:shapetype>
            <v:shape id="Textbox 21" o:spid="_x0000_s1028" type="#_x0000_t202" style="position:absolute;margin-left:542.1pt;margin-top:785.1pt;width:15.1pt;height:12.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" filled="f" stroked="f">
              <v:path arrowok="t"/>
              <v:textbox inset="0,0,0,0">
                <w:txbxContent>
                  <w:p w:rsidR="00F2662F" w:rsidRDefault="00F2662F">
                    <w:pPr>
                      <w:spacing w:before="14"/>
                      <w:ind w:left="2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10</w:t>
                    </w:r>
                    <w:r>
                      <w:rPr>
                        <w:rFonts w:ascii="Arial"/>
                        <w:b/>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mc:AlternateContent>
        <mc:Choice Requires="wps">
          <w:drawing>
            <wp:anchor distT="0" distB="0" distL="0" distR="0" simplePos="0" relativeHeight="251669504" behindDoc="1" locked="0" layoutInCell="1" allowOverlap="1" wp14:anchorId="154A3D68" wp14:editId="5C227D6B">
              <wp:simplePos x="0" y="0"/>
              <wp:positionH relativeFrom="page">
                <wp:posOffset>6851650</wp:posOffset>
              </wp:positionH>
              <wp:positionV relativeFrom="page">
                <wp:posOffset>10304939</wp:posOffset>
              </wp:positionV>
              <wp:extent cx="223520" cy="1536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32</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154A3D68" id="_x0000_t202" coordsize="21600,21600" o:spt="202" path="m,l,21600r21600,l21600,xe">
              <v:stroke joinstyle="miter"/>
              <v:path gradientshapeok="t" o:connecttype="rect"/>
            </v:shapetype>
            <v:shape id="Textbox 38" o:spid="_x0000_s1029" type="#_x0000_t202" style="position:absolute;margin-left:539.5pt;margin-top:811.4pt;width:17.6pt;height:12.1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" filled="f" stroked="f">
              <v:path arrowok="t"/>
              <v:textbox inset="0,0,0,0">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32</w:t>
                    </w:r>
                    <w:r>
                      <w:rPr>
                        <w:rFonts w:ascii="Arial"/>
                        <w:b/>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mc:AlternateContent>
        <mc:Choice Requires="wps">
          <w:drawing>
            <wp:anchor distT="0" distB="0" distL="0" distR="0" simplePos="0" relativeHeight="251673600" behindDoc="1" locked="0" layoutInCell="1" allowOverlap="1" wp14:anchorId="6D25905C" wp14:editId="55200FCF">
              <wp:simplePos x="0" y="0"/>
              <wp:positionH relativeFrom="page">
                <wp:posOffset>6851650</wp:posOffset>
              </wp:positionH>
              <wp:positionV relativeFrom="page">
                <wp:posOffset>10169303</wp:posOffset>
              </wp:positionV>
              <wp:extent cx="223520" cy="15367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33</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6D25905C" id="_x0000_t202" coordsize="21600,21600" o:spt="202" path="m,l,21600r21600,l21600,xe">
              <v:stroke joinstyle="miter"/>
              <v:path gradientshapeok="t" o:connecttype="rect"/>
            </v:shapetype>
            <v:shape id="Textbox 52" o:spid="_x0000_s1030" type="#_x0000_t202" style="position:absolute;margin-left:539.5pt;margin-top:800.75pt;width:17.6pt;height:12.1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" filled="f" stroked="f">
              <v:path arrowok="t"/>
              <v:textbox inset="0,0,0,0">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33</w:t>
                    </w:r>
                    <w:r>
                      <w:rPr>
                        <w:rFonts w:ascii="Arial"/>
                        <w:b/>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mc:AlternateContent>
        <mc:Choice Requires="wps">
          <w:drawing>
            <wp:anchor distT="0" distB="0" distL="0" distR="0" simplePos="0" relativeHeight="251678720" behindDoc="1" locked="0" layoutInCell="1" allowOverlap="1" wp14:anchorId="5AEC63C5" wp14:editId="39BC67F0">
              <wp:simplePos x="0" y="0"/>
              <wp:positionH relativeFrom="page">
                <wp:posOffset>6851650</wp:posOffset>
              </wp:positionH>
              <wp:positionV relativeFrom="page">
                <wp:posOffset>10169303</wp:posOffset>
              </wp:positionV>
              <wp:extent cx="223520" cy="15367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38</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5AEC63C5" id="_x0000_t202" coordsize="21600,21600" o:spt="202" path="m,l,21600r21600,l21600,xe">
              <v:stroke joinstyle="miter"/>
              <v:path gradientshapeok="t" o:connecttype="rect"/>
            </v:shapetype>
            <v:shape id="Textbox 70" o:spid="_x0000_s1032" type="#_x0000_t202" style="position:absolute;margin-left:539.5pt;margin-top:800.75pt;width:17.6pt;height:12.1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" filled="f" stroked="f">
              <v:path arrowok="t"/>
              <v:textbox inset="0,0,0,0">
                <w:txbxContent>
                  <w:p w:rsidR="00F2662F" w:rsidRDefault="00F2662F">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184A97">
                      <w:rPr>
                        <w:rFonts w:ascii="Arial"/>
                        <w:b/>
                        <w:noProof/>
                        <w:spacing w:val="-5"/>
                        <w:sz w:val="18"/>
                      </w:rPr>
                      <w:t>38</w:t>
                    </w:r>
                    <w:r>
                      <w:rPr>
                        <w:rFonts w:ascii="Arial"/>
                        <w: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A5E" w:rsidRDefault="00F23A5E" w:rsidP="00E56780">
      <w:r>
        <w:separator/>
      </w:r>
    </w:p>
  </w:footnote>
  <w:footnote w:type="continuationSeparator" w:id="0">
    <w:p w:rsidR="00F23A5E" w:rsidRDefault="00F23A5E" w:rsidP="00E567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w:drawing>
        <wp:anchor distT="0" distB="0" distL="0" distR="0" simplePos="0" relativeHeight="251662336" behindDoc="1" locked="0" layoutInCell="1" allowOverlap="1" wp14:anchorId="34F63B8E" wp14:editId="65579571">
          <wp:simplePos x="0" y="0"/>
          <wp:positionH relativeFrom="page">
            <wp:posOffset>5695315</wp:posOffset>
          </wp:positionH>
          <wp:positionV relativeFrom="page">
            <wp:posOffset>494030</wp:posOffset>
          </wp:positionV>
          <wp:extent cx="1146123" cy="268993"/>
          <wp:effectExtent l="0" t="0" r="0" b="0"/>
          <wp:wrapNone/>
          <wp:docPr id="23"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146123" cy="268993"/>
                  </a:xfrm>
                  <a:prstGeom prst="rect">
                    <a:avLst/>
                  </a:prstGeom>
                </pic:spPr>
              </pic:pic>
            </a:graphicData>
          </a:graphic>
        </wp:anchor>
      </w:drawing>
    </w:r>
    <w:r>
      <w:rPr>
        <w:noProof/>
        <w:sz w:val="20"/>
        <w:lang w:eastAsia="uk-UA"/>
      </w:rPr>
      <w:drawing>
        <wp:anchor distT="0" distB="0" distL="0" distR="0" simplePos="0" relativeHeight="251661312" behindDoc="1" locked="0" layoutInCell="1" allowOverlap="1" wp14:anchorId="6C0D0E9A" wp14:editId="4BF62221">
          <wp:simplePos x="0" y="0"/>
          <wp:positionH relativeFrom="margin">
            <wp:align>center</wp:align>
          </wp:positionH>
          <wp:positionV relativeFrom="page">
            <wp:posOffset>297180</wp:posOffset>
          </wp:positionV>
          <wp:extent cx="548640" cy="553085"/>
          <wp:effectExtent l="0" t="0" r="3810" b="0"/>
          <wp:wrapNone/>
          <wp:docPr id="3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 cstate="print"/>
                  <a:stretch>
                    <a:fillRect/>
                  </a:stretch>
                </pic:blipFill>
                <pic:spPr>
                  <a:xfrm>
                    <a:off x="0" y="0"/>
                    <a:ext cx="548640" cy="553085"/>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60288" behindDoc="1" locked="0" layoutInCell="1" allowOverlap="1" wp14:anchorId="3C883351" wp14:editId="50257068">
          <wp:simplePos x="0" y="0"/>
          <wp:positionH relativeFrom="page">
            <wp:posOffset>862330</wp:posOffset>
          </wp:positionH>
          <wp:positionV relativeFrom="page">
            <wp:posOffset>532130</wp:posOffset>
          </wp:positionV>
          <wp:extent cx="1089648" cy="232817"/>
          <wp:effectExtent l="0" t="0" r="0" b="0"/>
          <wp:wrapNone/>
          <wp:docPr id="35"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 cstate="print"/>
                  <a:stretch>
                    <a:fillRect/>
                  </a:stretch>
                </pic:blipFill>
                <pic:spPr>
                  <a:xfrm>
                    <a:off x="0" y="0"/>
                    <a:ext cx="1089648" cy="23281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sidRPr="00845ABA">
      <w:rPr>
        <w:noProof/>
        <w:sz w:val="20"/>
        <w:lang w:eastAsia="uk-UA"/>
      </w:rPr>
      <w:drawing>
        <wp:anchor distT="0" distB="0" distL="0" distR="0" simplePos="0" relativeHeight="251680768" behindDoc="1" locked="0" layoutInCell="1" allowOverlap="1" wp14:anchorId="475638A5" wp14:editId="51C7FD3D">
          <wp:simplePos x="0" y="0"/>
          <wp:positionH relativeFrom="page">
            <wp:posOffset>3505200</wp:posOffset>
          </wp:positionH>
          <wp:positionV relativeFrom="topMargin">
            <wp:posOffset>348615</wp:posOffset>
          </wp:positionV>
          <wp:extent cx="548640" cy="553085"/>
          <wp:effectExtent l="0" t="0" r="3810" b="0"/>
          <wp:wrapNone/>
          <wp:docPr id="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48640" cy="553085"/>
                  </a:xfrm>
                  <a:prstGeom prst="rect">
                    <a:avLst/>
                  </a:prstGeom>
                </pic:spPr>
              </pic:pic>
            </a:graphicData>
          </a:graphic>
          <wp14:sizeRelH relativeFrom="margin">
            <wp14:pctWidth>0</wp14:pctWidth>
          </wp14:sizeRelH>
          <wp14:sizeRelV relativeFrom="margin">
            <wp14:pctHeight>0</wp14:pctHeight>
          </wp14:sizeRelV>
        </wp:anchor>
      </w:drawing>
    </w:r>
    <w:r w:rsidRPr="00845ABA">
      <w:rPr>
        <w:noProof/>
        <w:sz w:val="20"/>
        <w:lang w:eastAsia="uk-UA"/>
      </w:rPr>
      <w:drawing>
        <wp:anchor distT="0" distB="0" distL="0" distR="0" simplePos="0" relativeHeight="251679744" behindDoc="1" locked="0" layoutInCell="1" allowOverlap="1" wp14:anchorId="004AEB33" wp14:editId="552DB56E">
          <wp:simplePos x="0" y="0"/>
          <wp:positionH relativeFrom="page">
            <wp:posOffset>982980</wp:posOffset>
          </wp:positionH>
          <wp:positionV relativeFrom="page">
            <wp:posOffset>545465</wp:posOffset>
          </wp:positionV>
          <wp:extent cx="1089025" cy="232410"/>
          <wp:effectExtent l="0" t="0" r="0" b="0"/>
          <wp:wrapNone/>
          <wp:docPr id="5"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 cstate="print"/>
                  <a:stretch>
                    <a:fillRect/>
                  </a:stretch>
                </pic:blipFill>
                <pic:spPr>
                  <a:xfrm>
                    <a:off x="0" y="0"/>
                    <a:ext cx="1089025" cy="232410"/>
                  </a:xfrm>
                  <a:prstGeom prst="rect">
                    <a:avLst/>
                  </a:prstGeom>
                </pic:spPr>
              </pic:pic>
            </a:graphicData>
          </a:graphic>
        </wp:anchor>
      </w:drawing>
    </w:r>
    <w:r w:rsidRPr="00845ABA">
      <w:rPr>
        <w:noProof/>
        <w:sz w:val="20"/>
        <w:lang w:eastAsia="uk-UA"/>
      </w:rPr>
      <w:drawing>
        <wp:anchor distT="0" distB="0" distL="0" distR="0" simplePos="0" relativeHeight="251681792" behindDoc="1" locked="0" layoutInCell="1" allowOverlap="1" wp14:anchorId="559615C0" wp14:editId="79CD5857">
          <wp:simplePos x="0" y="0"/>
          <wp:positionH relativeFrom="page">
            <wp:posOffset>5831205</wp:posOffset>
          </wp:positionH>
          <wp:positionV relativeFrom="page">
            <wp:posOffset>522605</wp:posOffset>
          </wp:positionV>
          <wp:extent cx="1146123" cy="268993"/>
          <wp:effectExtent l="0" t="0" r="0" b="0"/>
          <wp:wrapNone/>
          <wp:docPr id="6"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 cstate="print"/>
                  <a:stretch>
                    <a:fillRect/>
                  </a:stretch>
                </pic:blipFill>
                <pic:spPr>
                  <a:xfrm>
                    <a:off x="0" y="0"/>
                    <a:ext cx="1146123" cy="26899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w:drawing>
        <wp:anchor distT="0" distB="0" distL="0" distR="0" simplePos="0" relativeHeight="251666432" behindDoc="1" locked="0" layoutInCell="1" allowOverlap="1" wp14:anchorId="779CA6B2" wp14:editId="4FB3E4D6">
          <wp:simplePos x="0" y="0"/>
          <wp:positionH relativeFrom="page">
            <wp:posOffset>5450840</wp:posOffset>
          </wp:positionH>
          <wp:positionV relativeFrom="page">
            <wp:posOffset>486410</wp:posOffset>
          </wp:positionV>
          <wp:extent cx="1167130" cy="242570"/>
          <wp:effectExtent l="0" t="0" r="0" b="0"/>
          <wp:wrapNone/>
          <wp:docPr id="12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1167130" cy="242570"/>
                  </a:xfrm>
                  <a:prstGeom prst="rect">
                    <a:avLst/>
                  </a:prstGeom>
                </pic:spPr>
              </pic:pic>
            </a:graphicData>
          </a:graphic>
        </wp:anchor>
      </w:drawing>
    </w:r>
    <w:r>
      <w:rPr>
        <w:noProof/>
        <w:sz w:val="20"/>
        <w:lang w:eastAsia="uk-UA"/>
      </w:rPr>
      <w:drawing>
        <wp:anchor distT="0" distB="0" distL="0" distR="0" simplePos="0" relativeHeight="251668480" behindDoc="1" locked="0" layoutInCell="1" allowOverlap="1" wp14:anchorId="435ECE6B" wp14:editId="2721AF32">
          <wp:simplePos x="0" y="0"/>
          <wp:positionH relativeFrom="page">
            <wp:posOffset>740410</wp:posOffset>
          </wp:positionH>
          <wp:positionV relativeFrom="page">
            <wp:posOffset>471170</wp:posOffset>
          </wp:positionV>
          <wp:extent cx="1089648" cy="232817"/>
          <wp:effectExtent l="0" t="0" r="0" b="0"/>
          <wp:wrapNone/>
          <wp:docPr id="12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 cstate="print"/>
                  <a:stretch>
                    <a:fillRect/>
                  </a:stretch>
                </pic:blipFill>
                <pic:spPr>
                  <a:xfrm>
                    <a:off x="0" y="0"/>
                    <a:ext cx="1089648" cy="232817"/>
                  </a:xfrm>
                  <a:prstGeom prst="rect">
                    <a:avLst/>
                  </a:prstGeom>
                </pic:spPr>
              </pic:pic>
            </a:graphicData>
          </a:graphic>
        </wp:anchor>
      </w:drawing>
    </w:r>
    <w:r>
      <w:rPr>
        <w:noProof/>
        <w:sz w:val="20"/>
        <w:lang w:eastAsia="uk-UA"/>
      </w:rPr>
      <w:drawing>
        <wp:anchor distT="0" distB="0" distL="0" distR="0" simplePos="0" relativeHeight="251667456" behindDoc="1" locked="0" layoutInCell="1" allowOverlap="1" wp14:anchorId="524AE036" wp14:editId="1D8869A9">
          <wp:simplePos x="0" y="0"/>
          <wp:positionH relativeFrom="page">
            <wp:posOffset>3444240</wp:posOffset>
          </wp:positionH>
          <wp:positionV relativeFrom="page">
            <wp:posOffset>281940</wp:posOffset>
          </wp:positionV>
          <wp:extent cx="583565" cy="581025"/>
          <wp:effectExtent l="0" t="0" r="6985" b="9525"/>
          <wp:wrapNone/>
          <wp:docPr id="12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 cstate="print"/>
                  <a:stretch>
                    <a:fillRect/>
                  </a:stretch>
                </pic:blipFill>
                <pic:spPr>
                  <a:xfrm>
                    <a:off x="0" y="0"/>
                    <a:ext cx="583565" cy="581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w:drawing>
        <wp:anchor distT="0" distB="0" distL="0" distR="0" simplePos="0" relativeHeight="251671552" behindDoc="1" locked="0" layoutInCell="1" allowOverlap="1" wp14:anchorId="32326C61" wp14:editId="53749E67">
          <wp:simplePos x="0" y="0"/>
          <wp:positionH relativeFrom="page">
            <wp:posOffset>5752465</wp:posOffset>
          </wp:positionH>
          <wp:positionV relativeFrom="page">
            <wp:posOffset>356235</wp:posOffset>
          </wp:positionV>
          <wp:extent cx="1166882" cy="242873"/>
          <wp:effectExtent l="0" t="0" r="0" b="0"/>
          <wp:wrapNone/>
          <wp:docPr id="156"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 cstate="print"/>
                  <a:stretch>
                    <a:fillRect/>
                  </a:stretch>
                </pic:blipFill>
                <pic:spPr>
                  <a:xfrm>
                    <a:off x="0" y="0"/>
                    <a:ext cx="1166882" cy="242873"/>
                  </a:xfrm>
                  <a:prstGeom prst="rect">
                    <a:avLst/>
                  </a:prstGeom>
                </pic:spPr>
              </pic:pic>
            </a:graphicData>
          </a:graphic>
        </wp:anchor>
      </w:drawing>
    </w:r>
    <w:r>
      <w:rPr>
        <w:noProof/>
        <w:sz w:val="20"/>
        <w:lang w:eastAsia="uk-UA"/>
      </w:rPr>
      <w:drawing>
        <wp:anchor distT="0" distB="0" distL="0" distR="0" simplePos="0" relativeHeight="251670528" behindDoc="1" locked="0" layoutInCell="1" allowOverlap="1" wp14:anchorId="3BEDB51A" wp14:editId="29497E90">
          <wp:simplePos x="0" y="0"/>
          <wp:positionH relativeFrom="page">
            <wp:posOffset>3375660</wp:posOffset>
          </wp:positionH>
          <wp:positionV relativeFrom="page">
            <wp:posOffset>190500</wp:posOffset>
          </wp:positionV>
          <wp:extent cx="570230" cy="502694"/>
          <wp:effectExtent l="0" t="0" r="1270" b="0"/>
          <wp:wrapNone/>
          <wp:docPr id="155"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 cstate="print"/>
                  <a:stretch>
                    <a:fillRect/>
                  </a:stretch>
                </pic:blipFill>
                <pic:spPr>
                  <a:xfrm>
                    <a:off x="0" y="0"/>
                    <a:ext cx="570230" cy="502694"/>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72576" behindDoc="1" locked="0" layoutInCell="1" allowOverlap="1" wp14:anchorId="0389252B" wp14:editId="3F63A7B5">
          <wp:simplePos x="0" y="0"/>
          <wp:positionH relativeFrom="page">
            <wp:posOffset>633730</wp:posOffset>
          </wp:positionH>
          <wp:positionV relativeFrom="page">
            <wp:posOffset>364490</wp:posOffset>
          </wp:positionV>
          <wp:extent cx="1089648" cy="232817"/>
          <wp:effectExtent l="0" t="0" r="0" b="0"/>
          <wp:wrapNone/>
          <wp:docPr id="157"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 cstate="print"/>
                  <a:stretch>
                    <a:fillRect/>
                  </a:stretch>
                </pic:blipFill>
                <pic:spPr>
                  <a:xfrm>
                    <a:off x="0" y="0"/>
                    <a:ext cx="1089648" cy="232817"/>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62F" w:rsidRDefault="00F2662F">
    <w:pPr>
      <w:pStyle w:val="a7"/>
      <w:spacing w:line="14" w:lineRule="auto"/>
      <w:rPr>
        <w:sz w:val="20"/>
      </w:rPr>
    </w:pPr>
    <w:r>
      <w:rPr>
        <w:noProof/>
        <w:sz w:val="20"/>
        <w:lang w:eastAsia="uk-UA"/>
      </w:rPr>
      <w:drawing>
        <wp:anchor distT="0" distB="0" distL="0" distR="0" simplePos="0" relativeHeight="251674624" behindDoc="1" locked="0" layoutInCell="1" allowOverlap="1" wp14:anchorId="4A0B51BD" wp14:editId="2F4B9BD3">
          <wp:simplePos x="0" y="0"/>
          <wp:positionH relativeFrom="margin">
            <wp:align>center</wp:align>
          </wp:positionH>
          <wp:positionV relativeFrom="page">
            <wp:posOffset>304800</wp:posOffset>
          </wp:positionV>
          <wp:extent cx="541020" cy="510540"/>
          <wp:effectExtent l="0" t="0" r="0" b="3810"/>
          <wp:wrapNone/>
          <wp:docPr id="149"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 cstate="print"/>
                  <a:stretch>
                    <a:fillRect/>
                  </a:stretch>
                </pic:blipFill>
                <pic:spPr>
                  <a:xfrm>
                    <a:off x="0" y="0"/>
                    <a:ext cx="541020" cy="51054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75648" behindDoc="1" locked="0" layoutInCell="1" allowOverlap="1" wp14:anchorId="02A5B12B" wp14:editId="298A64FC">
          <wp:simplePos x="0" y="0"/>
          <wp:positionH relativeFrom="page">
            <wp:posOffset>5790565</wp:posOffset>
          </wp:positionH>
          <wp:positionV relativeFrom="page">
            <wp:posOffset>457835</wp:posOffset>
          </wp:positionV>
          <wp:extent cx="1166882" cy="242873"/>
          <wp:effectExtent l="0" t="0" r="0" b="0"/>
          <wp:wrapNone/>
          <wp:docPr id="150"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 cstate="print"/>
                  <a:stretch>
                    <a:fillRect/>
                  </a:stretch>
                </pic:blipFill>
                <pic:spPr>
                  <a:xfrm>
                    <a:off x="0" y="0"/>
                    <a:ext cx="1166882" cy="242873"/>
                  </a:xfrm>
                  <a:prstGeom prst="rect">
                    <a:avLst/>
                  </a:prstGeom>
                </pic:spPr>
              </pic:pic>
            </a:graphicData>
          </a:graphic>
        </wp:anchor>
      </w:drawing>
    </w:r>
    <w:r>
      <w:rPr>
        <w:noProof/>
        <w:sz w:val="20"/>
        <w:lang w:eastAsia="uk-UA"/>
      </w:rPr>
      <w:drawing>
        <wp:anchor distT="0" distB="0" distL="0" distR="0" simplePos="0" relativeHeight="251676672" behindDoc="1" locked="0" layoutInCell="1" allowOverlap="1" wp14:anchorId="3D50F164" wp14:editId="65494BA3">
          <wp:simplePos x="0" y="0"/>
          <wp:positionH relativeFrom="page">
            <wp:posOffset>869950</wp:posOffset>
          </wp:positionH>
          <wp:positionV relativeFrom="page">
            <wp:posOffset>455930</wp:posOffset>
          </wp:positionV>
          <wp:extent cx="1089648" cy="232817"/>
          <wp:effectExtent l="0" t="0" r="0" b="0"/>
          <wp:wrapNone/>
          <wp:docPr id="151"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 cstate="print"/>
                  <a:stretch>
                    <a:fillRect/>
                  </a:stretch>
                </pic:blipFill>
                <pic:spPr>
                  <a:xfrm>
                    <a:off x="0" y="0"/>
                    <a:ext cx="1089648" cy="232817"/>
                  </a:xfrm>
                  <a:prstGeom prst="rect">
                    <a:avLst/>
                  </a:prstGeom>
                </pic:spPr>
              </pic:pic>
            </a:graphicData>
          </a:graphic>
        </wp:anchor>
      </w:drawing>
    </w:r>
  </w:p>
  <w:p w:rsidR="00F2662F" w:rsidRDefault="00F2662F">
    <w:pPr>
      <w:pStyle w:val="a7"/>
      <w:spacing w:line="14" w:lineRule="auto"/>
      <w:rPr>
        <w:sz w:val="20"/>
      </w:rPr>
    </w:pPr>
  </w:p>
  <w:p w:rsidR="00F2662F" w:rsidRDefault="00F2662F">
    <w:pPr>
      <w:pStyle w:val="a7"/>
      <w:spacing w:line="14" w:lineRule="auto"/>
      <w:rPr>
        <w:sz w:val="20"/>
      </w:rPr>
    </w:pPr>
  </w:p>
  <w:p w:rsidR="00F2662F" w:rsidRDefault="00F2662F">
    <w:pPr>
      <w:pStyle w:val="a7"/>
      <w:spacing w:line="14" w:lineRule="auto"/>
      <w:rPr>
        <w:sz w:val="20"/>
      </w:rPr>
    </w:pPr>
  </w:p>
  <w:p w:rsidR="00F2662F" w:rsidRDefault="00F2662F">
    <w:pPr>
      <w:pStyle w:val="a7"/>
      <w:spacing w:line="14" w:lineRule="auto"/>
      <w:rPr>
        <w:sz w:val="20"/>
      </w:rPr>
    </w:pPr>
  </w:p>
  <w:p w:rsidR="00F2662F" w:rsidRDefault="00F2662F">
    <w:pPr>
      <w:pStyle w:val="a7"/>
      <w:spacing w:line="14" w:lineRule="auto"/>
      <w:rPr>
        <w:sz w:val="20"/>
      </w:rPr>
    </w:pPr>
    <w:r>
      <w:rPr>
        <w:noProof/>
        <w:sz w:val="20"/>
        <w:lang w:eastAsia="uk-UA"/>
      </w:rPr>
      <mc:AlternateContent>
        <mc:Choice Requires="wps">
          <w:drawing>
            <wp:anchor distT="0" distB="0" distL="0" distR="0" simplePos="0" relativeHeight="251677696" behindDoc="1" locked="0" layoutInCell="1" allowOverlap="1" wp14:anchorId="47E7A2E7" wp14:editId="1C6146F8">
              <wp:simplePos x="0" y="0"/>
              <wp:positionH relativeFrom="page">
                <wp:posOffset>459105</wp:posOffset>
              </wp:positionH>
              <wp:positionV relativeFrom="page">
                <wp:posOffset>828040</wp:posOffset>
              </wp:positionV>
              <wp:extent cx="3888104" cy="16700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8104" cy="167005"/>
                      </a:xfrm>
                      <a:prstGeom prst="rect">
                        <a:avLst/>
                      </a:prstGeom>
                    </wps:spPr>
                    <wps:txbx>
                      <w:txbxContent>
                        <w:p w:rsidR="00F2662F" w:rsidRDefault="00F2662F">
                          <w:pPr>
                            <w:spacing w:before="12"/>
                            <w:ind w:left="20"/>
                            <w:rPr>
                              <w:rFonts w:ascii="Arial" w:hAnsi="Arial"/>
                              <w:b/>
                              <w:sz w:val="20"/>
                            </w:rPr>
                          </w:pPr>
                        </w:p>
                      </w:txbxContent>
                    </wps:txbx>
                    <wps:bodyPr wrap="square" lIns="0" tIns="0" rIns="0" bIns="0" rtlCol="0">
                      <a:noAutofit/>
                    </wps:bodyPr>
                  </wps:wsp>
                </a:graphicData>
              </a:graphic>
            </wp:anchor>
          </w:drawing>
        </mc:Choice>
        <mc:Fallback>
          <w:pict>
            <v:shapetype w14:anchorId="47E7A2E7" id="_x0000_t202" coordsize="21600,21600" o:spt="202" path="m,l,21600r21600,l21600,xe">
              <v:stroke joinstyle="miter"/>
              <v:path gradientshapeok="t" o:connecttype="rect"/>
            </v:shapetype>
            <v:shape id="Textbox 69" o:spid="_x0000_s1031" type="#_x0000_t202" style="position:absolute;margin-left:36.15pt;margin-top:65.2pt;width:306.15pt;height:13.1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" filled="f" stroked="f">
              <v:path arrowok="t"/>
              <v:textbox inset="0,0,0,0">
                <w:txbxContent>
                  <w:p w:rsidR="00F2662F" w:rsidRDefault="00F2662F">
                    <w:pPr>
                      <w:spacing w:before="12"/>
                      <w:ind w:left="20"/>
                      <w:rPr>
                        <w:rFonts w:ascii="Arial" w:hAnsi="Arial"/>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B2A"/>
    <w:multiLevelType w:val="hybridMultilevel"/>
    <w:tmpl w:val="6C267F7A"/>
    <w:lvl w:ilvl="0" w:tplc="EF50807C">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93187F84">
      <w:numFmt w:val="bullet"/>
      <w:lvlText w:val="•"/>
      <w:lvlJc w:val="left"/>
      <w:pPr>
        <w:ind w:left="1305" w:hanging="360"/>
      </w:pPr>
      <w:rPr>
        <w:rFonts w:hint="default"/>
        <w:lang w:val="uk-UA" w:eastAsia="en-US" w:bidi="ar-SA"/>
      </w:rPr>
    </w:lvl>
    <w:lvl w:ilvl="2" w:tplc="8208DBF6">
      <w:numFmt w:val="bullet"/>
      <w:lvlText w:val="•"/>
      <w:lvlJc w:val="left"/>
      <w:pPr>
        <w:ind w:left="1790" w:hanging="360"/>
      </w:pPr>
      <w:rPr>
        <w:rFonts w:hint="default"/>
        <w:lang w:val="uk-UA" w:eastAsia="en-US" w:bidi="ar-SA"/>
      </w:rPr>
    </w:lvl>
    <w:lvl w:ilvl="3" w:tplc="06565966">
      <w:numFmt w:val="bullet"/>
      <w:lvlText w:val="•"/>
      <w:lvlJc w:val="left"/>
      <w:pPr>
        <w:ind w:left="2275" w:hanging="360"/>
      </w:pPr>
      <w:rPr>
        <w:rFonts w:hint="default"/>
        <w:lang w:val="uk-UA" w:eastAsia="en-US" w:bidi="ar-SA"/>
      </w:rPr>
    </w:lvl>
    <w:lvl w:ilvl="4" w:tplc="38904ED4">
      <w:numFmt w:val="bullet"/>
      <w:lvlText w:val="•"/>
      <w:lvlJc w:val="left"/>
      <w:pPr>
        <w:ind w:left="2760" w:hanging="360"/>
      </w:pPr>
      <w:rPr>
        <w:rFonts w:hint="default"/>
        <w:lang w:val="uk-UA" w:eastAsia="en-US" w:bidi="ar-SA"/>
      </w:rPr>
    </w:lvl>
    <w:lvl w:ilvl="5" w:tplc="914EF422">
      <w:numFmt w:val="bullet"/>
      <w:lvlText w:val="•"/>
      <w:lvlJc w:val="left"/>
      <w:pPr>
        <w:ind w:left="3246" w:hanging="360"/>
      </w:pPr>
      <w:rPr>
        <w:rFonts w:hint="default"/>
        <w:lang w:val="uk-UA" w:eastAsia="en-US" w:bidi="ar-SA"/>
      </w:rPr>
    </w:lvl>
    <w:lvl w:ilvl="6" w:tplc="4B72DE46">
      <w:numFmt w:val="bullet"/>
      <w:lvlText w:val="•"/>
      <w:lvlJc w:val="left"/>
      <w:pPr>
        <w:ind w:left="3731" w:hanging="360"/>
      </w:pPr>
      <w:rPr>
        <w:rFonts w:hint="default"/>
        <w:lang w:val="uk-UA" w:eastAsia="en-US" w:bidi="ar-SA"/>
      </w:rPr>
    </w:lvl>
    <w:lvl w:ilvl="7" w:tplc="B3008650">
      <w:numFmt w:val="bullet"/>
      <w:lvlText w:val="•"/>
      <w:lvlJc w:val="left"/>
      <w:pPr>
        <w:ind w:left="4216" w:hanging="360"/>
      </w:pPr>
      <w:rPr>
        <w:rFonts w:hint="default"/>
        <w:lang w:val="uk-UA" w:eastAsia="en-US" w:bidi="ar-SA"/>
      </w:rPr>
    </w:lvl>
    <w:lvl w:ilvl="8" w:tplc="407C3E46">
      <w:numFmt w:val="bullet"/>
      <w:lvlText w:val="•"/>
      <w:lvlJc w:val="left"/>
      <w:pPr>
        <w:ind w:left="4701" w:hanging="360"/>
      </w:pPr>
      <w:rPr>
        <w:rFonts w:hint="default"/>
        <w:lang w:val="uk-UA" w:eastAsia="en-US" w:bidi="ar-SA"/>
      </w:rPr>
    </w:lvl>
  </w:abstractNum>
  <w:abstractNum w:abstractNumId="1" w15:restartNumberingAfterBreak="0">
    <w:nsid w:val="062F77D4"/>
    <w:multiLevelType w:val="hybridMultilevel"/>
    <w:tmpl w:val="A6EA027A"/>
    <w:lvl w:ilvl="0" w:tplc="464E81DC">
      <w:start w:val="1"/>
      <w:numFmt w:val="lowerLetter"/>
      <w:lvlText w:val="%1)"/>
      <w:lvlJc w:val="left"/>
      <w:pPr>
        <w:ind w:left="864" w:hanging="361"/>
      </w:pPr>
      <w:rPr>
        <w:rFonts w:ascii="Times New Roman" w:eastAsia="Arial MT" w:hAnsi="Times New Roman" w:cs="Times New Roman" w:hint="default"/>
        <w:b w:val="0"/>
        <w:bCs w:val="0"/>
        <w:i w:val="0"/>
        <w:iCs w:val="0"/>
        <w:spacing w:val="0"/>
        <w:w w:val="100"/>
        <w:sz w:val="28"/>
        <w:szCs w:val="28"/>
        <w:lang w:val="uk-UA" w:eastAsia="en-US" w:bidi="ar-SA"/>
      </w:rPr>
    </w:lvl>
    <w:lvl w:ilvl="1" w:tplc="A20E6F7A">
      <w:numFmt w:val="bullet"/>
      <w:lvlText w:val="•"/>
      <w:lvlJc w:val="left"/>
      <w:pPr>
        <w:ind w:left="1865" w:hanging="361"/>
      </w:pPr>
      <w:rPr>
        <w:rFonts w:hint="default"/>
        <w:lang w:val="uk-UA" w:eastAsia="en-US" w:bidi="ar-SA"/>
      </w:rPr>
    </w:lvl>
    <w:lvl w:ilvl="2" w:tplc="FE38594A">
      <w:numFmt w:val="bullet"/>
      <w:lvlText w:val="•"/>
      <w:lvlJc w:val="left"/>
      <w:pPr>
        <w:ind w:left="2871" w:hanging="361"/>
      </w:pPr>
      <w:rPr>
        <w:rFonts w:hint="default"/>
        <w:lang w:val="uk-UA" w:eastAsia="en-US" w:bidi="ar-SA"/>
      </w:rPr>
    </w:lvl>
    <w:lvl w:ilvl="3" w:tplc="C19AE9F0">
      <w:numFmt w:val="bullet"/>
      <w:lvlText w:val="•"/>
      <w:lvlJc w:val="left"/>
      <w:pPr>
        <w:ind w:left="3876" w:hanging="361"/>
      </w:pPr>
      <w:rPr>
        <w:rFonts w:hint="default"/>
        <w:lang w:val="uk-UA" w:eastAsia="en-US" w:bidi="ar-SA"/>
      </w:rPr>
    </w:lvl>
    <w:lvl w:ilvl="4" w:tplc="4A5E8B28">
      <w:numFmt w:val="bullet"/>
      <w:lvlText w:val="•"/>
      <w:lvlJc w:val="left"/>
      <w:pPr>
        <w:ind w:left="4882" w:hanging="361"/>
      </w:pPr>
      <w:rPr>
        <w:rFonts w:hint="default"/>
        <w:lang w:val="uk-UA" w:eastAsia="en-US" w:bidi="ar-SA"/>
      </w:rPr>
    </w:lvl>
    <w:lvl w:ilvl="5" w:tplc="EB42CB8E">
      <w:numFmt w:val="bullet"/>
      <w:lvlText w:val="•"/>
      <w:lvlJc w:val="left"/>
      <w:pPr>
        <w:ind w:left="5887" w:hanging="361"/>
      </w:pPr>
      <w:rPr>
        <w:rFonts w:hint="default"/>
        <w:lang w:val="uk-UA" w:eastAsia="en-US" w:bidi="ar-SA"/>
      </w:rPr>
    </w:lvl>
    <w:lvl w:ilvl="6" w:tplc="B344E98C">
      <w:numFmt w:val="bullet"/>
      <w:lvlText w:val="•"/>
      <w:lvlJc w:val="left"/>
      <w:pPr>
        <w:ind w:left="6893" w:hanging="361"/>
      </w:pPr>
      <w:rPr>
        <w:rFonts w:hint="default"/>
        <w:lang w:val="uk-UA" w:eastAsia="en-US" w:bidi="ar-SA"/>
      </w:rPr>
    </w:lvl>
    <w:lvl w:ilvl="7" w:tplc="2FE4A7B6">
      <w:numFmt w:val="bullet"/>
      <w:lvlText w:val="•"/>
      <w:lvlJc w:val="left"/>
      <w:pPr>
        <w:ind w:left="7898" w:hanging="361"/>
      </w:pPr>
      <w:rPr>
        <w:rFonts w:hint="default"/>
        <w:lang w:val="uk-UA" w:eastAsia="en-US" w:bidi="ar-SA"/>
      </w:rPr>
    </w:lvl>
    <w:lvl w:ilvl="8" w:tplc="61FEDB1C">
      <w:numFmt w:val="bullet"/>
      <w:lvlText w:val="•"/>
      <w:lvlJc w:val="left"/>
      <w:pPr>
        <w:ind w:left="8904" w:hanging="361"/>
      </w:pPr>
      <w:rPr>
        <w:rFonts w:hint="default"/>
        <w:lang w:val="uk-UA" w:eastAsia="en-US" w:bidi="ar-SA"/>
      </w:rPr>
    </w:lvl>
  </w:abstractNum>
  <w:abstractNum w:abstractNumId="2" w15:restartNumberingAfterBreak="0">
    <w:nsid w:val="13264593"/>
    <w:multiLevelType w:val="hybridMultilevel"/>
    <w:tmpl w:val="96EC61D8"/>
    <w:lvl w:ilvl="0" w:tplc="FF46A670">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AC1E8672">
      <w:numFmt w:val="bullet"/>
      <w:lvlText w:val="•"/>
      <w:lvlJc w:val="left"/>
      <w:pPr>
        <w:ind w:left="1865" w:hanging="361"/>
      </w:pPr>
      <w:rPr>
        <w:rFonts w:hint="default"/>
        <w:lang w:val="uk-UA" w:eastAsia="en-US" w:bidi="ar-SA"/>
      </w:rPr>
    </w:lvl>
    <w:lvl w:ilvl="2" w:tplc="4D94B402">
      <w:numFmt w:val="bullet"/>
      <w:lvlText w:val="•"/>
      <w:lvlJc w:val="left"/>
      <w:pPr>
        <w:ind w:left="2871" w:hanging="361"/>
      </w:pPr>
      <w:rPr>
        <w:rFonts w:hint="default"/>
        <w:lang w:val="uk-UA" w:eastAsia="en-US" w:bidi="ar-SA"/>
      </w:rPr>
    </w:lvl>
    <w:lvl w:ilvl="3" w:tplc="68B20F9E">
      <w:numFmt w:val="bullet"/>
      <w:lvlText w:val="•"/>
      <w:lvlJc w:val="left"/>
      <w:pPr>
        <w:ind w:left="3876" w:hanging="361"/>
      </w:pPr>
      <w:rPr>
        <w:rFonts w:hint="default"/>
        <w:lang w:val="uk-UA" w:eastAsia="en-US" w:bidi="ar-SA"/>
      </w:rPr>
    </w:lvl>
    <w:lvl w:ilvl="4" w:tplc="865E36AA">
      <w:numFmt w:val="bullet"/>
      <w:lvlText w:val="•"/>
      <w:lvlJc w:val="left"/>
      <w:pPr>
        <w:ind w:left="4882" w:hanging="361"/>
      </w:pPr>
      <w:rPr>
        <w:rFonts w:hint="default"/>
        <w:lang w:val="uk-UA" w:eastAsia="en-US" w:bidi="ar-SA"/>
      </w:rPr>
    </w:lvl>
    <w:lvl w:ilvl="5" w:tplc="6736F5C2">
      <w:numFmt w:val="bullet"/>
      <w:lvlText w:val="•"/>
      <w:lvlJc w:val="left"/>
      <w:pPr>
        <w:ind w:left="5887" w:hanging="361"/>
      </w:pPr>
      <w:rPr>
        <w:rFonts w:hint="default"/>
        <w:lang w:val="uk-UA" w:eastAsia="en-US" w:bidi="ar-SA"/>
      </w:rPr>
    </w:lvl>
    <w:lvl w:ilvl="6" w:tplc="B3D0E6FA">
      <w:numFmt w:val="bullet"/>
      <w:lvlText w:val="•"/>
      <w:lvlJc w:val="left"/>
      <w:pPr>
        <w:ind w:left="6893" w:hanging="361"/>
      </w:pPr>
      <w:rPr>
        <w:rFonts w:hint="default"/>
        <w:lang w:val="uk-UA" w:eastAsia="en-US" w:bidi="ar-SA"/>
      </w:rPr>
    </w:lvl>
    <w:lvl w:ilvl="7" w:tplc="A92EF220">
      <w:numFmt w:val="bullet"/>
      <w:lvlText w:val="•"/>
      <w:lvlJc w:val="left"/>
      <w:pPr>
        <w:ind w:left="7898" w:hanging="361"/>
      </w:pPr>
      <w:rPr>
        <w:rFonts w:hint="default"/>
        <w:lang w:val="uk-UA" w:eastAsia="en-US" w:bidi="ar-SA"/>
      </w:rPr>
    </w:lvl>
    <w:lvl w:ilvl="8" w:tplc="80E206D0">
      <w:numFmt w:val="bullet"/>
      <w:lvlText w:val="•"/>
      <w:lvlJc w:val="left"/>
      <w:pPr>
        <w:ind w:left="8904" w:hanging="361"/>
      </w:pPr>
      <w:rPr>
        <w:rFonts w:hint="default"/>
        <w:lang w:val="uk-UA" w:eastAsia="en-US" w:bidi="ar-SA"/>
      </w:rPr>
    </w:lvl>
  </w:abstractNum>
  <w:abstractNum w:abstractNumId="3" w15:restartNumberingAfterBreak="0">
    <w:nsid w:val="161B44EF"/>
    <w:multiLevelType w:val="hybridMultilevel"/>
    <w:tmpl w:val="AE0EDA40"/>
    <w:lvl w:ilvl="0" w:tplc="7BBC6228">
      <w:numFmt w:val="bullet"/>
      <w:lvlText w:val=""/>
      <w:lvlJc w:val="left"/>
      <w:pPr>
        <w:ind w:left="435" w:hanging="332"/>
      </w:pPr>
      <w:rPr>
        <w:rFonts w:ascii="Symbol" w:eastAsia="Symbol" w:hAnsi="Symbol" w:cs="Symbol" w:hint="default"/>
        <w:b w:val="0"/>
        <w:bCs w:val="0"/>
        <w:i w:val="0"/>
        <w:iCs w:val="0"/>
        <w:spacing w:val="0"/>
        <w:w w:val="100"/>
        <w:sz w:val="16"/>
        <w:szCs w:val="16"/>
        <w:lang w:val="uk-UA" w:eastAsia="en-US" w:bidi="ar-SA"/>
      </w:rPr>
    </w:lvl>
    <w:lvl w:ilvl="1" w:tplc="2C9CB052">
      <w:numFmt w:val="bullet"/>
      <w:lvlText w:val="•"/>
      <w:lvlJc w:val="left"/>
      <w:pPr>
        <w:ind w:left="873" w:hanging="332"/>
      </w:pPr>
      <w:rPr>
        <w:rFonts w:hint="default"/>
        <w:lang w:val="uk-UA" w:eastAsia="en-US" w:bidi="ar-SA"/>
      </w:rPr>
    </w:lvl>
    <w:lvl w:ilvl="2" w:tplc="C2640F98">
      <w:numFmt w:val="bullet"/>
      <w:lvlText w:val="•"/>
      <w:lvlJc w:val="left"/>
      <w:pPr>
        <w:ind w:left="1307" w:hanging="332"/>
      </w:pPr>
      <w:rPr>
        <w:rFonts w:hint="default"/>
        <w:lang w:val="uk-UA" w:eastAsia="en-US" w:bidi="ar-SA"/>
      </w:rPr>
    </w:lvl>
    <w:lvl w:ilvl="3" w:tplc="A99676B8">
      <w:numFmt w:val="bullet"/>
      <w:lvlText w:val="•"/>
      <w:lvlJc w:val="left"/>
      <w:pPr>
        <w:ind w:left="1740" w:hanging="332"/>
      </w:pPr>
      <w:rPr>
        <w:rFonts w:hint="default"/>
        <w:lang w:val="uk-UA" w:eastAsia="en-US" w:bidi="ar-SA"/>
      </w:rPr>
    </w:lvl>
    <w:lvl w:ilvl="4" w:tplc="CDDCED1C">
      <w:numFmt w:val="bullet"/>
      <w:lvlText w:val="•"/>
      <w:lvlJc w:val="left"/>
      <w:pPr>
        <w:ind w:left="2174" w:hanging="332"/>
      </w:pPr>
      <w:rPr>
        <w:rFonts w:hint="default"/>
        <w:lang w:val="uk-UA" w:eastAsia="en-US" w:bidi="ar-SA"/>
      </w:rPr>
    </w:lvl>
    <w:lvl w:ilvl="5" w:tplc="DF845494">
      <w:numFmt w:val="bullet"/>
      <w:lvlText w:val="•"/>
      <w:lvlJc w:val="left"/>
      <w:pPr>
        <w:ind w:left="2608" w:hanging="332"/>
      </w:pPr>
      <w:rPr>
        <w:rFonts w:hint="default"/>
        <w:lang w:val="uk-UA" w:eastAsia="en-US" w:bidi="ar-SA"/>
      </w:rPr>
    </w:lvl>
    <w:lvl w:ilvl="6" w:tplc="423C77E0">
      <w:numFmt w:val="bullet"/>
      <w:lvlText w:val="•"/>
      <w:lvlJc w:val="left"/>
      <w:pPr>
        <w:ind w:left="3041" w:hanging="332"/>
      </w:pPr>
      <w:rPr>
        <w:rFonts w:hint="default"/>
        <w:lang w:val="uk-UA" w:eastAsia="en-US" w:bidi="ar-SA"/>
      </w:rPr>
    </w:lvl>
    <w:lvl w:ilvl="7" w:tplc="4484EF9E">
      <w:numFmt w:val="bullet"/>
      <w:lvlText w:val="•"/>
      <w:lvlJc w:val="left"/>
      <w:pPr>
        <w:ind w:left="3475" w:hanging="332"/>
      </w:pPr>
      <w:rPr>
        <w:rFonts w:hint="default"/>
        <w:lang w:val="uk-UA" w:eastAsia="en-US" w:bidi="ar-SA"/>
      </w:rPr>
    </w:lvl>
    <w:lvl w:ilvl="8" w:tplc="3446D614">
      <w:numFmt w:val="bullet"/>
      <w:lvlText w:val="•"/>
      <w:lvlJc w:val="left"/>
      <w:pPr>
        <w:ind w:left="3908" w:hanging="332"/>
      </w:pPr>
      <w:rPr>
        <w:rFonts w:hint="default"/>
        <w:lang w:val="uk-UA" w:eastAsia="en-US" w:bidi="ar-SA"/>
      </w:rPr>
    </w:lvl>
  </w:abstractNum>
  <w:abstractNum w:abstractNumId="4" w15:restartNumberingAfterBreak="0">
    <w:nsid w:val="1BA7075C"/>
    <w:multiLevelType w:val="hybridMultilevel"/>
    <w:tmpl w:val="F51A7C18"/>
    <w:lvl w:ilvl="0" w:tplc="3440D23A">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B01E231A">
      <w:numFmt w:val="bullet"/>
      <w:lvlText w:val="•"/>
      <w:lvlJc w:val="left"/>
      <w:pPr>
        <w:ind w:left="1305" w:hanging="360"/>
      </w:pPr>
      <w:rPr>
        <w:rFonts w:hint="default"/>
        <w:lang w:val="uk-UA" w:eastAsia="en-US" w:bidi="ar-SA"/>
      </w:rPr>
    </w:lvl>
    <w:lvl w:ilvl="2" w:tplc="2542DE72">
      <w:numFmt w:val="bullet"/>
      <w:lvlText w:val="•"/>
      <w:lvlJc w:val="left"/>
      <w:pPr>
        <w:ind w:left="1790" w:hanging="360"/>
      </w:pPr>
      <w:rPr>
        <w:rFonts w:hint="default"/>
        <w:lang w:val="uk-UA" w:eastAsia="en-US" w:bidi="ar-SA"/>
      </w:rPr>
    </w:lvl>
    <w:lvl w:ilvl="3" w:tplc="5B006CE8">
      <w:numFmt w:val="bullet"/>
      <w:lvlText w:val="•"/>
      <w:lvlJc w:val="left"/>
      <w:pPr>
        <w:ind w:left="2275" w:hanging="360"/>
      </w:pPr>
      <w:rPr>
        <w:rFonts w:hint="default"/>
        <w:lang w:val="uk-UA" w:eastAsia="en-US" w:bidi="ar-SA"/>
      </w:rPr>
    </w:lvl>
    <w:lvl w:ilvl="4" w:tplc="75F84008">
      <w:numFmt w:val="bullet"/>
      <w:lvlText w:val="•"/>
      <w:lvlJc w:val="left"/>
      <w:pPr>
        <w:ind w:left="2760" w:hanging="360"/>
      </w:pPr>
      <w:rPr>
        <w:rFonts w:hint="default"/>
        <w:lang w:val="uk-UA" w:eastAsia="en-US" w:bidi="ar-SA"/>
      </w:rPr>
    </w:lvl>
    <w:lvl w:ilvl="5" w:tplc="0742C2A6">
      <w:numFmt w:val="bullet"/>
      <w:lvlText w:val="•"/>
      <w:lvlJc w:val="left"/>
      <w:pPr>
        <w:ind w:left="3246" w:hanging="360"/>
      </w:pPr>
      <w:rPr>
        <w:rFonts w:hint="default"/>
        <w:lang w:val="uk-UA" w:eastAsia="en-US" w:bidi="ar-SA"/>
      </w:rPr>
    </w:lvl>
    <w:lvl w:ilvl="6" w:tplc="D69A85F8">
      <w:numFmt w:val="bullet"/>
      <w:lvlText w:val="•"/>
      <w:lvlJc w:val="left"/>
      <w:pPr>
        <w:ind w:left="3731" w:hanging="360"/>
      </w:pPr>
      <w:rPr>
        <w:rFonts w:hint="default"/>
        <w:lang w:val="uk-UA" w:eastAsia="en-US" w:bidi="ar-SA"/>
      </w:rPr>
    </w:lvl>
    <w:lvl w:ilvl="7" w:tplc="F16A31B0">
      <w:numFmt w:val="bullet"/>
      <w:lvlText w:val="•"/>
      <w:lvlJc w:val="left"/>
      <w:pPr>
        <w:ind w:left="4216" w:hanging="360"/>
      </w:pPr>
      <w:rPr>
        <w:rFonts w:hint="default"/>
        <w:lang w:val="uk-UA" w:eastAsia="en-US" w:bidi="ar-SA"/>
      </w:rPr>
    </w:lvl>
    <w:lvl w:ilvl="8" w:tplc="8BB64628">
      <w:numFmt w:val="bullet"/>
      <w:lvlText w:val="•"/>
      <w:lvlJc w:val="left"/>
      <w:pPr>
        <w:ind w:left="4701" w:hanging="360"/>
      </w:pPr>
      <w:rPr>
        <w:rFonts w:hint="default"/>
        <w:lang w:val="uk-UA" w:eastAsia="en-US" w:bidi="ar-SA"/>
      </w:rPr>
    </w:lvl>
  </w:abstractNum>
  <w:abstractNum w:abstractNumId="5" w15:restartNumberingAfterBreak="0">
    <w:nsid w:val="1D365FE6"/>
    <w:multiLevelType w:val="hybridMultilevel"/>
    <w:tmpl w:val="AC00EA86"/>
    <w:lvl w:ilvl="0" w:tplc="CA98DD78">
      <w:start w:val="1"/>
      <w:numFmt w:val="decimal"/>
      <w:lvlText w:val="%1."/>
      <w:lvlJc w:val="left"/>
      <w:pPr>
        <w:ind w:left="864" w:hanging="361"/>
      </w:pPr>
      <w:rPr>
        <w:rFonts w:ascii="Times New Roman" w:eastAsia="Arial MT" w:hAnsi="Times New Roman" w:cs="Times New Roman" w:hint="default"/>
        <w:b w:val="0"/>
        <w:bCs w:val="0"/>
        <w:i w:val="0"/>
        <w:iCs w:val="0"/>
        <w:spacing w:val="0"/>
        <w:w w:val="100"/>
        <w:sz w:val="28"/>
        <w:szCs w:val="18"/>
        <w:lang w:val="uk-UA" w:eastAsia="en-US" w:bidi="ar-SA"/>
      </w:rPr>
    </w:lvl>
    <w:lvl w:ilvl="1" w:tplc="B178CCC4">
      <w:numFmt w:val="bullet"/>
      <w:lvlText w:val="•"/>
      <w:lvlJc w:val="left"/>
      <w:pPr>
        <w:ind w:left="1865" w:hanging="361"/>
      </w:pPr>
      <w:rPr>
        <w:rFonts w:hint="default"/>
        <w:lang w:val="uk-UA" w:eastAsia="en-US" w:bidi="ar-SA"/>
      </w:rPr>
    </w:lvl>
    <w:lvl w:ilvl="2" w:tplc="FDE83182">
      <w:numFmt w:val="bullet"/>
      <w:lvlText w:val="•"/>
      <w:lvlJc w:val="left"/>
      <w:pPr>
        <w:ind w:left="2871" w:hanging="361"/>
      </w:pPr>
      <w:rPr>
        <w:rFonts w:hint="default"/>
        <w:lang w:val="uk-UA" w:eastAsia="en-US" w:bidi="ar-SA"/>
      </w:rPr>
    </w:lvl>
    <w:lvl w:ilvl="3" w:tplc="D26C23CE">
      <w:numFmt w:val="bullet"/>
      <w:lvlText w:val="•"/>
      <w:lvlJc w:val="left"/>
      <w:pPr>
        <w:ind w:left="3876" w:hanging="361"/>
      </w:pPr>
      <w:rPr>
        <w:rFonts w:hint="default"/>
        <w:lang w:val="uk-UA" w:eastAsia="en-US" w:bidi="ar-SA"/>
      </w:rPr>
    </w:lvl>
    <w:lvl w:ilvl="4" w:tplc="FC34EDF2">
      <w:numFmt w:val="bullet"/>
      <w:lvlText w:val="•"/>
      <w:lvlJc w:val="left"/>
      <w:pPr>
        <w:ind w:left="4882" w:hanging="361"/>
      </w:pPr>
      <w:rPr>
        <w:rFonts w:hint="default"/>
        <w:lang w:val="uk-UA" w:eastAsia="en-US" w:bidi="ar-SA"/>
      </w:rPr>
    </w:lvl>
    <w:lvl w:ilvl="5" w:tplc="F19464A6">
      <w:numFmt w:val="bullet"/>
      <w:lvlText w:val="•"/>
      <w:lvlJc w:val="left"/>
      <w:pPr>
        <w:ind w:left="5887" w:hanging="361"/>
      </w:pPr>
      <w:rPr>
        <w:rFonts w:hint="default"/>
        <w:lang w:val="uk-UA" w:eastAsia="en-US" w:bidi="ar-SA"/>
      </w:rPr>
    </w:lvl>
    <w:lvl w:ilvl="6" w:tplc="BBD0C620">
      <w:numFmt w:val="bullet"/>
      <w:lvlText w:val="•"/>
      <w:lvlJc w:val="left"/>
      <w:pPr>
        <w:ind w:left="6893" w:hanging="361"/>
      </w:pPr>
      <w:rPr>
        <w:rFonts w:hint="default"/>
        <w:lang w:val="uk-UA" w:eastAsia="en-US" w:bidi="ar-SA"/>
      </w:rPr>
    </w:lvl>
    <w:lvl w:ilvl="7" w:tplc="6A6ACB92">
      <w:numFmt w:val="bullet"/>
      <w:lvlText w:val="•"/>
      <w:lvlJc w:val="left"/>
      <w:pPr>
        <w:ind w:left="7898" w:hanging="361"/>
      </w:pPr>
      <w:rPr>
        <w:rFonts w:hint="default"/>
        <w:lang w:val="uk-UA" w:eastAsia="en-US" w:bidi="ar-SA"/>
      </w:rPr>
    </w:lvl>
    <w:lvl w:ilvl="8" w:tplc="5AEEC756">
      <w:numFmt w:val="bullet"/>
      <w:lvlText w:val="•"/>
      <w:lvlJc w:val="left"/>
      <w:pPr>
        <w:ind w:left="8904" w:hanging="361"/>
      </w:pPr>
      <w:rPr>
        <w:rFonts w:hint="default"/>
        <w:lang w:val="uk-UA" w:eastAsia="en-US" w:bidi="ar-SA"/>
      </w:rPr>
    </w:lvl>
  </w:abstractNum>
  <w:abstractNum w:abstractNumId="6" w15:restartNumberingAfterBreak="0">
    <w:nsid w:val="20B74E8C"/>
    <w:multiLevelType w:val="hybridMultilevel"/>
    <w:tmpl w:val="376CA13C"/>
    <w:lvl w:ilvl="0" w:tplc="F5CC438E">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12AC9A54">
      <w:numFmt w:val="bullet"/>
      <w:lvlText w:val="•"/>
      <w:lvlJc w:val="left"/>
      <w:pPr>
        <w:ind w:left="1865" w:hanging="361"/>
      </w:pPr>
      <w:rPr>
        <w:rFonts w:hint="default"/>
        <w:lang w:val="uk-UA" w:eastAsia="en-US" w:bidi="ar-SA"/>
      </w:rPr>
    </w:lvl>
    <w:lvl w:ilvl="2" w:tplc="14AEC3E6">
      <w:numFmt w:val="bullet"/>
      <w:lvlText w:val="•"/>
      <w:lvlJc w:val="left"/>
      <w:pPr>
        <w:ind w:left="2871" w:hanging="361"/>
      </w:pPr>
      <w:rPr>
        <w:rFonts w:hint="default"/>
        <w:lang w:val="uk-UA" w:eastAsia="en-US" w:bidi="ar-SA"/>
      </w:rPr>
    </w:lvl>
    <w:lvl w:ilvl="3" w:tplc="FD2070DC">
      <w:numFmt w:val="bullet"/>
      <w:lvlText w:val="•"/>
      <w:lvlJc w:val="left"/>
      <w:pPr>
        <w:ind w:left="3876" w:hanging="361"/>
      </w:pPr>
      <w:rPr>
        <w:rFonts w:hint="default"/>
        <w:lang w:val="uk-UA" w:eastAsia="en-US" w:bidi="ar-SA"/>
      </w:rPr>
    </w:lvl>
    <w:lvl w:ilvl="4" w:tplc="3DBCD5F0">
      <w:numFmt w:val="bullet"/>
      <w:lvlText w:val="•"/>
      <w:lvlJc w:val="left"/>
      <w:pPr>
        <w:ind w:left="4882" w:hanging="361"/>
      </w:pPr>
      <w:rPr>
        <w:rFonts w:hint="default"/>
        <w:lang w:val="uk-UA" w:eastAsia="en-US" w:bidi="ar-SA"/>
      </w:rPr>
    </w:lvl>
    <w:lvl w:ilvl="5" w:tplc="15E08C42">
      <w:numFmt w:val="bullet"/>
      <w:lvlText w:val="•"/>
      <w:lvlJc w:val="left"/>
      <w:pPr>
        <w:ind w:left="5887" w:hanging="361"/>
      </w:pPr>
      <w:rPr>
        <w:rFonts w:hint="default"/>
        <w:lang w:val="uk-UA" w:eastAsia="en-US" w:bidi="ar-SA"/>
      </w:rPr>
    </w:lvl>
    <w:lvl w:ilvl="6" w:tplc="3BDA624C">
      <w:numFmt w:val="bullet"/>
      <w:lvlText w:val="•"/>
      <w:lvlJc w:val="left"/>
      <w:pPr>
        <w:ind w:left="6893" w:hanging="361"/>
      </w:pPr>
      <w:rPr>
        <w:rFonts w:hint="default"/>
        <w:lang w:val="uk-UA" w:eastAsia="en-US" w:bidi="ar-SA"/>
      </w:rPr>
    </w:lvl>
    <w:lvl w:ilvl="7" w:tplc="9134EC9E">
      <w:numFmt w:val="bullet"/>
      <w:lvlText w:val="•"/>
      <w:lvlJc w:val="left"/>
      <w:pPr>
        <w:ind w:left="7898" w:hanging="361"/>
      </w:pPr>
      <w:rPr>
        <w:rFonts w:hint="default"/>
        <w:lang w:val="uk-UA" w:eastAsia="en-US" w:bidi="ar-SA"/>
      </w:rPr>
    </w:lvl>
    <w:lvl w:ilvl="8" w:tplc="2CE48B3E">
      <w:numFmt w:val="bullet"/>
      <w:lvlText w:val="•"/>
      <w:lvlJc w:val="left"/>
      <w:pPr>
        <w:ind w:left="8904" w:hanging="361"/>
      </w:pPr>
      <w:rPr>
        <w:rFonts w:hint="default"/>
        <w:lang w:val="uk-UA" w:eastAsia="en-US" w:bidi="ar-SA"/>
      </w:rPr>
    </w:lvl>
  </w:abstractNum>
  <w:abstractNum w:abstractNumId="7" w15:restartNumberingAfterBreak="0">
    <w:nsid w:val="21AC00A5"/>
    <w:multiLevelType w:val="hybridMultilevel"/>
    <w:tmpl w:val="BF244A92"/>
    <w:lvl w:ilvl="0" w:tplc="3486582C">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0A76CA34">
      <w:numFmt w:val="bullet"/>
      <w:lvlText w:val="•"/>
      <w:lvlJc w:val="left"/>
      <w:pPr>
        <w:ind w:left="1865" w:hanging="361"/>
      </w:pPr>
      <w:rPr>
        <w:rFonts w:hint="default"/>
        <w:lang w:val="uk-UA" w:eastAsia="en-US" w:bidi="ar-SA"/>
      </w:rPr>
    </w:lvl>
    <w:lvl w:ilvl="2" w:tplc="D1680C60">
      <w:numFmt w:val="bullet"/>
      <w:lvlText w:val="•"/>
      <w:lvlJc w:val="left"/>
      <w:pPr>
        <w:ind w:left="2871" w:hanging="361"/>
      </w:pPr>
      <w:rPr>
        <w:rFonts w:hint="default"/>
        <w:lang w:val="uk-UA" w:eastAsia="en-US" w:bidi="ar-SA"/>
      </w:rPr>
    </w:lvl>
    <w:lvl w:ilvl="3" w:tplc="079C29F6">
      <w:numFmt w:val="bullet"/>
      <w:lvlText w:val="•"/>
      <w:lvlJc w:val="left"/>
      <w:pPr>
        <w:ind w:left="3876" w:hanging="361"/>
      </w:pPr>
      <w:rPr>
        <w:rFonts w:hint="default"/>
        <w:lang w:val="uk-UA" w:eastAsia="en-US" w:bidi="ar-SA"/>
      </w:rPr>
    </w:lvl>
    <w:lvl w:ilvl="4" w:tplc="2C9E2A0A">
      <w:numFmt w:val="bullet"/>
      <w:lvlText w:val="•"/>
      <w:lvlJc w:val="left"/>
      <w:pPr>
        <w:ind w:left="4882" w:hanging="361"/>
      </w:pPr>
      <w:rPr>
        <w:rFonts w:hint="default"/>
        <w:lang w:val="uk-UA" w:eastAsia="en-US" w:bidi="ar-SA"/>
      </w:rPr>
    </w:lvl>
    <w:lvl w:ilvl="5" w:tplc="17C06D94">
      <w:numFmt w:val="bullet"/>
      <w:lvlText w:val="•"/>
      <w:lvlJc w:val="left"/>
      <w:pPr>
        <w:ind w:left="5887" w:hanging="361"/>
      </w:pPr>
      <w:rPr>
        <w:rFonts w:hint="default"/>
        <w:lang w:val="uk-UA" w:eastAsia="en-US" w:bidi="ar-SA"/>
      </w:rPr>
    </w:lvl>
    <w:lvl w:ilvl="6" w:tplc="5AACD1A8">
      <w:numFmt w:val="bullet"/>
      <w:lvlText w:val="•"/>
      <w:lvlJc w:val="left"/>
      <w:pPr>
        <w:ind w:left="6893" w:hanging="361"/>
      </w:pPr>
      <w:rPr>
        <w:rFonts w:hint="default"/>
        <w:lang w:val="uk-UA" w:eastAsia="en-US" w:bidi="ar-SA"/>
      </w:rPr>
    </w:lvl>
    <w:lvl w:ilvl="7" w:tplc="DA12723C">
      <w:numFmt w:val="bullet"/>
      <w:lvlText w:val="•"/>
      <w:lvlJc w:val="left"/>
      <w:pPr>
        <w:ind w:left="7898" w:hanging="361"/>
      </w:pPr>
      <w:rPr>
        <w:rFonts w:hint="default"/>
        <w:lang w:val="uk-UA" w:eastAsia="en-US" w:bidi="ar-SA"/>
      </w:rPr>
    </w:lvl>
    <w:lvl w:ilvl="8" w:tplc="FB6A9636">
      <w:numFmt w:val="bullet"/>
      <w:lvlText w:val="•"/>
      <w:lvlJc w:val="left"/>
      <w:pPr>
        <w:ind w:left="8904" w:hanging="361"/>
      </w:pPr>
      <w:rPr>
        <w:rFonts w:hint="default"/>
        <w:lang w:val="uk-UA" w:eastAsia="en-US" w:bidi="ar-SA"/>
      </w:rPr>
    </w:lvl>
  </w:abstractNum>
  <w:abstractNum w:abstractNumId="8" w15:restartNumberingAfterBreak="0">
    <w:nsid w:val="2C2378AF"/>
    <w:multiLevelType w:val="hybridMultilevel"/>
    <w:tmpl w:val="541070B0"/>
    <w:lvl w:ilvl="0" w:tplc="9E3CEB76">
      <w:start w:val="1"/>
      <w:numFmt w:val="lowerLetter"/>
      <w:lvlText w:val="%1)"/>
      <w:lvlJc w:val="left"/>
      <w:pPr>
        <w:ind w:left="864" w:hanging="361"/>
      </w:pPr>
      <w:rPr>
        <w:rFonts w:ascii="Arial MT" w:eastAsia="Arial MT" w:hAnsi="Arial MT" w:cs="Arial MT" w:hint="default"/>
        <w:b w:val="0"/>
        <w:bCs w:val="0"/>
        <w:i w:val="0"/>
        <w:iCs w:val="0"/>
        <w:spacing w:val="-1"/>
        <w:w w:val="99"/>
        <w:sz w:val="20"/>
        <w:szCs w:val="20"/>
        <w:lang w:val="uk-UA" w:eastAsia="en-US" w:bidi="ar-SA"/>
      </w:rPr>
    </w:lvl>
    <w:lvl w:ilvl="1" w:tplc="9B908C94">
      <w:numFmt w:val="bullet"/>
      <w:lvlText w:val="•"/>
      <w:lvlJc w:val="left"/>
      <w:pPr>
        <w:ind w:left="1865" w:hanging="361"/>
      </w:pPr>
      <w:rPr>
        <w:rFonts w:hint="default"/>
        <w:lang w:val="uk-UA" w:eastAsia="en-US" w:bidi="ar-SA"/>
      </w:rPr>
    </w:lvl>
    <w:lvl w:ilvl="2" w:tplc="8F786BAC">
      <w:numFmt w:val="bullet"/>
      <w:lvlText w:val="•"/>
      <w:lvlJc w:val="left"/>
      <w:pPr>
        <w:ind w:left="2871" w:hanging="361"/>
      </w:pPr>
      <w:rPr>
        <w:rFonts w:hint="default"/>
        <w:lang w:val="uk-UA" w:eastAsia="en-US" w:bidi="ar-SA"/>
      </w:rPr>
    </w:lvl>
    <w:lvl w:ilvl="3" w:tplc="000412C0">
      <w:numFmt w:val="bullet"/>
      <w:lvlText w:val="•"/>
      <w:lvlJc w:val="left"/>
      <w:pPr>
        <w:ind w:left="3876" w:hanging="361"/>
      </w:pPr>
      <w:rPr>
        <w:rFonts w:hint="default"/>
        <w:lang w:val="uk-UA" w:eastAsia="en-US" w:bidi="ar-SA"/>
      </w:rPr>
    </w:lvl>
    <w:lvl w:ilvl="4" w:tplc="922082B6">
      <w:numFmt w:val="bullet"/>
      <w:lvlText w:val="•"/>
      <w:lvlJc w:val="left"/>
      <w:pPr>
        <w:ind w:left="4882" w:hanging="361"/>
      </w:pPr>
      <w:rPr>
        <w:rFonts w:hint="default"/>
        <w:lang w:val="uk-UA" w:eastAsia="en-US" w:bidi="ar-SA"/>
      </w:rPr>
    </w:lvl>
    <w:lvl w:ilvl="5" w:tplc="E272EC3A">
      <w:numFmt w:val="bullet"/>
      <w:lvlText w:val="•"/>
      <w:lvlJc w:val="left"/>
      <w:pPr>
        <w:ind w:left="5887" w:hanging="361"/>
      </w:pPr>
      <w:rPr>
        <w:rFonts w:hint="default"/>
        <w:lang w:val="uk-UA" w:eastAsia="en-US" w:bidi="ar-SA"/>
      </w:rPr>
    </w:lvl>
    <w:lvl w:ilvl="6" w:tplc="0A943B8C">
      <w:numFmt w:val="bullet"/>
      <w:lvlText w:val="•"/>
      <w:lvlJc w:val="left"/>
      <w:pPr>
        <w:ind w:left="6893" w:hanging="361"/>
      </w:pPr>
      <w:rPr>
        <w:rFonts w:hint="default"/>
        <w:lang w:val="uk-UA" w:eastAsia="en-US" w:bidi="ar-SA"/>
      </w:rPr>
    </w:lvl>
    <w:lvl w:ilvl="7" w:tplc="BD3AFADA">
      <w:numFmt w:val="bullet"/>
      <w:lvlText w:val="•"/>
      <w:lvlJc w:val="left"/>
      <w:pPr>
        <w:ind w:left="7898" w:hanging="361"/>
      </w:pPr>
      <w:rPr>
        <w:rFonts w:hint="default"/>
        <w:lang w:val="uk-UA" w:eastAsia="en-US" w:bidi="ar-SA"/>
      </w:rPr>
    </w:lvl>
    <w:lvl w:ilvl="8" w:tplc="00BEF484">
      <w:numFmt w:val="bullet"/>
      <w:lvlText w:val="•"/>
      <w:lvlJc w:val="left"/>
      <w:pPr>
        <w:ind w:left="8904" w:hanging="361"/>
      </w:pPr>
      <w:rPr>
        <w:rFonts w:hint="default"/>
        <w:lang w:val="uk-UA" w:eastAsia="en-US" w:bidi="ar-SA"/>
      </w:rPr>
    </w:lvl>
  </w:abstractNum>
  <w:abstractNum w:abstractNumId="9" w15:restartNumberingAfterBreak="0">
    <w:nsid w:val="2C736114"/>
    <w:multiLevelType w:val="hybridMultilevel"/>
    <w:tmpl w:val="10D2C90A"/>
    <w:lvl w:ilvl="0" w:tplc="1A963B3E">
      <w:numFmt w:val="bullet"/>
      <w:lvlText w:val="-"/>
      <w:lvlJc w:val="left"/>
      <w:pPr>
        <w:ind w:left="477" w:hanging="360"/>
      </w:pPr>
      <w:rPr>
        <w:rFonts w:ascii="Arial MT" w:eastAsia="Arial MT" w:hAnsi="Arial MT" w:cs="Arial MT" w:hint="default"/>
        <w:b w:val="0"/>
        <w:bCs w:val="0"/>
        <w:i w:val="0"/>
        <w:iCs w:val="0"/>
        <w:spacing w:val="0"/>
        <w:w w:val="100"/>
        <w:sz w:val="16"/>
        <w:szCs w:val="16"/>
        <w:lang w:val="uk-UA" w:eastAsia="en-US" w:bidi="ar-SA"/>
      </w:rPr>
    </w:lvl>
    <w:lvl w:ilvl="1" w:tplc="4B70669E">
      <w:numFmt w:val="bullet"/>
      <w:lvlText w:val="•"/>
      <w:lvlJc w:val="left"/>
      <w:pPr>
        <w:ind w:left="700" w:hanging="360"/>
      </w:pPr>
      <w:rPr>
        <w:rFonts w:hint="default"/>
        <w:lang w:val="uk-UA" w:eastAsia="en-US" w:bidi="ar-SA"/>
      </w:rPr>
    </w:lvl>
    <w:lvl w:ilvl="2" w:tplc="3842CFA2">
      <w:numFmt w:val="bullet"/>
      <w:lvlText w:val="•"/>
      <w:lvlJc w:val="left"/>
      <w:pPr>
        <w:ind w:left="920" w:hanging="360"/>
      </w:pPr>
      <w:rPr>
        <w:rFonts w:hint="default"/>
        <w:lang w:val="uk-UA" w:eastAsia="en-US" w:bidi="ar-SA"/>
      </w:rPr>
    </w:lvl>
    <w:lvl w:ilvl="3" w:tplc="00061DA4">
      <w:numFmt w:val="bullet"/>
      <w:lvlText w:val="•"/>
      <w:lvlJc w:val="left"/>
      <w:pPr>
        <w:ind w:left="1140" w:hanging="360"/>
      </w:pPr>
      <w:rPr>
        <w:rFonts w:hint="default"/>
        <w:lang w:val="uk-UA" w:eastAsia="en-US" w:bidi="ar-SA"/>
      </w:rPr>
    </w:lvl>
    <w:lvl w:ilvl="4" w:tplc="77989516">
      <w:numFmt w:val="bullet"/>
      <w:lvlText w:val="•"/>
      <w:lvlJc w:val="left"/>
      <w:pPr>
        <w:ind w:left="1361" w:hanging="360"/>
      </w:pPr>
      <w:rPr>
        <w:rFonts w:hint="default"/>
        <w:lang w:val="uk-UA" w:eastAsia="en-US" w:bidi="ar-SA"/>
      </w:rPr>
    </w:lvl>
    <w:lvl w:ilvl="5" w:tplc="D334F4AA">
      <w:numFmt w:val="bullet"/>
      <w:lvlText w:val="•"/>
      <w:lvlJc w:val="left"/>
      <w:pPr>
        <w:ind w:left="1581" w:hanging="360"/>
      </w:pPr>
      <w:rPr>
        <w:rFonts w:hint="default"/>
        <w:lang w:val="uk-UA" w:eastAsia="en-US" w:bidi="ar-SA"/>
      </w:rPr>
    </w:lvl>
    <w:lvl w:ilvl="6" w:tplc="CD5CE8A4">
      <w:numFmt w:val="bullet"/>
      <w:lvlText w:val="•"/>
      <w:lvlJc w:val="left"/>
      <w:pPr>
        <w:ind w:left="1801" w:hanging="360"/>
      </w:pPr>
      <w:rPr>
        <w:rFonts w:hint="default"/>
        <w:lang w:val="uk-UA" w:eastAsia="en-US" w:bidi="ar-SA"/>
      </w:rPr>
    </w:lvl>
    <w:lvl w:ilvl="7" w:tplc="8798647E">
      <w:numFmt w:val="bullet"/>
      <w:lvlText w:val="•"/>
      <w:lvlJc w:val="left"/>
      <w:pPr>
        <w:ind w:left="2022" w:hanging="360"/>
      </w:pPr>
      <w:rPr>
        <w:rFonts w:hint="default"/>
        <w:lang w:val="uk-UA" w:eastAsia="en-US" w:bidi="ar-SA"/>
      </w:rPr>
    </w:lvl>
    <w:lvl w:ilvl="8" w:tplc="A2ECE72C">
      <w:numFmt w:val="bullet"/>
      <w:lvlText w:val="•"/>
      <w:lvlJc w:val="left"/>
      <w:pPr>
        <w:ind w:left="2242" w:hanging="360"/>
      </w:pPr>
      <w:rPr>
        <w:rFonts w:hint="default"/>
        <w:lang w:val="uk-UA" w:eastAsia="en-US" w:bidi="ar-SA"/>
      </w:rPr>
    </w:lvl>
  </w:abstractNum>
  <w:abstractNum w:abstractNumId="10" w15:restartNumberingAfterBreak="0">
    <w:nsid w:val="2DFB2D7A"/>
    <w:multiLevelType w:val="hybridMultilevel"/>
    <w:tmpl w:val="38A20714"/>
    <w:lvl w:ilvl="0" w:tplc="0D62ECE6">
      <w:start w:val="1"/>
      <w:numFmt w:val="decimal"/>
      <w:lvlText w:val="%1."/>
      <w:lvlJc w:val="left"/>
      <w:pPr>
        <w:ind w:left="864" w:hanging="361"/>
      </w:pPr>
      <w:rPr>
        <w:rFonts w:ascii="Times New Roman" w:eastAsia="Arial MT" w:hAnsi="Times New Roman" w:cs="Times New Roman" w:hint="default"/>
        <w:b w:val="0"/>
        <w:bCs w:val="0"/>
        <w:i w:val="0"/>
        <w:iCs w:val="0"/>
        <w:spacing w:val="0"/>
        <w:w w:val="100"/>
        <w:sz w:val="28"/>
        <w:szCs w:val="28"/>
        <w:lang w:val="uk-UA" w:eastAsia="en-US" w:bidi="ar-SA"/>
      </w:rPr>
    </w:lvl>
    <w:lvl w:ilvl="1" w:tplc="B226D602">
      <w:numFmt w:val="bullet"/>
      <w:lvlText w:val="•"/>
      <w:lvlJc w:val="left"/>
      <w:pPr>
        <w:ind w:left="1865" w:hanging="361"/>
      </w:pPr>
      <w:rPr>
        <w:rFonts w:hint="default"/>
        <w:lang w:val="uk-UA" w:eastAsia="en-US" w:bidi="ar-SA"/>
      </w:rPr>
    </w:lvl>
    <w:lvl w:ilvl="2" w:tplc="C5DC44D0">
      <w:numFmt w:val="bullet"/>
      <w:lvlText w:val="•"/>
      <w:lvlJc w:val="left"/>
      <w:pPr>
        <w:ind w:left="2871" w:hanging="361"/>
      </w:pPr>
      <w:rPr>
        <w:rFonts w:hint="default"/>
        <w:lang w:val="uk-UA" w:eastAsia="en-US" w:bidi="ar-SA"/>
      </w:rPr>
    </w:lvl>
    <w:lvl w:ilvl="3" w:tplc="6A723028">
      <w:numFmt w:val="bullet"/>
      <w:lvlText w:val="•"/>
      <w:lvlJc w:val="left"/>
      <w:pPr>
        <w:ind w:left="3876" w:hanging="361"/>
      </w:pPr>
      <w:rPr>
        <w:rFonts w:hint="default"/>
        <w:lang w:val="uk-UA" w:eastAsia="en-US" w:bidi="ar-SA"/>
      </w:rPr>
    </w:lvl>
    <w:lvl w:ilvl="4" w:tplc="DF84909C">
      <w:numFmt w:val="bullet"/>
      <w:lvlText w:val="•"/>
      <w:lvlJc w:val="left"/>
      <w:pPr>
        <w:ind w:left="4882" w:hanging="361"/>
      </w:pPr>
      <w:rPr>
        <w:rFonts w:hint="default"/>
        <w:lang w:val="uk-UA" w:eastAsia="en-US" w:bidi="ar-SA"/>
      </w:rPr>
    </w:lvl>
    <w:lvl w:ilvl="5" w:tplc="416EA808">
      <w:numFmt w:val="bullet"/>
      <w:lvlText w:val="•"/>
      <w:lvlJc w:val="left"/>
      <w:pPr>
        <w:ind w:left="5887" w:hanging="361"/>
      </w:pPr>
      <w:rPr>
        <w:rFonts w:hint="default"/>
        <w:lang w:val="uk-UA" w:eastAsia="en-US" w:bidi="ar-SA"/>
      </w:rPr>
    </w:lvl>
    <w:lvl w:ilvl="6" w:tplc="DD4E9C22">
      <w:numFmt w:val="bullet"/>
      <w:lvlText w:val="•"/>
      <w:lvlJc w:val="left"/>
      <w:pPr>
        <w:ind w:left="6893" w:hanging="361"/>
      </w:pPr>
      <w:rPr>
        <w:rFonts w:hint="default"/>
        <w:lang w:val="uk-UA" w:eastAsia="en-US" w:bidi="ar-SA"/>
      </w:rPr>
    </w:lvl>
    <w:lvl w:ilvl="7" w:tplc="676E6ADC">
      <w:numFmt w:val="bullet"/>
      <w:lvlText w:val="•"/>
      <w:lvlJc w:val="left"/>
      <w:pPr>
        <w:ind w:left="7898" w:hanging="361"/>
      </w:pPr>
      <w:rPr>
        <w:rFonts w:hint="default"/>
        <w:lang w:val="uk-UA" w:eastAsia="en-US" w:bidi="ar-SA"/>
      </w:rPr>
    </w:lvl>
    <w:lvl w:ilvl="8" w:tplc="D2DA9DD4">
      <w:numFmt w:val="bullet"/>
      <w:lvlText w:val="•"/>
      <w:lvlJc w:val="left"/>
      <w:pPr>
        <w:ind w:left="8904" w:hanging="361"/>
      </w:pPr>
      <w:rPr>
        <w:rFonts w:hint="default"/>
        <w:lang w:val="uk-UA" w:eastAsia="en-US" w:bidi="ar-SA"/>
      </w:rPr>
    </w:lvl>
  </w:abstractNum>
  <w:abstractNum w:abstractNumId="11" w15:restartNumberingAfterBreak="0">
    <w:nsid w:val="2F7970BC"/>
    <w:multiLevelType w:val="hybridMultilevel"/>
    <w:tmpl w:val="530C739C"/>
    <w:lvl w:ilvl="0" w:tplc="B6CC67C0">
      <w:numFmt w:val="bullet"/>
      <w:lvlText w:val="-"/>
      <w:lvlJc w:val="left"/>
      <w:pPr>
        <w:ind w:left="864" w:hanging="361"/>
      </w:pPr>
      <w:rPr>
        <w:rFonts w:ascii="Verdana" w:eastAsia="Verdana" w:hAnsi="Verdana" w:cs="Verdana" w:hint="default"/>
        <w:b w:val="0"/>
        <w:bCs w:val="0"/>
        <w:i w:val="0"/>
        <w:iCs w:val="0"/>
        <w:spacing w:val="0"/>
        <w:w w:val="100"/>
        <w:sz w:val="18"/>
        <w:szCs w:val="18"/>
        <w:lang w:val="uk-UA" w:eastAsia="en-US" w:bidi="ar-SA"/>
      </w:rPr>
    </w:lvl>
    <w:lvl w:ilvl="1" w:tplc="BBC87BA6">
      <w:numFmt w:val="bullet"/>
      <w:lvlText w:val="•"/>
      <w:lvlJc w:val="left"/>
      <w:pPr>
        <w:ind w:left="1865" w:hanging="361"/>
      </w:pPr>
      <w:rPr>
        <w:rFonts w:hint="default"/>
        <w:lang w:val="uk-UA" w:eastAsia="en-US" w:bidi="ar-SA"/>
      </w:rPr>
    </w:lvl>
    <w:lvl w:ilvl="2" w:tplc="184ED6EA">
      <w:numFmt w:val="bullet"/>
      <w:lvlText w:val="•"/>
      <w:lvlJc w:val="left"/>
      <w:pPr>
        <w:ind w:left="2871" w:hanging="361"/>
      </w:pPr>
      <w:rPr>
        <w:rFonts w:hint="default"/>
        <w:lang w:val="uk-UA" w:eastAsia="en-US" w:bidi="ar-SA"/>
      </w:rPr>
    </w:lvl>
    <w:lvl w:ilvl="3" w:tplc="72E4FE90">
      <w:numFmt w:val="bullet"/>
      <w:lvlText w:val="•"/>
      <w:lvlJc w:val="left"/>
      <w:pPr>
        <w:ind w:left="3876" w:hanging="361"/>
      </w:pPr>
      <w:rPr>
        <w:rFonts w:hint="default"/>
        <w:lang w:val="uk-UA" w:eastAsia="en-US" w:bidi="ar-SA"/>
      </w:rPr>
    </w:lvl>
    <w:lvl w:ilvl="4" w:tplc="67E0826E">
      <w:numFmt w:val="bullet"/>
      <w:lvlText w:val="•"/>
      <w:lvlJc w:val="left"/>
      <w:pPr>
        <w:ind w:left="4882" w:hanging="361"/>
      </w:pPr>
      <w:rPr>
        <w:rFonts w:hint="default"/>
        <w:lang w:val="uk-UA" w:eastAsia="en-US" w:bidi="ar-SA"/>
      </w:rPr>
    </w:lvl>
    <w:lvl w:ilvl="5" w:tplc="592A3BD0">
      <w:numFmt w:val="bullet"/>
      <w:lvlText w:val="•"/>
      <w:lvlJc w:val="left"/>
      <w:pPr>
        <w:ind w:left="5887" w:hanging="361"/>
      </w:pPr>
      <w:rPr>
        <w:rFonts w:hint="default"/>
        <w:lang w:val="uk-UA" w:eastAsia="en-US" w:bidi="ar-SA"/>
      </w:rPr>
    </w:lvl>
    <w:lvl w:ilvl="6" w:tplc="F1B8E368">
      <w:numFmt w:val="bullet"/>
      <w:lvlText w:val="•"/>
      <w:lvlJc w:val="left"/>
      <w:pPr>
        <w:ind w:left="6893" w:hanging="361"/>
      </w:pPr>
      <w:rPr>
        <w:rFonts w:hint="default"/>
        <w:lang w:val="uk-UA" w:eastAsia="en-US" w:bidi="ar-SA"/>
      </w:rPr>
    </w:lvl>
    <w:lvl w:ilvl="7" w:tplc="98C0AD62">
      <w:numFmt w:val="bullet"/>
      <w:lvlText w:val="•"/>
      <w:lvlJc w:val="left"/>
      <w:pPr>
        <w:ind w:left="7898" w:hanging="361"/>
      </w:pPr>
      <w:rPr>
        <w:rFonts w:hint="default"/>
        <w:lang w:val="uk-UA" w:eastAsia="en-US" w:bidi="ar-SA"/>
      </w:rPr>
    </w:lvl>
    <w:lvl w:ilvl="8" w:tplc="2F10FBC8">
      <w:numFmt w:val="bullet"/>
      <w:lvlText w:val="•"/>
      <w:lvlJc w:val="left"/>
      <w:pPr>
        <w:ind w:left="8904" w:hanging="361"/>
      </w:pPr>
      <w:rPr>
        <w:rFonts w:hint="default"/>
        <w:lang w:val="uk-UA" w:eastAsia="en-US" w:bidi="ar-SA"/>
      </w:rPr>
    </w:lvl>
  </w:abstractNum>
  <w:abstractNum w:abstractNumId="12" w15:restartNumberingAfterBreak="0">
    <w:nsid w:val="2FAB028D"/>
    <w:multiLevelType w:val="hybridMultilevel"/>
    <w:tmpl w:val="F640A036"/>
    <w:lvl w:ilvl="0" w:tplc="B4828270">
      <w:numFmt w:val="bullet"/>
      <w:lvlText w:val=""/>
      <w:lvlJc w:val="left"/>
      <w:pPr>
        <w:ind w:left="437" w:hanging="332"/>
      </w:pPr>
      <w:rPr>
        <w:rFonts w:ascii="Symbol" w:eastAsia="Symbol" w:hAnsi="Symbol" w:cs="Symbol" w:hint="default"/>
        <w:b w:val="0"/>
        <w:bCs w:val="0"/>
        <w:i w:val="0"/>
        <w:iCs w:val="0"/>
        <w:spacing w:val="0"/>
        <w:w w:val="100"/>
        <w:sz w:val="16"/>
        <w:szCs w:val="16"/>
        <w:lang w:val="uk-UA" w:eastAsia="en-US" w:bidi="ar-SA"/>
      </w:rPr>
    </w:lvl>
    <w:lvl w:ilvl="1" w:tplc="7EF64588">
      <w:numFmt w:val="bullet"/>
      <w:lvlText w:val="•"/>
      <w:lvlJc w:val="left"/>
      <w:pPr>
        <w:ind w:left="650" w:hanging="332"/>
      </w:pPr>
      <w:rPr>
        <w:rFonts w:hint="default"/>
        <w:lang w:val="uk-UA" w:eastAsia="en-US" w:bidi="ar-SA"/>
      </w:rPr>
    </w:lvl>
    <w:lvl w:ilvl="2" w:tplc="F8707492">
      <w:numFmt w:val="bullet"/>
      <w:lvlText w:val="•"/>
      <w:lvlJc w:val="left"/>
      <w:pPr>
        <w:ind w:left="861" w:hanging="332"/>
      </w:pPr>
      <w:rPr>
        <w:rFonts w:hint="default"/>
        <w:lang w:val="uk-UA" w:eastAsia="en-US" w:bidi="ar-SA"/>
      </w:rPr>
    </w:lvl>
    <w:lvl w:ilvl="3" w:tplc="A252D24A">
      <w:numFmt w:val="bullet"/>
      <w:lvlText w:val="•"/>
      <w:lvlJc w:val="left"/>
      <w:pPr>
        <w:ind w:left="1071" w:hanging="332"/>
      </w:pPr>
      <w:rPr>
        <w:rFonts w:hint="default"/>
        <w:lang w:val="uk-UA" w:eastAsia="en-US" w:bidi="ar-SA"/>
      </w:rPr>
    </w:lvl>
    <w:lvl w:ilvl="4" w:tplc="18306D98">
      <w:numFmt w:val="bullet"/>
      <w:lvlText w:val="•"/>
      <w:lvlJc w:val="left"/>
      <w:pPr>
        <w:ind w:left="1282" w:hanging="332"/>
      </w:pPr>
      <w:rPr>
        <w:rFonts w:hint="default"/>
        <w:lang w:val="uk-UA" w:eastAsia="en-US" w:bidi="ar-SA"/>
      </w:rPr>
    </w:lvl>
    <w:lvl w:ilvl="5" w:tplc="EA6CE7F4">
      <w:numFmt w:val="bullet"/>
      <w:lvlText w:val="•"/>
      <w:lvlJc w:val="left"/>
      <w:pPr>
        <w:ind w:left="1493" w:hanging="332"/>
      </w:pPr>
      <w:rPr>
        <w:rFonts w:hint="default"/>
        <w:lang w:val="uk-UA" w:eastAsia="en-US" w:bidi="ar-SA"/>
      </w:rPr>
    </w:lvl>
    <w:lvl w:ilvl="6" w:tplc="41F6D1B4">
      <w:numFmt w:val="bullet"/>
      <w:lvlText w:val="•"/>
      <w:lvlJc w:val="left"/>
      <w:pPr>
        <w:ind w:left="1703" w:hanging="332"/>
      </w:pPr>
      <w:rPr>
        <w:rFonts w:hint="default"/>
        <w:lang w:val="uk-UA" w:eastAsia="en-US" w:bidi="ar-SA"/>
      </w:rPr>
    </w:lvl>
    <w:lvl w:ilvl="7" w:tplc="6896C69C">
      <w:numFmt w:val="bullet"/>
      <w:lvlText w:val="•"/>
      <w:lvlJc w:val="left"/>
      <w:pPr>
        <w:ind w:left="1914" w:hanging="332"/>
      </w:pPr>
      <w:rPr>
        <w:rFonts w:hint="default"/>
        <w:lang w:val="uk-UA" w:eastAsia="en-US" w:bidi="ar-SA"/>
      </w:rPr>
    </w:lvl>
    <w:lvl w:ilvl="8" w:tplc="C1406DC6">
      <w:numFmt w:val="bullet"/>
      <w:lvlText w:val="•"/>
      <w:lvlJc w:val="left"/>
      <w:pPr>
        <w:ind w:left="2124" w:hanging="332"/>
      </w:pPr>
      <w:rPr>
        <w:rFonts w:hint="default"/>
        <w:lang w:val="uk-UA" w:eastAsia="en-US" w:bidi="ar-SA"/>
      </w:rPr>
    </w:lvl>
  </w:abstractNum>
  <w:abstractNum w:abstractNumId="13" w15:restartNumberingAfterBreak="0">
    <w:nsid w:val="32022D3A"/>
    <w:multiLevelType w:val="hybridMultilevel"/>
    <w:tmpl w:val="759423B0"/>
    <w:lvl w:ilvl="0" w:tplc="71C2806C">
      <w:numFmt w:val="bullet"/>
      <w:lvlText w:val="-"/>
      <w:lvlJc w:val="left"/>
      <w:pPr>
        <w:ind w:left="477" w:hanging="360"/>
      </w:pPr>
      <w:rPr>
        <w:rFonts w:ascii="Arial MT" w:eastAsia="Arial MT" w:hAnsi="Arial MT" w:cs="Arial MT" w:hint="default"/>
        <w:b w:val="0"/>
        <w:bCs w:val="0"/>
        <w:i w:val="0"/>
        <w:iCs w:val="0"/>
        <w:spacing w:val="0"/>
        <w:w w:val="100"/>
        <w:sz w:val="16"/>
        <w:szCs w:val="16"/>
        <w:lang w:val="uk-UA" w:eastAsia="en-US" w:bidi="ar-SA"/>
      </w:rPr>
    </w:lvl>
    <w:lvl w:ilvl="1" w:tplc="1310A76A">
      <w:numFmt w:val="bullet"/>
      <w:lvlText w:val="•"/>
      <w:lvlJc w:val="left"/>
      <w:pPr>
        <w:ind w:left="700" w:hanging="360"/>
      </w:pPr>
      <w:rPr>
        <w:rFonts w:hint="default"/>
        <w:lang w:val="uk-UA" w:eastAsia="en-US" w:bidi="ar-SA"/>
      </w:rPr>
    </w:lvl>
    <w:lvl w:ilvl="2" w:tplc="304055CE">
      <w:numFmt w:val="bullet"/>
      <w:lvlText w:val="•"/>
      <w:lvlJc w:val="left"/>
      <w:pPr>
        <w:ind w:left="920" w:hanging="360"/>
      </w:pPr>
      <w:rPr>
        <w:rFonts w:hint="default"/>
        <w:lang w:val="uk-UA" w:eastAsia="en-US" w:bidi="ar-SA"/>
      </w:rPr>
    </w:lvl>
    <w:lvl w:ilvl="3" w:tplc="426A27DE">
      <w:numFmt w:val="bullet"/>
      <w:lvlText w:val="•"/>
      <w:lvlJc w:val="left"/>
      <w:pPr>
        <w:ind w:left="1140" w:hanging="360"/>
      </w:pPr>
      <w:rPr>
        <w:rFonts w:hint="default"/>
        <w:lang w:val="uk-UA" w:eastAsia="en-US" w:bidi="ar-SA"/>
      </w:rPr>
    </w:lvl>
    <w:lvl w:ilvl="4" w:tplc="DEA041A2">
      <w:numFmt w:val="bullet"/>
      <w:lvlText w:val="•"/>
      <w:lvlJc w:val="left"/>
      <w:pPr>
        <w:ind w:left="1361" w:hanging="360"/>
      </w:pPr>
      <w:rPr>
        <w:rFonts w:hint="default"/>
        <w:lang w:val="uk-UA" w:eastAsia="en-US" w:bidi="ar-SA"/>
      </w:rPr>
    </w:lvl>
    <w:lvl w:ilvl="5" w:tplc="6C7A08E8">
      <w:numFmt w:val="bullet"/>
      <w:lvlText w:val="•"/>
      <w:lvlJc w:val="left"/>
      <w:pPr>
        <w:ind w:left="1581" w:hanging="360"/>
      </w:pPr>
      <w:rPr>
        <w:rFonts w:hint="default"/>
        <w:lang w:val="uk-UA" w:eastAsia="en-US" w:bidi="ar-SA"/>
      </w:rPr>
    </w:lvl>
    <w:lvl w:ilvl="6" w:tplc="2818A8F4">
      <w:numFmt w:val="bullet"/>
      <w:lvlText w:val="•"/>
      <w:lvlJc w:val="left"/>
      <w:pPr>
        <w:ind w:left="1801" w:hanging="360"/>
      </w:pPr>
      <w:rPr>
        <w:rFonts w:hint="default"/>
        <w:lang w:val="uk-UA" w:eastAsia="en-US" w:bidi="ar-SA"/>
      </w:rPr>
    </w:lvl>
    <w:lvl w:ilvl="7" w:tplc="2B7ECB04">
      <w:numFmt w:val="bullet"/>
      <w:lvlText w:val="•"/>
      <w:lvlJc w:val="left"/>
      <w:pPr>
        <w:ind w:left="2022" w:hanging="360"/>
      </w:pPr>
      <w:rPr>
        <w:rFonts w:hint="default"/>
        <w:lang w:val="uk-UA" w:eastAsia="en-US" w:bidi="ar-SA"/>
      </w:rPr>
    </w:lvl>
    <w:lvl w:ilvl="8" w:tplc="F970E45C">
      <w:numFmt w:val="bullet"/>
      <w:lvlText w:val="•"/>
      <w:lvlJc w:val="left"/>
      <w:pPr>
        <w:ind w:left="2242" w:hanging="360"/>
      </w:pPr>
      <w:rPr>
        <w:rFonts w:hint="default"/>
        <w:lang w:val="uk-UA" w:eastAsia="en-US" w:bidi="ar-SA"/>
      </w:rPr>
    </w:lvl>
  </w:abstractNum>
  <w:abstractNum w:abstractNumId="14" w15:restartNumberingAfterBreak="0">
    <w:nsid w:val="385717D9"/>
    <w:multiLevelType w:val="hybridMultilevel"/>
    <w:tmpl w:val="1954EDD8"/>
    <w:lvl w:ilvl="0" w:tplc="0C182EF2">
      <w:numFmt w:val="bullet"/>
      <w:lvlText w:val="-"/>
      <w:lvlJc w:val="left"/>
      <w:pPr>
        <w:ind w:left="275" w:hanging="168"/>
      </w:pPr>
      <w:rPr>
        <w:rFonts w:ascii="Calibri" w:eastAsia="Calibri" w:hAnsi="Calibri" w:cs="Calibri" w:hint="default"/>
        <w:b w:val="0"/>
        <w:bCs w:val="0"/>
        <w:i w:val="0"/>
        <w:iCs w:val="0"/>
        <w:spacing w:val="0"/>
        <w:w w:val="100"/>
        <w:sz w:val="18"/>
        <w:szCs w:val="18"/>
        <w:lang w:val="uk-UA" w:eastAsia="en-US" w:bidi="ar-SA"/>
      </w:rPr>
    </w:lvl>
    <w:lvl w:ilvl="1" w:tplc="82B01732">
      <w:numFmt w:val="bullet"/>
      <w:lvlText w:val="•"/>
      <w:lvlJc w:val="left"/>
      <w:pPr>
        <w:ind w:left="819" w:hanging="168"/>
      </w:pPr>
      <w:rPr>
        <w:rFonts w:hint="default"/>
        <w:lang w:val="uk-UA" w:eastAsia="en-US" w:bidi="ar-SA"/>
      </w:rPr>
    </w:lvl>
    <w:lvl w:ilvl="2" w:tplc="417ED112">
      <w:numFmt w:val="bullet"/>
      <w:lvlText w:val="•"/>
      <w:lvlJc w:val="left"/>
      <w:pPr>
        <w:ind w:left="1358" w:hanging="168"/>
      </w:pPr>
      <w:rPr>
        <w:rFonts w:hint="default"/>
        <w:lang w:val="uk-UA" w:eastAsia="en-US" w:bidi="ar-SA"/>
      </w:rPr>
    </w:lvl>
    <w:lvl w:ilvl="3" w:tplc="4350D912">
      <w:numFmt w:val="bullet"/>
      <w:lvlText w:val="•"/>
      <w:lvlJc w:val="left"/>
      <w:pPr>
        <w:ind w:left="1897" w:hanging="168"/>
      </w:pPr>
      <w:rPr>
        <w:rFonts w:hint="default"/>
        <w:lang w:val="uk-UA" w:eastAsia="en-US" w:bidi="ar-SA"/>
      </w:rPr>
    </w:lvl>
    <w:lvl w:ilvl="4" w:tplc="05CCA78C">
      <w:numFmt w:val="bullet"/>
      <w:lvlText w:val="•"/>
      <w:lvlJc w:val="left"/>
      <w:pPr>
        <w:ind w:left="2436" w:hanging="168"/>
      </w:pPr>
      <w:rPr>
        <w:rFonts w:hint="default"/>
        <w:lang w:val="uk-UA" w:eastAsia="en-US" w:bidi="ar-SA"/>
      </w:rPr>
    </w:lvl>
    <w:lvl w:ilvl="5" w:tplc="454254B6">
      <w:numFmt w:val="bullet"/>
      <w:lvlText w:val="•"/>
      <w:lvlJc w:val="left"/>
      <w:pPr>
        <w:ind w:left="2976" w:hanging="168"/>
      </w:pPr>
      <w:rPr>
        <w:rFonts w:hint="default"/>
        <w:lang w:val="uk-UA" w:eastAsia="en-US" w:bidi="ar-SA"/>
      </w:rPr>
    </w:lvl>
    <w:lvl w:ilvl="6" w:tplc="4746CFE0">
      <w:numFmt w:val="bullet"/>
      <w:lvlText w:val="•"/>
      <w:lvlJc w:val="left"/>
      <w:pPr>
        <w:ind w:left="3515" w:hanging="168"/>
      </w:pPr>
      <w:rPr>
        <w:rFonts w:hint="default"/>
        <w:lang w:val="uk-UA" w:eastAsia="en-US" w:bidi="ar-SA"/>
      </w:rPr>
    </w:lvl>
    <w:lvl w:ilvl="7" w:tplc="3C1C69D4">
      <w:numFmt w:val="bullet"/>
      <w:lvlText w:val="•"/>
      <w:lvlJc w:val="left"/>
      <w:pPr>
        <w:ind w:left="4054" w:hanging="168"/>
      </w:pPr>
      <w:rPr>
        <w:rFonts w:hint="default"/>
        <w:lang w:val="uk-UA" w:eastAsia="en-US" w:bidi="ar-SA"/>
      </w:rPr>
    </w:lvl>
    <w:lvl w:ilvl="8" w:tplc="724EBEFC">
      <w:numFmt w:val="bullet"/>
      <w:lvlText w:val="•"/>
      <w:lvlJc w:val="left"/>
      <w:pPr>
        <w:ind w:left="4593" w:hanging="168"/>
      </w:pPr>
      <w:rPr>
        <w:rFonts w:hint="default"/>
        <w:lang w:val="uk-UA" w:eastAsia="en-US" w:bidi="ar-SA"/>
      </w:rPr>
    </w:lvl>
  </w:abstractNum>
  <w:abstractNum w:abstractNumId="15" w15:restartNumberingAfterBreak="0">
    <w:nsid w:val="395F2A84"/>
    <w:multiLevelType w:val="multilevel"/>
    <w:tmpl w:val="13B2FE2A"/>
    <w:lvl w:ilvl="0">
      <w:start w:val="1"/>
      <w:numFmt w:val="decimal"/>
      <w:lvlText w:val="%1."/>
      <w:lvlJc w:val="left"/>
      <w:pPr>
        <w:ind w:left="996" w:hanging="853"/>
      </w:pPr>
      <w:rPr>
        <w:rFonts w:ascii="Arial" w:eastAsia="Arial" w:hAnsi="Arial" w:cs="Arial" w:hint="default"/>
        <w:b/>
        <w:bCs/>
        <w:i w:val="0"/>
        <w:iCs w:val="0"/>
        <w:spacing w:val="-1"/>
        <w:w w:val="99"/>
        <w:sz w:val="20"/>
        <w:szCs w:val="20"/>
        <w:lang w:val="uk-UA" w:eastAsia="en-US" w:bidi="ar-SA"/>
      </w:rPr>
    </w:lvl>
    <w:lvl w:ilvl="1">
      <w:start w:val="1"/>
      <w:numFmt w:val="decimal"/>
      <w:lvlText w:val="%1.%2."/>
      <w:lvlJc w:val="left"/>
      <w:pPr>
        <w:ind w:left="996" w:hanging="853"/>
      </w:pPr>
      <w:rPr>
        <w:rFonts w:ascii="Arial MT" w:eastAsia="Arial MT" w:hAnsi="Arial MT" w:cs="Arial MT" w:hint="default"/>
        <w:b w:val="0"/>
        <w:bCs w:val="0"/>
        <w:i w:val="0"/>
        <w:iCs w:val="0"/>
        <w:spacing w:val="-1"/>
        <w:w w:val="99"/>
        <w:sz w:val="20"/>
        <w:szCs w:val="20"/>
        <w:lang w:val="uk-UA" w:eastAsia="en-US" w:bidi="ar-SA"/>
      </w:rPr>
    </w:lvl>
    <w:lvl w:ilvl="2">
      <w:numFmt w:val="bullet"/>
      <w:lvlText w:val="•"/>
      <w:lvlJc w:val="left"/>
      <w:pPr>
        <w:ind w:left="2983" w:hanging="853"/>
      </w:pPr>
      <w:rPr>
        <w:rFonts w:hint="default"/>
        <w:lang w:val="uk-UA" w:eastAsia="en-US" w:bidi="ar-SA"/>
      </w:rPr>
    </w:lvl>
    <w:lvl w:ilvl="3">
      <w:numFmt w:val="bullet"/>
      <w:lvlText w:val="•"/>
      <w:lvlJc w:val="left"/>
      <w:pPr>
        <w:ind w:left="3974" w:hanging="853"/>
      </w:pPr>
      <w:rPr>
        <w:rFonts w:hint="default"/>
        <w:lang w:val="uk-UA" w:eastAsia="en-US" w:bidi="ar-SA"/>
      </w:rPr>
    </w:lvl>
    <w:lvl w:ilvl="4">
      <w:numFmt w:val="bullet"/>
      <w:lvlText w:val="•"/>
      <w:lvlJc w:val="left"/>
      <w:pPr>
        <w:ind w:left="4966" w:hanging="853"/>
      </w:pPr>
      <w:rPr>
        <w:rFonts w:hint="default"/>
        <w:lang w:val="uk-UA" w:eastAsia="en-US" w:bidi="ar-SA"/>
      </w:rPr>
    </w:lvl>
    <w:lvl w:ilvl="5">
      <w:numFmt w:val="bullet"/>
      <w:lvlText w:val="•"/>
      <w:lvlJc w:val="left"/>
      <w:pPr>
        <w:ind w:left="5957" w:hanging="853"/>
      </w:pPr>
      <w:rPr>
        <w:rFonts w:hint="default"/>
        <w:lang w:val="uk-UA" w:eastAsia="en-US" w:bidi="ar-SA"/>
      </w:rPr>
    </w:lvl>
    <w:lvl w:ilvl="6">
      <w:numFmt w:val="bullet"/>
      <w:lvlText w:val="•"/>
      <w:lvlJc w:val="left"/>
      <w:pPr>
        <w:ind w:left="6949" w:hanging="853"/>
      </w:pPr>
      <w:rPr>
        <w:rFonts w:hint="default"/>
        <w:lang w:val="uk-UA" w:eastAsia="en-US" w:bidi="ar-SA"/>
      </w:rPr>
    </w:lvl>
    <w:lvl w:ilvl="7">
      <w:numFmt w:val="bullet"/>
      <w:lvlText w:val="•"/>
      <w:lvlJc w:val="left"/>
      <w:pPr>
        <w:ind w:left="7940" w:hanging="853"/>
      </w:pPr>
      <w:rPr>
        <w:rFonts w:hint="default"/>
        <w:lang w:val="uk-UA" w:eastAsia="en-US" w:bidi="ar-SA"/>
      </w:rPr>
    </w:lvl>
    <w:lvl w:ilvl="8">
      <w:numFmt w:val="bullet"/>
      <w:lvlText w:val="•"/>
      <w:lvlJc w:val="left"/>
      <w:pPr>
        <w:ind w:left="8932" w:hanging="853"/>
      </w:pPr>
      <w:rPr>
        <w:rFonts w:hint="default"/>
        <w:lang w:val="uk-UA" w:eastAsia="en-US" w:bidi="ar-SA"/>
      </w:rPr>
    </w:lvl>
  </w:abstractNum>
  <w:abstractNum w:abstractNumId="16" w15:restartNumberingAfterBreak="0">
    <w:nsid w:val="54980813"/>
    <w:multiLevelType w:val="hybridMultilevel"/>
    <w:tmpl w:val="E110D94A"/>
    <w:lvl w:ilvl="0" w:tplc="99665708">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6576B4B4">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2" w:tplc="DEBC5D24">
      <w:numFmt w:val="bullet"/>
      <w:lvlText w:val="•"/>
      <w:lvlJc w:val="left"/>
      <w:pPr>
        <w:ind w:left="2871" w:hanging="361"/>
      </w:pPr>
      <w:rPr>
        <w:rFonts w:hint="default"/>
        <w:lang w:val="uk-UA" w:eastAsia="en-US" w:bidi="ar-SA"/>
      </w:rPr>
    </w:lvl>
    <w:lvl w:ilvl="3" w:tplc="8C1ED1B4">
      <w:numFmt w:val="bullet"/>
      <w:lvlText w:val="•"/>
      <w:lvlJc w:val="left"/>
      <w:pPr>
        <w:ind w:left="3876" w:hanging="361"/>
      </w:pPr>
      <w:rPr>
        <w:rFonts w:hint="default"/>
        <w:lang w:val="uk-UA" w:eastAsia="en-US" w:bidi="ar-SA"/>
      </w:rPr>
    </w:lvl>
    <w:lvl w:ilvl="4" w:tplc="85881CCE">
      <w:numFmt w:val="bullet"/>
      <w:lvlText w:val="•"/>
      <w:lvlJc w:val="left"/>
      <w:pPr>
        <w:ind w:left="4882" w:hanging="361"/>
      </w:pPr>
      <w:rPr>
        <w:rFonts w:hint="default"/>
        <w:lang w:val="uk-UA" w:eastAsia="en-US" w:bidi="ar-SA"/>
      </w:rPr>
    </w:lvl>
    <w:lvl w:ilvl="5" w:tplc="750EF6C0">
      <w:numFmt w:val="bullet"/>
      <w:lvlText w:val="•"/>
      <w:lvlJc w:val="left"/>
      <w:pPr>
        <w:ind w:left="5887" w:hanging="361"/>
      </w:pPr>
      <w:rPr>
        <w:rFonts w:hint="default"/>
        <w:lang w:val="uk-UA" w:eastAsia="en-US" w:bidi="ar-SA"/>
      </w:rPr>
    </w:lvl>
    <w:lvl w:ilvl="6" w:tplc="D6F0312E">
      <w:numFmt w:val="bullet"/>
      <w:lvlText w:val="•"/>
      <w:lvlJc w:val="left"/>
      <w:pPr>
        <w:ind w:left="6893" w:hanging="361"/>
      </w:pPr>
      <w:rPr>
        <w:rFonts w:hint="default"/>
        <w:lang w:val="uk-UA" w:eastAsia="en-US" w:bidi="ar-SA"/>
      </w:rPr>
    </w:lvl>
    <w:lvl w:ilvl="7" w:tplc="2B50FF76">
      <w:numFmt w:val="bullet"/>
      <w:lvlText w:val="•"/>
      <w:lvlJc w:val="left"/>
      <w:pPr>
        <w:ind w:left="7898" w:hanging="361"/>
      </w:pPr>
      <w:rPr>
        <w:rFonts w:hint="default"/>
        <w:lang w:val="uk-UA" w:eastAsia="en-US" w:bidi="ar-SA"/>
      </w:rPr>
    </w:lvl>
    <w:lvl w:ilvl="8" w:tplc="0DC81A26">
      <w:numFmt w:val="bullet"/>
      <w:lvlText w:val="•"/>
      <w:lvlJc w:val="left"/>
      <w:pPr>
        <w:ind w:left="8904" w:hanging="361"/>
      </w:pPr>
      <w:rPr>
        <w:rFonts w:hint="default"/>
        <w:lang w:val="uk-UA" w:eastAsia="en-US" w:bidi="ar-SA"/>
      </w:rPr>
    </w:lvl>
  </w:abstractNum>
  <w:abstractNum w:abstractNumId="17" w15:restartNumberingAfterBreak="0">
    <w:nsid w:val="59850130"/>
    <w:multiLevelType w:val="hybridMultilevel"/>
    <w:tmpl w:val="63C02992"/>
    <w:lvl w:ilvl="0" w:tplc="12C46E22">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9496C770">
      <w:numFmt w:val="bullet"/>
      <w:lvlText w:val="•"/>
      <w:lvlJc w:val="left"/>
      <w:pPr>
        <w:ind w:left="1865" w:hanging="361"/>
      </w:pPr>
      <w:rPr>
        <w:rFonts w:hint="default"/>
        <w:lang w:val="uk-UA" w:eastAsia="en-US" w:bidi="ar-SA"/>
      </w:rPr>
    </w:lvl>
    <w:lvl w:ilvl="2" w:tplc="A234517C">
      <w:numFmt w:val="bullet"/>
      <w:lvlText w:val="•"/>
      <w:lvlJc w:val="left"/>
      <w:pPr>
        <w:ind w:left="2871" w:hanging="361"/>
      </w:pPr>
      <w:rPr>
        <w:rFonts w:hint="default"/>
        <w:lang w:val="uk-UA" w:eastAsia="en-US" w:bidi="ar-SA"/>
      </w:rPr>
    </w:lvl>
    <w:lvl w:ilvl="3" w:tplc="53A2ECB8">
      <w:numFmt w:val="bullet"/>
      <w:lvlText w:val="•"/>
      <w:lvlJc w:val="left"/>
      <w:pPr>
        <w:ind w:left="3876" w:hanging="361"/>
      </w:pPr>
      <w:rPr>
        <w:rFonts w:hint="default"/>
        <w:lang w:val="uk-UA" w:eastAsia="en-US" w:bidi="ar-SA"/>
      </w:rPr>
    </w:lvl>
    <w:lvl w:ilvl="4" w:tplc="DF08E236">
      <w:numFmt w:val="bullet"/>
      <w:lvlText w:val="•"/>
      <w:lvlJc w:val="left"/>
      <w:pPr>
        <w:ind w:left="4882" w:hanging="361"/>
      </w:pPr>
      <w:rPr>
        <w:rFonts w:hint="default"/>
        <w:lang w:val="uk-UA" w:eastAsia="en-US" w:bidi="ar-SA"/>
      </w:rPr>
    </w:lvl>
    <w:lvl w:ilvl="5" w:tplc="DAF208FC">
      <w:numFmt w:val="bullet"/>
      <w:lvlText w:val="•"/>
      <w:lvlJc w:val="left"/>
      <w:pPr>
        <w:ind w:left="5887" w:hanging="361"/>
      </w:pPr>
      <w:rPr>
        <w:rFonts w:hint="default"/>
        <w:lang w:val="uk-UA" w:eastAsia="en-US" w:bidi="ar-SA"/>
      </w:rPr>
    </w:lvl>
    <w:lvl w:ilvl="6" w:tplc="2050EEB6">
      <w:numFmt w:val="bullet"/>
      <w:lvlText w:val="•"/>
      <w:lvlJc w:val="left"/>
      <w:pPr>
        <w:ind w:left="6893" w:hanging="361"/>
      </w:pPr>
      <w:rPr>
        <w:rFonts w:hint="default"/>
        <w:lang w:val="uk-UA" w:eastAsia="en-US" w:bidi="ar-SA"/>
      </w:rPr>
    </w:lvl>
    <w:lvl w:ilvl="7" w:tplc="7B201458">
      <w:numFmt w:val="bullet"/>
      <w:lvlText w:val="•"/>
      <w:lvlJc w:val="left"/>
      <w:pPr>
        <w:ind w:left="7898" w:hanging="361"/>
      </w:pPr>
      <w:rPr>
        <w:rFonts w:hint="default"/>
        <w:lang w:val="uk-UA" w:eastAsia="en-US" w:bidi="ar-SA"/>
      </w:rPr>
    </w:lvl>
    <w:lvl w:ilvl="8" w:tplc="E5EC2C6A">
      <w:numFmt w:val="bullet"/>
      <w:lvlText w:val="•"/>
      <w:lvlJc w:val="left"/>
      <w:pPr>
        <w:ind w:left="8904" w:hanging="361"/>
      </w:pPr>
      <w:rPr>
        <w:rFonts w:hint="default"/>
        <w:lang w:val="uk-UA" w:eastAsia="en-US" w:bidi="ar-SA"/>
      </w:rPr>
    </w:lvl>
  </w:abstractNum>
  <w:abstractNum w:abstractNumId="18" w15:restartNumberingAfterBreak="0">
    <w:nsid w:val="6C9015E7"/>
    <w:multiLevelType w:val="hybridMultilevel"/>
    <w:tmpl w:val="CA2EDE86"/>
    <w:lvl w:ilvl="0" w:tplc="5124454E">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0F5CB696">
      <w:numFmt w:val="bullet"/>
      <w:lvlText w:val="•"/>
      <w:lvlJc w:val="left"/>
      <w:pPr>
        <w:ind w:left="1865" w:hanging="361"/>
      </w:pPr>
      <w:rPr>
        <w:rFonts w:hint="default"/>
        <w:lang w:val="uk-UA" w:eastAsia="en-US" w:bidi="ar-SA"/>
      </w:rPr>
    </w:lvl>
    <w:lvl w:ilvl="2" w:tplc="51B4C616">
      <w:numFmt w:val="bullet"/>
      <w:lvlText w:val="•"/>
      <w:lvlJc w:val="left"/>
      <w:pPr>
        <w:ind w:left="2871" w:hanging="361"/>
      </w:pPr>
      <w:rPr>
        <w:rFonts w:hint="default"/>
        <w:lang w:val="uk-UA" w:eastAsia="en-US" w:bidi="ar-SA"/>
      </w:rPr>
    </w:lvl>
    <w:lvl w:ilvl="3" w:tplc="DB643482">
      <w:numFmt w:val="bullet"/>
      <w:lvlText w:val="•"/>
      <w:lvlJc w:val="left"/>
      <w:pPr>
        <w:ind w:left="3876" w:hanging="361"/>
      </w:pPr>
      <w:rPr>
        <w:rFonts w:hint="default"/>
        <w:lang w:val="uk-UA" w:eastAsia="en-US" w:bidi="ar-SA"/>
      </w:rPr>
    </w:lvl>
    <w:lvl w:ilvl="4" w:tplc="AE989D78">
      <w:numFmt w:val="bullet"/>
      <w:lvlText w:val="•"/>
      <w:lvlJc w:val="left"/>
      <w:pPr>
        <w:ind w:left="4882" w:hanging="361"/>
      </w:pPr>
      <w:rPr>
        <w:rFonts w:hint="default"/>
        <w:lang w:val="uk-UA" w:eastAsia="en-US" w:bidi="ar-SA"/>
      </w:rPr>
    </w:lvl>
    <w:lvl w:ilvl="5" w:tplc="8F8C6F30">
      <w:numFmt w:val="bullet"/>
      <w:lvlText w:val="•"/>
      <w:lvlJc w:val="left"/>
      <w:pPr>
        <w:ind w:left="5887" w:hanging="361"/>
      </w:pPr>
      <w:rPr>
        <w:rFonts w:hint="default"/>
        <w:lang w:val="uk-UA" w:eastAsia="en-US" w:bidi="ar-SA"/>
      </w:rPr>
    </w:lvl>
    <w:lvl w:ilvl="6" w:tplc="24D2FB02">
      <w:numFmt w:val="bullet"/>
      <w:lvlText w:val="•"/>
      <w:lvlJc w:val="left"/>
      <w:pPr>
        <w:ind w:left="6893" w:hanging="361"/>
      </w:pPr>
      <w:rPr>
        <w:rFonts w:hint="default"/>
        <w:lang w:val="uk-UA" w:eastAsia="en-US" w:bidi="ar-SA"/>
      </w:rPr>
    </w:lvl>
    <w:lvl w:ilvl="7" w:tplc="09F8B5D6">
      <w:numFmt w:val="bullet"/>
      <w:lvlText w:val="•"/>
      <w:lvlJc w:val="left"/>
      <w:pPr>
        <w:ind w:left="7898" w:hanging="361"/>
      </w:pPr>
      <w:rPr>
        <w:rFonts w:hint="default"/>
        <w:lang w:val="uk-UA" w:eastAsia="en-US" w:bidi="ar-SA"/>
      </w:rPr>
    </w:lvl>
    <w:lvl w:ilvl="8" w:tplc="807C9BCE">
      <w:numFmt w:val="bullet"/>
      <w:lvlText w:val="•"/>
      <w:lvlJc w:val="left"/>
      <w:pPr>
        <w:ind w:left="8904" w:hanging="361"/>
      </w:pPr>
      <w:rPr>
        <w:rFonts w:hint="default"/>
        <w:lang w:val="uk-UA" w:eastAsia="en-US" w:bidi="ar-SA"/>
      </w:rPr>
    </w:lvl>
  </w:abstractNum>
  <w:abstractNum w:abstractNumId="19" w15:restartNumberingAfterBreak="0">
    <w:nsid w:val="71C57219"/>
    <w:multiLevelType w:val="hybridMultilevel"/>
    <w:tmpl w:val="F87EAF92"/>
    <w:lvl w:ilvl="0" w:tplc="0F3CEF6E">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D994BAFA">
      <w:numFmt w:val="bullet"/>
      <w:lvlText w:val="•"/>
      <w:lvlJc w:val="left"/>
      <w:pPr>
        <w:ind w:left="1865" w:hanging="361"/>
      </w:pPr>
      <w:rPr>
        <w:rFonts w:hint="default"/>
        <w:lang w:val="uk-UA" w:eastAsia="en-US" w:bidi="ar-SA"/>
      </w:rPr>
    </w:lvl>
    <w:lvl w:ilvl="2" w:tplc="94C242C0">
      <w:numFmt w:val="bullet"/>
      <w:lvlText w:val="•"/>
      <w:lvlJc w:val="left"/>
      <w:pPr>
        <w:ind w:left="2871" w:hanging="361"/>
      </w:pPr>
      <w:rPr>
        <w:rFonts w:hint="default"/>
        <w:lang w:val="uk-UA" w:eastAsia="en-US" w:bidi="ar-SA"/>
      </w:rPr>
    </w:lvl>
    <w:lvl w:ilvl="3" w:tplc="4CD26F34">
      <w:numFmt w:val="bullet"/>
      <w:lvlText w:val="•"/>
      <w:lvlJc w:val="left"/>
      <w:pPr>
        <w:ind w:left="3876" w:hanging="361"/>
      </w:pPr>
      <w:rPr>
        <w:rFonts w:hint="default"/>
        <w:lang w:val="uk-UA" w:eastAsia="en-US" w:bidi="ar-SA"/>
      </w:rPr>
    </w:lvl>
    <w:lvl w:ilvl="4" w:tplc="A112E174">
      <w:numFmt w:val="bullet"/>
      <w:lvlText w:val="•"/>
      <w:lvlJc w:val="left"/>
      <w:pPr>
        <w:ind w:left="4882" w:hanging="361"/>
      </w:pPr>
      <w:rPr>
        <w:rFonts w:hint="default"/>
        <w:lang w:val="uk-UA" w:eastAsia="en-US" w:bidi="ar-SA"/>
      </w:rPr>
    </w:lvl>
    <w:lvl w:ilvl="5" w:tplc="9AE24736">
      <w:numFmt w:val="bullet"/>
      <w:lvlText w:val="•"/>
      <w:lvlJc w:val="left"/>
      <w:pPr>
        <w:ind w:left="5887" w:hanging="361"/>
      </w:pPr>
      <w:rPr>
        <w:rFonts w:hint="default"/>
        <w:lang w:val="uk-UA" w:eastAsia="en-US" w:bidi="ar-SA"/>
      </w:rPr>
    </w:lvl>
    <w:lvl w:ilvl="6" w:tplc="6F4AD27C">
      <w:numFmt w:val="bullet"/>
      <w:lvlText w:val="•"/>
      <w:lvlJc w:val="left"/>
      <w:pPr>
        <w:ind w:left="6893" w:hanging="361"/>
      </w:pPr>
      <w:rPr>
        <w:rFonts w:hint="default"/>
        <w:lang w:val="uk-UA" w:eastAsia="en-US" w:bidi="ar-SA"/>
      </w:rPr>
    </w:lvl>
    <w:lvl w:ilvl="7" w:tplc="7C88FFD2">
      <w:numFmt w:val="bullet"/>
      <w:lvlText w:val="•"/>
      <w:lvlJc w:val="left"/>
      <w:pPr>
        <w:ind w:left="7898" w:hanging="361"/>
      </w:pPr>
      <w:rPr>
        <w:rFonts w:hint="default"/>
        <w:lang w:val="uk-UA" w:eastAsia="en-US" w:bidi="ar-SA"/>
      </w:rPr>
    </w:lvl>
    <w:lvl w:ilvl="8" w:tplc="DCA2E536">
      <w:numFmt w:val="bullet"/>
      <w:lvlText w:val="•"/>
      <w:lvlJc w:val="left"/>
      <w:pPr>
        <w:ind w:left="8904" w:hanging="361"/>
      </w:pPr>
      <w:rPr>
        <w:rFonts w:hint="default"/>
        <w:lang w:val="uk-UA" w:eastAsia="en-US" w:bidi="ar-SA"/>
      </w:rPr>
    </w:lvl>
  </w:abstractNum>
  <w:abstractNum w:abstractNumId="20" w15:restartNumberingAfterBreak="0">
    <w:nsid w:val="72BC60B5"/>
    <w:multiLevelType w:val="hybridMultilevel"/>
    <w:tmpl w:val="80E69372"/>
    <w:lvl w:ilvl="0" w:tplc="1E6430D6">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F2F2BC26">
      <w:numFmt w:val="bullet"/>
      <w:lvlText w:val="•"/>
      <w:lvlJc w:val="left"/>
      <w:pPr>
        <w:ind w:left="1865" w:hanging="361"/>
      </w:pPr>
      <w:rPr>
        <w:rFonts w:hint="default"/>
        <w:lang w:val="uk-UA" w:eastAsia="en-US" w:bidi="ar-SA"/>
      </w:rPr>
    </w:lvl>
    <w:lvl w:ilvl="2" w:tplc="A51C91F0">
      <w:numFmt w:val="bullet"/>
      <w:lvlText w:val="•"/>
      <w:lvlJc w:val="left"/>
      <w:pPr>
        <w:ind w:left="2871" w:hanging="361"/>
      </w:pPr>
      <w:rPr>
        <w:rFonts w:hint="default"/>
        <w:lang w:val="uk-UA" w:eastAsia="en-US" w:bidi="ar-SA"/>
      </w:rPr>
    </w:lvl>
    <w:lvl w:ilvl="3" w:tplc="33BC3C60">
      <w:numFmt w:val="bullet"/>
      <w:lvlText w:val="•"/>
      <w:lvlJc w:val="left"/>
      <w:pPr>
        <w:ind w:left="3876" w:hanging="361"/>
      </w:pPr>
      <w:rPr>
        <w:rFonts w:hint="default"/>
        <w:lang w:val="uk-UA" w:eastAsia="en-US" w:bidi="ar-SA"/>
      </w:rPr>
    </w:lvl>
    <w:lvl w:ilvl="4" w:tplc="B7826C62">
      <w:numFmt w:val="bullet"/>
      <w:lvlText w:val="•"/>
      <w:lvlJc w:val="left"/>
      <w:pPr>
        <w:ind w:left="4882" w:hanging="361"/>
      </w:pPr>
      <w:rPr>
        <w:rFonts w:hint="default"/>
        <w:lang w:val="uk-UA" w:eastAsia="en-US" w:bidi="ar-SA"/>
      </w:rPr>
    </w:lvl>
    <w:lvl w:ilvl="5" w:tplc="5BCE49EC">
      <w:numFmt w:val="bullet"/>
      <w:lvlText w:val="•"/>
      <w:lvlJc w:val="left"/>
      <w:pPr>
        <w:ind w:left="5887" w:hanging="361"/>
      </w:pPr>
      <w:rPr>
        <w:rFonts w:hint="default"/>
        <w:lang w:val="uk-UA" w:eastAsia="en-US" w:bidi="ar-SA"/>
      </w:rPr>
    </w:lvl>
    <w:lvl w:ilvl="6" w:tplc="7B1EAFC4">
      <w:numFmt w:val="bullet"/>
      <w:lvlText w:val="•"/>
      <w:lvlJc w:val="left"/>
      <w:pPr>
        <w:ind w:left="6893" w:hanging="361"/>
      </w:pPr>
      <w:rPr>
        <w:rFonts w:hint="default"/>
        <w:lang w:val="uk-UA" w:eastAsia="en-US" w:bidi="ar-SA"/>
      </w:rPr>
    </w:lvl>
    <w:lvl w:ilvl="7" w:tplc="92BC9D92">
      <w:numFmt w:val="bullet"/>
      <w:lvlText w:val="•"/>
      <w:lvlJc w:val="left"/>
      <w:pPr>
        <w:ind w:left="7898" w:hanging="361"/>
      </w:pPr>
      <w:rPr>
        <w:rFonts w:hint="default"/>
        <w:lang w:val="uk-UA" w:eastAsia="en-US" w:bidi="ar-SA"/>
      </w:rPr>
    </w:lvl>
    <w:lvl w:ilvl="8" w:tplc="94EE1380">
      <w:numFmt w:val="bullet"/>
      <w:lvlText w:val="•"/>
      <w:lvlJc w:val="left"/>
      <w:pPr>
        <w:ind w:left="8904" w:hanging="361"/>
      </w:pPr>
      <w:rPr>
        <w:rFonts w:hint="default"/>
        <w:lang w:val="uk-UA" w:eastAsia="en-US" w:bidi="ar-SA"/>
      </w:rPr>
    </w:lvl>
  </w:abstractNum>
  <w:abstractNum w:abstractNumId="21" w15:restartNumberingAfterBreak="0">
    <w:nsid w:val="73A96CE4"/>
    <w:multiLevelType w:val="hybridMultilevel"/>
    <w:tmpl w:val="707E28DC"/>
    <w:lvl w:ilvl="0" w:tplc="04EE9462">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E332715C">
      <w:numFmt w:val="bullet"/>
      <w:lvlText w:val="•"/>
      <w:lvlJc w:val="left"/>
      <w:pPr>
        <w:ind w:left="1305" w:hanging="360"/>
      </w:pPr>
      <w:rPr>
        <w:rFonts w:hint="default"/>
        <w:lang w:val="uk-UA" w:eastAsia="en-US" w:bidi="ar-SA"/>
      </w:rPr>
    </w:lvl>
    <w:lvl w:ilvl="2" w:tplc="78060F96">
      <w:numFmt w:val="bullet"/>
      <w:lvlText w:val="•"/>
      <w:lvlJc w:val="left"/>
      <w:pPr>
        <w:ind w:left="1790" w:hanging="360"/>
      </w:pPr>
      <w:rPr>
        <w:rFonts w:hint="default"/>
        <w:lang w:val="uk-UA" w:eastAsia="en-US" w:bidi="ar-SA"/>
      </w:rPr>
    </w:lvl>
    <w:lvl w:ilvl="3" w:tplc="3F7833A6">
      <w:numFmt w:val="bullet"/>
      <w:lvlText w:val="•"/>
      <w:lvlJc w:val="left"/>
      <w:pPr>
        <w:ind w:left="2275" w:hanging="360"/>
      </w:pPr>
      <w:rPr>
        <w:rFonts w:hint="default"/>
        <w:lang w:val="uk-UA" w:eastAsia="en-US" w:bidi="ar-SA"/>
      </w:rPr>
    </w:lvl>
    <w:lvl w:ilvl="4" w:tplc="DBF03DC2">
      <w:numFmt w:val="bullet"/>
      <w:lvlText w:val="•"/>
      <w:lvlJc w:val="left"/>
      <w:pPr>
        <w:ind w:left="2760" w:hanging="360"/>
      </w:pPr>
      <w:rPr>
        <w:rFonts w:hint="default"/>
        <w:lang w:val="uk-UA" w:eastAsia="en-US" w:bidi="ar-SA"/>
      </w:rPr>
    </w:lvl>
    <w:lvl w:ilvl="5" w:tplc="B18AAC5E">
      <w:numFmt w:val="bullet"/>
      <w:lvlText w:val="•"/>
      <w:lvlJc w:val="left"/>
      <w:pPr>
        <w:ind w:left="3246" w:hanging="360"/>
      </w:pPr>
      <w:rPr>
        <w:rFonts w:hint="default"/>
        <w:lang w:val="uk-UA" w:eastAsia="en-US" w:bidi="ar-SA"/>
      </w:rPr>
    </w:lvl>
    <w:lvl w:ilvl="6" w:tplc="44780E74">
      <w:numFmt w:val="bullet"/>
      <w:lvlText w:val="•"/>
      <w:lvlJc w:val="left"/>
      <w:pPr>
        <w:ind w:left="3731" w:hanging="360"/>
      </w:pPr>
      <w:rPr>
        <w:rFonts w:hint="default"/>
        <w:lang w:val="uk-UA" w:eastAsia="en-US" w:bidi="ar-SA"/>
      </w:rPr>
    </w:lvl>
    <w:lvl w:ilvl="7" w:tplc="DDD6D5DA">
      <w:numFmt w:val="bullet"/>
      <w:lvlText w:val="•"/>
      <w:lvlJc w:val="left"/>
      <w:pPr>
        <w:ind w:left="4216" w:hanging="360"/>
      </w:pPr>
      <w:rPr>
        <w:rFonts w:hint="default"/>
        <w:lang w:val="uk-UA" w:eastAsia="en-US" w:bidi="ar-SA"/>
      </w:rPr>
    </w:lvl>
    <w:lvl w:ilvl="8" w:tplc="A5CACEF4">
      <w:numFmt w:val="bullet"/>
      <w:lvlText w:val="•"/>
      <w:lvlJc w:val="left"/>
      <w:pPr>
        <w:ind w:left="4701" w:hanging="360"/>
      </w:pPr>
      <w:rPr>
        <w:rFonts w:hint="default"/>
        <w:lang w:val="uk-UA" w:eastAsia="en-US" w:bidi="ar-SA"/>
      </w:rPr>
    </w:lvl>
  </w:abstractNum>
  <w:abstractNum w:abstractNumId="22" w15:restartNumberingAfterBreak="0">
    <w:nsid w:val="79FE476F"/>
    <w:multiLevelType w:val="multilevel"/>
    <w:tmpl w:val="8DDA506A"/>
    <w:lvl w:ilvl="0">
      <w:start w:val="1"/>
      <w:numFmt w:val="decimal"/>
      <w:lvlText w:val="%1."/>
      <w:lvlJc w:val="left"/>
      <w:pPr>
        <w:ind w:left="504" w:hanging="360"/>
      </w:pPr>
      <w:rPr>
        <w:rFonts w:ascii="Times New Roman" w:eastAsia="Arial" w:hAnsi="Times New Roman" w:cs="Times New Roman" w:hint="default"/>
        <w:b/>
        <w:bCs/>
        <w:i w:val="0"/>
        <w:iCs w:val="0"/>
        <w:spacing w:val="0"/>
        <w:w w:val="100"/>
        <w:sz w:val="32"/>
        <w:szCs w:val="28"/>
        <w:lang w:val="uk-UA" w:eastAsia="en-US" w:bidi="ar-SA"/>
      </w:rPr>
    </w:lvl>
    <w:lvl w:ilvl="1">
      <w:start w:val="1"/>
      <w:numFmt w:val="decimal"/>
      <w:lvlText w:val="%1.%2."/>
      <w:lvlJc w:val="left"/>
      <w:pPr>
        <w:ind w:left="3754" w:hanging="493"/>
      </w:pPr>
      <w:rPr>
        <w:rFonts w:ascii="Times New Roman" w:eastAsia="Arial" w:hAnsi="Times New Roman" w:cs="Times New Roman" w:hint="default"/>
        <w:b/>
        <w:bCs/>
        <w:i w:val="0"/>
        <w:iCs w:val="0"/>
        <w:spacing w:val="0"/>
        <w:w w:val="100"/>
        <w:sz w:val="28"/>
        <w:szCs w:val="28"/>
        <w:lang w:val="uk-UA" w:eastAsia="en-US" w:bidi="ar-SA"/>
      </w:rPr>
    </w:lvl>
    <w:lvl w:ilvl="2">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3">
      <w:numFmt w:val="bullet"/>
      <w:lvlText w:val="•"/>
      <w:lvlJc w:val="left"/>
      <w:pPr>
        <w:ind w:left="2239" w:hanging="361"/>
      </w:pPr>
      <w:rPr>
        <w:rFonts w:hint="default"/>
        <w:lang w:val="uk-UA" w:eastAsia="en-US" w:bidi="ar-SA"/>
      </w:rPr>
    </w:lvl>
    <w:lvl w:ilvl="4">
      <w:numFmt w:val="bullet"/>
      <w:lvlText w:val="•"/>
      <w:lvlJc w:val="left"/>
      <w:pPr>
        <w:ind w:left="3478" w:hanging="361"/>
      </w:pPr>
      <w:rPr>
        <w:rFonts w:hint="default"/>
        <w:lang w:val="uk-UA" w:eastAsia="en-US" w:bidi="ar-SA"/>
      </w:rPr>
    </w:lvl>
    <w:lvl w:ilvl="5">
      <w:numFmt w:val="bullet"/>
      <w:lvlText w:val="•"/>
      <w:lvlJc w:val="left"/>
      <w:pPr>
        <w:ind w:left="4718" w:hanging="361"/>
      </w:pPr>
      <w:rPr>
        <w:rFonts w:hint="default"/>
        <w:lang w:val="uk-UA" w:eastAsia="en-US" w:bidi="ar-SA"/>
      </w:rPr>
    </w:lvl>
    <w:lvl w:ilvl="6">
      <w:numFmt w:val="bullet"/>
      <w:lvlText w:val="•"/>
      <w:lvlJc w:val="left"/>
      <w:pPr>
        <w:ind w:left="5957" w:hanging="361"/>
      </w:pPr>
      <w:rPr>
        <w:rFonts w:hint="default"/>
        <w:lang w:val="uk-UA" w:eastAsia="en-US" w:bidi="ar-SA"/>
      </w:rPr>
    </w:lvl>
    <w:lvl w:ilvl="7">
      <w:numFmt w:val="bullet"/>
      <w:lvlText w:val="•"/>
      <w:lvlJc w:val="left"/>
      <w:pPr>
        <w:ind w:left="7197" w:hanging="361"/>
      </w:pPr>
      <w:rPr>
        <w:rFonts w:hint="default"/>
        <w:lang w:val="uk-UA" w:eastAsia="en-US" w:bidi="ar-SA"/>
      </w:rPr>
    </w:lvl>
    <w:lvl w:ilvl="8">
      <w:numFmt w:val="bullet"/>
      <w:lvlText w:val="•"/>
      <w:lvlJc w:val="left"/>
      <w:pPr>
        <w:ind w:left="8436" w:hanging="361"/>
      </w:pPr>
      <w:rPr>
        <w:rFonts w:hint="default"/>
        <w:lang w:val="uk-UA" w:eastAsia="en-US" w:bidi="ar-SA"/>
      </w:rPr>
    </w:lvl>
  </w:abstractNum>
  <w:num w:numId="1">
    <w:abstractNumId w:val="5"/>
  </w:num>
  <w:num w:numId="2">
    <w:abstractNumId w:val="20"/>
  </w:num>
  <w:num w:numId="3">
    <w:abstractNumId w:val="10"/>
  </w:num>
  <w:num w:numId="4">
    <w:abstractNumId w:val="6"/>
  </w:num>
  <w:num w:numId="5">
    <w:abstractNumId w:val="7"/>
  </w:num>
  <w:num w:numId="6">
    <w:abstractNumId w:val="2"/>
  </w:num>
  <w:num w:numId="7">
    <w:abstractNumId w:val="18"/>
  </w:num>
  <w:num w:numId="8">
    <w:abstractNumId w:val="17"/>
  </w:num>
  <w:num w:numId="9">
    <w:abstractNumId w:val="3"/>
  </w:num>
  <w:num w:numId="10">
    <w:abstractNumId w:val="12"/>
  </w:num>
  <w:num w:numId="11">
    <w:abstractNumId w:val="16"/>
  </w:num>
  <w:num w:numId="12">
    <w:abstractNumId w:val="13"/>
  </w:num>
  <w:num w:numId="13">
    <w:abstractNumId w:val="9"/>
  </w:num>
  <w:num w:numId="14">
    <w:abstractNumId w:val="4"/>
  </w:num>
  <w:num w:numId="15">
    <w:abstractNumId w:val="21"/>
  </w:num>
  <w:num w:numId="16">
    <w:abstractNumId w:val="0"/>
  </w:num>
  <w:num w:numId="17">
    <w:abstractNumId w:val="14"/>
  </w:num>
  <w:num w:numId="18">
    <w:abstractNumId w:val="8"/>
  </w:num>
  <w:num w:numId="19">
    <w:abstractNumId w:val="1"/>
  </w:num>
  <w:num w:numId="20">
    <w:abstractNumId w:val="11"/>
  </w:num>
  <w:num w:numId="21">
    <w:abstractNumId w:val="19"/>
  </w:num>
  <w:num w:numId="22">
    <w:abstractNumId w:val="2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423"/>
    <w:rsid w:val="00007125"/>
    <w:rsid w:val="00043803"/>
    <w:rsid w:val="000A314E"/>
    <w:rsid w:val="000A6FD5"/>
    <w:rsid w:val="00112423"/>
    <w:rsid w:val="00177118"/>
    <w:rsid w:val="00184A97"/>
    <w:rsid w:val="001C3111"/>
    <w:rsid w:val="00210713"/>
    <w:rsid w:val="002C5C50"/>
    <w:rsid w:val="003A474E"/>
    <w:rsid w:val="003D7CB2"/>
    <w:rsid w:val="00403788"/>
    <w:rsid w:val="004740F1"/>
    <w:rsid w:val="004A31C4"/>
    <w:rsid w:val="004C28D0"/>
    <w:rsid w:val="0062176B"/>
    <w:rsid w:val="007A2E19"/>
    <w:rsid w:val="00863D2F"/>
    <w:rsid w:val="00886542"/>
    <w:rsid w:val="00887E9D"/>
    <w:rsid w:val="00B560D1"/>
    <w:rsid w:val="00B744EF"/>
    <w:rsid w:val="00E56780"/>
    <w:rsid w:val="00E712B9"/>
    <w:rsid w:val="00F23A5E"/>
    <w:rsid w:val="00F266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00922"/>
  <w15:chartTrackingRefBased/>
  <w15:docId w15:val="{80275F1F-5DDB-4CC1-9781-E87FDB4C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780"/>
    <w:pPr>
      <w:overflowPunct w:val="0"/>
      <w:autoSpaceDE w:val="0"/>
      <w:autoSpaceDN w:val="0"/>
      <w:adjustRightInd w:val="0"/>
      <w:spacing w:after="0" w:line="240" w:lineRule="auto"/>
      <w:textAlignment w:val="baseline"/>
    </w:pPr>
    <w:rPr>
      <w:rFonts w:ascii="Antiqua" w:eastAsia="Times New Roman" w:hAnsi="Antiqua" w:cs="Times New Roman"/>
      <w:sz w:val="28"/>
      <w:szCs w:val="20"/>
      <w:lang w:eastAsia="ru-RU"/>
    </w:rPr>
  </w:style>
  <w:style w:type="paragraph" w:styleId="1">
    <w:name w:val="heading 1"/>
    <w:basedOn w:val="a"/>
    <w:link w:val="10"/>
    <w:uiPriority w:val="1"/>
    <w:qFormat/>
    <w:rsid w:val="00E56780"/>
    <w:pPr>
      <w:widowControl w:val="0"/>
      <w:overflowPunct/>
      <w:adjustRightInd/>
      <w:ind w:left="503" w:hanging="359"/>
      <w:textAlignment w:val="auto"/>
      <w:outlineLvl w:val="0"/>
    </w:pPr>
    <w:rPr>
      <w:rFonts w:ascii="Arial" w:eastAsia="Arial" w:hAnsi="Arial" w:cs="Arial"/>
      <w:b/>
      <w:bCs/>
      <w:sz w:val="40"/>
      <w:szCs w:val="40"/>
      <w:lang w:eastAsia="en-US"/>
    </w:rPr>
  </w:style>
  <w:style w:type="paragraph" w:styleId="2">
    <w:name w:val="heading 2"/>
    <w:basedOn w:val="a"/>
    <w:link w:val="20"/>
    <w:uiPriority w:val="1"/>
    <w:qFormat/>
    <w:rsid w:val="00E56780"/>
    <w:pPr>
      <w:widowControl w:val="0"/>
      <w:overflowPunct/>
      <w:adjustRightInd/>
      <w:ind w:left="995" w:hanging="491"/>
      <w:textAlignment w:val="auto"/>
      <w:outlineLvl w:val="1"/>
    </w:pPr>
    <w:rPr>
      <w:rFonts w:ascii="Arial" w:eastAsia="Arial" w:hAnsi="Arial" w:cs="Arial"/>
      <w:b/>
      <w:bCs/>
      <w:szCs w:val="28"/>
      <w:lang w:eastAsia="en-US"/>
    </w:rPr>
  </w:style>
  <w:style w:type="paragraph" w:styleId="3">
    <w:name w:val="heading 3"/>
    <w:basedOn w:val="a"/>
    <w:link w:val="30"/>
    <w:uiPriority w:val="1"/>
    <w:qFormat/>
    <w:rsid w:val="00E56780"/>
    <w:pPr>
      <w:widowControl w:val="0"/>
      <w:overflowPunct/>
      <w:adjustRightInd/>
      <w:spacing w:before="96"/>
      <w:textAlignment w:val="auto"/>
      <w:outlineLvl w:val="2"/>
    </w:pPr>
    <w:rPr>
      <w:rFonts w:ascii="Microsoft Sans Serif" w:eastAsia="Microsoft Sans Serif" w:hAnsi="Microsoft Sans Serif" w:cs="Microsoft Sans Serif"/>
      <w:szCs w:val="28"/>
      <w:lang w:eastAsia="en-US"/>
    </w:rPr>
  </w:style>
  <w:style w:type="paragraph" w:styleId="4">
    <w:name w:val="heading 4"/>
    <w:basedOn w:val="a"/>
    <w:link w:val="40"/>
    <w:uiPriority w:val="1"/>
    <w:qFormat/>
    <w:rsid w:val="00E56780"/>
    <w:pPr>
      <w:widowControl w:val="0"/>
      <w:overflowPunct/>
      <w:adjustRightInd/>
      <w:spacing w:before="12"/>
      <w:ind w:left="144"/>
      <w:textAlignment w:val="auto"/>
      <w:outlineLvl w:val="3"/>
    </w:pPr>
    <w:rPr>
      <w:rFonts w:ascii="Arial" w:eastAsia="Arial" w:hAnsi="Arial" w:cs="Arial"/>
      <w:b/>
      <w:bCs/>
      <w:sz w:val="20"/>
      <w:lang w:eastAsia="en-US"/>
    </w:rPr>
  </w:style>
  <w:style w:type="paragraph" w:styleId="5">
    <w:name w:val="heading 5"/>
    <w:basedOn w:val="a"/>
    <w:link w:val="50"/>
    <w:uiPriority w:val="1"/>
    <w:qFormat/>
    <w:rsid w:val="00E56780"/>
    <w:pPr>
      <w:widowControl w:val="0"/>
      <w:overflowPunct/>
      <w:adjustRightInd/>
      <w:ind w:left="144"/>
      <w:textAlignment w:val="auto"/>
      <w:outlineLvl w:val="4"/>
    </w:pPr>
    <w:rPr>
      <w:rFonts w:ascii="Arial" w:eastAsia="Arial" w:hAnsi="Arial" w:cs="Arial"/>
      <w:b/>
      <w:bCs/>
      <w:i/>
      <w:iCs/>
      <w:sz w:val="20"/>
      <w:lang w:eastAsia="en-US"/>
    </w:rPr>
  </w:style>
  <w:style w:type="paragraph" w:styleId="6">
    <w:name w:val="heading 6"/>
    <w:basedOn w:val="a"/>
    <w:link w:val="60"/>
    <w:uiPriority w:val="1"/>
    <w:qFormat/>
    <w:rsid w:val="00E56780"/>
    <w:pPr>
      <w:widowControl w:val="0"/>
      <w:overflowPunct/>
      <w:adjustRightInd/>
      <w:spacing w:before="115"/>
      <w:ind w:left="144"/>
      <w:jc w:val="both"/>
      <w:textAlignment w:val="auto"/>
      <w:outlineLvl w:val="5"/>
    </w:pPr>
    <w:rPr>
      <w:rFonts w:ascii="Microsoft Sans Serif" w:eastAsia="Microsoft Sans Serif" w:hAnsi="Microsoft Sans Serif" w:cs="Microsoft Sans Serif"/>
      <w:sz w:val="20"/>
      <w:lang w:eastAsia="en-US"/>
    </w:rPr>
  </w:style>
  <w:style w:type="paragraph" w:styleId="7">
    <w:name w:val="heading 7"/>
    <w:basedOn w:val="a"/>
    <w:link w:val="70"/>
    <w:uiPriority w:val="1"/>
    <w:qFormat/>
    <w:rsid w:val="00E56780"/>
    <w:pPr>
      <w:widowControl w:val="0"/>
      <w:overflowPunct/>
      <w:adjustRightInd/>
      <w:ind w:left="144"/>
      <w:textAlignment w:val="auto"/>
      <w:outlineLvl w:val="6"/>
    </w:pPr>
    <w:rPr>
      <w:rFonts w:ascii="Georgia" w:eastAsia="Georgia" w:hAnsi="Georgia" w:cs="Georgia"/>
      <w:i/>
      <w:iCs/>
      <w:sz w:val="20"/>
      <w:lang w:eastAsia="en-US"/>
    </w:rPr>
  </w:style>
  <w:style w:type="paragraph" w:styleId="8">
    <w:name w:val="heading 8"/>
    <w:basedOn w:val="a"/>
    <w:link w:val="80"/>
    <w:uiPriority w:val="1"/>
    <w:qFormat/>
    <w:rsid w:val="00E56780"/>
    <w:pPr>
      <w:widowControl w:val="0"/>
      <w:overflowPunct/>
      <w:adjustRightInd/>
      <w:ind w:left="144"/>
      <w:textAlignment w:val="auto"/>
      <w:outlineLvl w:val="7"/>
    </w:pPr>
    <w:rPr>
      <w:rFonts w:ascii="Arial" w:eastAsia="Arial" w:hAnsi="Arial" w:cs="Arial"/>
      <w:b/>
      <w:bCs/>
      <w:sz w:val="18"/>
      <w:szCs w:val="18"/>
      <w:lang w:eastAsia="en-US"/>
    </w:rPr>
  </w:style>
  <w:style w:type="paragraph" w:styleId="9">
    <w:name w:val="heading 9"/>
    <w:basedOn w:val="a"/>
    <w:link w:val="90"/>
    <w:uiPriority w:val="1"/>
    <w:qFormat/>
    <w:rsid w:val="00E56780"/>
    <w:pPr>
      <w:widowControl w:val="0"/>
      <w:overflowPunct/>
      <w:adjustRightInd/>
      <w:ind w:left="144"/>
      <w:textAlignment w:val="auto"/>
      <w:outlineLvl w:val="8"/>
    </w:pPr>
    <w:rPr>
      <w:rFonts w:ascii="Arial" w:eastAsia="Arial" w:hAnsi="Arial" w:cs="Arial"/>
      <w:b/>
      <w:bCs/>
      <w:i/>
      <w:iCs/>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56780"/>
    <w:rPr>
      <w:rFonts w:ascii="Arial" w:eastAsia="Arial" w:hAnsi="Arial" w:cs="Arial"/>
      <w:b/>
      <w:bCs/>
      <w:sz w:val="40"/>
      <w:szCs w:val="40"/>
    </w:rPr>
  </w:style>
  <w:style w:type="character" w:customStyle="1" w:styleId="20">
    <w:name w:val="Заголовок 2 Знак"/>
    <w:basedOn w:val="a0"/>
    <w:link w:val="2"/>
    <w:uiPriority w:val="1"/>
    <w:rsid w:val="00E56780"/>
    <w:rPr>
      <w:rFonts w:ascii="Arial" w:eastAsia="Arial" w:hAnsi="Arial" w:cs="Arial"/>
      <w:b/>
      <w:bCs/>
      <w:sz w:val="28"/>
      <w:szCs w:val="28"/>
    </w:rPr>
  </w:style>
  <w:style w:type="character" w:customStyle="1" w:styleId="30">
    <w:name w:val="Заголовок 3 Знак"/>
    <w:basedOn w:val="a0"/>
    <w:link w:val="3"/>
    <w:uiPriority w:val="1"/>
    <w:rsid w:val="00E56780"/>
    <w:rPr>
      <w:rFonts w:ascii="Microsoft Sans Serif" w:eastAsia="Microsoft Sans Serif" w:hAnsi="Microsoft Sans Serif" w:cs="Microsoft Sans Serif"/>
      <w:sz w:val="28"/>
      <w:szCs w:val="28"/>
    </w:rPr>
  </w:style>
  <w:style w:type="character" w:customStyle="1" w:styleId="40">
    <w:name w:val="Заголовок 4 Знак"/>
    <w:basedOn w:val="a0"/>
    <w:link w:val="4"/>
    <w:uiPriority w:val="1"/>
    <w:rsid w:val="00E56780"/>
    <w:rPr>
      <w:rFonts w:ascii="Arial" w:eastAsia="Arial" w:hAnsi="Arial" w:cs="Arial"/>
      <w:b/>
      <w:bCs/>
      <w:sz w:val="20"/>
      <w:szCs w:val="20"/>
    </w:rPr>
  </w:style>
  <w:style w:type="character" w:customStyle="1" w:styleId="50">
    <w:name w:val="Заголовок 5 Знак"/>
    <w:basedOn w:val="a0"/>
    <w:link w:val="5"/>
    <w:uiPriority w:val="1"/>
    <w:rsid w:val="00E56780"/>
    <w:rPr>
      <w:rFonts w:ascii="Arial" w:eastAsia="Arial" w:hAnsi="Arial" w:cs="Arial"/>
      <w:b/>
      <w:bCs/>
      <w:i/>
      <w:iCs/>
      <w:sz w:val="20"/>
      <w:szCs w:val="20"/>
    </w:rPr>
  </w:style>
  <w:style w:type="character" w:customStyle="1" w:styleId="60">
    <w:name w:val="Заголовок 6 Знак"/>
    <w:basedOn w:val="a0"/>
    <w:link w:val="6"/>
    <w:uiPriority w:val="1"/>
    <w:rsid w:val="00E56780"/>
    <w:rPr>
      <w:rFonts w:ascii="Microsoft Sans Serif" w:eastAsia="Microsoft Sans Serif" w:hAnsi="Microsoft Sans Serif" w:cs="Microsoft Sans Serif"/>
      <w:sz w:val="20"/>
      <w:szCs w:val="20"/>
    </w:rPr>
  </w:style>
  <w:style w:type="character" w:customStyle="1" w:styleId="70">
    <w:name w:val="Заголовок 7 Знак"/>
    <w:basedOn w:val="a0"/>
    <w:link w:val="7"/>
    <w:uiPriority w:val="1"/>
    <w:rsid w:val="00E56780"/>
    <w:rPr>
      <w:rFonts w:ascii="Georgia" w:eastAsia="Georgia" w:hAnsi="Georgia" w:cs="Georgia"/>
      <w:i/>
      <w:iCs/>
      <w:sz w:val="20"/>
      <w:szCs w:val="20"/>
    </w:rPr>
  </w:style>
  <w:style w:type="character" w:customStyle="1" w:styleId="80">
    <w:name w:val="Заголовок 8 Знак"/>
    <w:basedOn w:val="a0"/>
    <w:link w:val="8"/>
    <w:uiPriority w:val="1"/>
    <w:rsid w:val="00E56780"/>
    <w:rPr>
      <w:rFonts w:ascii="Arial" w:eastAsia="Arial" w:hAnsi="Arial" w:cs="Arial"/>
      <w:b/>
      <w:bCs/>
      <w:sz w:val="18"/>
      <w:szCs w:val="18"/>
    </w:rPr>
  </w:style>
  <w:style w:type="character" w:customStyle="1" w:styleId="90">
    <w:name w:val="Заголовок 9 Знак"/>
    <w:basedOn w:val="a0"/>
    <w:link w:val="9"/>
    <w:uiPriority w:val="1"/>
    <w:rsid w:val="00E56780"/>
    <w:rPr>
      <w:rFonts w:ascii="Arial" w:eastAsia="Arial" w:hAnsi="Arial" w:cs="Arial"/>
      <w:b/>
      <w:bCs/>
      <w:i/>
      <w:iCs/>
      <w:sz w:val="18"/>
      <w:szCs w:val="18"/>
    </w:rPr>
  </w:style>
  <w:style w:type="paragraph" w:styleId="a3">
    <w:name w:val="Body Text Indent"/>
    <w:basedOn w:val="a"/>
    <w:link w:val="a4"/>
    <w:uiPriority w:val="99"/>
    <w:unhideWhenUsed/>
    <w:rsid w:val="00E56780"/>
    <w:pPr>
      <w:spacing w:after="120"/>
      <w:ind w:left="283"/>
    </w:pPr>
  </w:style>
  <w:style w:type="character" w:customStyle="1" w:styleId="a4">
    <w:name w:val="Основний текст з відступом Знак"/>
    <w:basedOn w:val="a0"/>
    <w:link w:val="a3"/>
    <w:uiPriority w:val="99"/>
    <w:rsid w:val="00E56780"/>
    <w:rPr>
      <w:rFonts w:ascii="Antiqua" w:eastAsia="Times New Roman" w:hAnsi="Antiqua" w:cs="Times New Roman"/>
      <w:sz w:val="28"/>
      <w:szCs w:val="20"/>
      <w:lang w:eastAsia="ru-RU"/>
    </w:rPr>
  </w:style>
  <w:style w:type="paragraph" w:styleId="a5">
    <w:name w:val="No Spacing"/>
    <w:link w:val="a6"/>
    <w:uiPriority w:val="1"/>
    <w:qFormat/>
    <w:rsid w:val="00E56780"/>
    <w:pPr>
      <w:spacing w:after="0" w:line="240" w:lineRule="auto"/>
    </w:pPr>
    <w:rPr>
      <w:rFonts w:ascii="Times New Roman" w:eastAsia="Times New Roman" w:hAnsi="Times New Roman" w:cs="Times New Roman"/>
      <w:sz w:val="24"/>
      <w:szCs w:val="24"/>
      <w:lang w:val="ru-RU" w:eastAsia="ru-RU"/>
    </w:rPr>
  </w:style>
  <w:style w:type="character" w:customStyle="1" w:styleId="a6">
    <w:name w:val="Без інтервалів Знак"/>
    <w:link w:val="a5"/>
    <w:uiPriority w:val="1"/>
    <w:locked/>
    <w:rsid w:val="00E56780"/>
    <w:rPr>
      <w:rFonts w:ascii="Times New Roman" w:eastAsia="Times New Roman" w:hAnsi="Times New Roman" w:cs="Times New Roman"/>
      <w:sz w:val="24"/>
      <w:szCs w:val="24"/>
      <w:lang w:val="ru-RU" w:eastAsia="ru-RU"/>
    </w:rPr>
  </w:style>
  <w:style w:type="paragraph" w:styleId="a7">
    <w:name w:val="Body Text"/>
    <w:basedOn w:val="a"/>
    <w:link w:val="a8"/>
    <w:uiPriority w:val="1"/>
    <w:unhideWhenUsed/>
    <w:qFormat/>
    <w:rsid w:val="00E56780"/>
    <w:pPr>
      <w:spacing w:after="120"/>
    </w:pPr>
  </w:style>
  <w:style w:type="character" w:customStyle="1" w:styleId="a8">
    <w:name w:val="Основний текст Знак"/>
    <w:basedOn w:val="a0"/>
    <w:link w:val="a7"/>
    <w:uiPriority w:val="1"/>
    <w:rsid w:val="00E56780"/>
    <w:rPr>
      <w:rFonts w:ascii="Antiqua" w:eastAsia="Times New Roman" w:hAnsi="Antiqua" w:cs="Times New Roman"/>
      <w:sz w:val="28"/>
      <w:szCs w:val="20"/>
      <w:lang w:eastAsia="ru-RU"/>
    </w:rPr>
  </w:style>
  <w:style w:type="numbering" w:customStyle="1" w:styleId="11">
    <w:name w:val="Немає списку1"/>
    <w:next w:val="a2"/>
    <w:uiPriority w:val="99"/>
    <w:semiHidden/>
    <w:unhideWhenUsed/>
    <w:rsid w:val="00E56780"/>
  </w:style>
  <w:style w:type="table" w:customStyle="1" w:styleId="TableNormal">
    <w:name w:val="Table Normal"/>
    <w:uiPriority w:val="2"/>
    <w:semiHidden/>
    <w:unhideWhenUsed/>
    <w:qFormat/>
    <w:rsid w:val="00E567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39"/>
    <w:qFormat/>
    <w:rsid w:val="00E56780"/>
    <w:pPr>
      <w:widowControl w:val="0"/>
      <w:overflowPunct/>
      <w:adjustRightInd/>
      <w:spacing w:before="495"/>
      <w:ind w:left="996" w:hanging="852"/>
      <w:textAlignment w:val="auto"/>
    </w:pPr>
    <w:rPr>
      <w:rFonts w:ascii="Arial" w:eastAsia="Arial" w:hAnsi="Arial" w:cs="Arial"/>
      <w:b/>
      <w:bCs/>
      <w:sz w:val="20"/>
      <w:lang w:eastAsia="en-US"/>
    </w:rPr>
  </w:style>
  <w:style w:type="paragraph" w:styleId="21">
    <w:name w:val="toc 2"/>
    <w:basedOn w:val="a"/>
    <w:uiPriority w:val="39"/>
    <w:qFormat/>
    <w:rsid w:val="00E56780"/>
    <w:pPr>
      <w:widowControl w:val="0"/>
      <w:overflowPunct/>
      <w:adjustRightInd/>
      <w:spacing w:before="130"/>
      <w:ind w:left="996" w:hanging="852"/>
      <w:textAlignment w:val="auto"/>
    </w:pPr>
    <w:rPr>
      <w:rFonts w:ascii="Microsoft Sans Serif" w:eastAsia="Microsoft Sans Serif" w:hAnsi="Microsoft Sans Serif" w:cs="Microsoft Sans Serif"/>
      <w:sz w:val="20"/>
      <w:lang w:eastAsia="en-US"/>
    </w:rPr>
  </w:style>
  <w:style w:type="paragraph" w:styleId="a9">
    <w:name w:val="List Paragraph"/>
    <w:basedOn w:val="a"/>
    <w:uiPriority w:val="1"/>
    <w:qFormat/>
    <w:rsid w:val="00E56780"/>
    <w:pPr>
      <w:widowControl w:val="0"/>
      <w:overflowPunct/>
      <w:adjustRightInd/>
      <w:ind w:left="864" w:hanging="360"/>
      <w:textAlignment w:val="auto"/>
    </w:pPr>
    <w:rPr>
      <w:rFonts w:ascii="Microsoft Sans Serif" w:eastAsia="Microsoft Sans Serif" w:hAnsi="Microsoft Sans Serif" w:cs="Microsoft Sans Serif"/>
      <w:sz w:val="22"/>
      <w:szCs w:val="22"/>
      <w:lang w:eastAsia="en-US"/>
    </w:rPr>
  </w:style>
  <w:style w:type="paragraph" w:customStyle="1" w:styleId="TableParagraph">
    <w:name w:val="Table Paragraph"/>
    <w:basedOn w:val="a"/>
    <w:uiPriority w:val="1"/>
    <w:qFormat/>
    <w:rsid w:val="00E56780"/>
    <w:pPr>
      <w:widowControl w:val="0"/>
      <w:overflowPunct/>
      <w:adjustRightInd/>
      <w:textAlignment w:val="auto"/>
    </w:pPr>
    <w:rPr>
      <w:rFonts w:ascii="Arial" w:eastAsia="Arial" w:hAnsi="Arial" w:cs="Arial"/>
      <w:sz w:val="22"/>
      <w:szCs w:val="22"/>
      <w:lang w:eastAsia="en-US"/>
    </w:rPr>
  </w:style>
  <w:style w:type="paragraph" w:styleId="aa">
    <w:name w:val="header"/>
    <w:basedOn w:val="a"/>
    <w:link w:val="ab"/>
    <w:uiPriority w:val="99"/>
    <w:unhideWhenUsed/>
    <w:rsid w:val="00E56780"/>
    <w:pPr>
      <w:widowControl w:val="0"/>
      <w:tabs>
        <w:tab w:val="center" w:pos="4819"/>
        <w:tab w:val="right" w:pos="9639"/>
      </w:tabs>
      <w:overflowPunct/>
      <w:adjustRightInd/>
      <w:textAlignment w:val="auto"/>
    </w:pPr>
    <w:rPr>
      <w:rFonts w:ascii="Microsoft Sans Serif" w:eastAsia="Microsoft Sans Serif" w:hAnsi="Microsoft Sans Serif" w:cs="Microsoft Sans Serif"/>
      <w:sz w:val="22"/>
      <w:szCs w:val="22"/>
      <w:lang w:eastAsia="en-US"/>
    </w:rPr>
  </w:style>
  <w:style w:type="character" w:customStyle="1" w:styleId="ab">
    <w:name w:val="Верхній колонтитул Знак"/>
    <w:basedOn w:val="a0"/>
    <w:link w:val="aa"/>
    <w:uiPriority w:val="99"/>
    <w:rsid w:val="00E56780"/>
    <w:rPr>
      <w:rFonts w:ascii="Microsoft Sans Serif" w:eastAsia="Microsoft Sans Serif" w:hAnsi="Microsoft Sans Serif" w:cs="Microsoft Sans Serif"/>
    </w:rPr>
  </w:style>
  <w:style w:type="paragraph" w:styleId="ac">
    <w:name w:val="footer"/>
    <w:basedOn w:val="a"/>
    <w:link w:val="ad"/>
    <w:uiPriority w:val="99"/>
    <w:unhideWhenUsed/>
    <w:rsid w:val="00E56780"/>
    <w:pPr>
      <w:widowControl w:val="0"/>
      <w:tabs>
        <w:tab w:val="center" w:pos="4819"/>
        <w:tab w:val="right" w:pos="9639"/>
      </w:tabs>
      <w:overflowPunct/>
      <w:adjustRightInd/>
      <w:textAlignment w:val="auto"/>
    </w:pPr>
    <w:rPr>
      <w:rFonts w:ascii="Microsoft Sans Serif" w:eastAsia="Microsoft Sans Serif" w:hAnsi="Microsoft Sans Serif" w:cs="Microsoft Sans Serif"/>
      <w:sz w:val="22"/>
      <w:szCs w:val="22"/>
      <w:lang w:eastAsia="en-US"/>
    </w:rPr>
  </w:style>
  <w:style w:type="character" w:customStyle="1" w:styleId="ad">
    <w:name w:val="Нижній колонтитул Знак"/>
    <w:basedOn w:val="a0"/>
    <w:link w:val="ac"/>
    <w:uiPriority w:val="99"/>
    <w:rsid w:val="00E56780"/>
    <w:rPr>
      <w:rFonts w:ascii="Microsoft Sans Serif" w:eastAsia="Microsoft Sans Serif" w:hAnsi="Microsoft Sans Serif" w:cs="Microsoft Sans Serif"/>
    </w:rPr>
  </w:style>
  <w:style w:type="paragraph" w:styleId="ae">
    <w:name w:val="TOC Heading"/>
    <w:basedOn w:val="1"/>
    <w:next w:val="a"/>
    <w:uiPriority w:val="39"/>
    <w:unhideWhenUsed/>
    <w:qFormat/>
    <w:rsid w:val="00B744E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uk-UA"/>
    </w:rPr>
  </w:style>
  <w:style w:type="paragraph" w:styleId="31">
    <w:name w:val="toc 3"/>
    <w:basedOn w:val="a"/>
    <w:next w:val="a"/>
    <w:autoRedefine/>
    <w:uiPriority w:val="39"/>
    <w:unhideWhenUsed/>
    <w:rsid w:val="00B744EF"/>
    <w:pPr>
      <w:spacing w:after="100"/>
      <w:ind w:left="560"/>
    </w:pPr>
  </w:style>
  <w:style w:type="character" w:styleId="af">
    <w:name w:val="Hyperlink"/>
    <w:basedOn w:val="a0"/>
    <w:uiPriority w:val="99"/>
    <w:unhideWhenUsed/>
    <w:rsid w:val="00B744EF"/>
    <w:rPr>
      <w:color w:val="0563C1" w:themeColor="hyperlink"/>
      <w:u w:val="single"/>
    </w:rPr>
  </w:style>
  <w:style w:type="paragraph" w:styleId="af0">
    <w:name w:val="Balloon Text"/>
    <w:basedOn w:val="a"/>
    <w:link w:val="af1"/>
    <w:uiPriority w:val="99"/>
    <w:semiHidden/>
    <w:unhideWhenUsed/>
    <w:rsid w:val="00184A97"/>
    <w:rPr>
      <w:rFonts w:ascii="Segoe UI" w:hAnsi="Segoe UI" w:cs="Segoe UI"/>
      <w:sz w:val="18"/>
      <w:szCs w:val="18"/>
    </w:rPr>
  </w:style>
  <w:style w:type="character" w:customStyle="1" w:styleId="af1">
    <w:name w:val="Текст у виносці Знак"/>
    <w:basedOn w:val="a0"/>
    <w:link w:val="af0"/>
    <w:uiPriority w:val="99"/>
    <w:semiHidden/>
    <w:rsid w:val="00184A9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7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jpeg"/><Relationship Id="rId39" Type="http://schemas.openxmlformats.org/officeDocument/2006/relationships/image" Target="media/image25.jpeg"/><Relationship Id="rId21" Type="http://schemas.openxmlformats.org/officeDocument/2006/relationships/footer" Target="footer3.xml"/><Relationship Id="rId34" Type="http://schemas.openxmlformats.org/officeDocument/2006/relationships/image" Target="media/image22.jpeg"/><Relationship Id="rId42"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20.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4.xml"/><Relationship Id="rId28" Type="http://schemas.openxmlformats.org/officeDocument/2006/relationships/image" Target="media/image16.jpeg"/><Relationship Id="rId36"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9.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eader" Target="header5.xml"/><Relationship Id="rId43" Type="http://schemas.openxmlformats.org/officeDocument/2006/relationships/footer" Target="footer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4.jpeg"/><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2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2.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2.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2.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CEF18-0F6E-4323-B91C-4CA796C70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63943</Words>
  <Characters>36449</Characters>
  <Application>Microsoft Office Word</Application>
  <DocSecurity>0</DocSecurity>
  <Lines>303</Lines>
  <Paragraphs>200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Економічний відділ</dc:creator>
  <cp:keywords/>
  <dc:description/>
  <cp:lastModifiedBy>Sekretar</cp:lastModifiedBy>
  <cp:revision>18</cp:revision>
  <cp:lastPrinted>2026-09-29T11:25:00Z</cp:lastPrinted>
  <dcterms:created xsi:type="dcterms:W3CDTF">2026-09-03T10:13:00Z</dcterms:created>
  <dcterms:modified xsi:type="dcterms:W3CDTF">2026-09-29T11:38:00Z</dcterms:modified>
</cp:coreProperties>
</file>