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92" w:rsidRPr="00714EB5" w:rsidRDefault="003B4D92" w:rsidP="003B4D92">
      <w:pPr>
        <w:tabs>
          <w:tab w:val="left" w:pos="9498"/>
        </w:tabs>
        <w:spacing w:after="0" w:line="240" w:lineRule="auto"/>
        <w:rPr>
          <w:rFonts w:ascii="Times New Roman" w:hAnsi="Times New Roman"/>
          <w:sz w:val="36"/>
          <w:szCs w:val="36"/>
          <w:lang w:val="uk-UA" w:eastAsia="ru-RU"/>
        </w:rPr>
      </w:pPr>
    </w:p>
    <w:p w:rsidR="003B4D92" w:rsidRPr="00714EB5" w:rsidRDefault="003B4D92" w:rsidP="003B4D92">
      <w:pPr>
        <w:tabs>
          <w:tab w:val="left" w:pos="9498"/>
        </w:tabs>
        <w:spacing w:after="0" w:line="240" w:lineRule="auto"/>
        <w:rPr>
          <w:rFonts w:ascii="Times New Roman" w:hAnsi="Times New Roman"/>
          <w:sz w:val="36"/>
          <w:szCs w:val="36"/>
          <w:lang w:val="uk-UA" w:eastAsia="ru-RU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3655695</wp:posOffset>
            </wp:positionH>
            <wp:positionV relativeFrom="paragraph">
              <wp:posOffset>80010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20B" w:rsidRPr="0002220B" w:rsidRDefault="0002220B" w:rsidP="000222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2220B">
        <w:rPr>
          <w:rFonts w:ascii="Times New Roman" w:eastAsia="Times New Roman" w:hAnsi="Times New Roman"/>
          <w:sz w:val="28"/>
          <w:szCs w:val="28"/>
        </w:rPr>
        <w:t>КИЇВСЬКА ОБЛАСТЬ</w:t>
      </w:r>
    </w:p>
    <w:p w:rsidR="0002220B" w:rsidRPr="0002220B" w:rsidRDefault="0002220B" w:rsidP="000222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2220B" w:rsidRPr="0002220B" w:rsidRDefault="0002220B" w:rsidP="000222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2220B">
        <w:rPr>
          <w:rFonts w:ascii="Times New Roman" w:eastAsia="Times New Roman" w:hAnsi="Times New Roman"/>
          <w:b/>
          <w:sz w:val="28"/>
          <w:szCs w:val="28"/>
        </w:rPr>
        <w:t>ТЕТІЇВСЬКА МІСЬКА РАДА</w:t>
      </w:r>
    </w:p>
    <w:p w:rsidR="0002220B" w:rsidRPr="0002220B" w:rsidRDefault="0002220B" w:rsidP="000222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2220B">
        <w:rPr>
          <w:rFonts w:ascii="Times New Roman" w:eastAsia="Times New Roman" w:hAnsi="Times New Roman"/>
          <w:b/>
          <w:sz w:val="28"/>
          <w:szCs w:val="28"/>
          <w:lang w:val="en-US"/>
        </w:rPr>
        <w:t>V</w:t>
      </w:r>
      <w:r w:rsidRPr="0002220B">
        <w:rPr>
          <w:rFonts w:ascii="Times New Roman" w:eastAsia="Times New Roman" w:hAnsi="Times New Roman"/>
          <w:b/>
          <w:sz w:val="28"/>
          <w:szCs w:val="28"/>
          <w:lang w:val="uk-UA"/>
        </w:rPr>
        <w:t>ІІІ</w:t>
      </w:r>
      <w:r w:rsidRPr="0002220B">
        <w:rPr>
          <w:rFonts w:ascii="Times New Roman" w:eastAsia="Times New Roman" w:hAnsi="Times New Roman"/>
          <w:b/>
          <w:sz w:val="28"/>
          <w:szCs w:val="28"/>
        </w:rPr>
        <w:t xml:space="preserve"> СКЛИКАННЯ</w:t>
      </w:r>
    </w:p>
    <w:p w:rsidR="0002220B" w:rsidRPr="0002220B" w:rsidRDefault="0002220B" w:rsidP="000222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2220B" w:rsidRPr="0002220B" w:rsidRDefault="0002220B" w:rsidP="000222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2220B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СОРОК  ДЕВ'ЯТА </w:t>
      </w:r>
      <w:r w:rsidRPr="0002220B">
        <w:rPr>
          <w:rFonts w:ascii="Times New Roman" w:eastAsia="Times New Roman" w:hAnsi="Times New Roman"/>
          <w:b/>
          <w:sz w:val="28"/>
          <w:szCs w:val="28"/>
        </w:rPr>
        <w:t xml:space="preserve"> СЕСІЯ</w:t>
      </w:r>
    </w:p>
    <w:p w:rsidR="0002220B" w:rsidRPr="0002220B" w:rsidRDefault="0002220B" w:rsidP="000222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2220B" w:rsidRPr="0002220B" w:rsidRDefault="0002220B" w:rsidP="000222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02220B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 РІШЕННЯ</w:t>
      </w:r>
    </w:p>
    <w:p w:rsidR="0002220B" w:rsidRPr="0002220B" w:rsidRDefault="0002220B" w:rsidP="000222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3B4D92" w:rsidRPr="0002220B" w:rsidRDefault="0002220B" w:rsidP="000222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02220B">
        <w:rPr>
          <w:rFonts w:ascii="Times New Roman" w:hAnsi="Times New Roman"/>
          <w:b/>
          <w:sz w:val="28"/>
          <w:szCs w:val="28"/>
          <w:lang w:val="uk-UA"/>
        </w:rPr>
        <w:t xml:space="preserve">   26 травня  2026 року  </w:t>
      </w:r>
      <w:r w:rsidRPr="0002220B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                                                     №  </w:t>
      </w:r>
      <w:r w:rsidR="00355B16">
        <w:rPr>
          <w:rFonts w:ascii="Times New Roman" w:eastAsia="Times New Roman" w:hAnsi="Times New Roman"/>
          <w:b/>
          <w:sz w:val="28"/>
          <w:szCs w:val="28"/>
          <w:lang w:val="uk-UA"/>
        </w:rPr>
        <w:t>2081</w:t>
      </w:r>
      <w:r w:rsidRPr="0002220B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- 49- </w:t>
      </w:r>
      <w:r w:rsidRPr="0002220B">
        <w:rPr>
          <w:rFonts w:ascii="Times New Roman" w:eastAsia="Times New Roman" w:hAnsi="Times New Roman"/>
          <w:b/>
          <w:sz w:val="28"/>
          <w:szCs w:val="28"/>
          <w:lang w:val="en-US"/>
        </w:rPr>
        <w:t>VII</w:t>
      </w:r>
      <w:r w:rsidRPr="0002220B">
        <w:rPr>
          <w:rFonts w:ascii="Times New Roman" w:eastAsia="Times New Roman" w:hAnsi="Times New Roman"/>
          <w:b/>
          <w:sz w:val="28"/>
          <w:szCs w:val="28"/>
          <w:lang w:val="uk-UA"/>
        </w:rPr>
        <w:t>І</w:t>
      </w:r>
      <w:r w:rsidRPr="0002220B"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br/>
      </w:r>
    </w:p>
    <w:p w:rsidR="003B4D92" w:rsidRPr="00714EB5" w:rsidRDefault="003B4D92" w:rsidP="003B4D92">
      <w:pPr>
        <w:tabs>
          <w:tab w:val="left" w:pos="949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14EB5">
        <w:rPr>
          <w:rFonts w:ascii="Times New Roman" w:hAnsi="Times New Roman"/>
          <w:b/>
          <w:sz w:val="28"/>
          <w:szCs w:val="28"/>
          <w:lang w:eastAsia="ru-RU"/>
        </w:rPr>
        <w:t xml:space="preserve">Про </w:t>
      </w:r>
      <w:proofErr w:type="spellStart"/>
      <w:proofErr w:type="gramStart"/>
      <w:r w:rsidRPr="00714EB5">
        <w:rPr>
          <w:rFonts w:ascii="Times New Roman" w:hAnsi="Times New Roman"/>
          <w:b/>
          <w:sz w:val="28"/>
          <w:szCs w:val="28"/>
          <w:lang w:eastAsia="ru-RU"/>
        </w:rPr>
        <w:t>надання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714EB5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714EB5">
        <w:rPr>
          <w:rFonts w:ascii="Times New Roman" w:hAnsi="Times New Roman"/>
          <w:b/>
          <w:sz w:val="28"/>
          <w:szCs w:val="28"/>
          <w:lang w:eastAsia="ru-RU"/>
        </w:rPr>
        <w:t>дозволу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Pr="00714EB5">
        <w:rPr>
          <w:rFonts w:ascii="Times New Roman" w:hAnsi="Times New Roman"/>
          <w:b/>
          <w:sz w:val="28"/>
          <w:szCs w:val="28"/>
          <w:lang w:val="uk-UA" w:eastAsia="ru-RU"/>
        </w:rPr>
        <w:t xml:space="preserve">на розробку </w:t>
      </w:r>
    </w:p>
    <w:p w:rsidR="003B4D92" w:rsidRPr="00714EB5" w:rsidRDefault="0002220B" w:rsidP="003B4D92">
      <w:pPr>
        <w:tabs>
          <w:tab w:val="left" w:pos="949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технічних документацій</w:t>
      </w:r>
      <w:r w:rsidR="001A4DA8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3B4D92" w:rsidRPr="00714EB5">
        <w:rPr>
          <w:rFonts w:ascii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</w:p>
    <w:p w:rsidR="003B4D92" w:rsidRPr="00714EB5" w:rsidRDefault="003B4D92" w:rsidP="003B4D92">
      <w:pPr>
        <w:tabs>
          <w:tab w:val="left" w:pos="949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14EB5">
        <w:rPr>
          <w:rFonts w:ascii="Times New Roman" w:hAnsi="Times New Roman"/>
          <w:b/>
          <w:sz w:val="28"/>
          <w:szCs w:val="28"/>
          <w:lang w:val="uk-UA" w:eastAsia="ru-RU"/>
        </w:rPr>
        <w:t>встановл</w:t>
      </w:r>
      <w:r w:rsidR="004F2189">
        <w:rPr>
          <w:rFonts w:ascii="Times New Roman" w:hAnsi="Times New Roman"/>
          <w:b/>
          <w:sz w:val="28"/>
          <w:szCs w:val="28"/>
          <w:lang w:val="uk-UA" w:eastAsia="ru-RU"/>
        </w:rPr>
        <w:t xml:space="preserve">ення (відновлення) меж </w:t>
      </w:r>
      <w:r w:rsidR="0002220B">
        <w:rPr>
          <w:rFonts w:ascii="Times New Roman" w:hAnsi="Times New Roman"/>
          <w:b/>
          <w:sz w:val="28"/>
          <w:szCs w:val="28"/>
          <w:lang w:val="uk-UA" w:eastAsia="ru-RU"/>
        </w:rPr>
        <w:t>земельних</w:t>
      </w:r>
    </w:p>
    <w:p w:rsidR="00236F4A" w:rsidRDefault="0002220B" w:rsidP="003B4D92">
      <w:pPr>
        <w:tabs>
          <w:tab w:val="left" w:pos="949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ділянок</w:t>
      </w:r>
      <w:r w:rsidR="00236F4A">
        <w:rPr>
          <w:rFonts w:ascii="Times New Roman" w:hAnsi="Times New Roman"/>
          <w:b/>
          <w:sz w:val="28"/>
          <w:szCs w:val="28"/>
          <w:lang w:val="uk-UA" w:eastAsia="ru-RU"/>
        </w:rPr>
        <w:t xml:space="preserve"> в натурі (на місцевості),</w:t>
      </w:r>
      <w:r w:rsidR="003B4D92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які розташовані</w:t>
      </w:r>
    </w:p>
    <w:p w:rsidR="003B4D92" w:rsidRDefault="003B4D92" w:rsidP="003B4D92">
      <w:pPr>
        <w:tabs>
          <w:tab w:val="left" w:pos="949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14EB5">
        <w:rPr>
          <w:rFonts w:ascii="Times New Roman" w:hAnsi="Times New Roman"/>
          <w:b/>
          <w:sz w:val="28"/>
          <w:szCs w:val="28"/>
          <w:lang w:val="uk-UA" w:eastAsia="ru-RU"/>
        </w:rPr>
        <w:t xml:space="preserve">на території Тетіївської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міської ради </w:t>
      </w:r>
    </w:p>
    <w:p w:rsidR="003B4D92" w:rsidRDefault="003B4D92" w:rsidP="003B4D92">
      <w:pPr>
        <w:tabs>
          <w:tab w:val="left" w:pos="949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B4D92" w:rsidRDefault="003B4D92" w:rsidP="003B4D92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</w:t>
      </w:r>
      <w:r w:rsidR="0002220B">
        <w:rPr>
          <w:rFonts w:ascii="Times New Roman" w:hAnsi="Times New Roman"/>
          <w:sz w:val="28"/>
          <w:szCs w:val="28"/>
          <w:lang w:val="uk-UA" w:eastAsia="ru-RU"/>
        </w:rPr>
        <w:t xml:space="preserve"> Розглянувши</w:t>
      </w:r>
      <w:r w:rsidR="00992CD3">
        <w:rPr>
          <w:rFonts w:ascii="Times New Roman" w:hAnsi="Times New Roman"/>
          <w:sz w:val="28"/>
          <w:szCs w:val="28"/>
          <w:lang w:val="uk-UA" w:eastAsia="ru-RU"/>
        </w:rPr>
        <w:t xml:space="preserve"> заяви громадян</w:t>
      </w:r>
      <w:r w:rsidR="001529DC">
        <w:rPr>
          <w:rFonts w:ascii="Times New Roman" w:hAnsi="Times New Roman"/>
          <w:sz w:val="28"/>
          <w:szCs w:val="28"/>
          <w:lang w:val="uk-UA" w:eastAsia="ru-RU"/>
        </w:rPr>
        <w:t xml:space="preserve"> Мережка О.П., </w:t>
      </w:r>
      <w:proofErr w:type="spellStart"/>
      <w:r w:rsidR="001529DC">
        <w:rPr>
          <w:rFonts w:ascii="Times New Roman" w:hAnsi="Times New Roman"/>
          <w:sz w:val="28"/>
          <w:szCs w:val="28"/>
          <w:lang w:val="uk-UA" w:eastAsia="ru-RU"/>
        </w:rPr>
        <w:t>Макарчук</w:t>
      </w:r>
      <w:proofErr w:type="spellEnd"/>
      <w:r w:rsidR="001529DC">
        <w:rPr>
          <w:rFonts w:ascii="Times New Roman" w:hAnsi="Times New Roman"/>
          <w:sz w:val="28"/>
          <w:szCs w:val="28"/>
          <w:lang w:val="uk-UA" w:eastAsia="ru-RU"/>
        </w:rPr>
        <w:t xml:space="preserve"> О.Ю.,</w:t>
      </w:r>
      <w:r w:rsidR="0002220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529DC">
        <w:rPr>
          <w:rFonts w:ascii="Times New Roman" w:hAnsi="Times New Roman"/>
          <w:sz w:val="28"/>
          <w:szCs w:val="28"/>
          <w:lang w:val="uk-UA" w:eastAsia="ru-RU"/>
        </w:rPr>
        <w:t>рішення</w:t>
      </w:r>
      <w:r w:rsidR="0002220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529DC">
        <w:rPr>
          <w:rFonts w:ascii="Times New Roman" w:hAnsi="Times New Roman"/>
          <w:sz w:val="28"/>
          <w:szCs w:val="28"/>
          <w:lang w:val="uk-UA" w:eastAsia="ru-RU"/>
        </w:rPr>
        <w:t>Тетіївського районного</w:t>
      </w:r>
      <w:r w:rsidR="0002220B">
        <w:rPr>
          <w:rFonts w:ascii="Times New Roman" w:hAnsi="Times New Roman"/>
          <w:sz w:val="28"/>
          <w:szCs w:val="28"/>
          <w:lang w:val="uk-UA" w:eastAsia="ru-RU"/>
        </w:rPr>
        <w:t xml:space="preserve"> суду,</w:t>
      </w:r>
      <w:r w:rsidR="003E6636" w:rsidRPr="001E677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E663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92CD3">
        <w:rPr>
          <w:rFonts w:ascii="Times New Roman" w:hAnsi="Times New Roman"/>
          <w:sz w:val="28"/>
          <w:szCs w:val="28"/>
          <w:lang w:val="uk-UA" w:eastAsia="ru-RU"/>
        </w:rPr>
        <w:t>керуючись пунктом 34 частини</w:t>
      </w:r>
      <w:r w:rsidRPr="00714EB5">
        <w:rPr>
          <w:rFonts w:ascii="Times New Roman" w:hAnsi="Times New Roman"/>
          <w:sz w:val="28"/>
          <w:szCs w:val="28"/>
          <w:lang w:val="uk-UA" w:eastAsia="ru-RU"/>
        </w:rPr>
        <w:t xml:space="preserve"> 1 статті 26</w:t>
      </w:r>
      <w:r>
        <w:rPr>
          <w:rFonts w:ascii="Times New Roman" w:hAnsi="Times New Roman"/>
          <w:sz w:val="28"/>
          <w:szCs w:val="28"/>
          <w:lang w:val="uk-UA" w:eastAsia="ru-RU"/>
        </w:rPr>
        <w:t>, підпункт 9 статті 33</w:t>
      </w:r>
      <w:r w:rsidRPr="00714EB5"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 Ук</w:t>
      </w:r>
      <w:r w:rsidR="0002220B">
        <w:rPr>
          <w:rFonts w:ascii="Times New Roman" w:hAnsi="Times New Roman"/>
          <w:sz w:val="28"/>
          <w:szCs w:val="28"/>
          <w:lang w:val="uk-UA" w:eastAsia="ru-RU"/>
        </w:rPr>
        <w:t>раїні», відповідно</w:t>
      </w:r>
      <w:r w:rsidRPr="00714EB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92CD3">
        <w:rPr>
          <w:rFonts w:ascii="Times New Roman" w:hAnsi="Times New Roman"/>
          <w:sz w:val="28"/>
          <w:szCs w:val="28"/>
          <w:lang w:val="uk-UA" w:eastAsia="ru-RU"/>
        </w:rPr>
        <w:t xml:space="preserve">до </w:t>
      </w:r>
      <w:bookmarkStart w:id="0" w:name="_GoBack"/>
      <w:bookmarkEnd w:id="0"/>
      <w:r w:rsidRPr="00714EB5">
        <w:rPr>
          <w:rFonts w:ascii="Times New Roman" w:hAnsi="Times New Roman"/>
          <w:sz w:val="28"/>
          <w:szCs w:val="28"/>
          <w:lang w:val="uk-UA" w:eastAsia="ru-RU"/>
        </w:rPr>
        <w:t>Земельного кодексу України, Закону України «Про землеустрій»</w:t>
      </w:r>
      <w:r w:rsidR="001E6771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714EB5">
        <w:rPr>
          <w:rFonts w:ascii="Times New Roman" w:hAnsi="Times New Roman"/>
          <w:sz w:val="28"/>
          <w:szCs w:val="28"/>
          <w:lang w:val="uk-UA" w:eastAsia="ru-RU"/>
        </w:rPr>
        <w:t xml:space="preserve"> Тетіївська міська рада</w:t>
      </w:r>
    </w:p>
    <w:p w:rsidR="0010381C" w:rsidRPr="00247C70" w:rsidRDefault="0010381C" w:rsidP="003B4D92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41BDF" w:rsidRDefault="003B4D92" w:rsidP="003B4D92">
      <w:pPr>
        <w:tabs>
          <w:tab w:val="left" w:pos="949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</w:t>
      </w:r>
      <w:r w:rsidR="0010381C">
        <w:rPr>
          <w:rFonts w:ascii="Times New Roman" w:hAnsi="Times New Roman"/>
          <w:sz w:val="28"/>
          <w:szCs w:val="28"/>
          <w:lang w:val="uk-UA" w:eastAsia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714EB5"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 w:rsidR="0010381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714EB5">
        <w:rPr>
          <w:rFonts w:ascii="Times New Roman" w:hAnsi="Times New Roman"/>
          <w:b/>
          <w:sz w:val="28"/>
          <w:szCs w:val="28"/>
          <w:lang w:val="uk-UA" w:eastAsia="ru-RU"/>
        </w:rPr>
        <w:t>И</w:t>
      </w:r>
      <w:r w:rsidR="0010381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714EB5">
        <w:rPr>
          <w:rFonts w:ascii="Times New Roman" w:hAnsi="Times New Roman"/>
          <w:b/>
          <w:sz w:val="28"/>
          <w:szCs w:val="28"/>
          <w:lang w:val="uk-UA" w:eastAsia="ru-RU"/>
        </w:rPr>
        <w:t>Р</w:t>
      </w:r>
      <w:r w:rsidR="0010381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714EB5">
        <w:rPr>
          <w:rFonts w:ascii="Times New Roman" w:hAnsi="Times New Roman"/>
          <w:b/>
          <w:sz w:val="28"/>
          <w:szCs w:val="28"/>
          <w:lang w:val="uk-UA" w:eastAsia="ru-RU"/>
        </w:rPr>
        <w:t>І</w:t>
      </w:r>
      <w:r w:rsidR="0010381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714EB5">
        <w:rPr>
          <w:rFonts w:ascii="Times New Roman" w:hAnsi="Times New Roman"/>
          <w:b/>
          <w:sz w:val="28"/>
          <w:szCs w:val="28"/>
          <w:lang w:val="uk-UA" w:eastAsia="ru-RU"/>
        </w:rPr>
        <w:t>Ш</w:t>
      </w:r>
      <w:r w:rsidR="0010381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714EB5">
        <w:rPr>
          <w:rFonts w:ascii="Times New Roman" w:hAnsi="Times New Roman"/>
          <w:b/>
          <w:sz w:val="28"/>
          <w:szCs w:val="28"/>
          <w:lang w:val="uk-UA" w:eastAsia="ru-RU"/>
        </w:rPr>
        <w:t>И</w:t>
      </w:r>
      <w:r w:rsidR="0010381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714EB5">
        <w:rPr>
          <w:rFonts w:ascii="Times New Roman" w:hAnsi="Times New Roman"/>
          <w:b/>
          <w:sz w:val="28"/>
          <w:szCs w:val="28"/>
          <w:lang w:val="uk-UA" w:eastAsia="ru-RU"/>
        </w:rPr>
        <w:t>Л</w:t>
      </w:r>
      <w:r w:rsidR="0010381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714EB5">
        <w:rPr>
          <w:rFonts w:ascii="Times New Roman" w:hAnsi="Times New Roman"/>
          <w:b/>
          <w:sz w:val="28"/>
          <w:szCs w:val="28"/>
          <w:lang w:val="uk-UA" w:eastAsia="ru-RU"/>
        </w:rPr>
        <w:t>А :</w:t>
      </w:r>
    </w:p>
    <w:p w:rsidR="0010381C" w:rsidRDefault="0010381C" w:rsidP="003B4D92">
      <w:pPr>
        <w:tabs>
          <w:tab w:val="left" w:pos="949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41BDF" w:rsidRPr="00B56139" w:rsidRDefault="00F6041F" w:rsidP="004F2189">
      <w:pPr>
        <w:tabs>
          <w:tab w:val="left" w:pos="9498"/>
        </w:tabs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1. </w:t>
      </w:r>
      <w:r w:rsidR="007A34A1" w:rsidRPr="001417CC">
        <w:rPr>
          <w:rFonts w:ascii="Times New Roman" w:hAnsi="Times New Roman"/>
          <w:b/>
          <w:sz w:val="28"/>
          <w:szCs w:val="28"/>
          <w:lang w:val="uk-UA" w:eastAsia="ru-RU"/>
        </w:rPr>
        <w:t>Надати дозвіл на розробку технічної документації із землеустрою</w:t>
      </w:r>
      <w:r w:rsidR="007A34A1" w:rsidRPr="000D700A">
        <w:rPr>
          <w:rFonts w:ascii="Times New Roman" w:hAnsi="Times New Roman"/>
          <w:b/>
          <w:sz w:val="28"/>
          <w:szCs w:val="28"/>
          <w:lang w:val="uk-UA" w:eastAsia="ru-RU"/>
        </w:rPr>
        <w:t xml:space="preserve"> щодо  </w:t>
      </w:r>
      <w:r w:rsidR="007A34A1" w:rsidRPr="00B56139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встановлення (відновлення) меж земель</w:t>
      </w:r>
      <w:r w:rsidR="007A34A1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ної  ділянки</w:t>
      </w:r>
      <w:r w:rsidR="007A34A1" w:rsidRPr="00B56139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,</w:t>
      </w:r>
      <w:r w:rsidR="007A34A1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на території Тетіївської  міської ради </w:t>
      </w:r>
      <w:r w:rsidR="007A34A1" w:rsidRPr="00B56139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02220B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за межами  с. Горошків</w:t>
      </w:r>
      <w:r w:rsidR="007A34A1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1A4DA8" w:rsidRDefault="00F6041F" w:rsidP="00341BDF">
      <w:pPr>
        <w:tabs>
          <w:tab w:val="left" w:pos="284"/>
          <w:tab w:val="left" w:pos="9498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</w:t>
      </w:r>
      <w:r w:rsidR="000E7CF7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2220B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</w:t>
      </w:r>
      <w:proofErr w:type="spellStart"/>
      <w:r w:rsidR="0002220B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Макарчук</w:t>
      </w:r>
      <w:proofErr w:type="spellEnd"/>
      <w:r w:rsidR="0002220B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Олені Юріївні</w:t>
      </w:r>
      <w:r w:rsidR="000E7CF7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B7B0B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в розмірі   </w:t>
      </w:r>
      <w:r w:rsidR="0002220B">
        <w:rPr>
          <w:rFonts w:ascii="Times New Roman" w:hAnsi="Times New Roman"/>
          <w:sz w:val="28"/>
          <w:szCs w:val="28"/>
          <w:lang w:val="uk-UA" w:eastAsia="ru-RU"/>
        </w:rPr>
        <w:t xml:space="preserve">2,7 </w:t>
      </w:r>
      <w:r w:rsidR="007A34A1" w:rsidRPr="005A4D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A34A1" w:rsidRPr="00B561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умовних кадас</w:t>
      </w:r>
      <w:r w:rsidR="007A34A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трових гектари</w:t>
      </w:r>
      <w:r w:rsidR="001E677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(</w:t>
      </w:r>
      <w:r w:rsidR="007A34A1" w:rsidRPr="009638E7">
        <w:rPr>
          <w:rFonts w:ascii="Times New Roman" w:hAnsi="Times New Roman"/>
          <w:sz w:val="28"/>
          <w:szCs w:val="28"/>
          <w:lang w:val="uk-UA" w:eastAsia="ru-RU"/>
        </w:rPr>
        <w:t>д</w:t>
      </w:r>
      <w:r w:rsidR="007F7F07">
        <w:rPr>
          <w:rFonts w:ascii="Times New Roman" w:hAnsi="Times New Roman"/>
          <w:sz w:val="28"/>
          <w:szCs w:val="28"/>
          <w:lang w:val="uk-UA" w:eastAsia="ru-RU"/>
        </w:rPr>
        <w:t>ілянка  № 192</w:t>
      </w:r>
      <w:r w:rsidR="007A34A1" w:rsidRPr="009638E7">
        <w:rPr>
          <w:rFonts w:ascii="Times New Roman" w:hAnsi="Times New Roman"/>
          <w:sz w:val="28"/>
          <w:szCs w:val="28"/>
          <w:lang w:val="uk-UA" w:eastAsia="ru-RU"/>
        </w:rPr>
        <w:t xml:space="preserve"> згідно схеми </w:t>
      </w:r>
      <w:r w:rsidR="0002220B">
        <w:rPr>
          <w:rFonts w:ascii="Times New Roman" w:hAnsi="Times New Roman"/>
          <w:sz w:val="28"/>
          <w:szCs w:val="28"/>
          <w:lang w:val="uk-UA" w:eastAsia="ru-RU"/>
        </w:rPr>
        <w:t>розпаювання  КСП «Горошків</w:t>
      </w:r>
      <w:r w:rsidR="00341BDF" w:rsidRPr="009638E7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7A34A1" w:rsidRPr="009638E7">
        <w:rPr>
          <w:rFonts w:ascii="Times New Roman" w:hAnsi="Times New Roman"/>
          <w:sz w:val="28"/>
          <w:szCs w:val="28"/>
          <w:lang w:val="uk-UA" w:eastAsia="ru-RU"/>
        </w:rPr>
        <w:t xml:space="preserve">)  для  ведення </w:t>
      </w:r>
      <w:r w:rsidR="007A34A1" w:rsidRPr="00B561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товарного сільськогосподарського виробництва  за рахунок земель комунальної власності  </w:t>
      </w:r>
      <w:r w:rsidR="00E464B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Тетіївської </w:t>
      </w:r>
      <w:r w:rsidR="007A34A1" w:rsidRPr="00B561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міської </w:t>
      </w:r>
      <w:r w:rsidR="0002220B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ради згідно рішення суду</w:t>
      </w:r>
      <w:r w:rsidR="004F218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 w:rsidR="009B7B0B" w:rsidRDefault="009B7B0B" w:rsidP="00341BDF">
      <w:pPr>
        <w:tabs>
          <w:tab w:val="left" w:pos="284"/>
          <w:tab w:val="left" w:pos="9498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7F7F07" w:rsidRPr="00B56139" w:rsidRDefault="007F7F07" w:rsidP="007F7F07">
      <w:pPr>
        <w:tabs>
          <w:tab w:val="left" w:pos="9498"/>
        </w:tabs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2. </w:t>
      </w:r>
      <w:r w:rsidRPr="001417CC">
        <w:rPr>
          <w:rFonts w:ascii="Times New Roman" w:hAnsi="Times New Roman"/>
          <w:b/>
          <w:sz w:val="28"/>
          <w:szCs w:val="28"/>
          <w:lang w:val="uk-UA" w:eastAsia="ru-RU"/>
        </w:rPr>
        <w:t>Надати дозвіл на розробку технічної документації із землеустрою</w:t>
      </w:r>
      <w:r w:rsidRPr="000D700A">
        <w:rPr>
          <w:rFonts w:ascii="Times New Roman" w:hAnsi="Times New Roman"/>
          <w:b/>
          <w:sz w:val="28"/>
          <w:szCs w:val="28"/>
          <w:lang w:val="uk-UA" w:eastAsia="ru-RU"/>
        </w:rPr>
        <w:t xml:space="preserve"> щодо  </w:t>
      </w:r>
      <w:r w:rsidRPr="00B56139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встановлення (відновлення) меж земель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ної  ділянки</w:t>
      </w:r>
      <w:r w:rsidRPr="00B56139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на території Тетіївської  міської ради </w:t>
      </w:r>
      <w:r w:rsidRPr="00B56139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за межами  с. Горошків:</w:t>
      </w:r>
    </w:p>
    <w:p w:rsidR="007F7F07" w:rsidRDefault="007F7F07" w:rsidP="007F7F07">
      <w:pPr>
        <w:tabs>
          <w:tab w:val="left" w:pos="284"/>
          <w:tab w:val="left" w:pos="9498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- 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Макарчук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Олені Юріївні  в розмірі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2,7 </w:t>
      </w:r>
      <w:r w:rsidRPr="005A4D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561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умовних кадас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трових гектари   (</w:t>
      </w:r>
      <w:r w:rsidRPr="009638E7">
        <w:rPr>
          <w:rFonts w:ascii="Times New Roman" w:hAnsi="Times New Roman"/>
          <w:sz w:val="28"/>
          <w:szCs w:val="28"/>
          <w:lang w:val="uk-UA" w:eastAsia="ru-RU"/>
        </w:rPr>
        <w:t>д</w:t>
      </w:r>
      <w:r>
        <w:rPr>
          <w:rFonts w:ascii="Times New Roman" w:hAnsi="Times New Roman"/>
          <w:sz w:val="28"/>
          <w:szCs w:val="28"/>
          <w:lang w:val="uk-UA" w:eastAsia="ru-RU"/>
        </w:rPr>
        <w:t>ілянка  № 294</w:t>
      </w:r>
      <w:r w:rsidRPr="009638E7">
        <w:rPr>
          <w:rFonts w:ascii="Times New Roman" w:hAnsi="Times New Roman"/>
          <w:sz w:val="28"/>
          <w:szCs w:val="28"/>
          <w:lang w:val="uk-UA" w:eastAsia="ru-RU"/>
        </w:rPr>
        <w:t xml:space="preserve"> згідно схеми </w:t>
      </w:r>
      <w:r>
        <w:rPr>
          <w:rFonts w:ascii="Times New Roman" w:hAnsi="Times New Roman"/>
          <w:sz w:val="28"/>
          <w:szCs w:val="28"/>
          <w:lang w:val="uk-UA" w:eastAsia="ru-RU"/>
        </w:rPr>
        <w:t>розпаювання  КСП «Горошків</w:t>
      </w:r>
      <w:r w:rsidRPr="009638E7">
        <w:rPr>
          <w:rFonts w:ascii="Times New Roman" w:hAnsi="Times New Roman"/>
          <w:sz w:val="28"/>
          <w:szCs w:val="28"/>
          <w:lang w:val="uk-UA" w:eastAsia="ru-RU"/>
        </w:rPr>
        <w:t xml:space="preserve">»)  для  ведення </w:t>
      </w:r>
      <w:r w:rsidRPr="00B561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товарного сільськогосподарського виробництва  за рахунок земель комунальної власності 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Тетіївської </w:t>
      </w:r>
      <w:r w:rsidRPr="00B561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міської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ради згідно рішення суду.</w:t>
      </w:r>
    </w:p>
    <w:p w:rsidR="007F7F07" w:rsidRDefault="007F7F07" w:rsidP="007F7F07">
      <w:pPr>
        <w:tabs>
          <w:tab w:val="left" w:pos="284"/>
          <w:tab w:val="left" w:pos="9498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7F7F07" w:rsidRPr="00B56139" w:rsidRDefault="007F7F07" w:rsidP="007F7F07">
      <w:pPr>
        <w:tabs>
          <w:tab w:val="left" w:pos="9498"/>
        </w:tabs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 xml:space="preserve">3. </w:t>
      </w:r>
      <w:r w:rsidRPr="001417CC">
        <w:rPr>
          <w:rFonts w:ascii="Times New Roman" w:hAnsi="Times New Roman"/>
          <w:b/>
          <w:sz w:val="28"/>
          <w:szCs w:val="28"/>
          <w:lang w:val="uk-UA" w:eastAsia="ru-RU"/>
        </w:rPr>
        <w:t>Надати дозвіл на розробку технічної документації із землеустрою</w:t>
      </w:r>
      <w:r w:rsidRPr="000D700A">
        <w:rPr>
          <w:rFonts w:ascii="Times New Roman" w:hAnsi="Times New Roman"/>
          <w:b/>
          <w:sz w:val="28"/>
          <w:szCs w:val="28"/>
          <w:lang w:val="uk-UA" w:eastAsia="ru-RU"/>
        </w:rPr>
        <w:t xml:space="preserve"> щодо  </w:t>
      </w:r>
      <w:r w:rsidRPr="00B56139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встановлення (відновлення) меж земель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ної  ділянки</w:t>
      </w:r>
      <w:r w:rsidRPr="00B56139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на території Тетіївської  міської ради </w:t>
      </w:r>
      <w:r w:rsidRPr="00B56139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за межами  с. Горошків:</w:t>
      </w:r>
    </w:p>
    <w:p w:rsidR="007F7F07" w:rsidRDefault="007F7F07" w:rsidP="007F7F07">
      <w:pPr>
        <w:tabs>
          <w:tab w:val="left" w:pos="284"/>
          <w:tab w:val="left" w:pos="9498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-   Мережку Олегу Петровичу  в розмірі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2,7 </w:t>
      </w:r>
      <w:r w:rsidRPr="005A4D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561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умовних кадас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трових гектари   (</w:t>
      </w:r>
      <w:r w:rsidRPr="009638E7">
        <w:rPr>
          <w:rFonts w:ascii="Times New Roman" w:hAnsi="Times New Roman"/>
          <w:sz w:val="28"/>
          <w:szCs w:val="28"/>
          <w:lang w:val="uk-UA" w:eastAsia="ru-RU"/>
        </w:rPr>
        <w:t>д</w:t>
      </w:r>
      <w:r>
        <w:rPr>
          <w:rFonts w:ascii="Times New Roman" w:hAnsi="Times New Roman"/>
          <w:sz w:val="28"/>
          <w:szCs w:val="28"/>
          <w:lang w:val="uk-UA" w:eastAsia="ru-RU"/>
        </w:rPr>
        <w:t>ілянка  № 193</w:t>
      </w:r>
      <w:r w:rsidRPr="009638E7">
        <w:rPr>
          <w:rFonts w:ascii="Times New Roman" w:hAnsi="Times New Roman"/>
          <w:sz w:val="28"/>
          <w:szCs w:val="28"/>
          <w:lang w:val="uk-UA" w:eastAsia="ru-RU"/>
        </w:rPr>
        <w:t xml:space="preserve"> згідно схеми </w:t>
      </w:r>
      <w:r>
        <w:rPr>
          <w:rFonts w:ascii="Times New Roman" w:hAnsi="Times New Roman"/>
          <w:sz w:val="28"/>
          <w:szCs w:val="28"/>
          <w:lang w:val="uk-UA" w:eastAsia="ru-RU"/>
        </w:rPr>
        <w:t>розпаювання  КСП «Горошків</w:t>
      </w:r>
      <w:r w:rsidRPr="009638E7">
        <w:rPr>
          <w:rFonts w:ascii="Times New Roman" w:hAnsi="Times New Roman"/>
          <w:sz w:val="28"/>
          <w:szCs w:val="28"/>
          <w:lang w:val="uk-UA" w:eastAsia="ru-RU"/>
        </w:rPr>
        <w:t xml:space="preserve">»)  для  ведення </w:t>
      </w:r>
      <w:r w:rsidRPr="00B561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товарного сільськогосподарського виробництва  за рахунок земель комунальної власності 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Тетіївської </w:t>
      </w:r>
      <w:r w:rsidRPr="00B561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міської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ради згідно рішення суду.</w:t>
      </w:r>
    </w:p>
    <w:p w:rsidR="007F7F07" w:rsidRDefault="007F7F07" w:rsidP="007F7F07">
      <w:pPr>
        <w:tabs>
          <w:tab w:val="left" w:pos="284"/>
          <w:tab w:val="left" w:pos="9498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7F7F07" w:rsidRPr="00B56139" w:rsidRDefault="007F7F07" w:rsidP="007F7F07">
      <w:pPr>
        <w:tabs>
          <w:tab w:val="left" w:pos="9498"/>
        </w:tabs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4. </w:t>
      </w:r>
      <w:r w:rsidRPr="001417CC">
        <w:rPr>
          <w:rFonts w:ascii="Times New Roman" w:hAnsi="Times New Roman"/>
          <w:b/>
          <w:sz w:val="28"/>
          <w:szCs w:val="28"/>
          <w:lang w:val="uk-UA" w:eastAsia="ru-RU"/>
        </w:rPr>
        <w:t>Надати дозвіл на розробку технічної документації із землеустрою</w:t>
      </w:r>
      <w:r w:rsidRPr="000D700A">
        <w:rPr>
          <w:rFonts w:ascii="Times New Roman" w:hAnsi="Times New Roman"/>
          <w:b/>
          <w:sz w:val="28"/>
          <w:szCs w:val="28"/>
          <w:lang w:val="uk-UA" w:eastAsia="ru-RU"/>
        </w:rPr>
        <w:t xml:space="preserve"> щодо  </w:t>
      </w:r>
      <w:r w:rsidRPr="00B56139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встановлення (відновлення) меж земель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ної  ділянки</w:t>
      </w:r>
      <w:r w:rsidRPr="00B56139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на території Тетіївської  міської ради </w:t>
      </w:r>
      <w:r w:rsidRPr="00B56139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за межами  с. Горошків:</w:t>
      </w:r>
    </w:p>
    <w:p w:rsidR="001A4DA8" w:rsidRDefault="007F7F07" w:rsidP="007F7F07">
      <w:pPr>
        <w:tabs>
          <w:tab w:val="left" w:pos="284"/>
          <w:tab w:val="left" w:pos="9498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-   Мережку Олегу Петровичу  в розмірі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2,7 </w:t>
      </w:r>
      <w:r w:rsidRPr="005A4D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561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умовних кадас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трових гектари   (</w:t>
      </w:r>
      <w:r w:rsidRPr="009638E7">
        <w:rPr>
          <w:rFonts w:ascii="Times New Roman" w:hAnsi="Times New Roman"/>
          <w:sz w:val="28"/>
          <w:szCs w:val="28"/>
          <w:lang w:val="uk-UA" w:eastAsia="ru-RU"/>
        </w:rPr>
        <w:t>д</w:t>
      </w:r>
      <w:r>
        <w:rPr>
          <w:rFonts w:ascii="Times New Roman" w:hAnsi="Times New Roman"/>
          <w:sz w:val="28"/>
          <w:szCs w:val="28"/>
          <w:lang w:val="uk-UA" w:eastAsia="ru-RU"/>
        </w:rPr>
        <w:t>ілянка  № 194</w:t>
      </w:r>
      <w:r w:rsidRPr="009638E7">
        <w:rPr>
          <w:rFonts w:ascii="Times New Roman" w:hAnsi="Times New Roman"/>
          <w:sz w:val="28"/>
          <w:szCs w:val="28"/>
          <w:lang w:val="uk-UA" w:eastAsia="ru-RU"/>
        </w:rPr>
        <w:t xml:space="preserve"> згідно схеми </w:t>
      </w:r>
      <w:r>
        <w:rPr>
          <w:rFonts w:ascii="Times New Roman" w:hAnsi="Times New Roman"/>
          <w:sz w:val="28"/>
          <w:szCs w:val="28"/>
          <w:lang w:val="uk-UA" w:eastAsia="ru-RU"/>
        </w:rPr>
        <w:t>розпаювання  КСП «Горошків</w:t>
      </w:r>
      <w:r w:rsidRPr="009638E7">
        <w:rPr>
          <w:rFonts w:ascii="Times New Roman" w:hAnsi="Times New Roman"/>
          <w:sz w:val="28"/>
          <w:szCs w:val="28"/>
          <w:lang w:val="uk-UA" w:eastAsia="ru-RU"/>
        </w:rPr>
        <w:t xml:space="preserve">»)  для  ведення </w:t>
      </w:r>
      <w:r w:rsidRPr="00B561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товарного сільськогосподарського виробництва  за рахунок земель комунальної власності 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Тетіївської </w:t>
      </w:r>
      <w:r w:rsidRPr="00B561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міської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ради згідно рішення суду.</w:t>
      </w:r>
    </w:p>
    <w:p w:rsidR="007F7F07" w:rsidRDefault="007F7F07" w:rsidP="007F7F07">
      <w:pPr>
        <w:tabs>
          <w:tab w:val="left" w:pos="284"/>
          <w:tab w:val="left" w:pos="9498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3B4D92" w:rsidRPr="005C0C63" w:rsidRDefault="007F7F07" w:rsidP="007F7F07">
      <w:pPr>
        <w:tabs>
          <w:tab w:val="left" w:pos="10348"/>
        </w:tabs>
        <w:spacing w:after="0" w:line="240" w:lineRule="auto"/>
        <w:ind w:right="-278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5.Технічні документації </w:t>
      </w:r>
      <w:r w:rsidR="003B4D92" w:rsidRPr="005C0C6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із землеустрою щодо встановлення (відновлення) меж </w:t>
      </w:r>
    </w:p>
    <w:p w:rsidR="003B4D92" w:rsidRDefault="007F7F07" w:rsidP="007F7F07">
      <w:pPr>
        <w:tabs>
          <w:tab w:val="left" w:pos="10348"/>
        </w:tabs>
        <w:spacing w:after="0" w:line="240" w:lineRule="auto"/>
        <w:ind w:right="-278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земельних  ділянок</w:t>
      </w:r>
      <w:r w:rsidR="003B4D92" w:rsidRPr="005C0C6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направити  на  затвердження  до  Тетіївської  міської  ради.</w:t>
      </w:r>
    </w:p>
    <w:p w:rsidR="000F3F26" w:rsidRPr="004F2189" w:rsidRDefault="000F3F26" w:rsidP="004F2189">
      <w:pPr>
        <w:tabs>
          <w:tab w:val="left" w:pos="10348"/>
        </w:tabs>
        <w:spacing w:after="0" w:line="240" w:lineRule="auto"/>
        <w:ind w:right="-278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341BDF" w:rsidRDefault="001529DC" w:rsidP="005C0C63">
      <w:pPr>
        <w:tabs>
          <w:tab w:val="left" w:pos="9498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5C0C63" w:rsidRPr="005C0C63">
        <w:rPr>
          <w:rFonts w:ascii="Times New Roman" w:hAnsi="Times New Roman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5C0C63" w:rsidRPr="005C0C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341BDF" w:rsidRPr="005C0C63" w:rsidRDefault="00341BDF" w:rsidP="005C0C63">
      <w:pPr>
        <w:tabs>
          <w:tab w:val="left" w:pos="9498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013D5" w:rsidRPr="00B56139" w:rsidRDefault="000F3F26" w:rsidP="004F2189">
      <w:pPr>
        <w:tabs>
          <w:tab w:val="left" w:pos="10348"/>
        </w:tabs>
        <w:spacing w:after="0" w:line="240" w:lineRule="auto"/>
        <w:ind w:right="-278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</w:p>
    <w:p w:rsidR="003C4044" w:rsidRDefault="0010381C" w:rsidP="003C4044">
      <w:pPr>
        <w:pStyle w:val="HTML"/>
        <w:spacing w:line="276" w:lineRule="auto"/>
        <w:ind w:right="-8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     </w:t>
      </w:r>
      <w:r w:rsidR="003B4D92" w:rsidRPr="00B56139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 </w:t>
      </w:r>
      <w:r w:rsidR="003B4D92" w:rsidRPr="00B561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F218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Міський голова </w:t>
      </w:r>
      <w:r w:rsidR="003C4044" w:rsidRPr="003C404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                           </w:t>
      </w:r>
      <w:r w:rsidR="000F3F2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   </w:t>
      </w:r>
      <w:r w:rsidR="003C4044" w:rsidRPr="003C404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          </w:t>
      </w:r>
      <w:r w:rsidR="004F218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            Богдан БАЛАГУРА</w:t>
      </w:r>
    </w:p>
    <w:p w:rsidR="00C22051" w:rsidRDefault="00C22051" w:rsidP="003C4044">
      <w:pPr>
        <w:pStyle w:val="HTML"/>
        <w:spacing w:line="276" w:lineRule="auto"/>
        <w:ind w:right="-8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C22051" w:rsidRPr="003C4044" w:rsidRDefault="00C22051" w:rsidP="003C4044">
      <w:pPr>
        <w:pStyle w:val="HTML"/>
        <w:spacing w:line="276" w:lineRule="auto"/>
        <w:ind w:right="-8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341BDF" w:rsidRPr="00341BDF" w:rsidRDefault="00341BDF" w:rsidP="00341BDF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341BDF" w:rsidRPr="00341BDF" w:rsidRDefault="00341BDF" w:rsidP="00341BDF">
      <w:pPr>
        <w:tabs>
          <w:tab w:val="left" w:pos="9498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F7F07" w:rsidRPr="007F7F07" w:rsidRDefault="007F7F07" w:rsidP="007F7F07">
      <w:pPr>
        <w:widowControl w:val="0"/>
        <w:autoSpaceDE w:val="0"/>
        <w:autoSpaceDN w:val="0"/>
        <w:spacing w:after="0" w:line="240" w:lineRule="auto"/>
        <w:ind w:left="142" w:right="-66" w:firstLine="578"/>
        <w:rPr>
          <w:rFonts w:ascii="Times New Roman" w:eastAsia="Times New Roman" w:hAnsi="Times New Roman"/>
          <w:bCs/>
          <w:lang w:eastAsia="x-none"/>
        </w:rPr>
      </w:pPr>
    </w:p>
    <w:p w:rsidR="00355B16" w:rsidRDefault="00355B16"/>
    <w:p w:rsidR="00355B16" w:rsidRDefault="00355B16" w:rsidP="00355B16"/>
    <w:p w:rsidR="0010381C" w:rsidRDefault="0010381C" w:rsidP="00355B16"/>
    <w:p w:rsidR="0010381C" w:rsidRDefault="0010381C" w:rsidP="00355B16"/>
    <w:p w:rsidR="0010381C" w:rsidRPr="00355B16" w:rsidRDefault="0010381C" w:rsidP="00355B16"/>
    <w:p w:rsidR="00355B16" w:rsidRDefault="00355B16" w:rsidP="00355B16"/>
    <w:p w:rsidR="00355B16" w:rsidRPr="00355B16" w:rsidRDefault="00355B16" w:rsidP="00355B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355B16">
        <w:rPr>
          <w:rFonts w:ascii="Times New Roman" w:eastAsia="Times New Roman" w:hAnsi="Times New Roman"/>
          <w:sz w:val="24"/>
          <w:szCs w:val="24"/>
          <w:lang w:val="uk-UA"/>
        </w:rPr>
        <w:t xml:space="preserve">Начальник відділу </w:t>
      </w:r>
    </w:p>
    <w:p w:rsidR="00355B16" w:rsidRPr="00355B16" w:rsidRDefault="00355B16" w:rsidP="00355B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355B16">
        <w:rPr>
          <w:rFonts w:ascii="Times New Roman" w:eastAsia="Times New Roman" w:hAnsi="Times New Roman"/>
          <w:sz w:val="24"/>
          <w:szCs w:val="24"/>
          <w:lang w:val="uk-UA"/>
        </w:rPr>
        <w:t xml:space="preserve">правового забезпечення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     </w:t>
      </w:r>
      <w:r w:rsidRPr="00355B16">
        <w:rPr>
          <w:rFonts w:ascii="Times New Roman" w:eastAsia="Times New Roman" w:hAnsi="Times New Roman"/>
          <w:sz w:val="24"/>
          <w:szCs w:val="24"/>
          <w:lang w:val="uk-UA"/>
        </w:rPr>
        <w:t xml:space="preserve">       Наталія СКЛАДЕНА</w:t>
      </w:r>
    </w:p>
    <w:p w:rsidR="00355B16" w:rsidRPr="00355B16" w:rsidRDefault="00355B16" w:rsidP="00355B16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uk-UA" w:eastAsia="uk-UA"/>
        </w:rPr>
      </w:pPr>
    </w:p>
    <w:p w:rsidR="00E04D43" w:rsidRPr="00355B16" w:rsidRDefault="00E04D43" w:rsidP="00355B16">
      <w:pPr>
        <w:ind w:firstLine="708"/>
      </w:pPr>
    </w:p>
    <w:sectPr w:rsidR="00E04D43" w:rsidRPr="00355B16" w:rsidSect="0010381C">
      <w:headerReference w:type="even" r:id="rId7"/>
      <w:headerReference w:type="default" r:id="rId8"/>
      <w:pgSz w:w="11907" w:h="16840" w:code="9"/>
      <w:pgMar w:top="289" w:right="567" w:bottom="295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97B" w:rsidRDefault="009B497B">
      <w:pPr>
        <w:spacing w:after="0" w:line="240" w:lineRule="auto"/>
      </w:pPr>
      <w:r>
        <w:separator/>
      </w:r>
    </w:p>
  </w:endnote>
  <w:endnote w:type="continuationSeparator" w:id="0">
    <w:p w:rsidR="009B497B" w:rsidRDefault="009B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97B" w:rsidRDefault="009B497B">
      <w:pPr>
        <w:spacing w:after="0" w:line="240" w:lineRule="auto"/>
      </w:pPr>
      <w:r>
        <w:separator/>
      </w:r>
    </w:p>
  </w:footnote>
  <w:footnote w:type="continuationSeparator" w:id="0">
    <w:p w:rsidR="009B497B" w:rsidRDefault="009B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057" w:rsidRDefault="003B4D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3057" w:rsidRDefault="00992C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057" w:rsidRDefault="003B4D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2CD3">
      <w:rPr>
        <w:rStyle w:val="a5"/>
        <w:noProof/>
      </w:rPr>
      <w:t>2</w:t>
    </w:r>
    <w:r>
      <w:rPr>
        <w:rStyle w:val="a5"/>
      </w:rPr>
      <w:fldChar w:fldCharType="end"/>
    </w:r>
  </w:p>
  <w:p w:rsidR="00573057" w:rsidRDefault="00992C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89"/>
    <w:rsid w:val="0002220B"/>
    <w:rsid w:val="0006612B"/>
    <w:rsid w:val="00077D9F"/>
    <w:rsid w:val="0009175E"/>
    <w:rsid w:val="000B3D1B"/>
    <w:rsid w:val="000D3ABB"/>
    <w:rsid w:val="000E7CF7"/>
    <w:rsid w:val="000F3F26"/>
    <w:rsid w:val="0010381C"/>
    <w:rsid w:val="001529DC"/>
    <w:rsid w:val="00174C8E"/>
    <w:rsid w:val="001A2FA2"/>
    <w:rsid w:val="001A4DA8"/>
    <w:rsid w:val="001A5159"/>
    <w:rsid w:val="001B02B7"/>
    <w:rsid w:val="001C36F5"/>
    <w:rsid w:val="001E336D"/>
    <w:rsid w:val="001E6771"/>
    <w:rsid w:val="002013D5"/>
    <w:rsid w:val="0020234A"/>
    <w:rsid w:val="002236FA"/>
    <w:rsid w:val="00236F4A"/>
    <w:rsid w:val="002D599B"/>
    <w:rsid w:val="002E67EB"/>
    <w:rsid w:val="003153E0"/>
    <w:rsid w:val="00322386"/>
    <w:rsid w:val="00341BDF"/>
    <w:rsid w:val="00346824"/>
    <w:rsid w:val="003536C4"/>
    <w:rsid w:val="00355B16"/>
    <w:rsid w:val="003625AF"/>
    <w:rsid w:val="003872E8"/>
    <w:rsid w:val="003A4F9F"/>
    <w:rsid w:val="003B4D92"/>
    <w:rsid w:val="003C4044"/>
    <w:rsid w:val="003E3D3B"/>
    <w:rsid w:val="003E6636"/>
    <w:rsid w:val="003F4EE0"/>
    <w:rsid w:val="0044071B"/>
    <w:rsid w:val="004576B2"/>
    <w:rsid w:val="00482C77"/>
    <w:rsid w:val="004C248A"/>
    <w:rsid w:val="004E57EC"/>
    <w:rsid w:val="004F2189"/>
    <w:rsid w:val="005131AD"/>
    <w:rsid w:val="00530F66"/>
    <w:rsid w:val="00577473"/>
    <w:rsid w:val="00594E52"/>
    <w:rsid w:val="005A4DCB"/>
    <w:rsid w:val="005B2B89"/>
    <w:rsid w:val="005C0C63"/>
    <w:rsid w:val="005C4F9F"/>
    <w:rsid w:val="005D69BB"/>
    <w:rsid w:val="005E3C7D"/>
    <w:rsid w:val="005F2B4D"/>
    <w:rsid w:val="005F5F6E"/>
    <w:rsid w:val="005F639A"/>
    <w:rsid w:val="00606330"/>
    <w:rsid w:val="006B416F"/>
    <w:rsid w:val="006C6564"/>
    <w:rsid w:val="006F6301"/>
    <w:rsid w:val="00761659"/>
    <w:rsid w:val="00786934"/>
    <w:rsid w:val="00797D01"/>
    <w:rsid w:val="007A34A1"/>
    <w:rsid w:val="007A6BCD"/>
    <w:rsid w:val="007C42AF"/>
    <w:rsid w:val="007E0BB7"/>
    <w:rsid w:val="007F7F07"/>
    <w:rsid w:val="0081363A"/>
    <w:rsid w:val="0082126E"/>
    <w:rsid w:val="00825265"/>
    <w:rsid w:val="008552CC"/>
    <w:rsid w:val="0089475A"/>
    <w:rsid w:val="008C655F"/>
    <w:rsid w:val="008E37F8"/>
    <w:rsid w:val="00901DAE"/>
    <w:rsid w:val="00934B11"/>
    <w:rsid w:val="009638E7"/>
    <w:rsid w:val="00972C5F"/>
    <w:rsid w:val="00992CD3"/>
    <w:rsid w:val="009B497B"/>
    <w:rsid w:val="009B7B0B"/>
    <w:rsid w:val="009F271F"/>
    <w:rsid w:val="00A53250"/>
    <w:rsid w:val="00AA33BF"/>
    <w:rsid w:val="00B06D9A"/>
    <w:rsid w:val="00B56030"/>
    <w:rsid w:val="00B56139"/>
    <w:rsid w:val="00B6093F"/>
    <w:rsid w:val="00B701F4"/>
    <w:rsid w:val="00B949A0"/>
    <w:rsid w:val="00BF470C"/>
    <w:rsid w:val="00BF5569"/>
    <w:rsid w:val="00BF725A"/>
    <w:rsid w:val="00C22051"/>
    <w:rsid w:val="00C3082C"/>
    <w:rsid w:val="00C7232E"/>
    <w:rsid w:val="00CA7F27"/>
    <w:rsid w:val="00CD5EDA"/>
    <w:rsid w:val="00CD744B"/>
    <w:rsid w:val="00CE35F3"/>
    <w:rsid w:val="00D33D54"/>
    <w:rsid w:val="00D4343C"/>
    <w:rsid w:val="00D94085"/>
    <w:rsid w:val="00DA1AB0"/>
    <w:rsid w:val="00DA3784"/>
    <w:rsid w:val="00DC7AFE"/>
    <w:rsid w:val="00DF2BD6"/>
    <w:rsid w:val="00E020EA"/>
    <w:rsid w:val="00E04D43"/>
    <w:rsid w:val="00E464B5"/>
    <w:rsid w:val="00E469B5"/>
    <w:rsid w:val="00E46C88"/>
    <w:rsid w:val="00E633FD"/>
    <w:rsid w:val="00E80845"/>
    <w:rsid w:val="00E84AC8"/>
    <w:rsid w:val="00EA4BF3"/>
    <w:rsid w:val="00EB0E08"/>
    <w:rsid w:val="00EC3F49"/>
    <w:rsid w:val="00EC45E5"/>
    <w:rsid w:val="00EC5725"/>
    <w:rsid w:val="00F05E24"/>
    <w:rsid w:val="00F36A56"/>
    <w:rsid w:val="00F561CA"/>
    <w:rsid w:val="00F6041F"/>
    <w:rsid w:val="00F6229E"/>
    <w:rsid w:val="00FD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C5AE"/>
  <w15:chartTrackingRefBased/>
  <w15:docId w15:val="{27DA28BF-A94B-41DC-9DB6-696BAF6E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B4D9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3B4D92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page number"/>
    <w:uiPriority w:val="99"/>
    <w:rsid w:val="003B4D92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4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B4D92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C40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C4044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110</cp:revision>
  <cp:lastPrinted>2024-04-08T11:06:00Z</cp:lastPrinted>
  <dcterms:created xsi:type="dcterms:W3CDTF">2021-09-15T13:07:00Z</dcterms:created>
  <dcterms:modified xsi:type="dcterms:W3CDTF">2026-05-27T13:20:00Z</dcterms:modified>
</cp:coreProperties>
</file>