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ED" w:rsidRPr="006F5E53" w:rsidRDefault="001B5BED" w:rsidP="00567C1B">
      <w:pPr>
        <w:tabs>
          <w:tab w:val="left" w:pos="949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0" distR="0" simplePos="0" relativeHeight="251659264" behindDoc="0" locked="0" layoutInCell="1" allowOverlap="1" wp14:anchorId="59A3D9A9" wp14:editId="7DE20048">
            <wp:simplePos x="0" y="0"/>
            <wp:positionH relativeFrom="page">
              <wp:posOffset>3832860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BED" w:rsidRPr="006F5E53" w:rsidRDefault="001B5BED" w:rsidP="00567C1B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sz w:val="28"/>
          <w:szCs w:val="28"/>
          <w:lang w:val="uk-UA"/>
        </w:rPr>
        <w:t>КИЇВСЬКА ОБЛАСТЬ</w:t>
      </w:r>
    </w:p>
    <w:p w:rsidR="001B5BED" w:rsidRPr="006F5E53" w:rsidRDefault="001B5BED" w:rsidP="00567C1B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b/>
          <w:sz w:val="28"/>
          <w:szCs w:val="28"/>
          <w:lang w:val="uk-UA"/>
        </w:rPr>
        <w:t>ТЕТІЇВСЬКА МІСЬКА РАДА</w:t>
      </w:r>
    </w:p>
    <w:p w:rsidR="001B5BED" w:rsidRPr="006F5E53" w:rsidRDefault="001B5BED" w:rsidP="00567C1B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1B5BED" w:rsidRPr="006F5E53" w:rsidRDefault="001B5BED" w:rsidP="00567C1B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b/>
          <w:sz w:val="28"/>
          <w:szCs w:val="28"/>
          <w:lang w:val="uk-UA"/>
        </w:rPr>
        <w:t>СОРОК  ВОСЬМА  СЕСІЯ</w:t>
      </w:r>
    </w:p>
    <w:p w:rsidR="001B5BED" w:rsidRPr="006F5E53" w:rsidRDefault="001B5BED" w:rsidP="00567C1B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    Р І Ш Е Н Я</w:t>
      </w:r>
    </w:p>
    <w:p w:rsidR="001B5BED" w:rsidRPr="006F5E53" w:rsidRDefault="001B5BED" w:rsidP="001B5BED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B5BED" w:rsidRPr="006F5E53" w:rsidRDefault="001B5BED" w:rsidP="001B5BED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E5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28 квітня  2026 року  </w:t>
      </w:r>
      <w:r w:rsidRPr="006F5E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№   - 48- VIIІ</w:t>
      </w:r>
    </w:p>
    <w:p w:rsidR="00567C1B" w:rsidRPr="006F5E53" w:rsidRDefault="006212F8" w:rsidP="00567C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 Положення </w:t>
      </w:r>
    </w:p>
    <w:p w:rsidR="00567C1B" w:rsidRPr="006F5E53" w:rsidRDefault="006212F8" w:rsidP="00567C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відділ земельних</w:t>
      </w:r>
      <w:r w:rsidR="00567C1B"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відносин та </w:t>
      </w:r>
    </w:p>
    <w:p w:rsidR="00567C1B" w:rsidRPr="006F5E53" w:rsidRDefault="006212F8" w:rsidP="00567C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</w:t>
      </w:r>
      <w:r w:rsidR="00567C1B"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хорони навколишнього середовища</w:t>
      </w:r>
      <w:r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67C1B" w:rsidRPr="006F5E53" w:rsidRDefault="006212F8" w:rsidP="00567C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виконавчого комітету </w:t>
      </w:r>
    </w:p>
    <w:p w:rsidR="006212F8" w:rsidRPr="006F5E53" w:rsidRDefault="00567C1B" w:rsidP="00567C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Тетіївської міської ради</w:t>
      </w:r>
    </w:p>
    <w:p w:rsidR="006212F8" w:rsidRPr="006F5E53" w:rsidRDefault="006212F8" w:rsidP="00567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67C1B" w:rsidRPr="006F5E53" w:rsidRDefault="006212F8" w:rsidP="00567C1B">
      <w:pPr>
        <w:spacing w:after="1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5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Керую</w:t>
      </w:r>
      <w:r w:rsidR="00567C1B" w:rsidRPr="006F5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чись  частиною 4 статті 54 Закону України «Про місцеве </w:t>
      </w:r>
    </w:p>
    <w:p w:rsidR="006212F8" w:rsidRPr="006F5E53" w:rsidRDefault="00567C1B" w:rsidP="00567C1B">
      <w:pPr>
        <w:spacing w:after="1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самоврядування в Україні», рішенням 2 сесії  VІІ скликання  від 15.02.2018  року № 54-02-VІІ «Про затвердження Положення  про відділ земельних відносин та охорони навколишнього середовища  виконавчого комітету Тетіївської міської ради»,  в зв’язку з приведенням Положення до норм чинного законодавства України, враховуючи рекомендації постійної депутатської комісії </w:t>
      </w:r>
      <w:r w:rsidRPr="006F5E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 питань</w:t>
      </w:r>
      <w:r w:rsidRPr="006F5E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F5E53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земельних відносин, архітектури, будівництва та охорони навколишнього середовища</w:t>
      </w:r>
      <w:r w:rsidRPr="006F5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Тетіївська міська рада</w:t>
      </w:r>
    </w:p>
    <w:p w:rsidR="00AA403A" w:rsidRPr="006F5E53" w:rsidRDefault="00AA403A" w:rsidP="00567C1B">
      <w:pPr>
        <w:tabs>
          <w:tab w:val="left" w:pos="949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403A" w:rsidRPr="006F5E53" w:rsidRDefault="00AA403A" w:rsidP="00567C1B">
      <w:pPr>
        <w:tabs>
          <w:tab w:val="left" w:pos="949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6F5E53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 :</w:t>
      </w:r>
    </w:p>
    <w:p w:rsidR="006212F8" w:rsidRPr="006F5E53" w:rsidRDefault="006212F8" w:rsidP="00567C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67C1B" w:rsidRPr="006F5E53" w:rsidRDefault="00567C1B" w:rsidP="0056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5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Внести зміни до Положення про відділ земельних відносин та охорони навколишнього середовища виконавчого комітету Тетіївської міської ради та затвердити його в новій редакції згідно додатку.</w:t>
      </w:r>
    </w:p>
    <w:p w:rsidR="00567C1B" w:rsidRPr="006F5E53" w:rsidRDefault="00567C1B" w:rsidP="0056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3CD3" w:rsidRPr="006F5E53" w:rsidRDefault="00567C1B" w:rsidP="00567C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C3CD3" w:rsidRPr="006F5E53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 комісію з питань регулювання земельних відносин, архітектури, будівництва та охорони навколишнього середовища  (голова комісії - Крамар О.А.).</w:t>
      </w:r>
    </w:p>
    <w:p w:rsidR="005C3CD3" w:rsidRPr="006F5E53" w:rsidRDefault="005C3CD3" w:rsidP="00567C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3CD3" w:rsidRPr="006F5E53" w:rsidRDefault="005C3CD3" w:rsidP="005C3CD3">
      <w:pPr>
        <w:tabs>
          <w:tab w:val="left" w:pos="641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</w:t>
      </w:r>
      <w:r w:rsidR="0098645B" w:rsidRPr="006F5E5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F5E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Богдан  БАЛАГУРА</w:t>
      </w:r>
    </w:p>
    <w:p w:rsidR="00567C1B" w:rsidRPr="006F5E53" w:rsidRDefault="00567C1B" w:rsidP="00567C1B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F5E5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                  Додаток                                          </w:t>
      </w:r>
    </w:p>
    <w:p w:rsidR="00567C1B" w:rsidRPr="006F5E53" w:rsidRDefault="00567C1B" w:rsidP="00567C1B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F5E5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до рішення  сорок восьмої сесії </w:t>
      </w:r>
    </w:p>
    <w:p w:rsidR="00567C1B" w:rsidRPr="006F5E53" w:rsidRDefault="00567C1B" w:rsidP="00567C1B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F5E5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Тетіївської міської ради          </w:t>
      </w:r>
    </w:p>
    <w:p w:rsidR="00567C1B" w:rsidRPr="006F5E53" w:rsidRDefault="00567C1B" w:rsidP="00567C1B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F5E5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VIII скликання </w:t>
      </w:r>
    </w:p>
    <w:p w:rsidR="00567C1B" w:rsidRPr="006F5E53" w:rsidRDefault="00567C1B" w:rsidP="00567C1B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F5E5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28.04.2026     №  ___-48-VIII</w:t>
      </w:r>
    </w:p>
    <w:p w:rsidR="005C3CD3" w:rsidRPr="006F5E53" w:rsidRDefault="005C3CD3" w:rsidP="005C3CD3">
      <w:pPr>
        <w:tabs>
          <w:tab w:val="left" w:pos="9498"/>
        </w:tabs>
        <w:rPr>
          <w:rFonts w:ascii="Times New Roman" w:hAnsi="Times New Roman" w:cs="Times New Roman"/>
          <w:b/>
          <w:bCs/>
          <w:sz w:val="24"/>
          <w:szCs w:val="24"/>
          <w:lang w:val="uk-UA" w:eastAsia="x-none"/>
        </w:rPr>
      </w:pPr>
    </w:p>
    <w:p w:rsidR="005C3CD3" w:rsidRPr="006F5E53" w:rsidRDefault="005C3CD3" w:rsidP="00567C1B">
      <w:pPr>
        <w:widowControl w:val="0"/>
        <w:autoSpaceDE w:val="0"/>
        <w:autoSpaceDN w:val="0"/>
        <w:ind w:right="-66"/>
        <w:rPr>
          <w:bCs/>
          <w:lang w:val="uk-UA" w:eastAsia="x-none"/>
        </w:rPr>
      </w:pPr>
    </w:p>
    <w:p w:rsidR="00567C1B" w:rsidRPr="006F5E53" w:rsidRDefault="005C3CD3" w:rsidP="00567C1B">
      <w:pPr>
        <w:widowControl w:val="0"/>
        <w:autoSpaceDE w:val="0"/>
        <w:autoSpaceDN w:val="0"/>
        <w:ind w:left="142" w:right="-66" w:firstLine="578"/>
        <w:rPr>
          <w:rFonts w:ascii="Times New Roman" w:hAnsi="Times New Roman" w:cs="Times New Roman"/>
          <w:bCs/>
          <w:sz w:val="24"/>
          <w:szCs w:val="24"/>
          <w:lang w:val="uk-UA" w:eastAsia="x-none"/>
        </w:rPr>
      </w:pPr>
      <w:r w:rsidRPr="006F5E53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                                                                                                        </w:t>
      </w:r>
    </w:p>
    <w:p w:rsidR="00F54D7A" w:rsidRPr="006F5E53" w:rsidRDefault="00E40FAB" w:rsidP="00567C1B">
      <w:pPr>
        <w:widowControl w:val="0"/>
        <w:autoSpaceDE w:val="0"/>
        <w:autoSpaceDN w:val="0"/>
        <w:ind w:left="142" w:right="-66" w:firstLine="57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ПОЛОЖЕННЯ</w:t>
      </w:r>
    </w:p>
    <w:p w:rsidR="00E40FAB" w:rsidRPr="006F5E53" w:rsidRDefault="00E40FAB" w:rsidP="00567C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6F5E53">
        <w:rPr>
          <w:b/>
          <w:color w:val="000000" w:themeColor="text1"/>
          <w:sz w:val="28"/>
          <w:szCs w:val="28"/>
          <w:lang w:val="uk-UA"/>
        </w:rPr>
        <w:t>про відділ земельних відносин та охорони навколишнього середовища</w:t>
      </w:r>
      <w:r w:rsidR="00F54D7A" w:rsidRPr="006F5E5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6F5E53">
        <w:rPr>
          <w:b/>
          <w:color w:val="000000" w:themeColor="text1"/>
          <w:sz w:val="28"/>
          <w:szCs w:val="28"/>
          <w:lang w:val="uk-UA"/>
        </w:rPr>
        <w:t>виконавчого комітету</w:t>
      </w:r>
      <w:r w:rsidR="00F54D7A" w:rsidRPr="006F5E53">
        <w:rPr>
          <w:b/>
          <w:color w:val="000000" w:themeColor="text1"/>
          <w:sz w:val="28"/>
          <w:szCs w:val="28"/>
          <w:lang w:val="uk-UA"/>
        </w:rPr>
        <w:t xml:space="preserve">   </w:t>
      </w:r>
      <w:r w:rsidRPr="006F5E53">
        <w:rPr>
          <w:b/>
          <w:color w:val="000000" w:themeColor="text1"/>
          <w:sz w:val="28"/>
          <w:szCs w:val="28"/>
          <w:lang w:val="uk-UA"/>
        </w:rPr>
        <w:t>Тетіївської міської ради</w:t>
      </w:r>
    </w:p>
    <w:p w:rsidR="00F54D7A" w:rsidRPr="006F5E53" w:rsidRDefault="00F54D7A" w:rsidP="00567C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</w:p>
    <w:p w:rsidR="00F54D7A" w:rsidRPr="006F5E53" w:rsidRDefault="00357980" w:rsidP="00567C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6F5E53">
        <w:rPr>
          <w:b/>
          <w:color w:val="000000" w:themeColor="text1"/>
          <w:sz w:val="28"/>
          <w:szCs w:val="28"/>
          <w:lang w:val="uk-UA"/>
        </w:rPr>
        <w:t>Розділ</w:t>
      </w:r>
      <w:r w:rsidR="00F54D7A" w:rsidRPr="006F5E53">
        <w:rPr>
          <w:b/>
          <w:color w:val="000000" w:themeColor="text1"/>
          <w:sz w:val="28"/>
          <w:szCs w:val="28"/>
          <w:lang w:val="uk-UA"/>
        </w:rPr>
        <w:t>1.</w:t>
      </w:r>
      <w:r w:rsidR="00E40FAB" w:rsidRPr="006F5E53">
        <w:rPr>
          <w:b/>
          <w:color w:val="000000" w:themeColor="text1"/>
          <w:sz w:val="28"/>
          <w:szCs w:val="28"/>
          <w:lang w:val="uk-UA"/>
        </w:rPr>
        <w:t>Загальні положенн</w:t>
      </w:r>
      <w:r w:rsidR="00F54D7A" w:rsidRPr="006F5E53">
        <w:rPr>
          <w:b/>
          <w:color w:val="000000" w:themeColor="text1"/>
          <w:sz w:val="28"/>
          <w:szCs w:val="28"/>
          <w:lang w:val="uk-UA"/>
        </w:rPr>
        <w:t>я</w:t>
      </w:r>
    </w:p>
    <w:p w:rsidR="00F54D7A" w:rsidRPr="006F5E53" w:rsidRDefault="00F54D7A" w:rsidP="00F54D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  <w:lang w:val="uk-UA"/>
        </w:rPr>
      </w:pPr>
    </w:p>
    <w:p w:rsidR="00F54D7A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1.1 Положення про відділ земельних відносин та охорони навколишньог</w:t>
      </w:r>
      <w:r w:rsidR="00F54D7A" w:rsidRPr="006F5E53">
        <w:rPr>
          <w:color w:val="000000" w:themeColor="text1"/>
          <w:sz w:val="28"/>
          <w:szCs w:val="28"/>
          <w:lang w:val="uk-UA"/>
        </w:rPr>
        <w:t>о середовища (далі – Положення)</w:t>
      </w:r>
      <w:r w:rsidRPr="006F5E53">
        <w:rPr>
          <w:color w:val="000000" w:themeColor="text1"/>
          <w:sz w:val="28"/>
          <w:szCs w:val="28"/>
          <w:lang w:val="uk-UA"/>
        </w:rPr>
        <w:t xml:space="preserve"> - нормативний акт, який визначає завдання, обов’язки, права, відпові</w:t>
      </w:r>
      <w:r w:rsidR="00F54D7A" w:rsidRPr="006F5E53">
        <w:rPr>
          <w:color w:val="000000" w:themeColor="text1"/>
          <w:sz w:val="28"/>
          <w:szCs w:val="28"/>
          <w:lang w:val="uk-UA"/>
        </w:rPr>
        <w:t xml:space="preserve">дальність і організацію роботи </w:t>
      </w:r>
      <w:r w:rsidRPr="006F5E53">
        <w:rPr>
          <w:color w:val="000000" w:themeColor="text1"/>
          <w:sz w:val="28"/>
          <w:szCs w:val="28"/>
          <w:lang w:val="uk-UA"/>
        </w:rPr>
        <w:t>відділу земельних відносин та охорони навколишнього середовища виконавчого комітету Тетіївської міської ради (далі – Відд</w:t>
      </w:r>
      <w:r w:rsidR="00F54D7A" w:rsidRPr="006F5E53">
        <w:rPr>
          <w:color w:val="000000" w:themeColor="text1"/>
          <w:sz w:val="28"/>
          <w:szCs w:val="28"/>
          <w:lang w:val="uk-UA"/>
        </w:rPr>
        <w:t>іл).</w:t>
      </w:r>
    </w:p>
    <w:p w:rsidR="00206286" w:rsidRPr="006F5E53" w:rsidRDefault="00F54D7A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 xml:space="preserve">1.2 Відділ 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є структурним підрозділом виконавчого комітету Тетіївської міської ради, утворюється міською радою відповідно </w:t>
      </w:r>
      <w:r w:rsidR="00857419" w:rsidRPr="006F5E53">
        <w:rPr>
          <w:color w:val="000000" w:themeColor="text1"/>
          <w:sz w:val="28"/>
          <w:szCs w:val="28"/>
          <w:lang w:val="uk-UA"/>
        </w:rPr>
        <w:t xml:space="preserve">до вимог чинного законодавства, 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ліквідовується або реорганізовується на підставі рішення міської ради.</w:t>
      </w:r>
    </w:p>
    <w:p w:rsidR="00206286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1.3 Структура відділу, чисельність його працівників затверджуються в установленому порядку</w:t>
      </w:r>
      <w:r w:rsidR="00206286" w:rsidRPr="006F5E53">
        <w:rPr>
          <w:color w:val="000000" w:themeColor="text1"/>
          <w:sz w:val="28"/>
          <w:szCs w:val="28"/>
          <w:lang w:val="uk-UA"/>
        </w:rPr>
        <w:t xml:space="preserve"> сесією міської ради.</w:t>
      </w:r>
    </w:p>
    <w:p w:rsidR="00206286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1.4 Відділ очолює начальник Відділу, який призначається на посаду на конкурсній основі чи за іншою процедурою, передбаченою чинним законодавством України, та звільн</w:t>
      </w:r>
      <w:r w:rsidR="00206286" w:rsidRPr="006F5E53">
        <w:rPr>
          <w:color w:val="000000" w:themeColor="text1"/>
          <w:sz w:val="28"/>
          <w:szCs w:val="28"/>
          <w:lang w:val="uk-UA"/>
        </w:rPr>
        <w:t>яється з посади міським головою.</w:t>
      </w:r>
    </w:p>
    <w:p w:rsidR="00206286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1.5 На посаду начальника Відділу призначаються особи з повною вищою освітою за освітньо-кваліфікаційним рівнем магістра, спеціаліста, стажем роботи за фахом на службі в органах місцевого самоврядування та державній службі на керівних посадах не менше 3 років або при необхідності (виходячи із виконання виконавчим органом основних завдань та функцій) стажем роботи за фахом на керівних посадах в інших сферах управління не менше 4 років.</w:t>
      </w:r>
    </w:p>
    <w:p w:rsidR="00206286" w:rsidRPr="006F5E53" w:rsidRDefault="0020628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 xml:space="preserve">     </w:t>
      </w:r>
      <w:r w:rsidR="00E40FAB" w:rsidRPr="006F5E53">
        <w:rPr>
          <w:color w:val="000000" w:themeColor="text1"/>
          <w:sz w:val="28"/>
          <w:szCs w:val="28"/>
          <w:lang w:val="uk-UA"/>
        </w:rPr>
        <w:t>1.5.1 Начальник Відділу:</w:t>
      </w:r>
    </w:p>
    <w:p w:rsidR="00206286" w:rsidRPr="006F5E53" w:rsidRDefault="0020628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-зд</w:t>
      </w:r>
      <w:r w:rsidR="00E40FAB" w:rsidRPr="006F5E53">
        <w:rPr>
          <w:color w:val="000000" w:themeColor="text1"/>
          <w:sz w:val="28"/>
          <w:szCs w:val="28"/>
          <w:lang w:val="uk-UA"/>
        </w:rPr>
        <w:t>ійснює керівництво діяльністю Відділу, розподіляє обов'язки між працівниками</w:t>
      </w:r>
      <w:r w:rsidRPr="006F5E53">
        <w:rPr>
          <w:color w:val="000000" w:themeColor="text1"/>
          <w:sz w:val="28"/>
          <w:szCs w:val="28"/>
          <w:lang w:val="uk-UA"/>
        </w:rPr>
        <w:t>, очолює та контролює їх роботу;</w:t>
      </w:r>
    </w:p>
    <w:p w:rsidR="00206286" w:rsidRPr="006F5E53" w:rsidRDefault="0020628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-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розробляє посадові інструкції працівників Відділу та подає на затвердження міському голові;</w:t>
      </w:r>
    </w:p>
    <w:p w:rsidR="00206286" w:rsidRPr="006F5E53" w:rsidRDefault="0020628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-в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межах компетенції забезпечує роботу з матеріалами та документами, що надходять на виконання до Відділу;</w:t>
      </w:r>
    </w:p>
    <w:p w:rsidR="00206286" w:rsidRPr="006F5E53" w:rsidRDefault="0020628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lastRenderedPageBreak/>
        <w:t>-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за участю керівників виконавчих органів міської ради узагальнює практику роботи у сфері земельних відносин та охорони навколишнього середовища, вносить міському голові пропозиції щодо її удосконалення.</w:t>
      </w:r>
    </w:p>
    <w:p w:rsidR="00206286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1.6 Працівники відділу здійснюють свої</w:t>
      </w:r>
      <w:r w:rsidR="00206286" w:rsidRPr="006F5E53">
        <w:rPr>
          <w:color w:val="000000" w:themeColor="text1"/>
          <w:sz w:val="28"/>
          <w:szCs w:val="28"/>
          <w:lang w:val="uk-UA"/>
        </w:rPr>
        <w:t xml:space="preserve"> </w:t>
      </w:r>
      <w:r w:rsidRPr="006F5E53">
        <w:rPr>
          <w:color w:val="000000" w:themeColor="text1"/>
          <w:sz w:val="28"/>
          <w:szCs w:val="28"/>
          <w:lang w:val="uk-UA"/>
        </w:rPr>
        <w:t>функції на підставі посадових інструкцій, затверджених</w:t>
      </w:r>
      <w:r w:rsidR="00206286" w:rsidRPr="006F5E53">
        <w:rPr>
          <w:color w:val="000000" w:themeColor="text1"/>
          <w:sz w:val="28"/>
          <w:szCs w:val="28"/>
          <w:lang w:val="uk-UA"/>
        </w:rPr>
        <w:t xml:space="preserve"> </w:t>
      </w:r>
      <w:r w:rsidRPr="006F5E53">
        <w:rPr>
          <w:color w:val="000000" w:themeColor="text1"/>
          <w:sz w:val="28"/>
          <w:szCs w:val="28"/>
          <w:lang w:val="uk-UA"/>
        </w:rPr>
        <w:t>міським головою.</w:t>
      </w:r>
    </w:p>
    <w:p w:rsidR="00206286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1.7 Підзвітний і підконтрольний міській раді, підпорядковується виконавчому комітету, міському голові, безпосередньо підпорядковується заступникам міського голови, секретарю ради, відповідно до розподілу функціональних обов'язків.</w:t>
      </w:r>
    </w:p>
    <w:p w:rsidR="00206286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1.8 Зміни та доповнення до Положення вносяться за пропозицією міського голови, його заступників, секретаря міської ради та керівника відділу рішенням міської ради, постійних комісій міської ради.</w:t>
      </w:r>
    </w:p>
    <w:p w:rsidR="00206286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1.9 У своїй діяльності Відділ керується Конституцією України, законами України, актами Президента України, Кабінету Міністрів України, Земельним кодексом України, ЗУ «Про землеустрій», нормативно-правовими документами Міністерства екології та природних ресурсів України, іншими нормативно-правовими актами, рішеннями міської ради, її виконавчого комітету, розпорядженнями міського голови, а також цим Положенням.</w:t>
      </w:r>
    </w:p>
    <w:p w:rsidR="00357980" w:rsidRPr="006F5E53" w:rsidRDefault="00357980" w:rsidP="003579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6F5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1.10. Відділ не є юридичною особою.</w:t>
      </w:r>
    </w:p>
    <w:p w:rsidR="00357980" w:rsidRPr="006F5E53" w:rsidRDefault="00357980" w:rsidP="0035798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uk-UA" w:eastAsia="ru-RU"/>
        </w:rPr>
      </w:pPr>
      <w:r w:rsidRPr="006F5E53">
        <w:rPr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1.11. </w:t>
      </w:r>
      <w:r w:rsidRPr="006F5E53">
        <w:rPr>
          <w:bCs/>
          <w:color w:val="000000" w:themeColor="text1"/>
          <w:sz w:val="28"/>
          <w:szCs w:val="28"/>
          <w:lang w:val="uk-UA" w:eastAsia="ru-RU"/>
        </w:rPr>
        <w:t>Відділ має  круглу печатку із своїм найменуванням.</w:t>
      </w:r>
    </w:p>
    <w:p w:rsidR="00357980" w:rsidRPr="006F5E53" w:rsidRDefault="00357980" w:rsidP="0035798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uk-UA" w:eastAsia="ru-RU"/>
        </w:rPr>
      </w:pPr>
    </w:p>
    <w:p w:rsidR="00206286" w:rsidRPr="006F5E53" w:rsidRDefault="00357980" w:rsidP="003579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6F5E53">
        <w:rPr>
          <w:b/>
          <w:color w:val="000000" w:themeColor="text1"/>
          <w:sz w:val="28"/>
          <w:szCs w:val="28"/>
          <w:lang w:val="uk-UA"/>
        </w:rPr>
        <w:t xml:space="preserve">Розділ </w:t>
      </w:r>
      <w:r w:rsidR="00E40FAB" w:rsidRPr="006F5E53">
        <w:rPr>
          <w:b/>
          <w:color w:val="000000" w:themeColor="text1"/>
          <w:sz w:val="28"/>
          <w:szCs w:val="28"/>
          <w:lang w:val="uk-UA"/>
        </w:rPr>
        <w:t>2.Завдання</w:t>
      </w:r>
      <w:r w:rsidRPr="006F5E53">
        <w:rPr>
          <w:b/>
          <w:color w:val="000000" w:themeColor="text1"/>
          <w:sz w:val="28"/>
          <w:szCs w:val="28"/>
          <w:lang w:val="uk-UA"/>
        </w:rPr>
        <w:t xml:space="preserve"> та повноваження Відділу</w:t>
      </w:r>
    </w:p>
    <w:p w:rsidR="00F04242" w:rsidRPr="006F5E53" w:rsidRDefault="00F04242" w:rsidP="00357980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uk-UA"/>
        </w:rPr>
      </w:pPr>
    </w:p>
    <w:p w:rsidR="00B2729D" w:rsidRPr="006F5E53" w:rsidRDefault="00E40FAB" w:rsidP="00B272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2.1 Реалізація державної політики у сфері регулювання земельних відносин, охорони навколишнього середовища на землях комунальної власності у межах повноважень о</w:t>
      </w:r>
      <w:r w:rsidR="00357980" w:rsidRPr="006F5E53">
        <w:rPr>
          <w:color w:val="000000" w:themeColor="text1"/>
          <w:sz w:val="28"/>
          <w:szCs w:val="28"/>
          <w:lang w:val="uk-UA"/>
        </w:rPr>
        <w:t>рганів місцевого самоврядування</w:t>
      </w:r>
      <w:r w:rsidR="00B2729D" w:rsidRPr="006F5E53">
        <w:rPr>
          <w:color w:val="000000" w:themeColor="text1"/>
          <w:sz w:val="28"/>
          <w:szCs w:val="28"/>
          <w:lang w:val="uk-UA"/>
        </w:rPr>
        <w:t>.</w:t>
      </w:r>
    </w:p>
    <w:p w:rsidR="00B2729D" w:rsidRPr="006F5E53" w:rsidRDefault="00E40FAB" w:rsidP="00B272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2.2 Здійснення ефективного управління землями комунальної власності</w:t>
      </w:r>
      <w:r w:rsidR="00B2729D" w:rsidRPr="006F5E53">
        <w:rPr>
          <w:color w:val="000000" w:themeColor="text1"/>
          <w:sz w:val="28"/>
          <w:szCs w:val="28"/>
          <w:lang w:val="uk-UA"/>
        </w:rPr>
        <w:t xml:space="preserve"> об᾽єднаної територіальної громади.</w:t>
      </w:r>
    </w:p>
    <w:p w:rsidR="00B2729D" w:rsidRPr="006F5E53" w:rsidRDefault="00E40FAB" w:rsidP="00B272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2.3 Здійснює контроль</w:t>
      </w:r>
      <w:r w:rsidR="00B2729D" w:rsidRPr="006F5E53">
        <w:rPr>
          <w:color w:val="000000" w:themeColor="text1"/>
          <w:sz w:val="28"/>
          <w:szCs w:val="28"/>
          <w:lang w:val="uk-UA"/>
        </w:rPr>
        <w:t xml:space="preserve"> з</w:t>
      </w:r>
      <w:r w:rsidRPr="006F5E53">
        <w:rPr>
          <w:color w:val="000000" w:themeColor="text1"/>
          <w:sz w:val="28"/>
          <w:szCs w:val="28"/>
          <w:lang w:val="uk-UA"/>
        </w:rPr>
        <w:t>а раціональним використанням природних ресурсів та охорону навколишнього середовища на землях комунальної власності</w:t>
      </w:r>
      <w:r w:rsidR="00B13113" w:rsidRPr="006F5E53">
        <w:rPr>
          <w:color w:val="000000" w:themeColor="text1"/>
          <w:sz w:val="28"/>
          <w:szCs w:val="28"/>
          <w:lang w:val="uk-UA"/>
        </w:rPr>
        <w:t xml:space="preserve"> (в разі делегування повноважень)</w:t>
      </w:r>
      <w:r w:rsidRPr="006F5E53">
        <w:rPr>
          <w:color w:val="000000" w:themeColor="text1"/>
          <w:sz w:val="28"/>
          <w:szCs w:val="28"/>
          <w:lang w:val="uk-UA"/>
        </w:rPr>
        <w:t>.</w:t>
      </w:r>
    </w:p>
    <w:p w:rsidR="00B2729D" w:rsidRPr="006F5E53" w:rsidRDefault="00E40FAB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2.4 Проводить підготовку проектів рішень Тетіївської міської ради, її виконавчого комітету, розпоряджень Тетіївського міського голови з питань земельних відносин та о</w:t>
      </w:r>
      <w:r w:rsidR="00B2729D" w:rsidRPr="006F5E53">
        <w:rPr>
          <w:color w:val="000000" w:themeColor="text1"/>
          <w:sz w:val="28"/>
          <w:szCs w:val="28"/>
          <w:lang w:val="uk-UA"/>
        </w:rPr>
        <w:t>х</w:t>
      </w:r>
      <w:r w:rsidR="00166EB3" w:rsidRPr="006F5E53">
        <w:rPr>
          <w:color w:val="000000" w:themeColor="text1"/>
          <w:sz w:val="28"/>
          <w:szCs w:val="28"/>
          <w:lang w:val="uk-UA"/>
        </w:rPr>
        <w:t>орони навколишнього середовища.</w:t>
      </w:r>
    </w:p>
    <w:p w:rsidR="002B7D76" w:rsidRPr="006F5E53" w:rsidRDefault="00166EB3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</w:t>
      </w:r>
      <w:r w:rsidR="00E40FAB" w:rsidRPr="006F5E53">
        <w:rPr>
          <w:color w:val="000000" w:themeColor="text1"/>
          <w:sz w:val="28"/>
          <w:szCs w:val="28"/>
          <w:lang w:val="uk-UA"/>
        </w:rPr>
        <w:t>.</w:t>
      </w:r>
      <w:r w:rsidRPr="006F5E53">
        <w:rPr>
          <w:color w:val="000000" w:themeColor="text1"/>
          <w:sz w:val="28"/>
          <w:szCs w:val="28"/>
          <w:lang w:val="uk-UA"/>
        </w:rPr>
        <w:t>5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</w:t>
      </w:r>
      <w:r w:rsidRPr="006F5E53">
        <w:rPr>
          <w:color w:val="000000" w:themeColor="text1"/>
          <w:sz w:val="28"/>
          <w:szCs w:val="28"/>
          <w:lang w:val="uk-UA"/>
        </w:rPr>
        <w:t>Здійснює землеустрій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за впровадженням заходів, передбачених документацією із землеустрою, к</w:t>
      </w:r>
      <w:r w:rsidR="00B94E85" w:rsidRPr="006F5E53">
        <w:rPr>
          <w:color w:val="000000" w:themeColor="text1"/>
          <w:sz w:val="28"/>
          <w:szCs w:val="28"/>
          <w:lang w:val="uk-UA"/>
        </w:rPr>
        <w:t>оординує здійснення землеустрою</w:t>
      </w:r>
      <w:r w:rsidR="00E40FAB" w:rsidRPr="006F5E53">
        <w:rPr>
          <w:color w:val="000000" w:themeColor="text1"/>
          <w:sz w:val="28"/>
          <w:szCs w:val="28"/>
          <w:lang w:val="uk-UA"/>
        </w:rPr>
        <w:t>, інформує населення про заходи, передбачені землеустроєм, вирішує інші питання відповідно до закону.</w:t>
      </w:r>
    </w:p>
    <w:p w:rsidR="002B7D76" w:rsidRPr="006F5E53" w:rsidRDefault="002B7D7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2.6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Здійснює підготовку та виносить на розгляд сесії міської ради, після розгляду на депутатській комісії з питань регулювання земельних відносин, архітектури, будівництва та охорони навколишнього середовища, проекти рішень</w:t>
      </w:r>
      <w:r w:rsidR="00B94E85" w:rsidRPr="006F5E53">
        <w:rPr>
          <w:color w:val="000000" w:themeColor="text1"/>
          <w:sz w:val="28"/>
          <w:szCs w:val="28"/>
          <w:lang w:val="uk-UA"/>
        </w:rPr>
        <w:t xml:space="preserve"> в галузі земельних відносин та охорони навколишнього середовища.</w:t>
      </w:r>
    </w:p>
    <w:p w:rsidR="002B7D76" w:rsidRPr="006F5E53" w:rsidRDefault="002B7D7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2.7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Розробляє пропозиції для розгляду встановленим порядком щодо встановлення і зміни меж населених пунктів, вилучення (викупу) земельних </w:t>
      </w:r>
      <w:r w:rsidR="00E40FAB" w:rsidRPr="006F5E53">
        <w:rPr>
          <w:color w:val="000000" w:themeColor="text1"/>
          <w:sz w:val="28"/>
          <w:szCs w:val="28"/>
          <w:lang w:val="uk-UA"/>
        </w:rPr>
        <w:lastRenderedPageBreak/>
        <w:t>ділянок для потреб громади, надання під забудову або для інших потреб земель, що перебувають у комунальній власності Тетіївської міської ради.</w:t>
      </w:r>
    </w:p>
    <w:p w:rsidR="002B7D76" w:rsidRPr="006F5E53" w:rsidRDefault="002B7D7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2.8 Здійснює підготовку лотів для продажу земельних ділянок у власність або права оренди,  через систему «Прозоро».</w:t>
      </w:r>
    </w:p>
    <w:p w:rsidR="002B7D76" w:rsidRPr="006F5E53" w:rsidRDefault="002B7D7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2.9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Спільно із комісією міської ради вирішує земельні спори у порядку, вста</w:t>
      </w:r>
      <w:r w:rsidRPr="006F5E53">
        <w:rPr>
          <w:color w:val="000000" w:themeColor="text1"/>
          <w:sz w:val="28"/>
          <w:szCs w:val="28"/>
          <w:lang w:val="uk-UA"/>
        </w:rPr>
        <w:t>новленому чинним законодавством.</w:t>
      </w:r>
    </w:p>
    <w:p w:rsidR="002B7D76" w:rsidRPr="006F5E53" w:rsidRDefault="002B7D7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2.10 Р</w:t>
      </w:r>
      <w:r w:rsidR="00E40FAB" w:rsidRPr="006F5E53">
        <w:rPr>
          <w:color w:val="000000" w:themeColor="text1"/>
          <w:sz w:val="28"/>
          <w:szCs w:val="28"/>
          <w:lang w:val="uk-UA"/>
        </w:rPr>
        <w:t>озробляє Програми в галузі земельних відносин та охорони навколишнього середовища та подає їх на затвердження міської ради, організовує їх виконання та подає міській раді звіти про хід і результати виконання зазначених програм.</w:t>
      </w:r>
    </w:p>
    <w:p w:rsidR="002B7D76" w:rsidRPr="006F5E53" w:rsidRDefault="002B7D7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</w:t>
      </w:r>
      <w:r w:rsidR="00E40FAB" w:rsidRPr="006F5E53">
        <w:rPr>
          <w:color w:val="000000" w:themeColor="text1"/>
          <w:sz w:val="28"/>
          <w:szCs w:val="28"/>
          <w:lang w:val="uk-UA"/>
        </w:rPr>
        <w:t>.</w:t>
      </w:r>
      <w:r w:rsidRPr="006F5E53">
        <w:rPr>
          <w:color w:val="000000" w:themeColor="text1"/>
          <w:sz w:val="28"/>
          <w:szCs w:val="28"/>
          <w:lang w:val="uk-UA"/>
        </w:rPr>
        <w:t>11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Організовує підго</w:t>
      </w:r>
      <w:r w:rsidR="00B94E85" w:rsidRPr="006F5E53">
        <w:rPr>
          <w:color w:val="000000" w:themeColor="text1"/>
          <w:sz w:val="28"/>
          <w:szCs w:val="28"/>
          <w:lang w:val="uk-UA"/>
        </w:rPr>
        <w:t>товку та прийняття регуляторних актів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стосовно ставок податку та орендної плати.</w:t>
      </w:r>
    </w:p>
    <w:p w:rsidR="002B7D76" w:rsidRPr="006F5E53" w:rsidRDefault="002B7D76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</w:t>
      </w:r>
      <w:r w:rsidR="00E40FAB" w:rsidRPr="006F5E53">
        <w:rPr>
          <w:color w:val="000000" w:themeColor="text1"/>
          <w:sz w:val="28"/>
          <w:szCs w:val="28"/>
          <w:lang w:val="uk-UA"/>
        </w:rPr>
        <w:t>.</w:t>
      </w:r>
      <w:r w:rsidRPr="006F5E53">
        <w:rPr>
          <w:color w:val="000000" w:themeColor="text1"/>
          <w:sz w:val="28"/>
          <w:szCs w:val="28"/>
          <w:lang w:val="uk-UA"/>
        </w:rPr>
        <w:t>12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Здійснює щорічний перерахунок орендної плати по діючим договорам</w:t>
      </w:r>
      <w:r w:rsidR="00B13113" w:rsidRPr="006F5E53">
        <w:rPr>
          <w:color w:val="000000" w:themeColor="text1"/>
          <w:sz w:val="28"/>
          <w:szCs w:val="28"/>
          <w:lang w:val="uk-UA"/>
        </w:rPr>
        <w:t xml:space="preserve"> та надає інформацію до податкових органів.</w:t>
      </w:r>
    </w:p>
    <w:p w:rsidR="00B13113" w:rsidRPr="006F5E53" w:rsidRDefault="00B13113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2.13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Веде банк даних договорів оренди земельних ділянок, укладених з міською радою, проводить аналітичну роботу з питань, пов'язаних з строками користування земельними ділянками</w:t>
      </w:r>
      <w:r w:rsidRPr="006F5E53">
        <w:rPr>
          <w:color w:val="000000" w:themeColor="text1"/>
          <w:sz w:val="28"/>
          <w:szCs w:val="28"/>
          <w:lang w:val="uk-UA"/>
        </w:rPr>
        <w:t>.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</w:t>
      </w:r>
      <w:r w:rsidRPr="006F5E53">
        <w:rPr>
          <w:color w:val="000000" w:themeColor="text1"/>
          <w:sz w:val="28"/>
          <w:szCs w:val="28"/>
          <w:lang w:val="uk-UA"/>
        </w:rPr>
        <w:t xml:space="preserve"> </w:t>
      </w:r>
    </w:p>
    <w:p w:rsidR="00B13113" w:rsidRPr="006F5E53" w:rsidRDefault="00B13113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</w:t>
      </w:r>
      <w:r w:rsidR="00E40FAB" w:rsidRPr="006F5E53">
        <w:rPr>
          <w:color w:val="000000" w:themeColor="text1"/>
          <w:sz w:val="28"/>
          <w:szCs w:val="28"/>
          <w:lang w:val="uk-UA"/>
        </w:rPr>
        <w:t>.1</w:t>
      </w:r>
      <w:r w:rsidRPr="006F5E53">
        <w:rPr>
          <w:color w:val="000000" w:themeColor="text1"/>
          <w:sz w:val="28"/>
          <w:szCs w:val="28"/>
          <w:lang w:val="uk-UA"/>
        </w:rPr>
        <w:t>4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Здійснює ведення облікової зе</w:t>
      </w:r>
      <w:r w:rsidRPr="006F5E53">
        <w:rPr>
          <w:color w:val="000000" w:themeColor="text1"/>
          <w:sz w:val="28"/>
          <w:szCs w:val="28"/>
          <w:lang w:val="uk-UA"/>
        </w:rPr>
        <w:t>мельно-кадастрової документації.</w:t>
      </w:r>
    </w:p>
    <w:p w:rsidR="00B13113" w:rsidRPr="006F5E53" w:rsidRDefault="00B13113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2.15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Надає щомісячну та щорічну інформацію до територіальних підрозділів Державної фіксальної служби стосовно користувачів земельних ділянок.</w:t>
      </w:r>
    </w:p>
    <w:p w:rsidR="00B13113" w:rsidRPr="006F5E53" w:rsidRDefault="00B13113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2.16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Представляє Тетіївську міську раду</w:t>
      </w:r>
      <w:r w:rsidRPr="006F5E53">
        <w:rPr>
          <w:color w:val="000000" w:themeColor="text1"/>
          <w:sz w:val="28"/>
          <w:szCs w:val="28"/>
          <w:lang w:val="uk-UA"/>
        </w:rPr>
        <w:t>,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</w:t>
      </w:r>
      <w:r w:rsidRPr="006F5E53">
        <w:rPr>
          <w:color w:val="000000" w:themeColor="text1"/>
          <w:sz w:val="28"/>
          <w:szCs w:val="28"/>
          <w:lang w:val="uk-UA"/>
        </w:rPr>
        <w:t>п</w:t>
      </w:r>
      <w:r w:rsidR="00E40FAB" w:rsidRPr="006F5E53">
        <w:rPr>
          <w:color w:val="000000" w:themeColor="text1"/>
          <w:sz w:val="28"/>
          <w:szCs w:val="28"/>
          <w:lang w:val="uk-UA"/>
        </w:rPr>
        <w:t>ри реєстрації земельних ділянок комунальної власності у Державному земельному кадастрі та прав на них в Єдиному державному реєстрі речових прав на нерухоме майно</w:t>
      </w:r>
      <w:r w:rsidRPr="006F5E53">
        <w:rPr>
          <w:color w:val="000000" w:themeColor="text1"/>
          <w:sz w:val="28"/>
          <w:szCs w:val="28"/>
          <w:lang w:val="uk-UA"/>
        </w:rPr>
        <w:t xml:space="preserve"> (відповідно наданого доручення міського голови).</w:t>
      </w:r>
    </w:p>
    <w:p w:rsidR="00B70F01" w:rsidRPr="006F5E53" w:rsidRDefault="00B13113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</w:t>
      </w:r>
      <w:r w:rsidR="00E40FAB" w:rsidRPr="006F5E53">
        <w:rPr>
          <w:color w:val="000000" w:themeColor="text1"/>
          <w:sz w:val="28"/>
          <w:szCs w:val="28"/>
          <w:lang w:val="uk-UA"/>
        </w:rPr>
        <w:t>.1</w:t>
      </w:r>
      <w:r w:rsidRPr="006F5E53">
        <w:rPr>
          <w:color w:val="000000" w:themeColor="text1"/>
          <w:sz w:val="28"/>
          <w:szCs w:val="28"/>
          <w:lang w:val="uk-UA"/>
        </w:rPr>
        <w:t>7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Нада</w:t>
      </w:r>
      <w:r w:rsidRPr="006F5E53">
        <w:rPr>
          <w:color w:val="000000" w:themeColor="text1"/>
          <w:sz w:val="28"/>
          <w:szCs w:val="28"/>
          <w:lang w:val="uk-UA"/>
        </w:rPr>
        <w:t xml:space="preserve">є консультаційні 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підприємствам, установам, організаціям та фізичним особам з питань земельних відносин та охорони навколишнього середовища.</w:t>
      </w:r>
    </w:p>
    <w:p w:rsidR="00B70F01" w:rsidRPr="00AB2381" w:rsidRDefault="00B70F01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2.18 Реалізація державної та місцевої політики у сфері охорони навколишнього природного середовища та раціонального використання природних ресурсів</w:t>
      </w:r>
      <w:r w:rsidR="00AB2381">
        <w:rPr>
          <w:color w:val="000000" w:themeColor="text1"/>
          <w:sz w:val="28"/>
          <w:szCs w:val="28"/>
          <w:lang w:val="uk-UA"/>
        </w:rPr>
        <w:t>.</w:t>
      </w:r>
      <w:bookmarkStart w:id="0" w:name="_GoBack"/>
      <w:bookmarkEnd w:id="0"/>
    </w:p>
    <w:p w:rsidR="00B70F01" w:rsidRPr="006F5E53" w:rsidRDefault="00B70F01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2.19 Здійснення аналізу екологічного стану території громади, підготовка довідок, звітів та пропозицій.</w:t>
      </w:r>
    </w:p>
    <w:p w:rsidR="00B70F01" w:rsidRPr="006F5E53" w:rsidRDefault="00B70F01" w:rsidP="002062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2.20 Участь у роботі комісії з питань визначення стану зелених насаджень та їх відновної вартості. Підготовка актів обстеження зелених насаджень, проектів рішень щодо їх видалення та ордерів на видалення за результатами роботи комісії.</w:t>
      </w:r>
    </w:p>
    <w:p w:rsidR="00B70F01" w:rsidRPr="006F5E53" w:rsidRDefault="00B70F01" w:rsidP="00B70F01">
      <w:pPr>
        <w:pStyle w:val="a6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</w:rPr>
        <w:t>2.21 Ведення обліку та звітності у сфері охорони довкілля.</w:t>
      </w:r>
    </w:p>
    <w:p w:rsidR="00B70F01" w:rsidRPr="006F5E53" w:rsidRDefault="00B70F01" w:rsidP="00567C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2.22 Інформування населення про стан довкілля та екологічну безпеку.</w:t>
      </w:r>
    </w:p>
    <w:p w:rsidR="00567C1B" w:rsidRPr="006F5E53" w:rsidRDefault="00666124" w:rsidP="00567C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2.23 Вирішує інші питання у галузі земельних відносин та охорони навколишнього середовища громади, керуючись чинним законодавством України.</w:t>
      </w:r>
    </w:p>
    <w:p w:rsidR="00567C1B" w:rsidRPr="006F5E53" w:rsidRDefault="00567C1B" w:rsidP="00567C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B6C08" w:rsidRPr="006F5E53" w:rsidRDefault="005B6C08" w:rsidP="005B6C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Розділ 3. </w:t>
      </w:r>
      <w:r w:rsidR="00E40FAB" w:rsidRPr="006F5E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Права</w:t>
      </w:r>
      <w:r w:rsidRPr="006F5E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Відділу</w:t>
      </w:r>
    </w:p>
    <w:p w:rsidR="005B6C08" w:rsidRPr="006F5E53" w:rsidRDefault="005B6C08" w:rsidP="00567C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E40FAB"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.1 Відділ  має право:</w:t>
      </w:r>
    </w:p>
    <w:p w:rsidR="005B6C08" w:rsidRPr="006F5E53" w:rsidRDefault="005B6C08" w:rsidP="00567C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40FAB"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Отримувати від виконавчих органів влади,  підприємств, установ і організацій міста інформацію з питань, що належать до компетенції Відділу;</w:t>
      </w:r>
    </w:p>
    <w:p w:rsidR="005B6C08" w:rsidRPr="006F5E53" w:rsidRDefault="005B6C08" w:rsidP="00567C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-</w:t>
      </w:r>
      <w:r w:rsidR="00E40FAB"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представляти  Відділ у відносинах з органами державної виконавчої влади, місцевого самоврядування, підприємствами, установами, організаціями та в судах загальної юрисдикції;</w:t>
      </w:r>
    </w:p>
    <w:p w:rsidR="005B6C08" w:rsidRPr="006F5E53" w:rsidRDefault="005B6C08" w:rsidP="00567C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40FAB"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разі необхідності, за погодженням із керівниками структурних підрозділів міської ради, підприємств, установ і організацій, залучати працівників для розгляду питань, що належать до його компетенції;</w:t>
      </w:r>
    </w:p>
    <w:p w:rsidR="005B6C08" w:rsidRPr="006F5E53" w:rsidRDefault="005B6C08" w:rsidP="00567C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40FAB"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скликати в установленому порядку наради, конференції, семінари з питань, що </w:t>
      </w: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належать до компетенції Відділу;</w:t>
      </w:r>
    </w:p>
    <w:p w:rsidR="005B6C08" w:rsidRPr="006F5E53" w:rsidRDefault="005B6C08" w:rsidP="00567C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40FAB"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вносити пропозиції міській раді, виконавчому комітету міської ради щодо освоєння земельних ділянок, проведення геологорозвідувальних, пошукових, агротехнічних та інших робіт, які ведуться з порушен</w:t>
      </w: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ням земельного законодавства;</w:t>
      </w:r>
      <w:r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-</w:t>
      </w:r>
      <w:r w:rsidR="00E40FAB" w:rsidRPr="006F5E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перевіряти на відповідність землевпорядній документації межі земельних ділянок.</w:t>
      </w:r>
    </w:p>
    <w:p w:rsidR="0098645B" w:rsidRPr="006F5E53" w:rsidRDefault="0098645B" w:rsidP="00567C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212F8" w:rsidRPr="006F5E53" w:rsidRDefault="00D57134" w:rsidP="00621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6F5E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Розділ 4. Організація роботи Відділу та забезпечення його діяльності</w:t>
      </w:r>
    </w:p>
    <w:p w:rsidR="006212F8" w:rsidRPr="006F5E53" w:rsidRDefault="006212F8" w:rsidP="00621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</w:pPr>
    </w:p>
    <w:p w:rsidR="00D57134" w:rsidRPr="006F5E53" w:rsidRDefault="00D57134" w:rsidP="006212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6F5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4.1. Діяльність Відділу здійснюється на основі перспективного та поточних планів роботи. Спеціалісти Відділу працюють на основі плану роботи відділу та індивідуальних планів роботи.</w:t>
      </w:r>
    </w:p>
    <w:p w:rsidR="00D57134" w:rsidRPr="006F5E53" w:rsidRDefault="00D57134" w:rsidP="006212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6F5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4.2. На період відпустки або на час відсутності начальника Відділу його обов'язки виконує працівник Відділу відповідно до розпорядження міського голови.</w:t>
      </w:r>
    </w:p>
    <w:p w:rsidR="00D57134" w:rsidRPr="006F5E53" w:rsidRDefault="00D57134" w:rsidP="006212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</w:p>
    <w:p w:rsidR="006212F8" w:rsidRPr="006F5E53" w:rsidRDefault="00D57134" w:rsidP="006212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6F5E53">
        <w:rPr>
          <w:b/>
          <w:color w:val="000000" w:themeColor="text1"/>
          <w:sz w:val="28"/>
          <w:szCs w:val="28"/>
          <w:lang w:val="uk-UA"/>
        </w:rPr>
        <w:t>Розділ 5</w:t>
      </w:r>
      <w:r w:rsidR="00E40FAB" w:rsidRPr="006F5E53">
        <w:rPr>
          <w:b/>
          <w:color w:val="000000" w:themeColor="text1"/>
          <w:sz w:val="28"/>
          <w:szCs w:val="28"/>
          <w:lang w:val="uk-UA"/>
        </w:rPr>
        <w:t>. Взаємодія</w:t>
      </w:r>
    </w:p>
    <w:p w:rsidR="00567C1B" w:rsidRPr="006F5E53" w:rsidRDefault="00567C1B" w:rsidP="006212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212F8" w:rsidRPr="006F5E53" w:rsidRDefault="006212F8" w:rsidP="006212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 xml:space="preserve"> 5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.1 </w:t>
      </w:r>
      <w:r w:rsidRPr="006F5E53">
        <w:rPr>
          <w:color w:val="000000" w:themeColor="text1"/>
          <w:sz w:val="28"/>
          <w:szCs w:val="28"/>
          <w:lang w:val="uk-UA"/>
        </w:rPr>
        <w:t>Відділ в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заємодіє </w:t>
      </w:r>
      <w:r w:rsidRPr="006F5E53">
        <w:rPr>
          <w:color w:val="000000" w:themeColor="text1"/>
          <w:sz w:val="28"/>
          <w:szCs w:val="28"/>
          <w:lang w:val="uk-UA"/>
        </w:rPr>
        <w:t xml:space="preserve">з 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постійними </w:t>
      </w:r>
      <w:r w:rsidRPr="006F5E53">
        <w:rPr>
          <w:color w:val="000000" w:themeColor="text1"/>
          <w:sz w:val="28"/>
          <w:szCs w:val="28"/>
          <w:lang w:val="uk-UA"/>
        </w:rPr>
        <w:t xml:space="preserve">депутатськими </w:t>
      </w:r>
      <w:r w:rsidR="00E40FAB" w:rsidRPr="006F5E53">
        <w:rPr>
          <w:color w:val="000000" w:themeColor="text1"/>
          <w:sz w:val="28"/>
          <w:szCs w:val="28"/>
          <w:lang w:val="uk-UA"/>
        </w:rPr>
        <w:t>комісіями, депутатами міської ради, з працівниками виконавчих органів міської ради, підприємств, установ, організацій комунальної власності міськ</w:t>
      </w:r>
      <w:r w:rsidRPr="006F5E53">
        <w:rPr>
          <w:color w:val="000000" w:themeColor="text1"/>
          <w:sz w:val="28"/>
          <w:szCs w:val="28"/>
          <w:lang w:val="uk-UA"/>
        </w:rPr>
        <w:t>ої ради, представниками</w:t>
      </w:r>
      <w:r w:rsidR="00E40FAB" w:rsidRPr="006F5E53">
        <w:rPr>
          <w:color w:val="000000" w:themeColor="text1"/>
          <w:sz w:val="28"/>
          <w:szCs w:val="28"/>
          <w:lang w:val="uk-UA"/>
        </w:rPr>
        <w:t xml:space="preserve"> органів виконавчої влади та </w:t>
      </w:r>
      <w:r w:rsidRPr="006F5E53">
        <w:rPr>
          <w:color w:val="000000" w:themeColor="text1"/>
          <w:sz w:val="28"/>
          <w:szCs w:val="28"/>
          <w:lang w:val="uk-UA"/>
        </w:rPr>
        <w:t>органів місцевого самоврядування</w:t>
      </w:r>
      <w:r w:rsidR="00E40FAB" w:rsidRPr="006F5E53">
        <w:rPr>
          <w:color w:val="000000" w:themeColor="text1"/>
          <w:sz w:val="28"/>
          <w:szCs w:val="28"/>
          <w:lang w:val="uk-UA"/>
        </w:rPr>
        <w:t>, їх структурних підрозділів, територіальних представництв центральних органів виконавчої влади, підприємств, установ, організацій, громадських об’єднань, надає та отримує від них необхідну інформацію, а також, у разі потреби, за дорученнями безпосереднього керівника, у межах своєї компетенції взаємодіє з представниками засобів масової інформації, силових структур, правоохоронних, наглядових, контролюючих та судових органів тощо.</w:t>
      </w:r>
    </w:p>
    <w:p w:rsidR="00E40FAB" w:rsidRPr="006F5E53" w:rsidRDefault="00E40FAB" w:rsidP="006212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>6.2 Подає в повному обсязі та у встановлені терміни необхідну інформацію на виконання доручень безпосереднього керівника.</w:t>
      </w:r>
    </w:p>
    <w:p w:rsidR="0098645B" w:rsidRPr="006F5E53" w:rsidRDefault="0098645B" w:rsidP="006212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98645B" w:rsidRPr="006F5E53" w:rsidRDefault="0098645B" w:rsidP="006212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98645B" w:rsidRPr="006F5E53" w:rsidRDefault="0098645B" w:rsidP="006212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2C6775" w:rsidRPr="006F5E53" w:rsidRDefault="006212F8" w:rsidP="0098645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6F5E53">
        <w:rPr>
          <w:color w:val="000000" w:themeColor="text1"/>
          <w:sz w:val="28"/>
          <w:szCs w:val="28"/>
          <w:lang w:val="uk-UA"/>
        </w:rPr>
        <w:t xml:space="preserve">      Секретар </w:t>
      </w:r>
      <w:r w:rsidR="0098645B" w:rsidRPr="006F5E53">
        <w:rPr>
          <w:color w:val="000000" w:themeColor="text1"/>
          <w:sz w:val="28"/>
          <w:szCs w:val="28"/>
          <w:lang w:val="uk-UA"/>
        </w:rPr>
        <w:t xml:space="preserve">міської </w:t>
      </w:r>
      <w:r w:rsidRPr="006F5E53">
        <w:rPr>
          <w:color w:val="000000" w:themeColor="text1"/>
          <w:sz w:val="28"/>
          <w:szCs w:val="28"/>
          <w:lang w:val="uk-UA"/>
        </w:rPr>
        <w:t xml:space="preserve">ради                </w:t>
      </w:r>
      <w:r w:rsidR="0098645B" w:rsidRPr="006F5E53">
        <w:rPr>
          <w:color w:val="000000" w:themeColor="text1"/>
          <w:sz w:val="28"/>
          <w:szCs w:val="28"/>
          <w:lang w:val="uk-UA"/>
        </w:rPr>
        <w:t xml:space="preserve">      </w:t>
      </w:r>
      <w:r w:rsidRPr="006F5E53">
        <w:rPr>
          <w:color w:val="000000" w:themeColor="text1"/>
          <w:sz w:val="28"/>
          <w:szCs w:val="28"/>
          <w:lang w:val="uk-UA"/>
        </w:rPr>
        <w:t xml:space="preserve">                       Наталія ІВАНЮТА</w:t>
      </w:r>
    </w:p>
    <w:sectPr w:rsidR="002C6775" w:rsidRPr="006F5E53" w:rsidSect="0098645B">
      <w:pgSz w:w="12240" w:h="15840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D0"/>
    <w:rsid w:val="00166EB3"/>
    <w:rsid w:val="001B5BED"/>
    <w:rsid w:val="00206286"/>
    <w:rsid w:val="002B7D76"/>
    <w:rsid w:val="002C6775"/>
    <w:rsid w:val="00357980"/>
    <w:rsid w:val="0056500C"/>
    <w:rsid w:val="00567C1B"/>
    <w:rsid w:val="005B6C08"/>
    <w:rsid w:val="005C3CD3"/>
    <w:rsid w:val="006212F8"/>
    <w:rsid w:val="00666124"/>
    <w:rsid w:val="006F5E53"/>
    <w:rsid w:val="00857419"/>
    <w:rsid w:val="0098645B"/>
    <w:rsid w:val="00AA403A"/>
    <w:rsid w:val="00AB2381"/>
    <w:rsid w:val="00B13113"/>
    <w:rsid w:val="00B2729D"/>
    <w:rsid w:val="00B70F01"/>
    <w:rsid w:val="00B94E85"/>
    <w:rsid w:val="00D319D0"/>
    <w:rsid w:val="00D57134"/>
    <w:rsid w:val="00E40FAB"/>
    <w:rsid w:val="00E434A2"/>
    <w:rsid w:val="00F04242"/>
    <w:rsid w:val="00F5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E490"/>
  <w15:chartTrackingRefBased/>
  <w15:docId w15:val="{9821AF02-6DAE-43D6-ACB2-FCF3C316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1B5BED"/>
    <w:pPr>
      <w:keepNext/>
      <w:tabs>
        <w:tab w:val="left" w:pos="9498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357980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semiHidden/>
    <w:rsid w:val="00357980"/>
  </w:style>
  <w:style w:type="paragraph" w:styleId="a6">
    <w:name w:val="Balloon Text"/>
    <w:basedOn w:val="a"/>
    <w:link w:val="a7"/>
    <w:uiPriority w:val="99"/>
    <w:semiHidden/>
    <w:unhideWhenUsed/>
    <w:rsid w:val="00B70F01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70F0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6212F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6212F8"/>
    <w:rPr>
      <w:sz w:val="16"/>
      <w:szCs w:val="16"/>
    </w:rPr>
  </w:style>
  <w:style w:type="character" w:customStyle="1" w:styleId="40">
    <w:name w:val="Заголовок 4 Знак"/>
    <w:basedOn w:val="a0"/>
    <w:link w:val="4"/>
    <w:rsid w:val="001B5BED"/>
    <w:rPr>
      <w:rFonts w:ascii="Times New Roman" w:eastAsia="Times New Roman" w:hAnsi="Times New Roman" w:cs="Times New Roman"/>
      <w:b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77B68-9593-4001-899B-053515A2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Tet-otg</dc:creator>
  <cp:keywords/>
  <dc:description/>
  <cp:lastModifiedBy>Tet-otg</cp:lastModifiedBy>
  <cp:revision>5</cp:revision>
  <cp:lastPrinted>2026-04-21T06:19:00Z</cp:lastPrinted>
  <dcterms:created xsi:type="dcterms:W3CDTF">2026-04-20T14:26:00Z</dcterms:created>
  <dcterms:modified xsi:type="dcterms:W3CDTF">2026-04-21T11:05:00Z</dcterms:modified>
</cp:coreProperties>
</file>