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34" w:rsidRDefault="00885434" w:rsidP="00A25243">
      <w:pPr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43" w:rsidRPr="00885434" w:rsidRDefault="00A25243" w:rsidP="00A25243">
      <w:pPr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A2524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885434" w:rsidRPr="00885434" w:rsidRDefault="00885434" w:rsidP="00A25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A25243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885434" w:rsidRPr="00885434" w:rsidRDefault="00885434" w:rsidP="00A25243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885434" w:rsidRPr="00885434" w:rsidRDefault="00885434" w:rsidP="00A25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Default="00885434" w:rsidP="00A25243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ВОСЬМА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A25243" w:rsidRPr="00885434" w:rsidRDefault="00A25243" w:rsidP="00A25243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A25243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85434" w:rsidRPr="00885434" w:rsidRDefault="00885434" w:rsidP="0088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88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28 квітня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</w:t>
      </w:r>
      <w:r w:rsidR="00A2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     № 2037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- 4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VIII</w:t>
      </w:r>
    </w:p>
    <w:p w:rsidR="00885434" w:rsidRDefault="00885434" w:rsidP="0055443E">
      <w:pPr>
        <w:pStyle w:val="a3"/>
        <w:spacing w:before="0" w:beforeAutospacing="0" w:after="0" w:afterAutospacing="0" w:line="360" w:lineRule="atLeast"/>
        <w:rPr>
          <w:rStyle w:val="a5"/>
          <w:b w:val="0"/>
          <w:bCs w:val="0"/>
          <w:color w:val="000000"/>
          <w:sz w:val="28"/>
          <w:szCs w:val="28"/>
        </w:rPr>
      </w:pPr>
    </w:p>
    <w:p w:rsidR="0055443E" w:rsidRPr="0055443E" w:rsidRDefault="0055443E" w:rsidP="00554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44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включення до Переліку другого типу </w:t>
      </w:r>
    </w:p>
    <w:p w:rsidR="007B70CD" w:rsidRDefault="007B70CD" w:rsidP="0055443E">
      <w:pPr>
        <w:pStyle w:val="a3"/>
        <w:spacing w:before="0" w:beforeAutospacing="0" w:after="0" w:afterAutospacing="0" w:line="360" w:lineRule="atLeas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нежитлового приміщення по вул. </w:t>
      </w:r>
      <w:proofErr w:type="spellStart"/>
      <w:r>
        <w:rPr>
          <w:b/>
          <w:sz w:val="28"/>
          <w:szCs w:val="28"/>
          <w:lang w:val="uk-UA" w:eastAsia="en-US"/>
        </w:rPr>
        <w:t>Цвіткова</w:t>
      </w:r>
      <w:proofErr w:type="spellEnd"/>
      <w:r>
        <w:rPr>
          <w:b/>
          <w:sz w:val="28"/>
          <w:szCs w:val="28"/>
          <w:lang w:val="uk-UA" w:eastAsia="en-US"/>
        </w:rPr>
        <w:t>, 11</w:t>
      </w:r>
    </w:p>
    <w:p w:rsidR="007B70CD" w:rsidRDefault="007B70CD" w:rsidP="0055443E">
      <w:pPr>
        <w:pStyle w:val="a3"/>
        <w:spacing w:before="0" w:beforeAutospacing="0" w:after="0" w:afterAutospacing="0" w:line="360" w:lineRule="atLeas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в </w:t>
      </w:r>
      <w:proofErr w:type="spellStart"/>
      <w:r>
        <w:rPr>
          <w:b/>
          <w:sz w:val="28"/>
          <w:szCs w:val="28"/>
          <w:lang w:val="uk-UA" w:eastAsia="en-US"/>
        </w:rPr>
        <w:t>м.Тетієві</w:t>
      </w:r>
      <w:proofErr w:type="spellEnd"/>
      <w:r>
        <w:rPr>
          <w:b/>
          <w:sz w:val="28"/>
          <w:szCs w:val="28"/>
          <w:lang w:val="uk-UA" w:eastAsia="en-US"/>
        </w:rPr>
        <w:t xml:space="preserve"> та внесення змін до договору оренди</w:t>
      </w:r>
    </w:p>
    <w:p w:rsidR="007B70CD" w:rsidRDefault="007B70CD" w:rsidP="0055443E">
      <w:pPr>
        <w:pStyle w:val="a3"/>
        <w:spacing w:before="0" w:beforeAutospacing="0" w:after="0" w:afterAutospacing="0" w:line="360" w:lineRule="atLeast"/>
        <w:jc w:val="both"/>
        <w:rPr>
          <w:b/>
          <w:sz w:val="28"/>
          <w:szCs w:val="28"/>
          <w:lang w:val="uk-UA" w:eastAsia="en-US"/>
        </w:rPr>
      </w:pPr>
    </w:p>
    <w:p w:rsidR="0055443E" w:rsidRPr="00885434" w:rsidRDefault="0055443E" w:rsidP="0055443E">
      <w:pPr>
        <w:pStyle w:val="a3"/>
        <w:spacing w:before="0" w:beforeAutospacing="0" w:after="0" w:afterAutospacing="0" w:line="360" w:lineRule="atLeast"/>
        <w:jc w:val="both"/>
        <w:rPr>
          <w:lang w:val="uk-UA"/>
        </w:rPr>
      </w:pPr>
      <w:r w:rsidRPr="00885434">
        <w:rPr>
          <w:sz w:val="28"/>
          <w:szCs w:val="28"/>
          <w:lang w:val="uk-UA"/>
        </w:rPr>
        <w:t xml:space="preserve">     </w:t>
      </w:r>
      <w:proofErr w:type="spellStart"/>
      <w:r w:rsidRPr="00885434">
        <w:rPr>
          <w:sz w:val="28"/>
          <w:szCs w:val="28"/>
        </w:rPr>
        <w:t>Керуючись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статтями</w:t>
      </w:r>
      <w:proofErr w:type="spellEnd"/>
      <w:r w:rsidRPr="00885434">
        <w:rPr>
          <w:sz w:val="28"/>
          <w:szCs w:val="28"/>
        </w:rPr>
        <w:t xml:space="preserve"> 29, 30 Закону </w:t>
      </w:r>
      <w:proofErr w:type="spellStart"/>
      <w:r w:rsidRPr="00885434">
        <w:rPr>
          <w:sz w:val="28"/>
          <w:szCs w:val="28"/>
        </w:rPr>
        <w:t>України</w:t>
      </w:r>
      <w:proofErr w:type="spellEnd"/>
      <w:r w:rsidRPr="00885434">
        <w:rPr>
          <w:sz w:val="28"/>
          <w:szCs w:val="28"/>
        </w:rPr>
        <w:t xml:space="preserve"> «Про </w:t>
      </w:r>
      <w:proofErr w:type="spellStart"/>
      <w:r w:rsidRPr="00885434">
        <w:rPr>
          <w:sz w:val="28"/>
          <w:szCs w:val="28"/>
        </w:rPr>
        <w:t>місцеве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самоврядування</w:t>
      </w:r>
      <w:proofErr w:type="spellEnd"/>
      <w:r w:rsidRPr="00885434">
        <w:rPr>
          <w:sz w:val="28"/>
          <w:szCs w:val="28"/>
        </w:rPr>
        <w:t xml:space="preserve"> в </w:t>
      </w:r>
      <w:proofErr w:type="spellStart"/>
      <w:r w:rsidRPr="00885434">
        <w:rPr>
          <w:sz w:val="28"/>
          <w:szCs w:val="28"/>
        </w:rPr>
        <w:t>Україні</w:t>
      </w:r>
      <w:proofErr w:type="spellEnd"/>
      <w:r w:rsidRPr="00885434">
        <w:rPr>
          <w:sz w:val="28"/>
          <w:szCs w:val="28"/>
        </w:rPr>
        <w:t xml:space="preserve">», </w:t>
      </w:r>
      <w:proofErr w:type="spellStart"/>
      <w:r w:rsidRPr="00885434">
        <w:rPr>
          <w:sz w:val="28"/>
          <w:szCs w:val="28"/>
        </w:rPr>
        <w:t>статтею</w:t>
      </w:r>
      <w:proofErr w:type="spellEnd"/>
      <w:r w:rsidRPr="00885434">
        <w:rPr>
          <w:sz w:val="28"/>
          <w:szCs w:val="28"/>
        </w:rPr>
        <w:t xml:space="preserve"> 16 Закону </w:t>
      </w:r>
      <w:proofErr w:type="spellStart"/>
      <w:r w:rsidRPr="00885434">
        <w:rPr>
          <w:sz w:val="28"/>
          <w:szCs w:val="28"/>
        </w:rPr>
        <w:t>України</w:t>
      </w:r>
      <w:proofErr w:type="spellEnd"/>
      <w:r w:rsidRPr="00885434">
        <w:rPr>
          <w:sz w:val="28"/>
          <w:szCs w:val="28"/>
        </w:rPr>
        <w:t xml:space="preserve"> «Про </w:t>
      </w:r>
      <w:proofErr w:type="spellStart"/>
      <w:r w:rsidRPr="00885434">
        <w:rPr>
          <w:sz w:val="28"/>
          <w:szCs w:val="28"/>
        </w:rPr>
        <w:t>оренду</w:t>
      </w:r>
      <w:proofErr w:type="spellEnd"/>
      <w:r w:rsidRPr="00885434">
        <w:rPr>
          <w:sz w:val="28"/>
          <w:szCs w:val="28"/>
        </w:rPr>
        <w:t xml:space="preserve"> державного та </w:t>
      </w:r>
      <w:proofErr w:type="spellStart"/>
      <w:r w:rsidRPr="00885434">
        <w:rPr>
          <w:sz w:val="28"/>
          <w:szCs w:val="28"/>
        </w:rPr>
        <w:t>комунального</w:t>
      </w:r>
      <w:proofErr w:type="spellEnd"/>
      <w:r w:rsidRPr="00885434">
        <w:rPr>
          <w:sz w:val="28"/>
          <w:szCs w:val="28"/>
        </w:rPr>
        <w:t xml:space="preserve"> майна»,</w:t>
      </w:r>
      <w:r w:rsidR="00FD0B42" w:rsidRPr="00885434">
        <w:rPr>
          <w:sz w:val="28"/>
          <w:szCs w:val="28"/>
          <w:lang w:val="uk-UA"/>
        </w:rPr>
        <w:t xml:space="preserve"> </w:t>
      </w:r>
      <w:r w:rsidR="00FD0B42" w:rsidRPr="00885434">
        <w:rPr>
          <w:sz w:val="28"/>
          <w:szCs w:val="28"/>
          <w:bdr w:val="none" w:sz="0" w:space="0" w:color="auto" w:frame="1"/>
        </w:rPr>
        <w:t xml:space="preserve">Порядку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передачі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оренду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державного та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комунального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майна,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затвердженого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постановою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Кабінету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Міністрів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України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від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03.06.2020 № 483</w:t>
      </w:r>
      <w:r w:rsidR="00FD0B42" w:rsidRPr="00885434">
        <w:rPr>
          <w:sz w:val="28"/>
          <w:szCs w:val="28"/>
          <w:bdr w:val="none" w:sz="0" w:space="0" w:color="auto" w:frame="1"/>
          <w:lang w:val="uk-UA"/>
        </w:rPr>
        <w:t>,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розглянувши</w:t>
      </w:r>
      <w:proofErr w:type="spellEnd"/>
      <w:r w:rsidRPr="00885434">
        <w:rPr>
          <w:sz w:val="28"/>
          <w:szCs w:val="28"/>
        </w:rPr>
        <w:t xml:space="preserve"> </w:t>
      </w:r>
      <w:r w:rsidRPr="00885434">
        <w:rPr>
          <w:sz w:val="28"/>
          <w:szCs w:val="28"/>
          <w:lang w:val="uk-UA"/>
        </w:rPr>
        <w:t xml:space="preserve">лист Головного управління Пенсійного фонду України в Київській області </w:t>
      </w:r>
      <w:r w:rsidRPr="00885434">
        <w:rPr>
          <w:sz w:val="28"/>
          <w:szCs w:val="28"/>
        </w:rPr>
        <w:t>№</w:t>
      </w:r>
      <w:r w:rsidRPr="00885434">
        <w:rPr>
          <w:sz w:val="28"/>
          <w:szCs w:val="28"/>
          <w:lang w:val="uk-UA"/>
        </w:rPr>
        <w:t xml:space="preserve"> 1000-13-6/</w:t>
      </w:r>
      <w:r w:rsidR="00CA7ECA" w:rsidRPr="00885434">
        <w:rPr>
          <w:sz w:val="28"/>
          <w:szCs w:val="28"/>
          <w:lang w:val="uk-UA"/>
        </w:rPr>
        <w:t>35464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від</w:t>
      </w:r>
      <w:proofErr w:type="spellEnd"/>
      <w:r w:rsidRPr="00885434">
        <w:rPr>
          <w:sz w:val="28"/>
          <w:szCs w:val="28"/>
        </w:rPr>
        <w:t xml:space="preserve"> </w:t>
      </w:r>
      <w:r w:rsidR="00CA7ECA" w:rsidRPr="00885434">
        <w:rPr>
          <w:sz w:val="28"/>
          <w:szCs w:val="28"/>
          <w:lang w:val="uk-UA"/>
        </w:rPr>
        <w:t>25.03</w:t>
      </w:r>
      <w:r w:rsidRPr="00885434">
        <w:rPr>
          <w:sz w:val="28"/>
          <w:szCs w:val="28"/>
          <w:lang w:val="uk-UA"/>
        </w:rPr>
        <w:t>.2026</w:t>
      </w:r>
      <w:r w:rsidR="00CA7ECA" w:rsidRPr="00885434">
        <w:rPr>
          <w:sz w:val="28"/>
          <w:szCs w:val="28"/>
        </w:rPr>
        <w:t xml:space="preserve"> року  </w:t>
      </w:r>
      <w:proofErr w:type="spellStart"/>
      <w:r w:rsidR="00CA7ECA" w:rsidRPr="00885434">
        <w:rPr>
          <w:sz w:val="28"/>
          <w:szCs w:val="28"/>
        </w:rPr>
        <w:t>щодо</w:t>
      </w:r>
      <w:proofErr w:type="spellEnd"/>
      <w:r w:rsidR="00CA7ECA" w:rsidRPr="00885434">
        <w:rPr>
          <w:sz w:val="28"/>
          <w:szCs w:val="28"/>
        </w:rPr>
        <w:t xml:space="preserve"> </w:t>
      </w:r>
      <w:proofErr w:type="spellStart"/>
      <w:r w:rsidR="00CA7ECA" w:rsidRPr="00885434">
        <w:rPr>
          <w:sz w:val="28"/>
          <w:szCs w:val="28"/>
        </w:rPr>
        <w:t>внесення</w:t>
      </w:r>
      <w:proofErr w:type="spellEnd"/>
      <w:r w:rsidR="00CA7ECA" w:rsidRPr="00885434">
        <w:rPr>
          <w:sz w:val="28"/>
          <w:szCs w:val="28"/>
        </w:rPr>
        <w:t xml:space="preserve"> </w:t>
      </w:r>
      <w:proofErr w:type="spellStart"/>
      <w:r w:rsidR="00CA7ECA" w:rsidRPr="00885434">
        <w:rPr>
          <w:sz w:val="28"/>
          <w:szCs w:val="28"/>
        </w:rPr>
        <w:t>змін</w:t>
      </w:r>
      <w:proofErr w:type="spellEnd"/>
      <w:r w:rsidR="00CA7ECA" w:rsidRPr="00885434">
        <w:rPr>
          <w:sz w:val="28"/>
          <w:szCs w:val="28"/>
        </w:rPr>
        <w:t xml:space="preserve"> в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Договір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оренди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нежитлових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преміщень</w:t>
      </w:r>
      <w:proofErr w:type="spellEnd"/>
      <w:r w:rsidRPr="00885434">
        <w:rPr>
          <w:sz w:val="28"/>
          <w:szCs w:val="28"/>
        </w:rPr>
        <w:t xml:space="preserve"> № </w:t>
      </w:r>
      <w:r w:rsidRPr="00885434">
        <w:rPr>
          <w:sz w:val="28"/>
          <w:szCs w:val="28"/>
          <w:lang w:val="uk-UA"/>
        </w:rPr>
        <w:t>112/112-106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від</w:t>
      </w:r>
      <w:proofErr w:type="spellEnd"/>
      <w:r w:rsidRPr="00885434">
        <w:rPr>
          <w:sz w:val="28"/>
          <w:szCs w:val="28"/>
        </w:rPr>
        <w:t xml:space="preserve"> </w:t>
      </w:r>
      <w:r w:rsidRPr="00885434">
        <w:rPr>
          <w:sz w:val="28"/>
          <w:szCs w:val="28"/>
          <w:lang w:val="uk-UA"/>
        </w:rPr>
        <w:t>04 квітня 2022</w:t>
      </w:r>
      <w:r w:rsidRPr="00885434">
        <w:rPr>
          <w:sz w:val="28"/>
          <w:szCs w:val="28"/>
        </w:rPr>
        <w:t xml:space="preserve"> року</w:t>
      </w:r>
      <w:r w:rsidRPr="00885434">
        <w:rPr>
          <w:sz w:val="28"/>
          <w:szCs w:val="28"/>
          <w:lang w:val="uk-UA"/>
        </w:rPr>
        <w:t>, 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зв’язку, Тетіївська міська рада</w:t>
      </w:r>
    </w:p>
    <w:p w:rsidR="0055443E" w:rsidRDefault="0055443E" w:rsidP="0055443E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55443E" w:rsidRPr="00E57820" w:rsidRDefault="0055443E" w:rsidP="0055443E">
      <w:pPr>
        <w:pStyle w:val="a3"/>
        <w:spacing w:before="0" w:beforeAutospacing="0" w:after="0" w:afterAutospacing="0" w:line="360" w:lineRule="atLeast"/>
        <w:jc w:val="center"/>
        <w:rPr>
          <w:rStyle w:val="a5"/>
          <w:bCs w:val="0"/>
          <w:color w:val="000000"/>
          <w:lang w:val="uk-UA"/>
        </w:rPr>
      </w:pPr>
      <w:r w:rsidRPr="00E57820">
        <w:rPr>
          <w:rStyle w:val="a5"/>
          <w:bCs w:val="0"/>
          <w:color w:val="000000"/>
          <w:sz w:val="28"/>
          <w:szCs w:val="28"/>
          <w:lang w:val="uk-UA"/>
        </w:rPr>
        <w:t>В И Р І Ш И Л А:</w:t>
      </w:r>
    </w:p>
    <w:p w:rsidR="0055443E" w:rsidRDefault="0055443E" w:rsidP="0055443E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  <w:lang w:val="uk-UA"/>
        </w:rPr>
      </w:pPr>
    </w:p>
    <w:p w:rsidR="00CA7ECA" w:rsidRPr="00725C14" w:rsidRDefault="00CA7ECA" w:rsidP="0055443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 w:firstLine="0"/>
        <w:jc w:val="both"/>
        <w:rPr>
          <w:b/>
          <w:lang w:val="uk-UA"/>
        </w:rPr>
      </w:pPr>
      <w:bookmarkStart w:id="0" w:name="_Hlk153888819"/>
      <w:r>
        <w:rPr>
          <w:sz w:val="28"/>
          <w:szCs w:val="28"/>
          <w:lang w:val="uk-UA"/>
        </w:rPr>
        <w:t xml:space="preserve">Включити до Переліку другого типу </w:t>
      </w:r>
      <w:r w:rsidR="007B70CD">
        <w:rPr>
          <w:sz w:val="28"/>
          <w:szCs w:val="28"/>
          <w:lang w:val="uk-UA"/>
        </w:rPr>
        <w:t xml:space="preserve">нежитлове </w:t>
      </w:r>
      <w:r>
        <w:rPr>
          <w:sz w:val="28"/>
          <w:szCs w:val="28"/>
          <w:lang w:val="uk-UA"/>
        </w:rPr>
        <w:t xml:space="preserve">приміщення </w:t>
      </w:r>
      <w:r w:rsidR="007B70CD">
        <w:rPr>
          <w:sz w:val="28"/>
          <w:szCs w:val="28"/>
          <w:lang w:val="uk-UA"/>
        </w:rPr>
        <w:t xml:space="preserve"> першого поверху</w:t>
      </w:r>
      <w:r w:rsidR="003C5C0C">
        <w:rPr>
          <w:sz w:val="28"/>
          <w:szCs w:val="28"/>
          <w:lang w:val="uk-UA"/>
        </w:rPr>
        <w:t xml:space="preserve"> </w:t>
      </w:r>
      <w:r w:rsidR="007B70CD">
        <w:rPr>
          <w:sz w:val="28"/>
          <w:szCs w:val="28"/>
          <w:lang w:val="uk-UA"/>
        </w:rPr>
        <w:t xml:space="preserve">адміністративної будівлі </w:t>
      </w:r>
      <w:r w:rsidR="003C5C0C">
        <w:rPr>
          <w:sz w:val="28"/>
          <w:szCs w:val="28"/>
          <w:lang w:val="uk-UA"/>
        </w:rPr>
        <w:t>п</w:t>
      </w:r>
      <w:r w:rsidR="007B70CD">
        <w:rPr>
          <w:sz w:val="28"/>
          <w:szCs w:val="28"/>
          <w:lang w:val="uk-UA"/>
        </w:rPr>
        <w:t xml:space="preserve">лощею 11,9 </w:t>
      </w:r>
      <w:proofErr w:type="spellStart"/>
      <w:r w:rsidR="007B70CD">
        <w:rPr>
          <w:sz w:val="28"/>
          <w:szCs w:val="28"/>
          <w:lang w:val="uk-UA"/>
        </w:rPr>
        <w:t>кв.м</w:t>
      </w:r>
      <w:proofErr w:type="spellEnd"/>
      <w:r w:rsidR="007B70CD">
        <w:rPr>
          <w:sz w:val="28"/>
          <w:szCs w:val="28"/>
          <w:lang w:val="uk-UA"/>
        </w:rPr>
        <w:t>. (кабінет № 14)</w:t>
      </w:r>
      <w:r w:rsidRPr="00CE6F4E">
        <w:rPr>
          <w:sz w:val="28"/>
          <w:szCs w:val="28"/>
          <w:lang w:val="uk-UA"/>
        </w:rPr>
        <w:t>,</w:t>
      </w:r>
      <w:r w:rsidR="007B70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адресою: 09801, вулиця </w:t>
      </w:r>
      <w:r w:rsidR="003C5C0C">
        <w:rPr>
          <w:sz w:val="28"/>
          <w:szCs w:val="28"/>
          <w:lang w:val="uk-UA"/>
        </w:rPr>
        <w:t>Цвіткова, 11</w:t>
      </w:r>
      <w:r>
        <w:rPr>
          <w:sz w:val="28"/>
          <w:szCs w:val="28"/>
          <w:lang w:val="uk-UA"/>
        </w:rPr>
        <w:t xml:space="preserve"> в місті Тетієві Білоцерківського району Київської області</w:t>
      </w:r>
      <w:r w:rsidR="007B70CD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обліковується на балансі виконавчого комітету Тетіївської міської ради</w:t>
      </w:r>
      <w:r w:rsidR="00725C14">
        <w:rPr>
          <w:sz w:val="28"/>
          <w:szCs w:val="28"/>
          <w:lang w:val="uk-UA"/>
        </w:rPr>
        <w:t>.</w:t>
      </w:r>
    </w:p>
    <w:p w:rsidR="00725C14" w:rsidRPr="00CA7ECA" w:rsidRDefault="00725C14" w:rsidP="00725C14">
      <w:pPr>
        <w:pStyle w:val="a3"/>
        <w:spacing w:before="0" w:beforeAutospacing="0" w:after="0" w:afterAutospacing="0" w:line="360" w:lineRule="atLeast"/>
        <w:jc w:val="both"/>
        <w:rPr>
          <w:b/>
          <w:lang w:val="uk-UA"/>
        </w:rPr>
      </w:pPr>
    </w:p>
    <w:p w:rsidR="0055443E" w:rsidRPr="00871931" w:rsidRDefault="0055443E" w:rsidP="0055443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 w:firstLine="0"/>
        <w:jc w:val="both"/>
        <w:rPr>
          <w:b/>
          <w:lang w:val="uk-UA"/>
        </w:rPr>
      </w:pPr>
      <w:proofErr w:type="spellStart"/>
      <w:r>
        <w:rPr>
          <w:bCs/>
          <w:sz w:val="28"/>
          <w:szCs w:val="28"/>
          <w:lang w:val="uk-UA" w:eastAsia="ar-SA"/>
        </w:rPr>
        <w:t>Внести</w:t>
      </w:r>
      <w:proofErr w:type="spellEnd"/>
      <w:r>
        <w:rPr>
          <w:bCs/>
          <w:sz w:val="28"/>
          <w:szCs w:val="28"/>
          <w:lang w:val="uk-UA" w:eastAsia="ar-SA"/>
        </w:rPr>
        <w:t xml:space="preserve"> зміни  в договір оренди нежитлових приміщень від 04 квітня 2022 року № 112/112-106, </w:t>
      </w:r>
      <w:r>
        <w:rPr>
          <w:color w:val="000000"/>
          <w:sz w:val="28"/>
          <w:szCs w:val="28"/>
          <w:lang w:val="uk-UA"/>
        </w:rPr>
        <w:t xml:space="preserve">укладеного між виконавчим комітетом Тетіївської міської ради Білоцерківського району Київської області та 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Головним управлінням Пенсійного фонду України у Київській області</w:t>
      </w:r>
      <w:r>
        <w:rPr>
          <w:bCs/>
          <w:sz w:val="28"/>
          <w:szCs w:val="28"/>
          <w:lang w:val="uk-UA" w:eastAsia="ar-SA"/>
        </w:rPr>
        <w:t xml:space="preserve">, а саме збільшити </w:t>
      </w:r>
      <w:r>
        <w:rPr>
          <w:bCs/>
          <w:sz w:val="28"/>
          <w:szCs w:val="28"/>
          <w:lang w:val="uk-UA" w:eastAsia="ar-SA"/>
        </w:rPr>
        <w:lastRenderedPageBreak/>
        <w:t xml:space="preserve">орендовану площу на </w:t>
      </w:r>
      <w:r w:rsidR="00725C14">
        <w:rPr>
          <w:bCs/>
          <w:sz w:val="28"/>
          <w:szCs w:val="28"/>
          <w:lang w:val="uk-UA" w:eastAsia="ar-SA"/>
        </w:rPr>
        <w:t>11,9</w:t>
      </w:r>
      <w:r>
        <w:rPr>
          <w:bCs/>
          <w:sz w:val="28"/>
          <w:szCs w:val="28"/>
          <w:lang w:val="uk-UA" w:eastAsia="ar-SA"/>
        </w:rPr>
        <w:t xml:space="preserve"> </w:t>
      </w:r>
      <w:proofErr w:type="spellStart"/>
      <w:r>
        <w:rPr>
          <w:bCs/>
          <w:sz w:val="28"/>
          <w:szCs w:val="28"/>
          <w:lang w:val="uk-UA" w:eastAsia="ar-SA"/>
        </w:rPr>
        <w:t>кв.м</w:t>
      </w:r>
      <w:proofErr w:type="spellEnd"/>
      <w:r>
        <w:rPr>
          <w:bCs/>
          <w:sz w:val="28"/>
          <w:szCs w:val="28"/>
          <w:lang w:val="uk-UA" w:eastAsia="ar-SA"/>
        </w:rPr>
        <w:t xml:space="preserve"> (кабінет № 1</w:t>
      </w:r>
      <w:r w:rsidR="00725C14">
        <w:rPr>
          <w:bCs/>
          <w:sz w:val="28"/>
          <w:szCs w:val="28"/>
          <w:lang w:val="uk-UA" w:eastAsia="ar-SA"/>
        </w:rPr>
        <w:t>4</w:t>
      </w:r>
      <w:r>
        <w:rPr>
          <w:bCs/>
          <w:sz w:val="28"/>
          <w:szCs w:val="28"/>
          <w:lang w:val="uk-UA" w:eastAsia="ar-SA"/>
        </w:rPr>
        <w:t>), за адресою: вул. Цвіткова, 11, м. Тетіїв</w:t>
      </w:r>
      <w:r w:rsidR="00725C14">
        <w:rPr>
          <w:bCs/>
          <w:sz w:val="28"/>
          <w:szCs w:val="28"/>
          <w:lang w:val="uk-UA" w:eastAsia="ar-SA"/>
        </w:rPr>
        <w:t xml:space="preserve"> Білоцерківський район Київська область</w:t>
      </w:r>
      <w:r>
        <w:rPr>
          <w:bCs/>
          <w:sz w:val="28"/>
          <w:szCs w:val="28"/>
          <w:lang w:val="uk-UA" w:eastAsia="ar-SA"/>
        </w:rPr>
        <w:t>.</w:t>
      </w:r>
    </w:p>
    <w:p w:rsidR="0055443E" w:rsidRDefault="0055443E" w:rsidP="0055443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bookmarkEnd w:id="0"/>
    <w:p w:rsidR="0055443E" w:rsidRDefault="0055443E" w:rsidP="005544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Виконавчому комітету Тетіївської міської ради здійснити дії щодо укладення </w:t>
      </w:r>
      <w:r>
        <w:rPr>
          <w:bCs/>
          <w:sz w:val="28"/>
          <w:szCs w:val="28"/>
          <w:lang w:val="uk-UA" w:eastAsia="ar-SA"/>
        </w:rPr>
        <w:t>додаткової угоди про внесення змін до договору оренди нежитлових приміщень,</w:t>
      </w:r>
      <w:r w:rsidR="00725C14">
        <w:rPr>
          <w:sz w:val="28"/>
          <w:szCs w:val="28"/>
          <w:lang w:val="uk-UA"/>
        </w:rPr>
        <w:t xml:space="preserve"> вказаного в пункті 2</w:t>
      </w:r>
      <w:r>
        <w:rPr>
          <w:sz w:val="28"/>
          <w:szCs w:val="28"/>
          <w:lang w:val="uk-UA"/>
        </w:rPr>
        <w:t xml:space="preserve"> цього рішення</w:t>
      </w:r>
      <w:r>
        <w:rPr>
          <w:bCs/>
          <w:sz w:val="28"/>
          <w:szCs w:val="28"/>
          <w:lang w:val="uk-UA" w:eastAsia="ar-SA"/>
        </w:rPr>
        <w:t>.</w:t>
      </w:r>
    </w:p>
    <w:p w:rsidR="0055443E" w:rsidRDefault="0055443E" w:rsidP="00554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5443E" w:rsidRDefault="0055443E" w:rsidP="0055443E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71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(голова – Степаненко Л.А.).</w:t>
      </w:r>
    </w:p>
    <w:p w:rsidR="0055443E" w:rsidRDefault="0055443E" w:rsidP="0055443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885434" w:rsidRDefault="00885434" w:rsidP="0055443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5443E" w:rsidRDefault="0055443E" w:rsidP="0055443E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55443E" w:rsidRDefault="0055443E" w:rsidP="00554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5C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C1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725C14">
        <w:rPr>
          <w:rFonts w:ascii="Times New Roman" w:eastAsia="Times New Roman" w:hAnsi="Times New Roman" w:cs="Times New Roman"/>
          <w:sz w:val="28"/>
          <w:szCs w:val="28"/>
          <w:lang w:val="uk-UA"/>
        </w:rPr>
        <w:t>Богдан БАЛАГУРА</w:t>
      </w:r>
    </w:p>
    <w:p w:rsidR="0055443E" w:rsidRDefault="0055443E" w:rsidP="00554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443E" w:rsidRDefault="0055443E" w:rsidP="0055443E"/>
    <w:p w:rsidR="0055443E" w:rsidRDefault="0055443E" w:rsidP="0055443E"/>
    <w:p w:rsidR="0055443E" w:rsidRDefault="0055443E" w:rsidP="0055443E"/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Pr="00A25243" w:rsidRDefault="00A25243" w:rsidP="00A25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5243" w:rsidRPr="00A25243" w:rsidRDefault="00A25243" w:rsidP="00A252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52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927CF3" w:rsidRPr="00A25243" w:rsidRDefault="00A25243" w:rsidP="00A252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5243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  <w:bookmarkStart w:id="1" w:name="_GoBack"/>
      <w:bookmarkEnd w:id="1"/>
    </w:p>
    <w:sectPr w:rsidR="00927CF3" w:rsidRPr="00A25243" w:rsidSect="00A252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25B"/>
    <w:multiLevelType w:val="hybridMultilevel"/>
    <w:tmpl w:val="62A0284A"/>
    <w:lvl w:ilvl="0" w:tplc="E59411F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0"/>
    <w:rsid w:val="002113C0"/>
    <w:rsid w:val="003A42BA"/>
    <w:rsid w:val="003C5C0C"/>
    <w:rsid w:val="0055443E"/>
    <w:rsid w:val="00725C14"/>
    <w:rsid w:val="007B70CD"/>
    <w:rsid w:val="00885434"/>
    <w:rsid w:val="00927CF3"/>
    <w:rsid w:val="00A25243"/>
    <w:rsid w:val="00A93D30"/>
    <w:rsid w:val="00CA7ECA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E0DD"/>
  <w15:chartTrackingRefBased/>
  <w15:docId w15:val="{5A5B3A92-A40B-43EB-8604-8F91FDC9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443E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5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44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5</cp:revision>
  <cp:lastPrinted>2026-04-29T08:02:00Z</cp:lastPrinted>
  <dcterms:created xsi:type="dcterms:W3CDTF">2026-04-16T07:38:00Z</dcterms:created>
  <dcterms:modified xsi:type="dcterms:W3CDTF">2026-04-29T08:02:00Z</dcterms:modified>
</cp:coreProperties>
</file>