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06" w:rsidRDefault="001F3606" w:rsidP="001F360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E8909B" wp14:editId="69004A98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06" w:rsidRPr="00054BFA" w:rsidRDefault="001F3606" w:rsidP="001F3606">
      <w:pPr>
        <w:widowControl w:val="0"/>
        <w:autoSpaceDE w:val="0"/>
        <w:autoSpaceDN w:val="0"/>
        <w:rPr>
          <w:sz w:val="32"/>
          <w:szCs w:val="32"/>
          <w:lang w:eastAsia="en-US"/>
        </w:rPr>
      </w:pPr>
      <w:r w:rsidRPr="00054BFA">
        <w:rPr>
          <w:sz w:val="32"/>
          <w:szCs w:val="32"/>
          <w:lang w:val="uk-UA" w:eastAsia="en-US"/>
        </w:rPr>
        <w:t xml:space="preserve">                               </w:t>
      </w:r>
      <w:r>
        <w:rPr>
          <w:sz w:val="32"/>
          <w:szCs w:val="32"/>
          <w:lang w:val="uk-UA" w:eastAsia="en-US"/>
        </w:rPr>
        <w:t xml:space="preserve">           </w:t>
      </w:r>
      <w:r w:rsidRPr="00054BFA">
        <w:rPr>
          <w:sz w:val="32"/>
          <w:szCs w:val="32"/>
          <w:lang w:val="uk-UA" w:eastAsia="en-US"/>
        </w:rPr>
        <w:t xml:space="preserve">   </w:t>
      </w:r>
      <w:r w:rsidRPr="00054BFA">
        <w:rPr>
          <w:sz w:val="32"/>
          <w:szCs w:val="32"/>
          <w:lang w:eastAsia="en-US"/>
        </w:rPr>
        <w:t>КИЇВСЬКА ОБЛАСТЬ</w:t>
      </w:r>
    </w:p>
    <w:p w:rsidR="001F3606" w:rsidRPr="00054BFA" w:rsidRDefault="001F3606" w:rsidP="001F360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32"/>
          <w:szCs w:val="32"/>
          <w:lang w:eastAsia="en-US"/>
        </w:rPr>
      </w:pPr>
      <w:r w:rsidRPr="00054BFA">
        <w:rPr>
          <w:b/>
          <w:sz w:val="32"/>
          <w:szCs w:val="32"/>
          <w:lang w:eastAsia="en-US"/>
        </w:rPr>
        <w:t xml:space="preserve">                         </w:t>
      </w:r>
      <w:r>
        <w:rPr>
          <w:b/>
          <w:sz w:val="32"/>
          <w:szCs w:val="32"/>
          <w:lang w:eastAsia="en-US"/>
        </w:rPr>
        <w:t xml:space="preserve">         </w:t>
      </w:r>
      <w:r w:rsidRPr="00054BFA">
        <w:rPr>
          <w:b/>
          <w:sz w:val="32"/>
          <w:szCs w:val="32"/>
          <w:lang w:eastAsia="en-US"/>
        </w:rPr>
        <w:t xml:space="preserve">   ТЕТІЇВСЬКА МІСЬКА РАДА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054BFA">
        <w:rPr>
          <w:b/>
          <w:sz w:val="28"/>
          <w:szCs w:val="28"/>
          <w:lang w:val="uk-UA" w:eastAsia="en-US"/>
        </w:rPr>
        <w:t xml:space="preserve">                                          </w:t>
      </w:r>
      <w:r>
        <w:rPr>
          <w:b/>
          <w:sz w:val="28"/>
          <w:szCs w:val="28"/>
          <w:lang w:val="uk-UA" w:eastAsia="en-US"/>
        </w:rPr>
        <w:t xml:space="preserve">           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</w:t>
      </w:r>
      <w:r w:rsidRPr="00054BFA">
        <w:rPr>
          <w:b/>
          <w:sz w:val="28"/>
          <w:szCs w:val="28"/>
          <w:lang w:val="uk-UA" w:eastAsia="en-US"/>
        </w:rPr>
        <w:t>ІІІ</w:t>
      </w:r>
      <w:r w:rsidRPr="00054BFA">
        <w:rPr>
          <w:b/>
          <w:sz w:val="28"/>
          <w:szCs w:val="28"/>
          <w:lang w:eastAsia="en-US"/>
        </w:rPr>
        <w:t xml:space="preserve"> СКЛИКАННЯ</w:t>
      </w:r>
    </w:p>
    <w:p w:rsidR="001F3606" w:rsidRPr="00054BFA" w:rsidRDefault="001F3606" w:rsidP="001F360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1F3606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054BFA">
        <w:rPr>
          <w:b/>
          <w:sz w:val="28"/>
          <w:szCs w:val="28"/>
          <w:lang w:val="uk-UA" w:eastAsia="en-US"/>
        </w:rPr>
        <w:t xml:space="preserve">                                   </w:t>
      </w:r>
      <w:r w:rsidR="0094708F">
        <w:rPr>
          <w:b/>
          <w:sz w:val="28"/>
          <w:szCs w:val="28"/>
          <w:lang w:val="uk-UA" w:eastAsia="en-US"/>
        </w:rPr>
        <w:t xml:space="preserve">          СОРОК  СЬОМА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 xml:space="preserve"> СЕСІЯ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F3606" w:rsidRPr="00054BFA" w:rsidRDefault="001F3606" w:rsidP="001F360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054BFA">
        <w:rPr>
          <w:b/>
          <w:bCs/>
          <w:sz w:val="28"/>
          <w:szCs w:val="28"/>
          <w:lang w:val="uk-UA" w:eastAsia="en-US"/>
        </w:rPr>
        <w:t xml:space="preserve">                                        </w:t>
      </w:r>
      <w:r w:rsidR="0094708F">
        <w:rPr>
          <w:b/>
          <w:bCs/>
          <w:sz w:val="28"/>
          <w:szCs w:val="28"/>
          <w:lang w:val="uk-UA" w:eastAsia="en-US"/>
        </w:rPr>
        <w:t xml:space="preserve"> </w:t>
      </w:r>
      <w:r w:rsidR="00B2230C">
        <w:rPr>
          <w:b/>
          <w:bCs/>
          <w:sz w:val="28"/>
          <w:szCs w:val="28"/>
          <w:lang w:val="uk-UA" w:eastAsia="en-US"/>
        </w:rPr>
        <w:t xml:space="preserve">    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="0094708F">
        <w:rPr>
          <w:b/>
          <w:bCs/>
          <w:sz w:val="28"/>
          <w:szCs w:val="28"/>
          <w:lang w:val="uk-UA" w:eastAsia="en-US"/>
        </w:rPr>
        <w:t>ПРОЄКТ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054BFA">
        <w:rPr>
          <w:b/>
          <w:bCs/>
          <w:sz w:val="28"/>
          <w:szCs w:val="28"/>
          <w:lang w:val="uk-UA" w:eastAsia="en-US"/>
        </w:rPr>
        <w:t xml:space="preserve">    </w:t>
      </w:r>
      <w:r w:rsidRPr="00054B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054BFA">
        <w:rPr>
          <w:b/>
          <w:bCs/>
          <w:sz w:val="28"/>
          <w:szCs w:val="28"/>
          <w:lang w:eastAsia="en-US"/>
        </w:rPr>
        <w:t>Н</w:t>
      </w:r>
      <w:proofErr w:type="spellEnd"/>
      <w:r w:rsidRPr="00054BFA">
        <w:rPr>
          <w:b/>
          <w:bCs/>
          <w:sz w:val="28"/>
          <w:szCs w:val="28"/>
          <w:lang w:eastAsia="en-US"/>
        </w:rPr>
        <w:t xml:space="preserve"> Я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1F3606" w:rsidRPr="004C6648" w:rsidRDefault="001F3606" w:rsidP="001F3606">
      <w:pPr>
        <w:tabs>
          <w:tab w:val="left" w:pos="9498"/>
        </w:tabs>
        <w:jc w:val="both"/>
        <w:rPr>
          <w:b/>
          <w:sz w:val="28"/>
          <w:szCs w:val="28"/>
          <w:lang w:eastAsia="en-US"/>
        </w:rPr>
      </w:pPr>
      <w:r w:rsidRPr="00054BF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917822">
        <w:rPr>
          <w:rFonts w:eastAsia="Calibri"/>
          <w:b/>
          <w:sz w:val="28"/>
          <w:szCs w:val="28"/>
          <w:lang w:eastAsia="en-US"/>
        </w:rPr>
        <w:t>24</w:t>
      </w:r>
      <w:r w:rsidR="0094708F">
        <w:rPr>
          <w:rFonts w:eastAsia="Calibri"/>
          <w:b/>
          <w:sz w:val="28"/>
          <w:szCs w:val="28"/>
          <w:lang w:eastAsia="en-US"/>
        </w:rPr>
        <w:t xml:space="preserve">   </w:t>
      </w:r>
      <w:proofErr w:type="spellStart"/>
      <w:proofErr w:type="gramStart"/>
      <w:r w:rsidR="0094708F">
        <w:rPr>
          <w:rFonts w:eastAsia="Calibri"/>
          <w:b/>
          <w:sz w:val="28"/>
          <w:szCs w:val="28"/>
          <w:lang w:eastAsia="en-US"/>
        </w:rPr>
        <w:t>березня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2026</w:t>
      </w:r>
      <w:proofErr w:type="gramEnd"/>
      <w:r w:rsidRPr="00054BFA">
        <w:rPr>
          <w:rFonts w:eastAsia="Calibri"/>
          <w:b/>
          <w:sz w:val="28"/>
          <w:szCs w:val="28"/>
          <w:lang w:val="uk-UA" w:eastAsia="en-US"/>
        </w:rPr>
        <w:t xml:space="preserve"> року </w:t>
      </w:r>
      <w:r w:rsidRPr="00054BFA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</w:t>
      </w:r>
      <w:r w:rsidRPr="00054BFA"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eastAsia="en-US"/>
        </w:rPr>
        <w:t xml:space="preserve">  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="0094708F">
        <w:rPr>
          <w:b/>
          <w:sz w:val="28"/>
          <w:szCs w:val="28"/>
          <w:lang w:eastAsia="en-US"/>
        </w:rPr>
        <w:t>47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VII</w:t>
      </w:r>
      <w:r w:rsidRPr="00054BFA">
        <w:rPr>
          <w:b/>
          <w:sz w:val="28"/>
          <w:szCs w:val="28"/>
          <w:lang w:val="uk-UA" w:eastAsia="en-US"/>
        </w:rPr>
        <w:t>І</w:t>
      </w:r>
    </w:p>
    <w:p w:rsidR="001F3606" w:rsidRPr="00054BFA" w:rsidRDefault="001F3606" w:rsidP="001F3606">
      <w:pPr>
        <w:tabs>
          <w:tab w:val="left" w:pos="9498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054BFA">
        <w:rPr>
          <w:b/>
          <w:color w:val="FF0000"/>
          <w:sz w:val="28"/>
          <w:szCs w:val="28"/>
          <w:lang w:eastAsia="en-US"/>
        </w:rPr>
        <w:br/>
      </w:r>
      <w:r>
        <w:rPr>
          <w:b/>
          <w:sz w:val="28"/>
        </w:rPr>
        <w:t xml:space="preserve"> Про </w:t>
      </w:r>
      <w:r>
        <w:rPr>
          <w:b/>
          <w:sz w:val="28"/>
          <w:lang w:val="uk-UA"/>
        </w:rPr>
        <w:t>затвердження документації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та укладання договору  на встановлення </w:t>
      </w:r>
    </w:p>
    <w:p w:rsidR="001F3606" w:rsidRPr="00996780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особистого строкового земельного сервітуту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по Тетіївській міській раді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94708F">
        <w:rPr>
          <w:sz w:val="28"/>
          <w:lang w:val="uk-UA"/>
        </w:rPr>
        <w:t xml:space="preserve"> заяву </w:t>
      </w:r>
      <w:proofErr w:type="spellStart"/>
      <w:r w:rsidR="0094708F">
        <w:rPr>
          <w:sz w:val="28"/>
          <w:lang w:val="uk-UA"/>
        </w:rPr>
        <w:t>Істоміної</w:t>
      </w:r>
      <w:proofErr w:type="spellEnd"/>
      <w:r w:rsidR="0094708F">
        <w:rPr>
          <w:sz w:val="28"/>
          <w:lang w:val="uk-UA"/>
        </w:rPr>
        <w:t xml:space="preserve"> О.А.</w:t>
      </w:r>
      <w:r>
        <w:rPr>
          <w:sz w:val="28"/>
          <w:lang w:val="uk-UA"/>
        </w:rPr>
        <w:t xml:space="preserve">, відповідно до Конституції України, статті 26 Закону України «Про місцеве самоврядування в Україні», відповідно до </w:t>
      </w:r>
      <w:r w:rsidRPr="006C5764">
        <w:rPr>
          <w:sz w:val="28"/>
          <w:lang w:val="uk-UA"/>
        </w:rPr>
        <w:t>ст</w:t>
      </w:r>
      <w:r>
        <w:rPr>
          <w:sz w:val="28"/>
          <w:lang w:val="uk-UA"/>
        </w:rPr>
        <w:t>атей</w:t>
      </w:r>
      <w:r w:rsidRPr="006C5764">
        <w:rPr>
          <w:sz w:val="28"/>
          <w:lang w:val="uk-UA"/>
        </w:rPr>
        <w:t xml:space="preserve"> 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обтяжень», статей 395, 401-404, 406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р.  №244,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1F3606" w:rsidRPr="00431C94" w:rsidRDefault="001F3606" w:rsidP="001F3606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1F3606" w:rsidRDefault="001F3606" w:rsidP="001F360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</w:t>
      </w:r>
      <w:r w:rsidRPr="00533DA6">
        <w:rPr>
          <w:b/>
          <w:sz w:val="28"/>
          <w:lang w:val="uk-UA"/>
        </w:rPr>
        <w:t xml:space="preserve"> : </w:t>
      </w: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1.Затвердити розроблену ПП «Земля» технічну документацію із землеустрою щодо встановлення меж частини земельної ділянки, на яку поширюється право    суборенди, </w:t>
      </w:r>
      <w:r w:rsidR="0094708F">
        <w:rPr>
          <w:sz w:val="28"/>
          <w:lang w:val="uk-UA"/>
        </w:rPr>
        <w:t xml:space="preserve">сервітуту площею 0,0063 га в м. Тетієві  вул. Академіка </w:t>
      </w:r>
      <w:proofErr w:type="spellStart"/>
      <w:r w:rsidR="0094708F">
        <w:rPr>
          <w:sz w:val="28"/>
          <w:lang w:val="uk-UA"/>
        </w:rPr>
        <w:t>Байраківського</w:t>
      </w:r>
      <w:proofErr w:type="spellEnd"/>
      <w:r w:rsidR="008719A9">
        <w:rPr>
          <w:sz w:val="28"/>
          <w:lang w:val="uk-UA"/>
        </w:rPr>
        <w:t xml:space="preserve"> б/н</w:t>
      </w:r>
      <w:r>
        <w:rPr>
          <w:sz w:val="28"/>
          <w:lang w:val="uk-UA"/>
        </w:rPr>
        <w:t xml:space="preserve">  кадастровий но</w:t>
      </w:r>
      <w:r w:rsidR="008719A9">
        <w:rPr>
          <w:sz w:val="28"/>
          <w:lang w:val="uk-UA"/>
        </w:rPr>
        <w:t>мер земельної ділянки 3224</w:t>
      </w:r>
      <w:r w:rsidR="0094708F">
        <w:rPr>
          <w:sz w:val="28"/>
          <w:lang w:val="uk-UA"/>
        </w:rPr>
        <w:t>610100:01:080:0013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94708F">
        <w:rPr>
          <w:b/>
          <w:sz w:val="28"/>
          <w:lang w:val="uk-UA"/>
        </w:rPr>
        <w:t xml:space="preserve">ФОП </w:t>
      </w:r>
      <w:proofErr w:type="spellStart"/>
      <w:r w:rsidR="0094708F">
        <w:rPr>
          <w:b/>
          <w:sz w:val="28"/>
          <w:lang w:val="uk-UA"/>
        </w:rPr>
        <w:t>Істоміній</w:t>
      </w:r>
      <w:proofErr w:type="spellEnd"/>
      <w:r w:rsidR="0094708F">
        <w:rPr>
          <w:b/>
          <w:sz w:val="28"/>
          <w:lang w:val="uk-UA"/>
        </w:rPr>
        <w:t xml:space="preserve"> Ользі Анатоліївні 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для  будівництва та обслуговування будівель торгівлі (землі громадської забудови).  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>2.Укласти договір особистого строкового сервітуту н</w:t>
      </w:r>
      <w:r w:rsidR="0094708F">
        <w:rPr>
          <w:sz w:val="28"/>
          <w:lang w:val="uk-UA"/>
        </w:rPr>
        <w:t>а земельну ділянку площею 0,0063</w:t>
      </w:r>
      <w:r>
        <w:rPr>
          <w:sz w:val="28"/>
          <w:lang w:val="uk-UA"/>
        </w:rPr>
        <w:t xml:space="preserve"> га, яка розташована на території Тетії</w:t>
      </w:r>
      <w:r w:rsidR="0094708F">
        <w:rPr>
          <w:sz w:val="28"/>
          <w:lang w:val="uk-UA"/>
        </w:rPr>
        <w:t xml:space="preserve">вської міської ради в м. Тетієві  вул. Академіка </w:t>
      </w:r>
      <w:proofErr w:type="spellStart"/>
      <w:r w:rsidR="0094708F">
        <w:rPr>
          <w:sz w:val="28"/>
          <w:lang w:val="uk-UA"/>
        </w:rPr>
        <w:t>Байраківського</w:t>
      </w:r>
      <w:proofErr w:type="spellEnd"/>
      <w:r w:rsidR="0094708F">
        <w:rPr>
          <w:sz w:val="28"/>
          <w:lang w:val="uk-UA"/>
        </w:rPr>
        <w:t>,</w:t>
      </w:r>
      <w:r w:rsidR="008958F6">
        <w:rPr>
          <w:sz w:val="28"/>
          <w:lang w:val="uk-UA"/>
        </w:rPr>
        <w:t xml:space="preserve"> б/н</w:t>
      </w:r>
      <w:r w:rsidR="00CA574A">
        <w:rPr>
          <w:sz w:val="28"/>
          <w:lang w:val="uk-UA"/>
        </w:rPr>
        <w:t xml:space="preserve">, </w:t>
      </w:r>
      <w:r>
        <w:rPr>
          <w:sz w:val="28"/>
          <w:lang w:val="uk-UA"/>
        </w:rPr>
        <w:t>кадастровий номер земельно</w:t>
      </w:r>
      <w:r w:rsidR="0094708F">
        <w:rPr>
          <w:sz w:val="28"/>
          <w:lang w:val="uk-UA"/>
        </w:rPr>
        <w:t>ї ділянки  3224610100:01:080:0013</w:t>
      </w:r>
      <w:r>
        <w:rPr>
          <w:sz w:val="28"/>
          <w:lang w:val="uk-UA"/>
        </w:rPr>
        <w:t xml:space="preserve">  із:</w:t>
      </w:r>
    </w:p>
    <w:p w:rsidR="001F3606" w:rsidRPr="005A66DE" w:rsidRDefault="001F3606" w:rsidP="001F3606">
      <w:pPr>
        <w:tabs>
          <w:tab w:val="left" w:pos="9498"/>
        </w:tabs>
        <w:ind w:left="993" w:hanging="99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- </w:t>
      </w:r>
      <w:r w:rsidR="00315A9B">
        <w:rPr>
          <w:sz w:val="28"/>
          <w:lang w:val="uk-UA"/>
        </w:rPr>
        <w:t xml:space="preserve"> </w:t>
      </w:r>
      <w:r w:rsidR="0094708F">
        <w:rPr>
          <w:b/>
          <w:sz w:val="28"/>
          <w:lang w:val="uk-UA"/>
        </w:rPr>
        <w:t xml:space="preserve">ФОП </w:t>
      </w:r>
      <w:proofErr w:type="spellStart"/>
      <w:r w:rsidR="0094708F">
        <w:rPr>
          <w:b/>
          <w:sz w:val="28"/>
          <w:lang w:val="uk-UA"/>
        </w:rPr>
        <w:t>Істоміною</w:t>
      </w:r>
      <w:proofErr w:type="spellEnd"/>
      <w:r w:rsidR="0094708F">
        <w:rPr>
          <w:b/>
          <w:sz w:val="28"/>
          <w:lang w:val="uk-UA"/>
        </w:rPr>
        <w:t xml:space="preserve"> Ольгою Анатоліївною</w:t>
      </w:r>
      <w:r>
        <w:rPr>
          <w:b/>
          <w:sz w:val="28"/>
          <w:lang w:val="uk-UA"/>
        </w:rPr>
        <w:t xml:space="preserve">  </w:t>
      </w:r>
      <w:r>
        <w:rPr>
          <w:sz w:val="28"/>
          <w:lang w:val="uk-UA"/>
        </w:rPr>
        <w:t>для  будівництва та обслуговування будівель торгівлі</w:t>
      </w:r>
      <w:r w:rsidR="00A42367">
        <w:rPr>
          <w:sz w:val="28"/>
          <w:lang w:val="uk-UA"/>
        </w:rPr>
        <w:t xml:space="preserve"> </w:t>
      </w:r>
      <w:r w:rsidR="00A42367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A42367">
        <w:rPr>
          <w:sz w:val="28"/>
          <w:lang w:val="uk-UA"/>
        </w:rPr>
        <w:t xml:space="preserve"> </w:t>
      </w:r>
      <w:r>
        <w:rPr>
          <w:sz w:val="28"/>
          <w:lang w:val="uk-UA"/>
        </w:rPr>
        <w:lastRenderedPageBreak/>
        <w:t>землі грома</w:t>
      </w:r>
      <w:r w:rsidR="00CA574A">
        <w:rPr>
          <w:sz w:val="28"/>
          <w:lang w:val="uk-UA"/>
        </w:rPr>
        <w:t xml:space="preserve">дської </w:t>
      </w:r>
      <w:r w:rsidR="00A42367">
        <w:rPr>
          <w:sz w:val="28"/>
          <w:lang w:val="uk-UA"/>
        </w:rPr>
        <w:t>забудови</w:t>
      </w:r>
      <w:r w:rsidR="0094708F">
        <w:rPr>
          <w:sz w:val="28"/>
          <w:lang w:val="uk-UA"/>
        </w:rPr>
        <w:t>, терміном на 5</w:t>
      </w:r>
      <w:r>
        <w:rPr>
          <w:sz w:val="28"/>
          <w:lang w:val="uk-UA"/>
        </w:rPr>
        <w:t xml:space="preserve"> років 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1F3606" w:rsidRPr="009D4E1E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     Встановити плату за сервітутне користування в розмірі 10 % від нормативної  грошової оцінки земел</w:t>
      </w:r>
      <w:r w:rsidR="00315A9B">
        <w:rPr>
          <w:sz w:val="28"/>
          <w:lang w:val="uk-UA"/>
        </w:rPr>
        <w:t>ьної діл</w:t>
      </w:r>
      <w:r w:rsidR="0094708F">
        <w:rPr>
          <w:sz w:val="28"/>
          <w:lang w:val="uk-UA"/>
        </w:rPr>
        <w:t>янки., що становить 6 111 грн 11</w:t>
      </w:r>
      <w:r w:rsidRPr="009D4E1E">
        <w:rPr>
          <w:sz w:val="28"/>
          <w:lang w:val="uk-UA"/>
        </w:rPr>
        <w:t xml:space="preserve"> коп. з</w:t>
      </w:r>
      <w:r w:rsidR="00A353EF">
        <w:rPr>
          <w:sz w:val="28"/>
          <w:lang w:val="uk-UA"/>
        </w:rPr>
        <w:t>а один рік користування.  П</w:t>
      </w:r>
      <w:r w:rsidRPr="009D4E1E">
        <w:rPr>
          <w:sz w:val="28"/>
          <w:lang w:val="uk-UA"/>
        </w:rPr>
        <w:t>лату проводити щомісячно рівними частками (1/12 від річної плати). Нормативна  грошова оцінка земел</w:t>
      </w:r>
      <w:r w:rsidR="0094708F">
        <w:rPr>
          <w:sz w:val="28"/>
          <w:lang w:val="uk-UA"/>
        </w:rPr>
        <w:t xml:space="preserve">ьної ділянки станом на 04.03.2026 року становить  61 111 </w:t>
      </w:r>
      <w:r w:rsidRPr="009D4E1E">
        <w:rPr>
          <w:sz w:val="28"/>
          <w:lang w:val="uk-UA"/>
        </w:rPr>
        <w:t>г</w:t>
      </w:r>
      <w:r w:rsidRPr="009D4E1E">
        <w:rPr>
          <w:sz w:val="28"/>
          <w:szCs w:val="28"/>
          <w:lang w:val="uk-UA"/>
        </w:rPr>
        <w:t>рн</w:t>
      </w:r>
      <w:r w:rsidR="0094708F">
        <w:rPr>
          <w:sz w:val="28"/>
          <w:lang w:val="uk-UA"/>
        </w:rPr>
        <w:t>.17</w:t>
      </w:r>
      <w:r w:rsidRPr="009D4E1E">
        <w:rPr>
          <w:sz w:val="28"/>
          <w:lang w:val="uk-UA"/>
        </w:rPr>
        <w:t xml:space="preserve"> коп.</w:t>
      </w: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</w:t>
      </w:r>
      <w:r w:rsidR="0094708F">
        <w:rPr>
          <w:sz w:val="28"/>
          <w:lang w:val="uk-UA"/>
        </w:rPr>
        <w:t xml:space="preserve">     Термін дії договору з 01.04.2026 року  до  01.04</w:t>
      </w:r>
      <w:r w:rsidR="00847465">
        <w:rPr>
          <w:sz w:val="28"/>
          <w:lang w:val="uk-UA"/>
        </w:rPr>
        <w:t>.2031</w:t>
      </w:r>
      <w:bookmarkStart w:id="0" w:name="_GoBack"/>
      <w:bookmarkEnd w:id="0"/>
      <w:r w:rsidRPr="009D4E1E">
        <w:rPr>
          <w:sz w:val="28"/>
          <w:lang w:val="uk-UA"/>
        </w:rPr>
        <w:t xml:space="preserve"> року.</w:t>
      </w:r>
    </w:p>
    <w:p w:rsidR="00A42367" w:rsidRDefault="00A42367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315A9B">
        <w:rPr>
          <w:sz w:val="28"/>
          <w:lang w:val="uk-UA"/>
        </w:rPr>
        <w:t xml:space="preserve">. </w:t>
      </w:r>
      <w:r>
        <w:rPr>
          <w:sz w:val="28"/>
          <w:lang w:val="uk-UA"/>
        </w:rPr>
        <w:t>Спеціалісту відділу земельних відносин та охорони навколишнього середовища   виконавчого комітету Тетіївської міської ради надат</w:t>
      </w:r>
      <w:r w:rsidR="00315A9B">
        <w:rPr>
          <w:sz w:val="28"/>
          <w:lang w:val="uk-UA"/>
        </w:rPr>
        <w:t xml:space="preserve">и дані зміни до ГУ ДПС у Київській області  </w:t>
      </w:r>
      <w:r>
        <w:rPr>
          <w:sz w:val="28"/>
          <w:lang w:val="uk-UA"/>
        </w:rPr>
        <w:t>для використання</w:t>
      </w:r>
      <w:r w:rsidR="00315A9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</w:t>
      </w:r>
      <w:r w:rsidR="00315A9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роботі.</w:t>
      </w:r>
    </w:p>
    <w:p w:rsidR="001F3606" w:rsidRDefault="00A42367" w:rsidP="001F3606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A353EF">
        <w:rPr>
          <w:sz w:val="28"/>
          <w:lang w:val="uk-UA"/>
        </w:rPr>
        <w:t xml:space="preserve"> </w:t>
      </w:r>
      <w:r w:rsidR="001F3606">
        <w:rPr>
          <w:sz w:val="28"/>
          <w:lang w:val="uk-UA"/>
        </w:rPr>
        <w:t>4.</w:t>
      </w:r>
      <w:r w:rsidR="0094708F">
        <w:rPr>
          <w:sz w:val="28"/>
          <w:lang w:val="uk-UA"/>
        </w:rPr>
        <w:t xml:space="preserve"> ФОП </w:t>
      </w:r>
      <w:proofErr w:type="spellStart"/>
      <w:r w:rsidR="0094708F">
        <w:rPr>
          <w:sz w:val="28"/>
          <w:lang w:val="uk-UA"/>
        </w:rPr>
        <w:t>Істоміній</w:t>
      </w:r>
      <w:proofErr w:type="spellEnd"/>
      <w:r w:rsidR="0094708F">
        <w:rPr>
          <w:sz w:val="28"/>
          <w:lang w:val="uk-UA"/>
        </w:rPr>
        <w:t xml:space="preserve"> О.А.</w:t>
      </w:r>
      <w:r w:rsidR="001F3606">
        <w:rPr>
          <w:sz w:val="28"/>
          <w:lang w:val="uk-UA"/>
        </w:rPr>
        <w:t xml:space="preserve">  звернутися до  органів державної реєстрації для проведення  реєстрації права особистого строкового    сервітуту.</w:t>
      </w:r>
    </w:p>
    <w:p w:rsidR="001F3606" w:rsidRDefault="001F3606" w:rsidP="001F3606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 w:rsidRPr="0094708F">
        <w:rPr>
          <w:sz w:val="28"/>
          <w:szCs w:val="28"/>
          <w:lang w:val="uk-UA"/>
        </w:rPr>
        <w:t xml:space="preserve">      5</w:t>
      </w:r>
      <w:r w:rsidRPr="00D6590F">
        <w:rPr>
          <w:sz w:val="28"/>
          <w:lang w:val="uk-UA"/>
        </w:rPr>
        <w:t>. Відділу  містобудування  та  архітектури виконавчого  комітету Тетіївської міської ради  розробити паспорт прив’язки тимчасової  споруди  для  здійснення   підприємницької  діяльності  відповідно  до схеми розміщення ТС.</w:t>
      </w:r>
    </w:p>
    <w:p w:rsidR="001F3606" w:rsidRDefault="001F3606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54BFA">
        <w:rPr>
          <w:color w:val="000000"/>
          <w:sz w:val="28"/>
          <w:szCs w:val="28"/>
          <w:lang w:val="uk-UA"/>
        </w:rPr>
        <w:t>.</w:t>
      </w:r>
      <w:r w:rsidRPr="00C25023">
        <w:rPr>
          <w:b/>
          <w:color w:val="000000"/>
          <w:sz w:val="28"/>
          <w:szCs w:val="28"/>
          <w:lang w:val="uk-UA"/>
        </w:rPr>
        <w:t xml:space="preserve"> </w:t>
      </w:r>
      <w:r w:rsidRPr="00C25023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15A9B">
        <w:rPr>
          <w:sz w:val="28"/>
          <w:szCs w:val="28"/>
          <w:lang w:val="uk-UA"/>
        </w:rPr>
        <w:t>.</w:t>
      </w:r>
    </w:p>
    <w:p w:rsidR="001F3606" w:rsidRDefault="001F3606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2230C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</w:p>
    <w:p w:rsidR="00B2230C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</w:p>
    <w:p w:rsidR="001F3606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15A9B">
        <w:rPr>
          <w:sz w:val="28"/>
          <w:szCs w:val="28"/>
          <w:lang w:val="uk-UA"/>
        </w:rPr>
        <w:t xml:space="preserve">        Міський  голова                                 </w:t>
      </w:r>
      <w:r w:rsidR="00113122">
        <w:rPr>
          <w:sz w:val="28"/>
          <w:szCs w:val="28"/>
          <w:lang w:val="uk-UA"/>
        </w:rPr>
        <w:t xml:space="preserve">  </w:t>
      </w:r>
      <w:r w:rsidR="00315A9B">
        <w:rPr>
          <w:sz w:val="28"/>
          <w:szCs w:val="28"/>
          <w:lang w:val="uk-UA"/>
        </w:rPr>
        <w:t xml:space="preserve">                 Богдан   БАЛАГУРА</w:t>
      </w: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6978EF" w:rsidRPr="006978EF" w:rsidRDefault="006978EF" w:rsidP="006978EF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  <w:r w:rsidRPr="006978EF">
        <w:rPr>
          <w:b/>
          <w:bCs/>
          <w:szCs w:val="24"/>
          <w:lang w:eastAsia="x-none"/>
        </w:rPr>
        <w:t>Про</w:t>
      </w:r>
      <w:r w:rsidRPr="006978EF">
        <w:rPr>
          <w:b/>
          <w:bCs/>
          <w:szCs w:val="24"/>
          <w:lang w:val="uk-UA" w:eastAsia="x-none"/>
        </w:rPr>
        <w:t>е</w:t>
      </w:r>
      <w:proofErr w:type="spellStart"/>
      <w:r w:rsidRPr="006978EF">
        <w:rPr>
          <w:b/>
          <w:bCs/>
          <w:szCs w:val="24"/>
          <w:lang w:eastAsia="x-none"/>
        </w:rPr>
        <w:t>кт</w:t>
      </w:r>
      <w:proofErr w:type="spellEnd"/>
      <w:r w:rsidRPr="006978EF">
        <w:rPr>
          <w:b/>
          <w:bCs/>
          <w:szCs w:val="24"/>
          <w:lang w:eastAsia="x-none"/>
        </w:rPr>
        <w:t xml:space="preserve"> </w:t>
      </w:r>
      <w:proofErr w:type="spellStart"/>
      <w:r w:rsidRPr="006978EF">
        <w:rPr>
          <w:b/>
          <w:bCs/>
          <w:szCs w:val="24"/>
          <w:lang w:eastAsia="x-none"/>
        </w:rPr>
        <w:t>рішення</w:t>
      </w:r>
      <w:proofErr w:type="spellEnd"/>
      <w:r w:rsidRPr="006978EF">
        <w:rPr>
          <w:b/>
          <w:bCs/>
          <w:szCs w:val="24"/>
          <w:lang w:eastAsia="x-none"/>
        </w:rPr>
        <w:t xml:space="preserve"> </w:t>
      </w:r>
      <w:proofErr w:type="spellStart"/>
      <w:proofErr w:type="gramStart"/>
      <w:r w:rsidRPr="006978EF">
        <w:rPr>
          <w:b/>
          <w:bCs/>
          <w:szCs w:val="24"/>
          <w:lang w:eastAsia="x-none"/>
        </w:rPr>
        <w:t>погоджено</w:t>
      </w:r>
      <w:proofErr w:type="spellEnd"/>
      <w:r w:rsidRPr="006978EF">
        <w:rPr>
          <w:b/>
          <w:bCs/>
          <w:szCs w:val="24"/>
          <w:lang w:eastAsia="x-none"/>
        </w:rPr>
        <w:t xml:space="preserve"> :</w:t>
      </w:r>
      <w:proofErr w:type="gramEnd"/>
    </w:p>
    <w:p w:rsidR="006978EF" w:rsidRPr="006978EF" w:rsidRDefault="006978EF" w:rsidP="006978EF">
      <w:pPr>
        <w:widowControl w:val="0"/>
        <w:autoSpaceDE w:val="0"/>
        <w:autoSpaceDN w:val="0"/>
        <w:ind w:right="-66"/>
        <w:rPr>
          <w:bCs/>
          <w:szCs w:val="24"/>
          <w:lang w:eastAsia="x-none"/>
        </w:rPr>
      </w:pPr>
    </w:p>
    <w:p w:rsidR="006978EF" w:rsidRPr="006978EF" w:rsidRDefault="006978EF" w:rsidP="006978EF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  <w:r w:rsidRPr="006978EF">
        <w:rPr>
          <w:bCs/>
          <w:sz w:val="22"/>
          <w:szCs w:val="22"/>
          <w:lang w:val="uk-UA" w:eastAsia="x-none"/>
        </w:rPr>
        <w:t xml:space="preserve">          </w:t>
      </w:r>
      <w:r w:rsidRPr="006978EF">
        <w:rPr>
          <w:bCs/>
          <w:sz w:val="22"/>
          <w:szCs w:val="22"/>
          <w:lang w:eastAsia="x-none"/>
        </w:rPr>
        <w:t xml:space="preserve"> Заступник м</w:t>
      </w:r>
      <w:r w:rsidRPr="006978EF">
        <w:rPr>
          <w:bCs/>
          <w:sz w:val="22"/>
          <w:szCs w:val="22"/>
          <w:lang w:val="uk-UA" w:eastAsia="x-none"/>
        </w:rPr>
        <w:t>і</w:t>
      </w:r>
      <w:proofErr w:type="spellStart"/>
      <w:r w:rsidRPr="006978EF">
        <w:rPr>
          <w:bCs/>
          <w:sz w:val="22"/>
          <w:szCs w:val="22"/>
          <w:lang w:eastAsia="x-none"/>
        </w:rPr>
        <w:t>ського</w:t>
      </w:r>
      <w:proofErr w:type="spellEnd"/>
      <w:r w:rsidRPr="006978EF">
        <w:rPr>
          <w:bCs/>
          <w:sz w:val="22"/>
          <w:szCs w:val="22"/>
          <w:lang w:eastAsia="x-none"/>
        </w:rPr>
        <w:t xml:space="preserve"> </w:t>
      </w:r>
      <w:proofErr w:type="spellStart"/>
      <w:r w:rsidRPr="006978EF">
        <w:rPr>
          <w:bCs/>
          <w:sz w:val="22"/>
          <w:szCs w:val="22"/>
          <w:lang w:eastAsia="x-none"/>
        </w:rPr>
        <w:t>голови</w:t>
      </w:r>
      <w:proofErr w:type="spellEnd"/>
      <w:r w:rsidRPr="006978EF">
        <w:rPr>
          <w:bCs/>
          <w:sz w:val="22"/>
          <w:szCs w:val="22"/>
          <w:lang w:val="uk-UA" w:eastAsia="x-none"/>
        </w:rPr>
        <w:t xml:space="preserve">                                                                   Н.А. </w:t>
      </w:r>
      <w:proofErr w:type="spellStart"/>
      <w:r w:rsidRPr="006978EF">
        <w:rPr>
          <w:bCs/>
          <w:sz w:val="22"/>
          <w:szCs w:val="22"/>
          <w:lang w:val="uk-UA" w:eastAsia="x-none"/>
        </w:rPr>
        <w:t>Дячук</w:t>
      </w:r>
      <w:proofErr w:type="spellEnd"/>
    </w:p>
    <w:p w:rsidR="006978EF" w:rsidRPr="006978EF" w:rsidRDefault="006978EF" w:rsidP="006978EF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</w:p>
    <w:p w:rsidR="006978EF" w:rsidRPr="006978EF" w:rsidRDefault="006978EF" w:rsidP="006978EF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6978EF">
        <w:rPr>
          <w:bCs/>
          <w:sz w:val="22"/>
          <w:szCs w:val="22"/>
          <w:lang w:val="uk-UA" w:eastAsia="x-none"/>
        </w:rPr>
        <w:t xml:space="preserve">Секретар ради                                                                                         Н.Ф. </w:t>
      </w:r>
      <w:proofErr w:type="spellStart"/>
      <w:r w:rsidRPr="006978EF">
        <w:rPr>
          <w:bCs/>
          <w:sz w:val="22"/>
          <w:szCs w:val="22"/>
          <w:lang w:val="uk-UA" w:eastAsia="x-none"/>
        </w:rPr>
        <w:t>Іванюта</w:t>
      </w:r>
      <w:proofErr w:type="spellEnd"/>
    </w:p>
    <w:p w:rsidR="006978EF" w:rsidRPr="006978EF" w:rsidRDefault="006978EF" w:rsidP="006978EF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</w:p>
    <w:p w:rsidR="006978EF" w:rsidRPr="006978EF" w:rsidRDefault="006978EF" w:rsidP="006978EF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6978EF">
        <w:rPr>
          <w:bCs/>
          <w:sz w:val="22"/>
          <w:szCs w:val="22"/>
          <w:lang w:val="uk-UA" w:eastAsia="x-none"/>
        </w:rPr>
        <w:t>Начальник  відділу правового забезпечення                                      Н.М. Складена</w:t>
      </w:r>
    </w:p>
    <w:p w:rsidR="006978EF" w:rsidRPr="006978EF" w:rsidRDefault="006978EF" w:rsidP="006978EF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</w:p>
    <w:p w:rsidR="006978EF" w:rsidRPr="006978EF" w:rsidRDefault="006978EF" w:rsidP="006978EF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6978EF">
        <w:rPr>
          <w:bCs/>
          <w:sz w:val="22"/>
          <w:szCs w:val="22"/>
          <w:lang w:val="uk-UA" w:eastAsia="x-none"/>
        </w:rPr>
        <w:t xml:space="preserve">            Начальник відділу земельних відносин</w:t>
      </w:r>
    </w:p>
    <w:p w:rsidR="006978EF" w:rsidRPr="006978EF" w:rsidRDefault="006978EF" w:rsidP="006978EF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6978EF">
        <w:rPr>
          <w:bCs/>
          <w:sz w:val="22"/>
          <w:szCs w:val="22"/>
          <w:lang w:val="uk-UA" w:eastAsia="x-none"/>
        </w:rPr>
        <w:tab/>
        <w:t>та охорони навколишнього середовища</w:t>
      </w:r>
      <w:r w:rsidRPr="006978EF">
        <w:rPr>
          <w:bCs/>
          <w:sz w:val="22"/>
          <w:szCs w:val="22"/>
          <w:lang w:val="uk-UA" w:eastAsia="x-none"/>
        </w:rPr>
        <w:tab/>
      </w:r>
      <w:r w:rsidRPr="006978EF">
        <w:rPr>
          <w:bCs/>
          <w:sz w:val="22"/>
          <w:szCs w:val="22"/>
          <w:lang w:val="uk-UA" w:eastAsia="x-none"/>
        </w:rPr>
        <w:tab/>
        <w:t xml:space="preserve">  </w:t>
      </w:r>
      <w:r w:rsidRPr="006978EF">
        <w:rPr>
          <w:bCs/>
          <w:sz w:val="22"/>
          <w:szCs w:val="22"/>
          <w:lang w:val="uk-UA" w:eastAsia="x-none"/>
        </w:rPr>
        <w:tab/>
        <w:t xml:space="preserve">          С.П. Литвин</w:t>
      </w:r>
    </w:p>
    <w:p w:rsidR="006978EF" w:rsidRPr="006978EF" w:rsidRDefault="006978EF" w:rsidP="006978EF">
      <w:pPr>
        <w:tabs>
          <w:tab w:val="left" w:pos="9498"/>
        </w:tabs>
        <w:rPr>
          <w:rFonts w:eastAsia="Calibri"/>
          <w:sz w:val="22"/>
          <w:szCs w:val="22"/>
          <w:u w:val="single"/>
          <w:lang w:val="uk-UA"/>
        </w:rPr>
      </w:pPr>
    </w:p>
    <w:p w:rsidR="006978EF" w:rsidRPr="006978EF" w:rsidRDefault="006978EF" w:rsidP="006978EF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proofErr w:type="spellStart"/>
      <w:r w:rsidRPr="006978EF">
        <w:rPr>
          <w:bCs/>
          <w:sz w:val="22"/>
          <w:szCs w:val="22"/>
          <w:lang w:eastAsia="x-none"/>
        </w:rPr>
        <w:t>Виконавець</w:t>
      </w:r>
      <w:proofErr w:type="spellEnd"/>
      <w:r w:rsidRPr="006978EF">
        <w:rPr>
          <w:bCs/>
          <w:sz w:val="22"/>
          <w:szCs w:val="22"/>
          <w:lang w:eastAsia="x-none"/>
        </w:rPr>
        <w:t xml:space="preserve">                                                                                             </w:t>
      </w:r>
      <w:proofErr w:type="spellStart"/>
      <w:r w:rsidRPr="006978EF">
        <w:rPr>
          <w:bCs/>
          <w:sz w:val="22"/>
          <w:szCs w:val="22"/>
          <w:lang w:eastAsia="x-none"/>
        </w:rPr>
        <w:t>Г.П.Журба</w:t>
      </w:r>
      <w:proofErr w:type="spellEnd"/>
    </w:p>
    <w:p w:rsidR="00315A9B" w:rsidRDefault="00315A9B" w:rsidP="00315A9B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CE01AF" w:rsidRDefault="00CE01AF"/>
    <w:sectPr w:rsidR="00CE01AF" w:rsidSect="00007E60">
      <w:headerReference w:type="even" r:id="rId7"/>
      <w:headerReference w:type="default" r:id="rId8"/>
      <w:pgSz w:w="11907" w:h="16840" w:code="9"/>
      <w:pgMar w:top="284" w:right="567" w:bottom="624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0F" w:rsidRDefault="004C6F0F">
      <w:r>
        <w:separator/>
      </w:r>
    </w:p>
  </w:endnote>
  <w:endnote w:type="continuationSeparator" w:id="0">
    <w:p w:rsidR="004C6F0F" w:rsidRDefault="004C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0F" w:rsidRDefault="004C6F0F">
      <w:r>
        <w:separator/>
      </w:r>
    </w:p>
  </w:footnote>
  <w:footnote w:type="continuationSeparator" w:id="0">
    <w:p w:rsidR="004C6F0F" w:rsidRDefault="004C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7762" w:rsidRDefault="004C6F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465">
      <w:rPr>
        <w:rStyle w:val="a5"/>
        <w:noProof/>
      </w:rPr>
      <w:t>2</w:t>
    </w:r>
    <w:r>
      <w:rPr>
        <w:rStyle w:val="a5"/>
      </w:rPr>
      <w:fldChar w:fldCharType="end"/>
    </w:r>
  </w:p>
  <w:p w:rsidR="00B77762" w:rsidRDefault="004C6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41"/>
    <w:rsid w:val="000438A8"/>
    <w:rsid w:val="00113122"/>
    <w:rsid w:val="001B48F1"/>
    <w:rsid w:val="001E39EF"/>
    <w:rsid w:val="001F3606"/>
    <w:rsid w:val="00315A9B"/>
    <w:rsid w:val="004C6F0F"/>
    <w:rsid w:val="00512926"/>
    <w:rsid w:val="00574D46"/>
    <w:rsid w:val="006029CD"/>
    <w:rsid w:val="006978EF"/>
    <w:rsid w:val="00847465"/>
    <w:rsid w:val="008719A9"/>
    <w:rsid w:val="008958F6"/>
    <w:rsid w:val="00917822"/>
    <w:rsid w:val="0094708F"/>
    <w:rsid w:val="009F4F72"/>
    <w:rsid w:val="00A353EF"/>
    <w:rsid w:val="00A42367"/>
    <w:rsid w:val="00B2230C"/>
    <w:rsid w:val="00BF52AA"/>
    <w:rsid w:val="00CA574A"/>
    <w:rsid w:val="00CE01AF"/>
    <w:rsid w:val="00DD3244"/>
    <w:rsid w:val="00F27271"/>
    <w:rsid w:val="00FB69C2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1E42"/>
  <w15:chartTrackingRefBased/>
  <w15:docId w15:val="{81DC5DB5-6C2E-4DBD-A303-0A239A77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6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F36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F3606"/>
  </w:style>
  <w:style w:type="character" w:customStyle="1" w:styleId="HTML">
    <w:name w:val="Стандартный HTML Знак"/>
    <w:link w:val="HTML0"/>
    <w:locked/>
    <w:rsid w:val="001F3606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1F3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1F3606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1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22</cp:revision>
  <cp:lastPrinted>2026-03-11T08:09:00Z</cp:lastPrinted>
  <dcterms:created xsi:type="dcterms:W3CDTF">2026-02-10T13:30:00Z</dcterms:created>
  <dcterms:modified xsi:type="dcterms:W3CDTF">2026-03-24T12:32:00Z</dcterms:modified>
</cp:coreProperties>
</file>