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63" w:rsidRPr="00473DD7" w:rsidRDefault="007257D9" w:rsidP="007257D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РІШЕНЬ</w:t>
      </w:r>
    </w:p>
    <w:p w:rsidR="00144503" w:rsidRDefault="00315356" w:rsidP="00473D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73DD7" w:rsidRPr="00473DD7">
        <w:rPr>
          <w:rFonts w:ascii="Times New Roman" w:hAnsi="Times New Roman" w:cs="Times New Roman"/>
          <w:sz w:val="28"/>
          <w:szCs w:val="28"/>
          <w:lang w:val="uk-UA"/>
        </w:rPr>
        <w:t xml:space="preserve">ленарного засідання сорок </w:t>
      </w:r>
      <w:r w:rsidR="00144503">
        <w:rPr>
          <w:rFonts w:ascii="Times New Roman" w:hAnsi="Times New Roman" w:cs="Times New Roman"/>
          <w:sz w:val="28"/>
          <w:szCs w:val="28"/>
          <w:lang w:val="uk-UA"/>
        </w:rPr>
        <w:t xml:space="preserve">сьомої </w:t>
      </w:r>
      <w:r w:rsidR="00473DD7" w:rsidRPr="00473DD7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сесії </w:t>
      </w:r>
    </w:p>
    <w:p w:rsidR="00144503" w:rsidRPr="00A66BCA" w:rsidRDefault="00473DD7" w:rsidP="00BB47D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3DD7">
        <w:rPr>
          <w:rFonts w:ascii="Times New Roman" w:hAnsi="Times New Roman" w:cs="Times New Roman"/>
          <w:sz w:val="28"/>
          <w:szCs w:val="28"/>
          <w:lang w:val="uk-UA"/>
        </w:rPr>
        <w:t>Гадяцької районної ради сьомого скликання</w:t>
      </w:r>
    </w:p>
    <w:p w:rsidR="00473DD7" w:rsidRPr="00A66BCA" w:rsidRDefault="00A66BCA" w:rsidP="00A66BCA">
      <w:pPr>
        <w:pStyle w:val="a3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B47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A4BD9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E66" w:rsidRPr="00A66BCA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 w:rsidR="00473DD7" w:rsidRPr="00A66BCA">
        <w:rPr>
          <w:rFonts w:ascii="Times New Roman" w:hAnsi="Times New Roman" w:cs="Times New Roman"/>
          <w:sz w:val="28"/>
          <w:szCs w:val="28"/>
          <w:lang w:val="uk-UA"/>
        </w:rPr>
        <w:t>2019 року</w:t>
      </w:r>
    </w:p>
    <w:p w:rsidR="00473DD7" w:rsidRDefault="00473DD7" w:rsidP="00473DD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5BE9" w:rsidRPr="00152231" w:rsidRDefault="00D15BE9" w:rsidP="0015223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z w:val="28"/>
          <w:szCs w:val="28"/>
          <w:lang w:val="uk-UA"/>
        </w:rPr>
      </w:pPr>
      <w:r w:rsidRPr="00152231">
        <w:rPr>
          <w:rFonts w:ascii="Times New Roman" w:hAnsi="Times New Roman" w:cs="Times New Roman"/>
          <w:sz w:val="28"/>
          <w:szCs w:val="28"/>
          <w:lang w:val="uk-UA"/>
        </w:rPr>
        <w:t>Про стан боротьби зі злочинністю, охорони громадського порядку та</w:t>
      </w:r>
      <w:r w:rsidR="00152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231">
        <w:rPr>
          <w:rFonts w:ascii="Times New Roman" w:hAnsi="Times New Roman" w:cs="Times New Roman"/>
          <w:sz w:val="28"/>
          <w:szCs w:val="28"/>
          <w:lang w:val="uk-UA"/>
        </w:rPr>
        <w:t>результати діяльності  органів правопорядку на території Гадяцького району  за 2018 рік</w:t>
      </w:r>
      <w:r w:rsidRPr="00152231">
        <w:rPr>
          <w:sz w:val="28"/>
          <w:szCs w:val="28"/>
          <w:lang w:val="uk-UA"/>
        </w:rPr>
        <w:t>.</w:t>
      </w:r>
    </w:p>
    <w:p w:rsidR="00D15BE9" w:rsidRPr="00152231" w:rsidRDefault="00D15BE9" w:rsidP="001522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BE9">
        <w:rPr>
          <w:rFonts w:ascii="Times New Roman" w:hAnsi="Times New Roman" w:cs="Times New Roman"/>
          <w:sz w:val="28"/>
          <w:szCs w:val="28"/>
          <w:lang w:val="uk-UA"/>
        </w:rPr>
        <w:t>Про стан законності, заходи щодо її зміцнення та результати</w:t>
      </w:r>
      <w:r w:rsidR="00152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231">
        <w:rPr>
          <w:rFonts w:ascii="Times New Roman" w:hAnsi="Times New Roman" w:cs="Times New Roman"/>
          <w:sz w:val="28"/>
          <w:szCs w:val="28"/>
          <w:lang w:val="uk-UA"/>
        </w:rPr>
        <w:t>діяльності органів прокуратури на території  Гадяцького району  за   2018 рік.</w:t>
      </w:r>
    </w:p>
    <w:p w:rsidR="00D15BE9" w:rsidRPr="00152231" w:rsidRDefault="00631614" w:rsidP="0015223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 з</w:t>
      </w:r>
      <w:r w:rsidR="00D15BE9">
        <w:rPr>
          <w:rFonts w:ascii="Times New Roman" w:hAnsi="Times New Roman" w:cs="Times New Roman"/>
          <w:sz w:val="28"/>
          <w:szCs w:val="28"/>
          <w:lang w:val="uk-UA"/>
        </w:rPr>
        <w:t>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15BE9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районного бюджету за три</w:t>
      </w:r>
      <w:r w:rsidR="00D15BE9" w:rsidRPr="00152231">
        <w:rPr>
          <w:rFonts w:ascii="Times New Roman" w:hAnsi="Times New Roman" w:cs="Times New Roman"/>
          <w:sz w:val="28"/>
          <w:szCs w:val="28"/>
          <w:lang w:val="uk-UA"/>
        </w:rPr>
        <w:t xml:space="preserve"> місяці 2019 року.</w:t>
      </w:r>
    </w:p>
    <w:p w:rsidR="00A66BCA" w:rsidRDefault="00A66BCA" w:rsidP="0015223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231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економічного і соціального розвитку</w:t>
      </w:r>
      <w:r w:rsidR="00152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231">
        <w:rPr>
          <w:rFonts w:ascii="Times New Roman" w:hAnsi="Times New Roman" w:cs="Times New Roman"/>
          <w:sz w:val="28"/>
          <w:szCs w:val="28"/>
          <w:lang w:val="uk-UA"/>
        </w:rPr>
        <w:t>Гадяцького району на 2019 рік.</w:t>
      </w:r>
    </w:p>
    <w:p w:rsidR="00E35A5C" w:rsidRPr="00152231" w:rsidRDefault="00E35A5C" w:rsidP="0015223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дорожнього господарства Гадяцького району на умовах співфінансування заходів з районного бюджету на 2018-2020 роки.</w:t>
      </w:r>
    </w:p>
    <w:p w:rsidR="00AF5222" w:rsidRPr="00AF5222" w:rsidRDefault="00AF5222" w:rsidP="0015223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в</w:t>
      </w:r>
      <w:r w:rsidRPr="00AF52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 змін</w:t>
      </w:r>
      <w:r w:rsidRPr="00AF52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Програми забезпечення виконання Гадяцькою районною державною адміністрацією делегованих їй районною радою повноважень на 2019 рік</w:t>
      </w:r>
      <w:r w:rsidR="00E35A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AF52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CF5F44" w:rsidRPr="00CF5F44" w:rsidRDefault="00CF5F44" w:rsidP="0015223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23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</w:t>
      </w:r>
      <w:r w:rsidRPr="00152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правової освіти Гадяцького району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2017-2020 </w:t>
      </w:r>
      <w:r w:rsidRPr="00152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роки</w:t>
      </w:r>
    </w:p>
    <w:p w:rsidR="00AF5222" w:rsidRDefault="00AF5222" w:rsidP="0015223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</w:t>
      </w:r>
      <w:r w:rsidRPr="00AF5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змін</w:t>
      </w:r>
      <w:r w:rsidRPr="00AF5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 </w:t>
      </w:r>
      <w:r w:rsidRPr="00AF522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7257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підтримки розвитку територіального сервісного центру  № 5345 регіонального центру МВС України  в Полтавській області на  2018-2020 роки.</w:t>
      </w:r>
    </w:p>
    <w:p w:rsidR="00E35A5C" w:rsidRPr="00CF5F44" w:rsidRDefault="00E35A5C" w:rsidP="00CF5F44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та доповнень до Програми розвитку регіонального ландшафтного парку «Гадяцький» на 2018-2020 роки.</w:t>
      </w:r>
    </w:p>
    <w:p w:rsidR="007A6C6F" w:rsidRPr="00BC7825" w:rsidRDefault="007A6C6F" w:rsidP="0015223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82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на 2019 рік.</w:t>
      </w:r>
    </w:p>
    <w:p w:rsidR="002C16AB" w:rsidRDefault="002C16AB" w:rsidP="0015223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  <w:r w:rsidRPr="00134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виконання фінансового плану </w:t>
      </w:r>
      <w:r w:rsidRPr="00152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 «Гадяцький центр первинної медико-санітарної допомоги» Гадяцької районної ради за І квартал 2019 року</w:t>
      </w:r>
    </w:p>
    <w:p w:rsidR="002C16AB" w:rsidRDefault="002C16AB" w:rsidP="0015223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3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звіту про виконання</w:t>
      </w:r>
      <w:r w:rsidRPr="009443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фінансового плану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2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«Інформаційний центр «Регіон» Гадяцької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152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айонної ради за І квартал 2019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C16AB" w:rsidRPr="00AF5222" w:rsidRDefault="002C16AB" w:rsidP="002C16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F5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F52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звіту про виконання</w:t>
      </w:r>
      <w:r w:rsidRPr="00AF5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фінансового плану</w:t>
      </w:r>
    </w:p>
    <w:p w:rsidR="002C16AB" w:rsidRPr="002C16AB" w:rsidRDefault="002C16AB" w:rsidP="002C16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«Гадяччина туристична» Гадяцької районної ради» за І квартал 2019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C16AB" w:rsidRPr="00AF5222" w:rsidRDefault="002C16AB" w:rsidP="002C16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F522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звіту про виконання</w:t>
      </w:r>
      <w:r w:rsidRPr="00AF5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5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</w:t>
      </w:r>
    </w:p>
    <w:p w:rsidR="002C16AB" w:rsidRPr="002C16AB" w:rsidRDefault="002C16AB" w:rsidP="002C16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 Сервіс» Гадяцької районної ради» за І квартал 2019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7825" w:rsidRDefault="00BC7825" w:rsidP="002C16AB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825">
        <w:rPr>
          <w:rFonts w:ascii="Times New Roman" w:hAnsi="Times New Roman" w:cs="Times New Roman"/>
          <w:sz w:val="28"/>
          <w:szCs w:val="28"/>
        </w:rPr>
        <w:t>Про передачу нерухомого майна спільної власності територіальних</w:t>
      </w:r>
    </w:p>
    <w:p w:rsidR="005455B2" w:rsidRPr="00BC7825" w:rsidRDefault="00BC7825" w:rsidP="001522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825">
        <w:rPr>
          <w:rFonts w:ascii="Times New Roman" w:hAnsi="Times New Roman" w:cs="Times New Roman"/>
          <w:sz w:val="28"/>
          <w:szCs w:val="28"/>
        </w:rPr>
        <w:t>громад  Гадяцького району в оренду КПП «Сервіс</w:t>
      </w:r>
      <w:r w:rsidR="00D412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C78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825" w:rsidRPr="00BC7825" w:rsidRDefault="00BC7825" w:rsidP="002C16AB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825">
        <w:rPr>
          <w:rFonts w:ascii="Times New Roman" w:hAnsi="Times New Roman" w:cs="Times New Roman"/>
          <w:sz w:val="28"/>
          <w:szCs w:val="28"/>
        </w:rPr>
        <w:t>Про поновлення договору оренди нерухомого майна</w:t>
      </w:r>
      <w:r w:rsidRPr="00BC78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16AB" w:rsidRPr="002C16AB" w:rsidRDefault="00BC7825" w:rsidP="002C16AB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231">
        <w:rPr>
          <w:rFonts w:ascii="Times New Roman" w:hAnsi="Times New Roman" w:cs="Times New Roman"/>
          <w:color w:val="000000"/>
          <w:sz w:val="28"/>
          <w:szCs w:val="28"/>
        </w:rPr>
        <w:t>Про передачу м</w:t>
      </w:r>
      <w:r w:rsidRPr="001522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айна </w:t>
      </w:r>
      <w:r w:rsidRPr="00152231">
        <w:rPr>
          <w:rFonts w:ascii="Times New Roman" w:hAnsi="Times New Roman" w:cs="Times New Roman"/>
          <w:color w:val="000000"/>
          <w:sz w:val="28"/>
          <w:szCs w:val="28"/>
        </w:rPr>
        <w:t>в безоплатне користування  (позичку) Гадяцькому</w:t>
      </w:r>
    </w:p>
    <w:p w:rsidR="00BC7825" w:rsidRPr="002C16AB" w:rsidRDefault="00BC7825" w:rsidP="002C16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AB">
        <w:rPr>
          <w:rFonts w:ascii="Times New Roman" w:hAnsi="Times New Roman" w:cs="Times New Roman"/>
          <w:color w:val="000000"/>
          <w:sz w:val="28"/>
          <w:szCs w:val="28"/>
        </w:rPr>
        <w:t>районному добровільному товариству «Союз Чорнобиль</w:t>
      </w:r>
      <w:r w:rsidR="001A3B6A" w:rsidRPr="002C16A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C16AB" w:rsidRDefault="00BC7825" w:rsidP="002C16AB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231">
        <w:rPr>
          <w:rFonts w:ascii="Times New Roman" w:hAnsi="Times New Roman" w:cs="Times New Roman"/>
          <w:sz w:val="28"/>
          <w:szCs w:val="28"/>
        </w:rPr>
        <w:lastRenderedPageBreak/>
        <w:t xml:space="preserve">Про затвердження договорів оренди, </w:t>
      </w:r>
      <w:r w:rsidR="00944368" w:rsidRPr="00152231">
        <w:rPr>
          <w:rFonts w:ascii="Times New Roman" w:hAnsi="Times New Roman" w:cs="Times New Roman"/>
          <w:sz w:val="28"/>
          <w:szCs w:val="28"/>
        </w:rPr>
        <w:t>позички, господарського відання</w:t>
      </w:r>
    </w:p>
    <w:p w:rsidR="00BC7825" w:rsidRPr="002C16AB" w:rsidRDefault="00944368" w:rsidP="002C16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A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C7825" w:rsidRPr="002C16AB">
        <w:rPr>
          <w:rFonts w:ascii="Times New Roman" w:hAnsi="Times New Roman" w:cs="Times New Roman"/>
          <w:sz w:val="28"/>
          <w:szCs w:val="28"/>
        </w:rPr>
        <w:t>а</w:t>
      </w:r>
      <w:r w:rsidRPr="002C1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825" w:rsidRPr="002C16AB">
        <w:rPr>
          <w:rFonts w:ascii="Times New Roman" w:hAnsi="Times New Roman" w:cs="Times New Roman"/>
          <w:sz w:val="28"/>
          <w:szCs w:val="28"/>
        </w:rPr>
        <w:t>додаткових угод до договорі</w:t>
      </w:r>
      <w:r w:rsidR="00BC7825" w:rsidRPr="002C16AB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944368" w:rsidRDefault="00BC7825" w:rsidP="002C16AB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825">
        <w:rPr>
          <w:rFonts w:ascii="Times New Roman" w:hAnsi="Times New Roman" w:cs="Times New Roman"/>
          <w:sz w:val="28"/>
          <w:szCs w:val="28"/>
        </w:rPr>
        <w:t>Про передачу рухомого майна сп</w:t>
      </w:r>
      <w:r w:rsidR="00944368">
        <w:rPr>
          <w:rFonts w:ascii="Times New Roman" w:hAnsi="Times New Roman" w:cs="Times New Roman"/>
          <w:sz w:val="28"/>
          <w:szCs w:val="28"/>
        </w:rPr>
        <w:t>ільної власності територіальних</w:t>
      </w:r>
    </w:p>
    <w:p w:rsidR="009F0209" w:rsidRPr="00192169" w:rsidRDefault="00944368" w:rsidP="0019216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C7825" w:rsidRPr="00944368">
        <w:rPr>
          <w:rFonts w:ascii="Times New Roman" w:hAnsi="Times New Roman" w:cs="Times New Roman"/>
          <w:sz w:val="28"/>
          <w:szCs w:val="28"/>
        </w:rPr>
        <w:t>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825" w:rsidRPr="00BC7825">
        <w:rPr>
          <w:rFonts w:ascii="Times New Roman" w:hAnsi="Times New Roman" w:cs="Times New Roman"/>
          <w:sz w:val="28"/>
          <w:szCs w:val="28"/>
        </w:rPr>
        <w:t>Гадяцького району в оренду ТОВ «Гадяцьке АТП №15337</w:t>
      </w:r>
      <w:r w:rsidR="00BC7825" w:rsidRPr="00BC782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E25E4" w:rsidRPr="009F0209" w:rsidRDefault="00BE25E4" w:rsidP="009F020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25E4" w:rsidRPr="009F0209" w:rsidSect="001522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121"/>
    <w:multiLevelType w:val="hybridMultilevel"/>
    <w:tmpl w:val="F9B2B8B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EDE6DE9"/>
    <w:multiLevelType w:val="hybridMultilevel"/>
    <w:tmpl w:val="CD9210F6"/>
    <w:lvl w:ilvl="0" w:tplc="4546FB9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C57334"/>
    <w:multiLevelType w:val="hybridMultilevel"/>
    <w:tmpl w:val="909E6B68"/>
    <w:lvl w:ilvl="0" w:tplc="85AEDA7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64868"/>
    <w:multiLevelType w:val="multilevel"/>
    <w:tmpl w:val="082E36C2"/>
    <w:lvl w:ilvl="0">
      <w:start w:val="2017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3A4E7B1C"/>
    <w:multiLevelType w:val="hybridMultilevel"/>
    <w:tmpl w:val="819CBE3A"/>
    <w:lvl w:ilvl="0" w:tplc="517A29D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22A5"/>
    <w:multiLevelType w:val="hybridMultilevel"/>
    <w:tmpl w:val="26D069F0"/>
    <w:lvl w:ilvl="0" w:tplc="A718CDE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98B61B5"/>
    <w:multiLevelType w:val="hybridMultilevel"/>
    <w:tmpl w:val="65841154"/>
    <w:lvl w:ilvl="0" w:tplc="B2387E2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7C539D"/>
    <w:multiLevelType w:val="hybridMultilevel"/>
    <w:tmpl w:val="59A2158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9FF0491"/>
    <w:multiLevelType w:val="hybridMultilevel"/>
    <w:tmpl w:val="26D069F0"/>
    <w:lvl w:ilvl="0" w:tplc="A718CD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A2"/>
    <w:rsid w:val="00144503"/>
    <w:rsid w:val="00152231"/>
    <w:rsid w:val="00191B42"/>
    <w:rsid w:val="00192169"/>
    <w:rsid w:val="001A3B6A"/>
    <w:rsid w:val="002212E0"/>
    <w:rsid w:val="002A4BD9"/>
    <w:rsid w:val="002B39A2"/>
    <w:rsid w:val="002C16AB"/>
    <w:rsid w:val="00315356"/>
    <w:rsid w:val="00473DD7"/>
    <w:rsid w:val="0048305E"/>
    <w:rsid w:val="00491288"/>
    <w:rsid w:val="005455B2"/>
    <w:rsid w:val="00583054"/>
    <w:rsid w:val="005D7833"/>
    <w:rsid w:val="00631614"/>
    <w:rsid w:val="00716E63"/>
    <w:rsid w:val="007257D9"/>
    <w:rsid w:val="007A1BEE"/>
    <w:rsid w:val="007A6C6F"/>
    <w:rsid w:val="00944368"/>
    <w:rsid w:val="009F0209"/>
    <w:rsid w:val="00A66BCA"/>
    <w:rsid w:val="00AF5222"/>
    <w:rsid w:val="00BB47D4"/>
    <w:rsid w:val="00BC7825"/>
    <w:rsid w:val="00BE25E4"/>
    <w:rsid w:val="00BE7C56"/>
    <w:rsid w:val="00CE285A"/>
    <w:rsid w:val="00CF5F44"/>
    <w:rsid w:val="00D15BE9"/>
    <w:rsid w:val="00D412D3"/>
    <w:rsid w:val="00D8750B"/>
    <w:rsid w:val="00DD3264"/>
    <w:rsid w:val="00DF01D1"/>
    <w:rsid w:val="00DF1E66"/>
    <w:rsid w:val="00E35A5C"/>
    <w:rsid w:val="00E734CE"/>
    <w:rsid w:val="00ED10FF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D7"/>
    <w:pPr>
      <w:ind w:left="720"/>
      <w:contextualSpacing/>
    </w:pPr>
  </w:style>
  <w:style w:type="character" w:customStyle="1" w:styleId="2">
    <w:name w:val="Заголовок №2_"/>
    <w:link w:val="20"/>
    <w:rsid w:val="00BC7825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BC7825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D7"/>
    <w:pPr>
      <w:ind w:left="720"/>
      <w:contextualSpacing/>
    </w:pPr>
  </w:style>
  <w:style w:type="character" w:customStyle="1" w:styleId="2">
    <w:name w:val="Заголовок №2_"/>
    <w:link w:val="20"/>
    <w:rsid w:val="00BC7825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BC7825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admin</cp:lastModifiedBy>
  <cp:revision>37</cp:revision>
  <cp:lastPrinted>2019-05-11T06:18:00Z</cp:lastPrinted>
  <dcterms:created xsi:type="dcterms:W3CDTF">2019-04-02T05:12:00Z</dcterms:created>
  <dcterms:modified xsi:type="dcterms:W3CDTF">2019-07-10T05:58:00Z</dcterms:modified>
</cp:coreProperties>
</file>