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360" w:before="0" w:after="0"/>
        <w:jc w:val="center"/>
        <w:rPr>
          <w:rFonts w:ascii="Times New Roman" w:hAnsi="Times New Roman" w:eastAsia="Times New Roman" w:cs="Times New Roman"/>
          <w:kern w:val="2"/>
          <w:sz w:val="28"/>
          <w:szCs w:val="28"/>
          <w:lang w:val="ru-RU" w:bidi="en-US"/>
        </w:rPr>
      </w:pPr>
      <w:r>
        <w:rPr>
          <w:rFonts w:eastAsia="Times New Roman" w:cs="Times New Roman" w:ascii="Times New Roman" w:hAnsi="Times New Roman"/>
          <w:b/>
          <w:kern w:val="2"/>
          <w:sz w:val="28"/>
          <w:szCs w:val="28"/>
          <w:lang w:val="uk-UA" w:bidi="en-US"/>
        </w:rPr>
        <w:t>ЛИМАНСЬКА МІСЬКА РАДА</w:t>
      </w:r>
    </w:p>
    <w:p>
      <w:pPr>
        <w:pStyle w:val="Normal"/>
        <w:widowControl w:val="false"/>
        <w:suppressAutoHyphens w:val="true"/>
        <w:spacing w:lineRule="auto" w:line="240" w:before="0" w:after="0"/>
        <w:jc w:val="center"/>
        <w:rPr>
          <w:rFonts w:ascii="Times New Roman" w:hAnsi="Times New Roman" w:eastAsia="Times New Roman" w:cs="Times New Roman"/>
          <w:b/>
          <w:b/>
          <w:kern w:val="2"/>
          <w:sz w:val="28"/>
          <w:szCs w:val="28"/>
          <w:lang w:val="ru-RU" w:bidi="en-US"/>
        </w:rPr>
      </w:pPr>
      <w:r>
        <w:rPr>
          <w:rFonts w:eastAsia="Times New Roman" w:cs="Times New Roman" w:ascii="Times New Roman" w:hAnsi="Times New Roman"/>
          <w:b/>
          <w:kern w:val="2"/>
          <w:sz w:val="28"/>
          <w:szCs w:val="28"/>
          <w:lang w:val="uk-UA" w:bidi="en-US"/>
        </w:rPr>
        <w:t xml:space="preserve">ПРОТОКОЛ № 4 </w:t>
      </w:r>
    </w:p>
    <w:p>
      <w:pPr>
        <w:pStyle w:val="Normal"/>
        <w:widowControl w:val="false"/>
        <w:suppressAutoHyphens w:val="true"/>
        <w:spacing w:lineRule="auto" w:line="240" w:before="0" w:after="0"/>
        <w:jc w:val="center"/>
        <w:rPr>
          <w:lang w:val="uk-UA"/>
        </w:rPr>
      </w:pPr>
      <w:r>
        <w:rPr>
          <w:rFonts w:eastAsia="Times New Roman" w:cs="Times New Roman" w:ascii="Times New Roman" w:hAnsi="Times New Roman"/>
          <w:b/>
          <w:kern w:val="2"/>
          <w:sz w:val="28"/>
          <w:szCs w:val="28"/>
          <w:lang w:val="uk-UA" w:bidi="en-US"/>
        </w:rPr>
        <w:t>засідання постійної комісії</w:t>
      </w:r>
    </w:p>
    <w:p>
      <w:pPr>
        <w:pStyle w:val="Normal"/>
        <w:widowControl w:val="false"/>
        <w:suppressAutoHyphens w:val="true"/>
        <w:spacing w:lineRule="auto" w:line="240" w:before="0" w:after="0"/>
        <w:jc w:val="center"/>
        <w:rPr>
          <w:rFonts w:ascii="Times New Roman" w:hAnsi="Times New Roman" w:eastAsia="Times New Roman" w:cs="Times New Roman"/>
          <w:b/>
          <w:b/>
          <w:color w:val="000000"/>
          <w:kern w:val="2"/>
          <w:sz w:val="28"/>
          <w:szCs w:val="28"/>
          <w:lang w:val="ru-RU" w:bidi="en-US"/>
        </w:rPr>
      </w:pPr>
      <w:r>
        <w:rPr>
          <w:rFonts w:eastAsia="Times New Roman" w:cs="Times New Roman" w:ascii="Times New Roman" w:hAnsi="Times New Roman"/>
          <w:b/>
          <w:kern w:val="2"/>
          <w:sz w:val="28"/>
          <w:szCs w:val="28"/>
          <w:lang w:val="uk-UA" w:bidi="en-US"/>
        </w:rPr>
        <w:t xml:space="preserve">з питань </w:t>
      </w:r>
      <w:r>
        <w:rPr>
          <w:rFonts w:eastAsia="Times New Roman" w:cs="Times New Roman" w:ascii="Times New Roman" w:hAnsi="Times New Roman"/>
          <w:b/>
          <w:color w:val="000000"/>
          <w:kern w:val="2"/>
          <w:sz w:val="28"/>
          <w:szCs w:val="28"/>
          <w:lang w:val="uk-UA" w:bidi="en-US"/>
        </w:rPr>
        <w:t xml:space="preserve">містобудування, будівництва, земельних відносин та охорони природи  </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kern w:val="2"/>
          <w:sz w:val="28"/>
          <w:szCs w:val="28"/>
          <w:lang w:val="uk-UA" w:bidi="en-US"/>
        </w:rPr>
        <w:t>м. Лиман</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kern w:val="2"/>
          <w:sz w:val="28"/>
          <w:szCs w:val="28"/>
          <w:lang w:val="uk-UA" w:bidi="en-US"/>
        </w:rPr>
        <w:tab/>
        <w:tab/>
        <w:tab/>
        <w:tab/>
        <w:tab/>
        <w:tab/>
        <w:tab/>
        <w:tab/>
        <w:tab/>
        <w:t>14.01.2021 о 10.00</w:t>
      </w:r>
    </w:p>
    <w:p>
      <w:pPr>
        <w:pStyle w:val="Normal"/>
        <w:widowControl w:val="false"/>
        <w:suppressAutoHyphens w:val="true"/>
        <w:spacing w:lineRule="auto" w:line="240" w:before="0" w:after="0"/>
        <w:jc w:val="both"/>
        <w:rPr>
          <w:rFonts w:ascii="Times New Roman" w:hAnsi="Times New Roman" w:eastAsia="Times New Roman" w:cs="Times New Roman"/>
          <w:b/>
          <w:b/>
          <w:kern w:val="2"/>
          <w:sz w:val="28"/>
          <w:szCs w:val="28"/>
          <w:lang w:val="uk-UA" w:bidi="en-US"/>
        </w:rPr>
      </w:pPr>
      <w:r>
        <w:rPr>
          <w:rFonts w:eastAsia="Times New Roman" w:cs="Times New Roman" w:ascii="Times New Roman" w:hAnsi="Times New Roman"/>
          <w:b/>
          <w:kern w:val="2"/>
          <w:sz w:val="28"/>
          <w:szCs w:val="28"/>
          <w:lang w:val="uk-UA" w:bidi="en-US"/>
        </w:rPr>
      </w:r>
    </w:p>
    <w:p>
      <w:pPr>
        <w:pStyle w:val="Normal"/>
        <w:widowControl w:val="false"/>
        <w:suppressAutoHyphens w:val="true"/>
        <w:spacing w:lineRule="auto" w:line="240" w:before="0" w:after="0"/>
        <w:jc w:val="both"/>
        <w:rPr>
          <w:rFonts w:ascii="Times New Roman" w:hAnsi="Times New Roman" w:eastAsia="Times New Roman" w:cs="Times New Roman"/>
          <w:b/>
          <w:b/>
          <w:kern w:val="2"/>
          <w:sz w:val="28"/>
          <w:szCs w:val="28"/>
          <w:lang w:val="ru-RU" w:bidi="en-US"/>
        </w:rPr>
      </w:pPr>
      <w:r>
        <w:rPr>
          <w:rFonts w:eastAsia="Times New Roman" w:cs="Times New Roman" w:ascii="Times New Roman" w:hAnsi="Times New Roman"/>
          <w:b/>
          <w:kern w:val="2"/>
          <w:sz w:val="28"/>
          <w:szCs w:val="28"/>
          <w:lang w:val="uk-UA" w:bidi="en-US"/>
        </w:rPr>
        <w:t>Всього членів комісії – 7 чол.</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kern w:val="2"/>
          <w:sz w:val="28"/>
          <w:szCs w:val="28"/>
          <w:lang w:val="uk-UA" w:bidi="en-US"/>
        </w:rPr>
        <w:t xml:space="preserve">Прийняло участь        - 5 чол. </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kern w:val="2"/>
          <w:sz w:val="28"/>
          <w:szCs w:val="28"/>
          <w:lang w:val="uk-UA" w:bidi="en-US"/>
        </w:rPr>
        <w:t>Засідання правоможне</w:t>
        <w:tab/>
        <w:tab/>
        <w:tab/>
        <w:tab/>
        <w:tab/>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kern w:val="2"/>
          <w:sz w:val="28"/>
          <w:szCs w:val="28"/>
          <w:lang w:val="uk-UA" w:bidi="en-US"/>
        </w:rPr>
        <w:t xml:space="preserve">Взяли участь в засіданні: </w:t>
      </w:r>
      <w:r>
        <w:rPr>
          <w:rFonts w:eastAsia="Times New Roman" w:cs="Times New Roman" w:ascii="Times New Roman" w:hAnsi="Times New Roman"/>
          <w:b w:val="false"/>
          <w:bCs w:val="false"/>
          <w:kern w:val="2"/>
          <w:sz w:val="28"/>
          <w:szCs w:val="28"/>
          <w:lang w:val="uk-UA" w:bidi="en-US"/>
        </w:rPr>
        <w:t>Стороженко В.І,</w:t>
      </w:r>
      <w:r>
        <w:rPr>
          <w:rFonts w:eastAsia="Times New Roman" w:cs="Times New Roman" w:ascii="Times New Roman" w:hAnsi="Times New Roman"/>
          <w:kern w:val="2"/>
          <w:sz w:val="28"/>
          <w:szCs w:val="28"/>
          <w:lang w:val="uk-UA" w:bidi="en-US"/>
        </w:rPr>
        <w:t xml:space="preserve"> Шнипко С.М., Колода П.І., Мацегора В.С., Печатнікова Н.В. </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kern w:val="2"/>
          <w:sz w:val="28"/>
          <w:szCs w:val="28"/>
          <w:lang w:val="uk-UA" w:bidi="en-US"/>
        </w:rPr>
        <w:t>Відсутн</w:t>
      </w:r>
      <w:r>
        <w:rPr>
          <w:rFonts w:eastAsia="Times New Roman" w:cs="Times New Roman" w:ascii="Times New Roman" w:hAnsi="Times New Roman"/>
          <w:kern w:val="2"/>
          <w:sz w:val="28"/>
          <w:szCs w:val="28"/>
          <w:lang w:val="uk-UA" w:bidi="en-US"/>
        </w:rPr>
        <w:t>і: Пшикун А. Ф., Гаврилюк А.А.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kern w:val="2"/>
          <w:sz w:val="28"/>
          <w:szCs w:val="28"/>
          <w:lang w:val="uk-UA" w:bidi="en-US"/>
        </w:rPr>
        <w:t>Взяли участь у засіданні</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spacing w:val="-5"/>
          <w:kern w:val="2"/>
          <w:sz w:val="28"/>
          <w:szCs w:val="28"/>
          <w:lang w:val="uk-UA" w:bidi="en-US"/>
        </w:rPr>
        <w:t xml:space="preserve"> </w:t>
      </w:r>
      <w:r>
        <w:rPr>
          <w:rFonts w:eastAsia="Times New Roman" w:cs="Times New Roman" w:ascii="Times New Roman" w:hAnsi="Times New Roman"/>
          <w:color w:val="000000"/>
          <w:kern w:val="2"/>
          <w:sz w:val="28"/>
          <w:szCs w:val="28"/>
          <w:lang w:val="uk-UA" w:bidi="en-US"/>
        </w:rPr>
        <w:t xml:space="preserve"> Ляшко Н.В. – секретар міської ради,            Авдєєнко Н. П. - заступник міського голови, </w:t>
      </w:r>
      <w:r>
        <w:rPr>
          <w:rFonts w:eastAsia="Times New Roman" w:cs="Times New Roman" w:ascii="Times New Roman" w:hAnsi="Times New Roman"/>
          <w:kern w:val="2"/>
          <w:sz w:val="28"/>
          <w:szCs w:val="28"/>
          <w:lang w:val="uk-UA" w:bidi="en-US"/>
        </w:rPr>
        <w:t>Красногрудь Н.А.</w:t>
      </w:r>
      <w:r>
        <w:rPr>
          <w:rFonts w:eastAsia="Times New Roman" w:cs="Times New Roman" w:ascii="Times New Roman" w:hAnsi="Times New Roman"/>
          <w:b/>
          <w:color w:val="000000"/>
          <w:kern w:val="2"/>
          <w:sz w:val="28"/>
          <w:szCs w:val="28"/>
          <w:lang w:val="uk-UA" w:bidi="en-US"/>
        </w:rPr>
        <w:t xml:space="preserve">– </w:t>
      </w:r>
      <w:r>
        <w:rPr>
          <w:rFonts w:eastAsia="Times New Roman" w:cs="Times New Roman" w:ascii="Times New Roman" w:hAnsi="Times New Roman"/>
          <w:color w:val="000000"/>
          <w:kern w:val="2"/>
          <w:sz w:val="28"/>
          <w:szCs w:val="28"/>
          <w:lang w:val="uk-UA" w:bidi="en-US"/>
        </w:rPr>
        <w:t>начальник відділу земельних відносин виконавчого комітету міської ради</w:t>
      </w:r>
      <w:r>
        <w:rPr>
          <w:rFonts w:eastAsia="Andale Sans UI" w:cs="Times New Roman" w:ascii="Times New Roman" w:hAnsi="Times New Roman"/>
          <w:b/>
          <w:bCs/>
          <w:color w:val="000000"/>
          <w:kern w:val="2"/>
          <w:sz w:val="28"/>
          <w:szCs w:val="28"/>
          <w:lang w:val="uk-UA" w:bidi="en-US"/>
        </w:rPr>
        <w:t>,</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2"/>
          <w:sz w:val="28"/>
          <w:szCs w:val="28"/>
          <w:lang w:val="uk-UA" w:bidi="en-US"/>
        </w:rPr>
        <w:t>Короткова К.Б.</w:t>
      </w:r>
      <w:r>
        <w:rPr>
          <w:rFonts w:eastAsia="Andale Sans UI" w:cs="Times New Roman" w:ascii="Times New Roman" w:hAnsi="Times New Roman"/>
          <w:b/>
          <w:bCs/>
          <w:color w:val="000000"/>
          <w:kern w:val="2"/>
          <w:sz w:val="28"/>
          <w:szCs w:val="28"/>
          <w:lang w:val="uk-UA" w:bidi="en-US"/>
        </w:rPr>
        <w:t xml:space="preserve"> – </w:t>
      </w:r>
      <w:r>
        <w:rPr>
          <w:rFonts w:eastAsia="Andale Sans UI" w:cs="Times New Roman" w:ascii="Times New Roman" w:hAnsi="Times New Roman"/>
          <w:bCs/>
          <w:color w:val="000000"/>
          <w:kern w:val="2"/>
          <w:sz w:val="28"/>
          <w:szCs w:val="28"/>
          <w:lang w:val="uk-UA" w:bidi="en-US"/>
        </w:rPr>
        <w:t>начальник відділу організаційної роботи</w:t>
      </w:r>
      <w:r>
        <w:rPr>
          <w:rFonts w:eastAsia="Andale Sans UI" w:cs="Times New Roman" w:ascii="Times New Roman" w:hAnsi="Times New Roman"/>
          <w:b/>
          <w:bCs/>
          <w:color w:val="000000"/>
          <w:kern w:val="2"/>
          <w:sz w:val="28"/>
          <w:szCs w:val="28"/>
          <w:lang w:val="uk-UA" w:bidi="en-US"/>
        </w:rPr>
        <w:t xml:space="preserve">, </w:t>
      </w:r>
      <w:r>
        <w:rPr>
          <w:rFonts w:eastAsia="Andale Sans UI" w:cs="Times New Roman" w:ascii="Times New Roman" w:hAnsi="Times New Roman"/>
          <w:bCs/>
          <w:color w:val="000000"/>
          <w:kern w:val="2"/>
          <w:sz w:val="28"/>
          <w:szCs w:val="28"/>
          <w:lang w:val="uk-UA" w:bidi="en-US"/>
        </w:rPr>
        <w:t>Шуляченко І.О. - начальник юридичного відділу виконавчого комітету міської ради.</w:t>
      </w:r>
    </w:p>
    <w:p>
      <w:pPr>
        <w:pStyle w:val="Normal"/>
        <w:keepNext w:val="true"/>
        <w:keepLines/>
        <w:widowControl w:val="false"/>
        <w:numPr>
          <w:ilvl w:val="0"/>
          <w:numId w:val="0"/>
        </w:numPr>
        <w:suppressAutoHyphens w:val="true"/>
        <w:spacing w:lineRule="auto" w:line="240" w:before="480" w:after="0"/>
        <w:jc w:val="center"/>
        <w:outlineLvl w:val="0"/>
        <w:rPr>
          <w:lang w:val="uk-UA"/>
        </w:rPr>
      </w:pPr>
      <w:r>
        <w:rPr>
          <w:rFonts w:eastAsia="" w:cs="Times New Roman" w:ascii="Times New Roman" w:hAnsi="Times New Roman" w:eastAsiaTheme="majorEastAsia"/>
          <w:b/>
          <w:color w:val="000000"/>
          <w:kern w:val="2"/>
          <w:sz w:val="28"/>
          <w:szCs w:val="28"/>
          <w:shd w:fill="FFFFFF" w:val="clear"/>
          <w:lang w:val="uk-UA" w:bidi="en-US"/>
        </w:rPr>
        <w:t>Перелік питань на засідання постійної комісії з питань містобудування, будівництва, земельних відносин та охорони природи</w:t>
      </w:r>
    </w:p>
    <w:p>
      <w:pPr>
        <w:pStyle w:val="Normal"/>
        <w:widowControl w:val="false"/>
        <w:numPr>
          <w:ilvl w:val="0"/>
          <w:numId w:val="0"/>
        </w:numPr>
        <w:suppressAutoHyphens w:val="true"/>
        <w:spacing w:lineRule="auto" w:line="240" w:before="480" w:after="0"/>
        <w:jc w:val="center"/>
        <w:outlineLvl w:val="0"/>
        <w:rPr>
          <w:rFonts w:ascii="Times New Roman" w:hAnsi="Times New Roman" w:eastAsia="" w:cs="Times New Roman" w:eastAsiaTheme="majorEastAsia"/>
          <w:b/>
          <w:b/>
          <w:color w:val="000000"/>
          <w:kern w:val="2"/>
          <w:sz w:val="28"/>
          <w:szCs w:val="28"/>
          <w:highlight w:val="white"/>
          <w:lang w:bidi="en-US"/>
        </w:rPr>
      </w:pPr>
      <w:r>
        <w:rPr>
          <w:rFonts w:eastAsia="" w:cs="Times New Roman" w:eastAsiaTheme="majorEastAsia" w:ascii="Times New Roman" w:hAnsi="Times New Roman"/>
          <w:b/>
          <w:color w:val="000000"/>
          <w:kern w:val="2"/>
          <w:sz w:val="28"/>
          <w:szCs w:val="28"/>
          <w:highlight w:val="white"/>
          <w:lang w:bidi="en-US"/>
        </w:rPr>
      </w:r>
    </w:p>
    <w:p>
      <w:pPr>
        <w:pStyle w:val="ListParagraph"/>
        <w:numPr>
          <w:ilvl w:val="0"/>
          <w:numId w:val="1"/>
        </w:numPr>
        <w:spacing w:lineRule="auto" w:line="240" w:before="0" w:after="0"/>
        <w:ind w:left="0" w:right="0" w:hanging="0"/>
        <w:contextualSpacing/>
        <w:jc w:val="both"/>
        <w:rPr/>
      </w:pPr>
      <w:r>
        <w:rPr>
          <w:rFonts w:ascii="Times New Roman" w:hAnsi="Times New Roman"/>
          <w:sz w:val="28"/>
          <w:szCs w:val="28"/>
          <w:lang w:val="uk-UA"/>
        </w:rPr>
        <w:t>Про відмову засновнику фермерського господарства «Агро-Еко» Перебийносу Андрію Леонідовичу в заміні сторони договору оренди землі  б/н від 27.04.2012</w:t>
      </w:r>
    </w:p>
    <w:p>
      <w:pPr>
        <w:pStyle w:val="Normal"/>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громадянину Савченку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громадянці Савченко Валентині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громадянці Чумак Марині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громадянці Чудній Ірині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громадянці Чумак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громадянці Брежнєвій Аліні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громадянці Чумак Інні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громадянці Сєдих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громадянці Трикоз Ларисі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громадянці Чмельовій Ользі Павлівні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громадянину Чумаку Анатолію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громадянину Коровченку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громадянину Трикозу Віктору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Про надання громадянину Чумаку Сергію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widowControl/>
        <w:numPr>
          <w:ilvl w:val="0"/>
          <w:numId w:val="1"/>
        </w:numPr>
        <w:bidi w:val="0"/>
        <w:spacing w:lineRule="auto" w:line="240" w:before="0" w:after="0"/>
        <w:ind w:left="0" w:right="0" w:hanging="0"/>
        <w:contextualSpacing/>
        <w:jc w:val="both"/>
        <w:rPr/>
      </w:pPr>
      <w:r>
        <w:rPr>
          <w:rFonts w:ascii="Times New Roman" w:hAnsi="Times New Roman"/>
          <w:sz w:val="28"/>
          <w:szCs w:val="28"/>
          <w:lang w:val="uk-UA"/>
        </w:rPr>
        <w:t>Про скасування рішення сесії Лиманської міської ради № 7/83-6077 ві</w:t>
      </w:r>
      <w:r>
        <w:rPr>
          <w:rFonts w:cs="Times New Roman" w:ascii="Times New Roman" w:hAnsi="Times New Roman"/>
          <w:sz w:val="28"/>
          <w:szCs w:val="28"/>
          <w:lang w:val="uk-UA"/>
        </w:rPr>
        <w:t>д 20.08.2020 року «Про надання громадянину Люшненко Руслану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numPr>
          <w:ilvl w:val="0"/>
          <w:numId w:val="1"/>
        </w:numPr>
        <w:spacing w:lineRule="auto" w:line="240" w:before="0" w:after="0"/>
        <w:ind w:left="0" w:right="0" w:hanging="0"/>
        <w:contextualSpacing/>
        <w:jc w:val="both"/>
        <w:rPr>
          <w:rFonts w:ascii="Times New Roman" w:hAnsi="Times New Roman"/>
          <w:lang w:val="uk-UA"/>
        </w:rPr>
      </w:pPr>
      <w:r>
        <w:rPr>
          <w:rFonts w:cs="Times New Roman" w:ascii="Times New Roman" w:hAnsi="Times New Roman"/>
          <w:sz w:val="28"/>
          <w:szCs w:val="28"/>
          <w:lang w:val="uk-UA"/>
        </w:rPr>
        <w:t>Про скасування рішення сесії Лиманської міської ради № 7/83-6075 від 20.08.2020 року «Про надання громадянину Червенко Івану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spacing w:lineRule="auto" w:line="240" w:before="0" w:after="0"/>
        <w:ind w:left="0" w:right="0" w:hanging="0"/>
        <w:jc w:val="both"/>
        <w:rPr>
          <w:rFonts w:ascii="Times New Roman" w:hAnsi="Times New Roman"/>
          <w:lang w:val="uk-UA"/>
        </w:rPr>
      </w:pPr>
      <w:r>
        <w:rPr>
          <w:rFonts w:cs="Times New Roman" w:ascii="Times New Roman" w:hAnsi="Times New Roman"/>
          <w:sz w:val="28"/>
          <w:szCs w:val="28"/>
          <w:lang w:val="uk-UA"/>
        </w:rPr>
        <w:t>18.</w:t>
        <w:tab/>
        <w:t>Про скасування рішення сесії Лиманської міської ради № 7/83-6078 від 20.08.2020 року “Про надання громадянці Олексенко Раїсі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bidi w:val="0"/>
        <w:spacing w:lineRule="auto" w:line="240" w:before="0" w:after="0"/>
        <w:ind w:left="0" w:right="0" w:hanging="0"/>
        <w:jc w:val="both"/>
        <w:rPr>
          <w:rFonts w:ascii="Times New Roman" w:hAnsi="Times New Roman"/>
          <w:lang w:val="uk-UA"/>
        </w:rPr>
      </w:pPr>
      <w:r>
        <w:rPr>
          <w:rFonts w:cs="Times New Roman" w:ascii="Times New Roman" w:hAnsi="Times New Roman"/>
          <w:sz w:val="28"/>
          <w:szCs w:val="28"/>
          <w:lang w:val="uk-UA"/>
        </w:rPr>
        <w:t>19.</w:t>
        <w:tab/>
        <w:t>Про скасування рішення сесії Лиманської міської ради  № 7/83-6076 від 20.08.2020 року “Про надання громадянину Павлович Роману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spacing w:before="0" w:after="0"/>
        <w:ind w:left="57" w:right="57"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left="57" w:right="57"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b/>
          <w:kern w:val="2"/>
          <w:sz w:val="28"/>
          <w:szCs w:val="28"/>
          <w:lang w:val="uk-UA" w:bidi="en-US"/>
        </w:rPr>
        <w:t>1. СЛУХАЛИ</w:t>
      </w:r>
      <w:r>
        <w:rPr>
          <w:rFonts w:eastAsia="Andale Sans UI" w:cs="Times New Roman" w:ascii="Times New Roman" w:hAnsi="Times New Roman"/>
          <w:kern w:val="2"/>
          <w:sz w:val="28"/>
          <w:szCs w:val="28"/>
          <w:lang w:val="uk-UA" w:bidi="en-US"/>
        </w:rPr>
        <w:t>: Про відмову засновнику фермерського господарства «Агро-Еко» Перебийносу Андрію Леонідовичу в заміні сторони договору оренди землі  б/н від 27.04.2012</w:t>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Ухвалити проект рішення, дане питання винести на розгляд сесії</w:t>
      </w:r>
      <w:r>
        <w:rPr>
          <w:rFonts w:eastAsia="Times New Roman" w:cs="Times New Roman" w:ascii="Times New Roman" w:hAnsi="Times New Roman"/>
          <w:b/>
          <w:kern w:val="2"/>
          <w:sz w:val="28"/>
          <w:szCs w:val="28"/>
          <w:lang w:val="uk-UA" w:bidi="en-US"/>
        </w:rPr>
        <w:t xml:space="preserve"> </w:t>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Times New Roman" w:cs="Times New Roman"/>
          <w:kern w:val="2"/>
          <w:sz w:val="28"/>
          <w:szCs w:val="28"/>
          <w:lang w:val="uk-UA" w:bidi="en-US"/>
        </w:rPr>
      </w:pPr>
      <w:r>
        <w:rPr>
          <w:rFonts w:eastAsia="Times New Roman" w:cs="Times New Roman" w:ascii="Times New Roman" w:hAnsi="Times New Roman"/>
          <w:kern w:val="2"/>
          <w:sz w:val="28"/>
          <w:szCs w:val="28"/>
          <w:lang w:val="uk-UA" w:bidi="en-US"/>
        </w:rPr>
      </w:r>
    </w:p>
    <w:p>
      <w:pPr>
        <w:pStyle w:val="Normal"/>
        <w:widowControl w:val="false"/>
        <w:suppressAutoHyphens w:val="true"/>
        <w:spacing w:lineRule="auto" w:line="240" w:before="0" w:after="0"/>
        <w:ind w:left="57" w:right="57" w:hanging="0"/>
        <w:rPr>
          <w:rFonts w:ascii="Times New Roman" w:hAnsi="Times New Roman" w:eastAsia="Times New Roman" w:cs="Times New Roman"/>
          <w:kern w:val="2"/>
          <w:sz w:val="28"/>
          <w:szCs w:val="28"/>
          <w:lang w:val="uk-UA" w:bidi="en-US"/>
        </w:rPr>
      </w:pPr>
      <w:r>
        <w:rPr>
          <w:rFonts w:eastAsia="Times New Roman" w:cs="Times New Roman" w:ascii="Times New Roman" w:hAnsi="Times New Roman"/>
          <w:kern w:val="2"/>
          <w:sz w:val="28"/>
          <w:szCs w:val="28"/>
          <w:lang w:val="uk-UA" w:bidi="en-US"/>
        </w:rPr>
      </w:r>
    </w:p>
    <w:p>
      <w:pPr>
        <w:pStyle w:val="Normal"/>
        <w:widowControl w:val="false"/>
        <w:suppressAutoHyphens w:val="true"/>
        <w:spacing w:lineRule="auto" w:line="240" w:before="0" w:after="0"/>
        <w:ind w:left="57" w:right="57" w:hanging="0"/>
        <w:rPr>
          <w:rFonts w:ascii="Times New Roman" w:hAnsi="Times New Roman"/>
          <w:lang w:val="uk-UA"/>
        </w:rPr>
      </w:pP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Andale Sans UI" w:cs="Times New Roman" w:ascii="Times New Roman" w:hAnsi="Times New Roman"/>
          <w:b w:val="false"/>
          <w:bCs w:val="false"/>
          <w:kern w:val="2"/>
          <w:sz w:val="28"/>
          <w:szCs w:val="28"/>
          <w:lang w:val="uk-UA" w:bidi="en-US"/>
        </w:rPr>
        <w:t>Красногрудь Н.А.– начальника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jc w:val="both"/>
        <w:rPr>
          <w:rFonts w:ascii="Times New Roman" w:hAnsi="Times New Roman"/>
          <w:highlight w:val="yellow"/>
          <w:lang w:val="uk-UA"/>
        </w:rPr>
      </w:pPr>
      <w:r>
        <w:rPr>
          <w:rFonts w:eastAsia="Andale Sans UI" w:cs="Times New Roman" w:ascii="Times New Roman" w:hAnsi="Times New Roman"/>
          <w:b/>
          <w:kern w:val="2"/>
          <w:sz w:val="28"/>
          <w:szCs w:val="28"/>
          <w:highlight w:val="white"/>
          <w:lang w:val="uk-UA" w:bidi="en-US"/>
        </w:rPr>
        <w:tab/>
      </w:r>
      <w:r>
        <w:rPr>
          <w:rFonts w:eastAsia="Andale Sans UI" w:cs="Times New Roman" w:ascii="Times New Roman" w:hAnsi="Times New Roman"/>
          <w:b w:val="false"/>
          <w:bCs w:val="false"/>
          <w:kern w:val="2"/>
          <w:sz w:val="28"/>
          <w:szCs w:val="28"/>
          <w:highlight w:val="white"/>
          <w:lang w:val="uk-UA" w:bidi="en-US"/>
        </w:rPr>
        <w:t xml:space="preserve">Довела до відома присутніх, що при розгляді технічної документації із землеустрою щодо поділу земельної ділянки комунальної власності на території Лиманської міської ради (колишньої Рубцівської сільської ради) було виявлено, що вид угідь земельної ділянки — сіножаті. </w:t>
      </w:r>
    </w:p>
    <w:p>
      <w:pPr>
        <w:pStyle w:val="Normal"/>
        <w:widowControl w:val="false"/>
        <w:suppressAutoHyphens w:val="true"/>
        <w:spacing w:lineRule="auto" w:line="240" w:before="0" w:after="0"/>
        <w:ind w:left="57" w:right="57" w:hanging="0"/>
        <w:jc w:val="both"/>
        <w:rPr>
          <w:rFonts w:ascii="Times New Roman" w:hAnsi="Times New Roman"/>
          <w:highlight w:val="yellow"/>
          <w:lang w:val="uk-UA"/>
        </w:rPr>
      </w:pPr>
      <w:r>
        <w:rPr>
          <w:rFonts w:eastAsia="Andale Sans UI" w:cs="Times New Roman" w:ascii="Times New Roman" w:hAnsi="Times New Roman"/>
          <w:b w:val="false"/>
          <w:bCs w:val="false"/>
          <w:kern w:val="2"/>
          <w:sz w:val="28"/>
          <w:szCs w:val="28"/>
          <w:highlight w:val="white"/>
          <w:lang w:val="uk-UA" w:bidi="en-US"/>
        </w:rPr>
        <w:tab/>
        <w:t>Відповідно до п.1 ст. 34 Земельного кодексу України громадяни можуть орендувати такі земельні ділянки для сінокосіння і випасання худоби.</w:t>
      </w:r>
    </w:p>
    <w:p>
      <w:pPr>
        <w:pStyle w:val="Normal"/>
        <w:widowControl w:val="false"/>
        <w:suppressAutoHyphens w:val="true"/>
        <w:spacing w:lineRule="auto" w:line="240" w:before="0" w:after="0"/>
        <w:ind w:left="57" w:right="57" w:hanging="0"/>
        <w:jc w:val="both"/>
        <w:rPr>
          <w:highlight w:val="white"/>
        </w:rPr>
      </w:pPr>
      <w:r>
        <w:rPr>
          <w:rFonts w:eastAsia="Times New Roman" w:cs="Times New Roman" w:ascii="Times New Roman" w:hAnsi="Times New Roman"/>
          <w:b w:val="false"/>
          <w:bCs w:val="false"/>
          <w:kern w:val="2"/>
          <w:sz w:val="28"/>
          <w:szCs w:val="28"/>
          <w:highlight w:val="white"/>
          <w:lang w:val="uk-UA" w:bidi="en-US"/>
        </w:rPr>
        <w:tab/>
        <w:t xml:space="preserve">На підставі вищезазначеного запропонувала переглянути питання з № 92 по № 105, </w:t>
      </w:r>
      <w:r>
        <w:rPr>
          <w:rFonts w:eastAsia="Times New Roman" w:cs="Times New Roman" w:ascii="Times New Roman" w:hAnsi="Times New Roman"/>
          <w:b w:val="false"/>
          <w:bCs w:val="false"/>
          <w:color w:val="000000"/>
          <w:kern w:val="2"/>
          <w:sz w:val="28"/>
          <w:szCs w:val="28"/>
          <w:highlight w:val="white"/>
          <w:lang w:val="uk-UA" w:bidi="en-US"/>
        </w:rPr>
        <w:t>розглянуті</w:t>
      </w:r>
      <w:r>
        <w:rPr>
          <w:rFonts w:eastAsia="Times New Roman" w:cs="Times New Roman" w:ascii="Times New Roman" w:hAnsi="Times New Roman"/>
          <w:b w:val="false"/>
          <w:bCs w:val="false"/>
          <w:kern w:val="2"/>
          <w:sz w:val="28"/>
          <w:szCs w:val="28"/>
          <w:highlight w:val="white"/>
          <w:lang w:val="uk-UA" w:bidi="en-US"/>
        </w:rPr>
        <w:t xml:space="preserve"> </w:t>
      </w:r>
      <w:r>
        <w:rPr>
          <w:rFonts w:eastAsia="Times New Roman" w:cs="Times New Roman" w:ascii="Times New Roman" w:hAnsi="Times New Roman"/>
          <w:b w:val="false"/>
          <w:bCs w:val="false"/>
          <w:color w:val="000000"/>
          <w:kern w:val="2"/>
          <w:sz w:val="28"/>
          <w:szCs w:val="28"/>
          <w:highlight w:val="white"/>
          <w:lang w:val="uk-UA" w:bidi="en-US"/>
        </w:rPr>
        <w:t>відповідно до протоколу № 3</w:t>
      </w:r>
      <w:r>
        <w:rPr>
          <w:rFonts w:eastAsia="Times New Roman" w:cs="Times New Roman" w:ascii="Times New Roman" w:hAnsi="Times New Roman"/>
          <w:b/>
          <w:bCs w:val="false"/>
          <w:color w:val="000000"/>
          <w:kern w:val="2"/>
          <w:sz w:val="28"/>
          <w:szCs w:val="28"/>
          <w:highlight w:val="white"/>
          <w:lang w:val="uk-UA" w:bidi="en-US"/>
        </w:rPr>
        <w:t xml:space="preserve"> </w:t>
      </w:r>
      <w:r>
        <w:rPr>
          <w:rFonts w:eastAsia="Times New Roman" w:cs="Times New Roman" w:ascii="Times New Roman" w:hAnsi="Times New Roman"/>
          <w:b w:val="false"/>
          <w:bCs w:val="false"/>
          <w:color w:val="000000"/>
          <w:kern w:val="2"/>
          <w:sz w:val="28"/>
          <w:szCs w:val="28"/>
          <w:highlight w:val="white"/>
          <w:lang w:val="uk-UA" w:bidi="en-US"/>
        </w:rPr>
        <w:t>від 05.01.2021,</w:t>
      </w:r>
      <w:r>
        <w:rPr>
          <w:rFonts w:eastAsia="Times New Roman" w:cs="Times New Roman" w:ascii="Times New Roman" w:hAnsi="Times New Roman"/>
          <w:b w:val="false"/>
          <w:bCs w:val="false"/>
          <w:sz w:val="28"/>
          <w:szCs w:val="28"/>
          <w:highlight w:val="white"/>
          <w:lang w:val="uk-UA"/>
        </w:rPr>
        <w:t xml:space="preserve"> 11.01.2021 (виїзне), </w:t>
      </w:r>
      <w:r>
        <w:rPr>
          <w:rFonts w:eastAsia="Times New Roman" w:cs="Times New Roman" w:ascii="Times New Roman" w:hAnsi="Times New Roman"/>
          <w:b w:val="false"/>
          <w:bCs w:val="false"/>
          <w:color w:val="000000"/>
          <w:kern w:val="2"/>
          <w:sz w:val="28"/>
          <w:szCs w:val="28"/>
          <w:highlight w:val="white"/>
          <w:lang w:val="uk-UA" w:bidi="en-US"/>
        </w:rPr>
        <w:t>12.01.2021 на засіданні постійної комісії міської ради з питань містобудування, будівництва, земельних відносин та охорони природи повторно.</w:t>
      </w:r>
    </w:p>
    <w:p>
      <w:pPr>
        <w:pStyle w:val="Normal"/>
        <w:widowControl w:val="false"/>
        <w:suppressAutoHyphens w:val="true"/>
        <w:spacing w:lineRule="auto" w:line="240" w:before="0" w:after="0"/>
        <w:ind w:left="57" w:right="57" w:hanging="0"/>
        <w:rPr>
          <w:rFonts w:ascii="Times New Roman" w:hAnsi="Times New Roman" w:eastAsia="Times New Roman" w:cs="Times New Roman"/>
          <w:kern w:val="2"/>
          <w:sz w:val="28"/>
          <w:szCs w:val="28"/>
          <w:lang w:val="uk-UA" w:bidi="en-US"/>
        </w:rPr>
      </w:pPr>
      <w:r>
        <w:rPr>
          <w:rFonts w:eastAsia="Times New Roman" w:cs="Times New Roman" w:ascii="Times New Roman" w:hAnsi="Times New Roman"/>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2.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Про надання громадянину Савченку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kern w:val="2"/>
          <w:sz w:val="28"/>
          <w:szCs w:val="28"/>
          <w:highlight w:val="white"/>
          <w:lang w:val="uk-UA" w:bidi="en-US"/>
        </w:rPr>
        <w:t xml:space="preserve"> </w:t>
      </w:r>
      <w:bookmarkStart w:id="0" w:name="__DdeLink__21600_2798722312"/>
      <w:r>
        <w:rPr>
          <w:rFonts w:eastAsia="Times New Roman" w:cs="Times New Roman" w:ascii="Times New Roman" w:hAnsi="Times New Roman"/>
          <w:kern w:val="2"/>
          <w:sz w:val="28"/>
          <w:szCs w:val="28"/>
          <w:highlight w:val="white"/>
          <w:lang w:val="uk-UA" w:bidi="en-US"/>
        </w:rPr>
        <w:t xml:space="preserve">Відмовити, в зв’язку з тим, що вид угідь </w:t>
      </w:r>
      <w:r>
        <w:rPr>
          <w:rFonts w:eastAsia="Andale Sans UI" w:cs="Times New Roman" w:ascii="Times New Roman" w:hAnsi="Times New Roman"/>
          <w:b w:val="false"/>
          <w:bCs w:val="false"/>
          <w:kern w:val="2"/>
          <w:sz w:val="28"/>
          <w:szCs w:val="28"/>
          <w:highlight w:val="white"/>
          <w:lang w:val="uk-UA" w:bidi="en-US"/>
        </w:rPr>
        <w:t>земельної ділянки</w:t>
      </w:r>
      <w:r>
        <w:rPr>
          <w:rFonts w:eastAsia="Times New Roman" w:cs="Times New Roman" w:ascii="Times New Roman" w:hAnsi="Times New Roman"/>
          <w:kern w:val="2"/>
          <w:sz w:val="28"/>
          <w:szCs w:val="28"/>
          <w:highlight w:val="white"/>
          <w:lang w:val="uk-UA" w:bidi="en-US"/>
        </w:rPr>
        <w:t xml:space="preserve"> - сіножаті</w:t>
      </w:r>
      <w:bookmarkEnd w:id="0"/>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kern w:val="2"/>
          <w:sz w:val="28"/>
          <w:szCs w:val="28"/>
          <w:lang w:val="en-US" w:bidi="en-US"/>
        </w:rPr>
        <w:t>"за" - 5</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b/>
          <w:bCs/>
          <w:color w:val="000000"/>
          <w:kern w:val="2"/>
          <w:sz w:val="28"/>
          <w:szCs w:val="28"/>
          <w:lang w:val="uk-UA" w:bidi="en-US"/>
        </w:rPr>
        <w:t xml:space="preserve">3.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Про надання громадянці Савченко Валентині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b/>
          <w:spacing w:val="-5"/>
          <w:kern w:val="2"/>
          <w:sz w:val="28"/>
          <w:szCs w:val="28"/>
          <w:shd w:fill="FFFFFF" w:val="clear"/>
          <w:lang w:val="uk-UA" w:bidi="en-US"/>
        </w:rPr>
        <w:t xml:space="preserve"> </w:t>
      </w:r>
      <w:r>
        <w:rPr>
          <w:rFonts w:eastAsia="Times New Roman" w:cs="Times New Roman" w:ascii="Times New Roman" w:hAnsi="Times New Roman"/>
          <w:color w:val="000000"/>
          <w:kern w:val="2"/>
          <w:sz w:val="28"/>
          <w:szCs w:val="28"/>
          <w:lang w:val="uk-UA" w:bidi="en-US"/>
        </w:rPr>
        <w:t>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Andale Sans UI"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kern w:val="2"/>
          <w:sz w:val="28"/>
          <w:szCs w:val="28"/>
          <w:lang w:val="uk-UA" w:bidi="en-US"/>
        </w:rPr>
      </w:pPr>
      <w:r>
        <w:rPr>
          <w:rFonts w:eastAsia="Andale Sans UI" w:cs="Times New Roman" w:ascii="Times New Roman" w:hAnsi="Times New Roman"/>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4.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Про надання громадянці Чумак Марині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Andale Sans UI"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napToGrid w:val="false"/>
        <w:spacing w:lineRule="auto" w:line="240" w:before="0" w:after="0"/>
        <w:ind w:left="57" w:right="57" w:hanging="0"/>
        <w:jc w:val="both"/>
        <w:textAlignment w:val="baseline"/>
        <w:rPr>
          <w:rFonts w:ascii="Times New Roman" w:hAnsi="Times New Roman" w:eastAsia="NSimSun" w:cs="Times New Roman"/>
          <w:kern w:val="2"/>
          <w:sz w:val="28"/>
          <w:szCs w:val="28"/>
          <w:lang w:val="ru-RU" w:bidi="en-US"/>
        </w:rPr>
      </w:pPr>
      <w:r>
        <w:rPr>
          <w:rFonts w:eastAsia="NSimSun" w:cs="Times New Roman" w:ascii="Times New Roman" w:hAnsi="Times New Roman"/>
          <w:kern w:val="2"/>
          <w:sz w:val="28"/>
          <w:szCs w:val="28"/>
          <w:lang w:val="ru-RU"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5.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громадянці Чудній Ірині Юріївні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Times New Roman" w:cs="Times New Roman" w:ascii="Times New Roman" w:hAnsi="Times New Roman"/>
          <w:b/>
          <w:color w:val="000000"/>
          <w:kern w:val="2"/>
          <w:sz w:val="28"/>
          <w:szCs w:val="28"/>
          <w:lang w:val="uk-UA" w:bidi="en-US"/>
        </w:rPr>
        <w:t>ДОПОВІДАЧ</w:t>
      </w:r>
      <w:r>
        <w:rPr>
          <w:rFonts w:eastAsia="Times New Roman" w:cs="Times New Roman" w:ascii="Times New Roman" w:hAnsi="Times New Roman"/>
          <w:color w:val="000000"/>
          <w:kern w:val="2"/>
          <w:sz w:val="28"/>
          <w:szCs w:val="28"/>
          <w:lang w:val="uk-UA" w:bidi="en-US"/>
        </w:rPr>
        <w:t>: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Andale Sans UI"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NSimSun" w:cs="Times New Roman"/>
          <w:b/>
          <w:b/>
          <w:kern w:val="2"/>
          <w:sz w:val="28"/>
          <w:szCs w:val="28"/>
          <w:lang w:val="uk-UA" w:bidi="en-US"/>
        </w:rPr>
      </w:pPr>
      <w:r>
        <w:rPr>
          <w:rFonts w:eastAsia="NSimSun" w:cs="Times New Roman" w:ascii="Times New Roman" w:hAnsi="Times New Roman"/>
          <w:b/>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6.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громадянці Чумак Тетяні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Andale Sans UI"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ru-RU" w:bidi="en-US"/>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7.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громадянці Брежнєвій Аліні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kern w:val="2"/>
          <w:sz w:val="28"/>
          <w:szCs w:val="28"/>
          <w:highlight w:val="white"/>
          <w:lang w:val="uk-UA" w:bidi="en-US"/>
        </w:rPr>
        <w:t>Відмовити, в зв’язку з тим, що вид угідь земельної ділянки - сіножаті</w:t>
      </w:r>
      <w:r>
        <w:rPr>
          <w:rFonts w:eastAsia="Times New Roman" w:cs="Times New Roman" w:ascii="Times New Roman" w:hAnsi="Times New Roman"/>
          <w:b/>
          <w:kern w:val="2"/>
          <w:sz w:val="28"/>
          <w:szCs w:val="28"/>
          <w:highlight w:val="white"/>
          <w:lang w:val="uk-UA" w:bidi="en-US"/>
        </w:rPr>
        <w:t xml:space="preserve"> </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8.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громадянці Чумак Інні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Times New Roman"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9.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громадянці Сєдих Людмилі Петрівні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Andale Sans UI"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10.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громадянці Трикоз Ларисі Миколаївні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Times New Roman"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b w:val="false"/>
          <w:bCs w:val="false"/>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11.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громадянці Чмельовій Ользі Павлівні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Times New Roman"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12.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громадянину Чумаку Анатолію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Times New Roman"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Times New Roman" w:cs="Times New Roman"/>
          <w:kern w:val="2"/>
          <w:sz w:val="28"/>
          <w:szCs w:val="28"/>
          <w:lang w:val="uk-UA" w:bidi="en-US"/>
        </w:rPr>
      </w:pPr>
      <w:r>
        <w:rPr>
          <w:rFonts w:eastAsia="Times New Roman" w:cs="Times New Roman" w:ascii="Times New Roman" w:hAnsi="Times New Roman"/>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13.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громадянину Коровченку Сергію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b/>
          <w:spacing w:val="-5"/>
          <w:kern w:val="2"/>
          <w:sz w:val="28"/>
          <w:szCs w:val="28"/>
          <w:shd w:fill="FFFFFF" w:val="clear"/>
          <w:lang w:val="uk-UA" w:bidi="en-US"/>
        </w:rPr>
        <w:t xml:space="preserve"> </w:t>
      </w:r>
      <w:r>
        <w:rPr>
          <w:rFonts w:eastAsia="Times New Roman" w:cs="Times New Roman" w:ascii="Times New Roman" w:hAnsi="Times New Roman"/>
          <w:color w:val="000000"/>
          <w:kern w:val="2"/>
          <w:sz w:val="28"/>
          <w:szCs w:val="28"/>
          <w:lang w:val="uk-UA" w:bidi="en-US"/>
        </w:rPr>
        <w:t xml:space="preserve">  Красногрудь Н.А. –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Times New Roman"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14.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громадянину Трикозу Віктору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Andale Sans UI"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b w:val="false"/>
          <w:bCs w:val="false"/>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15.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w:t>
      </w:r>
      <w:r>
        <w:rPr>
          <w:rFonts w:eastAsia="Times New Roman CYR" w:cs="Times New Roman" w:ascii="Times New Roman" w:hAnsi="Times New Roman"/>
          <w:color w:val="000000"/>
          <w:kern w:val="2"/>
          <w:sz w:val="28"/>
          <w:szCs w:val="28"/>
          <w:lang w:val="uk-UA" w:bidi="en-US"/>
        </w:rPr>
        <w:t>Про надання громадянину Чумаку Сергію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b/>
          <w:spacing w:val="-5"/>
          <w:kern w:val="2"/>
          <w:sz w:val="28"/>
          <w:szCs w:val="28"/>
          <w:shd w:fill="FFFFFF" w:val="clear"/>
          <w:lang w:val="uk-UA" w:bidi="en-US"/>
        </w:rPr>
        <w:t xml:space="preserve"> </w:t>
      </w:r>
      <w:r>
        <w:rPr>
          <w:rFonts w:eastAsia="Times New Roman" w:cs="Times New Roman" w:ascii="Times New Roman" w:hAnsi="Times New Roman"/>
          <w:color w:val="000000"/>
          <w:kern w:val="2"/>
          <w:sz w:val="28"/>
          <w:szCs w:val="28"/>
          <w:lang w:val="uk-UA" w:bidi="en-US"/>
        </w:rPr>
        <w:t xml:space="preserve">  Красногрудь Н.А .–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eastAsia="Andale Sans UI" w:cs="Times New Roman"/>
          <w:b w:val="false"/>
          <w:b w:val="false"/>
          <w:bCs w:val="false"/>
          <w:kern w:val="2"/>
          <w:sz w:val="28"/>
          <w:szCs w:val="28"/>
          <w:highlight w:val="yellow"/>
          <w:lang w:bidi="en-US"/>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xml:space="preserve">: </w:t>
      </w:r>
      <w:r>
        <w:rPr>
          <w:rFonts w:eastAsia="Times New Roman" w:cs="Times New Roman" w:ascii="Times New Roman" w:hAnsi="Times New Roman"/>
          <w:b w:val="false"/>
          <w:bCs w:val="false"/>
          <w:kern w:val="2"/>
          <w:sz w:val="28"/>
          <w:szCs w:val="28"/>
          <w:highlight w:val="white"/>
          <w:lang w:val="uk-UA" w:bidi="en-US"/>
        </w:rPr>
        <w:t>Відмовити, в зв’язку з тим, що вид угідь земельної ділянки - сіножаті</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ru-RU" w:bidi="en-US"/>
        </w:rPr>
      </w:pPr>
      <w:r>
        <w:rPr>
          <w:rFonts w:eastAsia="Andale Sans UI" w:cs="Times New Roman" w:ascii="Times New Roman" w:hAnsi="Times New Roman"/>
          <w:color w:val="000000"/>
          <w:kern w:val="2"/>
          <w:sz w:val="28"/>
          <w:szCs w:val="28"/>
          <w:lang w:val="ru-RU" w:bidi="en-US"/>
        </w:rPr>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16.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Про скасування рішення сесії Лиманської міської ради</w:t>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kern w:val="2"/>
          <w:sz w:val="28"/>
          <w:szCs w:val="28"/>
          <w:lang w:val="uk-UA" w:bidi="en-US"/>
        </w:rPr>
        <w:t xml:space="preserve">№ </w:t>
      </w:r>
      <w:r>
        <w:rPr>
          <w:rFonts w:eastAsia="Andale Sans UI" w:cs="Times New Roman" w:ascii="Times New Roman" w:hAnsi="Times New Roman"/>
          <w:kern w:val="2"/>
          <w:sz w:val="28"/>
          <w:szCs w:val="28"/>
          <w:lang w:val="uk-UA" w:bidi="en-US"/>
        </w:rPr>
        <w:t xml:space="preserve">7/83-6077 від 20.08.2020 року “Про надання громадянину Люшненко Руслану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 </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Ухвалити проект рішення, дане питання винести на розгляд сесії</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17.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Про скасування рішення сесії Лиманської міської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Andale Sans UI" w:cs="Times New Roman" w:ascii="Times New Roman" w:hAnsi="Times New Roman"/>
          <w:kern w:val="2"/>
          <w:sz w:val="28"/>
          <w:szCs w:val="28"/>
          <w:lang w:val="uk-UA" w:bidi="en-US"/>
        </w:rPr>
        <w:t xml:space="preserve">№ </w:t>
      </w:r>
      <w:r>
        <w:rPr>
          <w:rFonts w:eastAsia="Andale Sans UI" w:cs="Times New Roman" w:ascii="Times New Roman" w:hAnsi="Times New Roman"/>
          <w:kern w:val="2"/>
          <w:sz w:val="28"/>
          <w:szCs w:val="28"/>
          <w:lang w:val="uk-UA" w:bidi="en-US"/>
        </w:rPr>
        <w:t>7/83-6075 від 20.08.2020 року “Про надання громадянину Червенко Івану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b/>
          <w:spacing w:val="-5"/>
          <w:kern w:val="2"/>
          <w:sz w:val="28"/>
          <w:szCs w:val="28"/>
          <w:shd w:fill="FFFFFF" w:val="clear"/>
          <w:lang w:val="uk-UA" w:bidi="en-US"/>
        </w:rPr>
        <w:t xml:space="preserve"> </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Ухвалити проект рішення, дане питання винести на розгляд сесії</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rPr>
          <w:rFonts w:ascii="Times New Roman" w:hAnsi="Times New Roman" w:eastAsia="Andale Sans UI" w:cs="Times New Roman"/>
          <w:color w:val="000000"/>
          <w:kern w:val="2"/>
          <w:sz w:val="28"/>
          <w:szCs w:val="28"/>
          <w:lang w:val="uk-UA" w:bidi="en-US"/>
        </w:rPr>
      </w:pPr>
      <w:r>
        <w:rPr>
          <w:rFonts w:eastAsia="Andale Sans UI" w:cs="Times New Roman" w:ascii="Times New Roman" w:hAnsi="Times New Roman"/>
          <w:color w:val="000000"/>
          <w:kern w:val="2"/>
          <w:sz w:val="28"/>
          <w:szCs w:val="28"/>
          <w:lang w:val="uk-UA" w:bidi="en-US"/>
        </w:rPr>
      </w:r>
    </w:p>
    <w:p>
      <w:pPr>
        <w:pStyle w:val="Normal"/>
        <w:widowControl w:val="false"/>
        <w:suppressAutoHyphens w:val="true"/>
        <w:spacing w:lineRule="auto" w:line="240" w:before="0" w:after="0"/>
        <w:ind w:left="57" w:right="57" w:hanging="0"/>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18.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xml:space="preserve"> Про скасування рішення сесії Лиманської міської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Andale Sans UI" w:cs="Times New Roman" w:ascii="Times New Roman" w:hAnsi="Times New Roman"/>
          <w:kern w:val="2"/>
          <w:sz w:val="28"/>
          <w:szCs w:val="28"/>
          <w:lang w:val="uk-UA" w:bidi="en-US"/>
        </w:rPr>
        <w:t xml:space="preserve">№ </w:t>
      </w:r>
      <w:r>
        <w:rPr>
          <w:rFonts w:eastAsia="Andale Sans UI" w:cs="Times New Roman" w:ascii="Times New Roman" w:hAnsi="Times New Roman"/>
          <w:kern w:val="2"/>
          <w:sz w:val="28"/>
          <w:szCs w:val="28"/>
          <w:lang w:val="uk-UA" w:bidi="en-US"/>
        </w:rPr>
        <w:t>7/83-6078 від 20.08.2020 року “Про надання громадянці Олексенко Раїсі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Ухвалити проект рішення, дане питання винести на розгляд сесії</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–немає</w:t>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color w:val="000000"/>
          <w:kern w:val="2"/>
          <w:sz w:val="28"/>
          <w:szCs w:val="28"/>
          <w:lang w:val="uk-UA" w:bidi="en-US"/>
        </w:rPr>
        <w:t xml:space="preserve">19. </w:t>
      </w:r>
      <w:r>
        <w:rPr>
          <w:rFonts w:eastAsia="Andale Sans UI" w:cs="Times New Roman" w:ascii="Times New Roman" w:hAnsi="Times New Roman"/>
          <w:b/>
          <w:kern w:val="2"/>
          <w:sz w:val="28"/>
          <w:szCs w:val="28"/>
          <w:lang w:val="uk-UA" w:bidi="en-US"/>
        </w:rPr>
        <w:t>СЛУХАЛИ</w:t>
      </w:r>
      <w:r>
        <w:rPr>
          <w:rFonts w:eastAsia="Andale Sans UI" w:cs="Times New Roman" w:ascii="Times New Roman" w:hAnsi="Times New Roman"/>
          <w:kern w:val="2"/>
          <w:sz w:val="28"/>
          <w:szCs w:val="28"/>
          <w:lang w:val="uk-UA" w:bidi="en-US"/>
        </w:rPr>
        <w:t>: Про скасування рішення сесії Лиманської міської ради</w:t>
      </w:r>
    </w:p>
    <w:p>
      <w:pPr>
        <w:pStyle w:val="Normal"/>
        <w:widowControl w:val="false"/>
        <w:suppressAutoHyphens w:val="true"/>
        <w:spacing w:lineRule="auto" w:line="240" w:before="0" w:after="0"/>
        <w:ind w:left="57" w:right="57" w:hanging="0"/>
        <w:jc w:val="both"/>
        <w:rPr>
          <w:rFonts w:ascii="Times New Roman" w:hAnsi="Times New Roman"/>
          <w:lang w:val="uk-UA"/>
        </w:rPr>
      </w:pPr>
      <w:r>
        <w:rPr>
          <w:rFonts w:eastAsia="Andale Sans UI" w:cs="Times New Roman" w:ascii="Times New Roman" w:hAnsi="Times New Roman"/>
          <w:kern w:val="2"/>
          <w:sz w:val="28"/>
          <w:szCs w:val="28"/>
          <w:lang w:val="uk-UA" w:bidi="en-US"/>
        </w:rPr>
        <w:t xml:space="preserve">№ </w:t>
      </w:r>
      <w:r>
        <w:rPr>
          <w:rFonts w:eastAsia="Andale Sans UI" w:cs="Times New Roman" w:ascii="Times New Roman" w:hAnsi="Times New Roman"/>
          <w:kern w:val="2"/>
          <w:sz w:val="28"/>
          <w:szCs w:val="28"/>
          <w:lang w:val="uk-UA" w:bidi="en-US"/>
        </w:rPr>
        <w:t>7/83-6076 від 20.08.2020 року “Про надання громадянину Павлович Роману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ДОПОВІДАЧ</w:t>
      </w:r>
      <w:r>
        <w:rPr>
          <w:rFonts w:eastAsia="Times New Roman" w:cs="Times New Roman" w:ascii="Times New Roman" w:hAnsi="Times New Roman"/>
          <w:kern w:val="2"/>
          <w:sz w:val="28"/>
          <w:szCs w:val="28"/>
          <w:lang w:val="uk-UA" w:bidi="en-US"/>
        </w:rPr>
        <w:t>:</w:t>
      </w:r>
      <w:r>
        <w:rPr>
          <w:rFonts w:eastAsia="Times New Roman" w:cs="Times New Roman" w:ascii="Times New Roman" w:hAnsi="Times New Roman"/>
          <w:color w:val="000000"/>
          <w:kern w:val="2"/>
          <w:sz w:val="28"/>
          <w:szCs w:val="28"/>
          <w:lang w:val="uk-UA" w:bidi="en-US"/>
        </w:rPr>
        <w:t xml:space="preserve"> Красногрудь Н.А.– начальник відділу земельних відносин виконавчого комітету міської ради</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ВИРІШИЛИ</w:t>
      </w:r>
      <w:r>
        <w:rPr>
          <w:rFonts w:eastAsia="Times New Roman" w:cs="Times New Roman" w:ascii="Times New Roman" w:hAnsi="Times New Roman"/>
          <w:kern w:val="2"/>
          <w:sz w:val="28"/>
          <w:szCs w:val="28"/>
          <w:lang w:val="uk-UA" w:bidi="en-US"/>
        </w:rPr>
        <w:t>: Ухвалити проект рішення, дане питання винести на розгляд сесії</w:t>
      </w:r>
    </w:p>
    <w:p>
      <w:pPr>
        <w:pStyle w:val="Normal"/>
        <w:widowControl w:val="false"/>
        <w:suppressAutoHyphens w:val="true"/>
        <w:spacing w:lineRule="auto" w:line="240" w:before="0" w:after="0"/>
        <w:ind w:left="57" w:right="57" w:hanging="0"/>
        <w:rPr>
          <w:rFonts w:ascii="Times New Roman" w:hAnsi="Times New Roman"/>
          <w:lang w:val="uk-UA"/>
        </w:rPr>
      </w:pPr>
      <w:r>
        <w:rPr>
          <w:rFonts w:eastAsia="Times New Roman" w:cs="Times New Roman" w:ascii="Times New Roman" w:hAnsi="Times New Roman"/>
          <w:b/>
          <w:kern w:val="2"/>
          <w:sz w:val="28"/>
          <w:szCs w:val="28"/>
          <w:lang w:val="uk-UA" w:bidi="en-US"/>
        </w:rPr>
        <w:t>ГОЛОСУВАЛИ</w:t>
      </w:r>
      <w:r>
        <w:rPr>
          <w:rFonts w:eastAsia="Times New Roman" w:cs="Times New Roman" w:ascii="Times New Roman" w:hAnsi="Times New Roman"/>
          <w:kern w:val="2"/>
          <w:sz w:val="28"/>
          <w:szCs w:val="28"/>
          <w:lang w:val="uk-UA" w:bidi="en-US"/>
        </w:rPr>
        <w:t>: "за" - 5,</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"проти" -немає,</w:t>
      </w:r>
      <w:r>
        <w:rPr>
          <w:rFonts w:eastAsia="Times New Roman" w:cs="Times New Roman" w:ascii="Times New Roman" w:hAnsi="Times New Roman"/>
          <w:b/>
          <w:kern w:val="2"/>
          <w:sz w:val="28"/>
          <w:szCs w:val="28"/>
          <w:lang w:val="uk-UA" w:bidi="en-US"/>
        </w:rPr>
        <w:t xml:space="preserve"> </w:t>
      </w:r>
      <w:r>
        <w:rPr>
          <w:rFonts w:eastAsia="Times New Roman" w:cs="Times New Roman" w:ascii="Times New Roman" w:hAnsi="Times New Roman"/>
          <w:kern w:val="2"/>
          <w:sz w:val="28"/>
          <w:szCs w:val="28"/>
          <w:lang w:val="uk-UA" w:bidi="en-US"/>
        </w:rPr>
        <w:t>"утримались" – немає</w:t>
      </w:r>
    </w:p>
    <w:p>
      <w:pPr>
        <w:pStyle w:val="Normal"/>
        <w:widowControl w:val="false"/>
        <w:suppressAutoHyphens w:val="true"/>
        <w:spacing w:lineRule="auto" w:line="240" w:before="0" w:after="0"/>
        <w:ind w:left="57" w:right="57" w:hanging="0"/>
        <w:rPr>
          <w:rFonts w:eastAsia="Times New Roman" w:cs="Times New Roman"/>
          <w:kern w:val="2"/>
          <w:sz w:val="28"/>
          <w:szCs w:val="28"/>
          <w:lang w:bidi="en-US"/>
        </w:rPr>
      </w:pPr>
      <w:r>
        <w:rPr>
          <w:rFonts w:eastAsia="Times New Roman" w:cs="Times New Roman"/>
          <w:kern w:val="2"/>
          <w:sz w:val="28"/>
          <w:szCs w:val="28"/>
          <w:lang w:bidi="en-US"/>
        </w:rPr>
      </w:r>
    </w:p>
    <w:p>
      <w:pPr>
        <w:pStyle w:val="Normal"/>
        <w:widowControl w:val="false"/>
        <w:suppressAutoHyphens w:val="true"/>
        <w:spacing w:lineRule="auto" w:line="240" w:before="0" w:after="0"/>
        <w:ind w:left="57" w:right="57" w:hanging="0"/>
        <w:rPr>
          <w:rFonts w:eastAsia="Times New Roman" w:cs="Times New Roman"/>
          <w:kern w:val="2"/>
          <w:sz w:val="28"/>
          <w:szCs w:val="28"/>
          <w:lang w:bidi="en-US"/>
        </w:rPr>
      </w:pPr>
      <w:r>
        <w:rPr>
          <w:rFonts w:eastAsia="Times New Roman" w:cs="Times New Roman"/>
          <w:kern w:val="2"/>
          <w:sz w:val="28"/>
          <w:szCs w:val="28"/>
          <w:lang w:bidi="en-US"/>
        </w:rPr>
      </w:r>
    </w:p>
    <w:p>
      <w:pPr>
        <w:pStyle w:val="Normal"/>
        <w:widowControl w:val="false"/>
        <w:suppressAutoHyphens w:val="true"/>
        <w:spacing w:lineRule="auto" w:line="240" w:before="0" w:after="0"/>
        <w:ind w:left="57" w:right="57" w:hanging="0"/>
        <w:rPr>
          <w:rFonts w:eastAsia="Times New Roman" w:cs="Times New Roman"/>
          <w:kern w:val="2"/>
          <w:sz w:val="28"/>
          <w:szCs w:val="28"/>
          <w:lang w:bidi="en-US"/>
        </w:rPr>
      </w:pPr>
      <w:r>
        <w:rPr>
          <w:rFonts w:eastAsia="Times New Roman" w:cs="Times New Roman"/>
          <w:kern w:val="2"/>
          <w:sz w:val="28"/>
          <w:szCs w:val="28"/>
          <w:lang w:bidi="en-US"/>
        </w:rPr>
      </w:r>
    </w:p>
    <w:p>
      <w:pPr>
        <w:pStyle w:val="Normal"/>
        <w:spacing w:before="0" w:after="0"/>
        <w:ind w:left="57" w:right="57" w:hanging="0"/>
        <w:rPr>
          <w:rFonts w:ascii="Times New Roman" w:hAnsi="Times New Roman"/>
          <w:lang w:val="uk-UA"/>
        </w:rPr>
      </w:pPr>
      <w:r>
        <w:rPr>
          <w:rFonts w:cs="Times New Roman" w:ascii="Times New Roman" w:hAnsi="Times New Roman"/>
          <w:sz w:val="28"/>
          <w:szCs w:val="28"/>
          <w:lang w:val="uk-UA"/>
        </w:rPr>
        <w:t>Голова комісії</w:t>
        <w:tab/>
        <w:tab/>
        <w:tab/>
        <w:tab/>
        <w:tab/>
        <w:tab/>
        <w:tab/>
        <w:tab/>
        <w:t>В.І. Стороженко</w:t>
      </w:r>
    </w:p>
    <w:p>
      <w:pPr>
        <w:pStyle w:val="Normal"/>
        <w:spacing w:before="0" w:after="0"/>
        <w:ind w:left="57" w:right="57" w:hanging="0"/>
        <w:rPr>
          <w:rFonts w:cs="Times New Roman"/>
          <w:sz w:val="28"/>
          <w:szCs w:val="28"/>
        </w:rPr>
      </w:pPr>
      <w:r>
        <w:rPr>
          <w:rFonts w:cs="Times New Roman"/>
          <w:sz w:val="28"/>
          <w:szCs w:val="28"/>
        </w:rPr>
      </w:r>
    </w:p>
    <w:p>
      <w:pPr>
        <w:pStyle w:val="Normal"/>
        <w:spacing w:before="0" w:after="0"/>
        <w:ind w:left="57" w:right="57" w:hanging="0"/>
        <w:rPr/>
      </w:pPr>
      <w:r>
        <w:rPr>
          <w:rFonts w:cs="Times New Roman" w:ascii="Times New Roman" w:hAnsi="Times New Roman"/>
          <w:sz w:val="28"/>
          <w:szCs w:val="28"/>
          <w:lang w:val="uk-UA"/>
        </w:rPr>
        <w:t>Секретар комісії</w:t>
        <w:tab/>
        <w:tab/>
        <w:tab/>
        <w:tab/>
        <w:tab/>
        <w:tab/>
        <w:tab/>
        <w:tab/>
        <w:t>Н.В. Печатнікова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Fonts w:ascii="Times New Roman" w:hAnsi="Times New Roman"/>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Символ нумерации"/>
    <w:qFormat/>
    <w:rPr>
      <w:rFonts w:ascii="Times New Roman" w:hAnsi="Times New Roman"/>
      <w:sz w:val="28"/>
      <w:szCs w:val="28"/>
      <w:lang w:val="en-US"/>
    </w:rPr>
  </w:style>
  <w:style w:type="character" w:styleId="ListLabel1">
    <w:name w:val="ListLabel 1"/>
    <w:qFormat/>
    <w:rPr>
      <w:rFonts w:ascii="Times New Roman" w:hAnsi="Times New Roman"/>
      <w:sz w:val="28"/>
      <w:szCs w:val="28"/>
      <w:lang w:val="en-US"/>
    </w:rPr>
  </w:style>
  <w:style w:type="character" w:styleId="ListLabel2">
    <w:name w:val="ListLabel 2"/>
    <w:qFormat/>
    <w:rPr>
      <w:rFonts w:ascii="Times New Roman" w:hAnsi="Times New Roman"/>
      <w:sz w:val="28"/>
      <w:szCs w:val="28"/>
      <w:lang w:val="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d625c0"/>
    <w:pPr>
      <w:spacing w:before="0" w:after="200"/>
      <w:ind w:left="720" w:hanging="0"/>
      <w:contextualSpacing/>
    </w:pPr>
    <w:rPr/>
  </w:style>
  <w:style w:type="paragraph" w:styleId="Standard">
    <w:name w:val="Standard"/>
    <w:qFormat/>
    <w:pPr>
      <w:widowControl w:val="false"/>
      <w:suppressAutoHyphens w:val="true"/>
      <w:bidi w:val="0"/>
      <w:spacing w:lineRule="auto" w:line="276" w:before="0" w:after="200"/>
      <w:jc w:val="left"/>
    </w:pPr>
    <w:rPr>
      <w:rFonts w:ascii="Calibri" w:hAnsi="Calibri" w:eastAsia="Andale Sans UI" w:cs="Tahoma" w:asciiTheme="minorHAnsi" w:hAnsiTheme="minorHAnsi"/>
      <w:color w:val="auto"/>
      <w:kern w:val="2"/>
      <w:sz w:val="24"/>
      <w:szCs w:val="22"/>
      <w:lang w:val="en-US" w:eastAsia="en-US" w:bidi="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Application>LibreOffice/6.2.3.2$Windows_X86_64 LibreOffice_project/aecc05fe267cc68dde00352a451aa867b3b546ac</Application>
  <Pages>8</Pages>
  <Words>2122</Words>
  <Characters>14879</Characters>
  <CharactersWithSpaces>16960</CharactersWithSpaces>
  <Paragraphs>119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2021-01-14T09:46:00Z</dcterms:created>
  <dc:creator>RePack by Diakov</dc:creator>
  <dc:description/>
  <dc:language>en-US</dc:language>
  <cp:lastModifiedBy/>
  <cp:lastPrinted>2021-01-15T09:29:27Z</cp:lastPrinted>
  <dcterms:modified xsi:type="dcterms:W3CDTF">2021-01-15T09:28:38Z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