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A546" w14:textId="7C0FE829" w:rsidR="00335DE6" w:rsidRDefault="00335DE6" w:rsidP="00335DE6">
      <w:pPr>
        <w:ind w:left="-284" w:firstLine="4679"/>
        <w:rPr>
          <w:rFonts w:ascii="Times New Roman" w:eastAsiaTheme="minorHAnsi" w:hAnsi="Times New Roman"/>
          <w:noProof/>
          <w:szCs w:val="28"/>
          <w:lang w:val="uk-UA" w:eastAsia="en-US"/>
        </w:rPr>
      </w:pPr>
      <w:r>
        <w:rPr>
          <w:rFonts w:ascii="Times New Roman" w:hAnsi="Times New Roman"/>
          <w:b/>
          <w:noProof/>
          <w:szCs w:val="28"/>
          <w:lang w:val="en-US" w:eastAsia="en-US"/>
        </w:rPr>
        <w:drawing>
          <wp:inline distT="0" distB="0" distL="0" distR="0" wp14:anchorId="2A0BFBB9" wp14:editId="74304D3C">
            <wp:extent cx="428625" cy="619125"/>
            <wp:effectExtent l="0" t="0" r="0" b="0"/>
            <wp:docPr id="523428990" name="Рисунок 1" descr="Зображення, що містить текст, символ, емблема, логотип&#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428990" name="Рисунок 1" descr="Зображення, що містить текст, символ, емблема, логотип&#10;&#10;Автоматично згенерований опи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1B0549B2" w14:textId="77777777" w:rsidR="00335DE6" w:rsidRDefault="00335DE6" w:rsidP="00335DE6">
      <w:pPr>
        <w:pStyle w:val="a4"/>
        <w:jc w:val="center"/>
        <w:rPr>
          <w:rFonts w:ascii="Times New Roman" w:hAnsi="Times New Roman"/>
          <w:sz w:val="28"/>
          <w:szCs w:val="28"/>
          <w:lang w:val="uk-UA"/>
        </w:rPr>
      </w:pPr>
    </w:p>
    <w:p w14:paraId="34E8EE48" w14:textId="77777777" w:rsidR="00335DE6" w:rsidRDefault="00335DE6" w:rsidP="00335DE6">
      <w:pPr>
        <w:pStyle w:val="a4"/>
        <w:jc w:val="center"/>
        <w:rPr>
          <w:rFonts w:ascii="Times New Roman" w:hAnsi="Times New Roman"/>
          <w:sz w:val="28"/>
          <w:szCs w:val="28"/>
        </w:rPr>
      </w:pPr>
      <w:r>
        <w:rPr>
          <w:rFonts w:ascii="Times New Roman" w:hAnsi="Times New Roman"/>
          <w:sz w:val="28"/>
          <w:szCs w:val="28"/>
        </w:rPr>
        <w:t>КИЇВСЬКА ОБЛАСТЬ</w:t>
      </w:r>
    </w:p>
    <w:p w14:paraId="670A17F8" w14:textId="77777777" w:rsidR="00335DE6" w:rsidRDefault="00335DE6" w:rsidP="00335DE6">
      <w:pPr>
        <w:pStyle w:val="a4"/>
        <w:jc w:val="center"/>
        <w:rPr>
          <w:rFonts w:ascii="Times New Roman" w:hAnsi="Times New Roman"/>
          <w:sz w:val="28"/>
          <w:szCs w:val="28"/>
        </w:rPr>
      </w:pPr>
    </w:p>
    <w:p w14:paraId="094680CE" w14:textId="77777777" w:rsidR="00335DE6" w:rsidRDefault="00335DE6" w:rsidP="00335DE6">
      <w:pPr>
        <w:pStyle w:val="a4"/>
        <w:jc w:val="center"/>
        <w:rPr>
          <w:rFonts w:ascii="Times New Roman" w:hAnsi="Times New Roman"/>
          <w:b/>
          <w:sz w:val="28"/>
          <w:szCs w:val="28"/>
        </w:rPr>
      </w:pPr>
      <w:r>
        <w:rPr>
          <w:rFonts w:ascii="Times New Roman" w:hAnsi="Times New Roman"/>
          <w:b/>
          <w:sz w:val="28"/>
          <w:szCs w:val="28"/>
        </w:rPr>
        <w:t>ТЕТІЇВСЬКА МІСЬКА РАДА</w:t>
      </w:r>
    </w:p>
    <w:p w14:paraId="70C80E0A" w14:textId="77777777" w:rsidR="00335DE6" w:rsidRDefault="00335DE6" w:rsidP="00335DE6">
      <w:pPr>
        <w:pStyle w:val="a4"/>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ІІІ СКЛИКАННЯ</w:t>
      </w:r>
    </w:p>
    <w:p w14:paraId="45CF801B" w14:textId="77777777" w:rsidR="00335DE6" w:rsidRDefault="00335DE6" w:rsidP="00335DE6">
      <w:pPr>
        <w:pStyle w:val="a4"/>
        <w:rPr>
          <w:rFonts w:ascii="Times New Roman" w:hAnsi="Times New Roman"/>
          <w:b/>
          <w:sz w:val="28"/>
          <w:szCs w:val="28"/>
        </w:rPr>
      </w:pPr>
    </w:p>
    <w:p w14:paraId="447269FE" w14:textId="77777777" w:rsidR="00335DE6" w:rsidRDefault="00335DE6" w:rsidP="00335DE6">
      <w:pPr>
        <w:pStyle w:val="a4"/>
        <w:rPr>
          <w:rFonts w:ascii="Times New Roman" w:hAnsi="Times New Roman"/>
          <w:b/>
          <w:sz w:val="28"/>
          <w:szCs w:val="28"/>
          <w:lang w:val="uk-UA"/>
        </w:rPr>
      </w:pPr>
      <w:r>
        <w:rPr>
          <w:rFonts w:ascii="Times New Roman" w:hAnsi="Times New Roman"/>
          <w:b/>
          <w:sz w:val="28"/>
          <w:szCs w:val="28"/>
          <w:lang w:val="uk-UA"/>
        </w:rPr>
        <w:t xml:space="preserve">                                            ДВАДЦЯТЬ ШОСТА </w:t>
      </w:r>
      <w:r w:rsidRPr="002F1360">
        <w:rPr>
          <w:rFonts w:ascii="Times New Roman" w:hAnsi="Times New Roman"/>
          <w:b/>
          <w:sz w:val="28"/>
          <w:szCs w:val="28"/>
          <w:lang w:val="uk-UA"/>
        </w:rPr>
        <w:t xml:space="preserve"> СЕСІЯ</w:t>
      </w:r>
    </w:p>
    <w:p w14:paraId="74591B79" w14:textId="35CF8B8E" w:rsidR="00335DE6" w:rsidRPr="002F1360" w:rsidRDefault="00335DE6" w:rsidP="00335DE6">
      <w:pPr>
        <w:pStyle w:val="a4"/>
        <w:rPr>
          <w:rFonts w:ascii="Times New Roman" w:hAnsi="Times New Roman"/>
          <w:b/>
          <w:bCs/>
          <w:sz w:val="28"/>
          <w:szCs w:val="28"/>
          <w:lang w:val="uk-UA"/>
        </w:rPr>
      </w:pPr>
      <w:r>
        <w:rPr>
          <w:rFonts w:ascii="Times New Roman" w:hAnsi="Times New Roman"/>
          <w:b/>
          <w:bCs/>
          <w:sz w:val="28"/>
          <w:szCs w:val="28"/>
          <w:lang w:val="uk-UA"/>
        </w:rPr>
        <w:t xml:space="preserve">                                                 </w:t>
      </w:r>
      <w:r w:rsidR="009430B8">
        <w:rPr>
          <w:rFonts w:ascii="Times New Roman" w:hAnsi="Times New Roman"/>
          <w:b/>
          <w:bCs/>
          <w:sz w:val="28"/>
          <w:szCs w:val="28"/>
          <w:lang w:val="uk-UA"/>
        </w:rPr>
        <w:t xml:space="preserve">      </w:t>
      </w:r>
      <w:r>
        <w:rPr>
          <w:rFonts w:ascii="Times New Roman" w:hAnsi="Times New Roman"/>
          <w:b/>
          <w:bCs/>
          <w:sz w:val="28"/>
          <w:szCs w:val="28"/>
          <w:lang w:val="uk-UA"/>
        </w:rPr>
        <w:t xml:space="preserve">   </w:t>
      </w:r>
      <w:r w:rsidRPr="002F1360">
        <w:rPr>
          <w:rFonts w:ascii="Times New Roman" w:hAnsi="Times New Roman"/>
          <w:b/>
          <w:bCs/>
          <w:sz w:val="28"/>
          <w:szCs w:val="28"/>
          <w:lang w:val="uk-UA"/>
        </w:rPr>
        <w:t>РІШЕННЯ</w:t>
      </w:r>
    </w:p>
    <w:p w14:paraId="197FE7DF" w14:textId="77777777" w:rsidR="00335DE6" w:rsidRPr="002F1360" w:rsidRDefault="00335DE6" w:rsidP="00335DE6">
      <w:pPr>
        <w:pStyle w:val="a4"/>
        <w:jc w:val="center"/>
        <w:rPr>
          <w:rFonts w:ascii="Times New Roman" w:hAnsi="Times New Roman"/>
          <w:color w:val="FF0000"/>
          <w:sz w:val="28"/>
          <w:szCs w:val="28"/>
          <w:lang w:val="uk-UA"/>
        </w:rPr>
      </w:pPr>
    </w:p>
    <w:p w14:paraId="5AEF13AD" w14:textId="567D38D4" w:rsidR="00335DE6" w:rsidRDefault="00335DE6" w:rsidP="00335DE6">
      <w:pPr>
        <w:ind w:left="142" w:hanging="142"/>
        <w:rPr>
          <w:rFonts w:ascii="Times New Roman" w:hAnsi="Times New Roman"/>
          <w:b/>
          <w:szCs w:val="28"/>
        </w:rPr>
      </w:pPr>
      <w:r w:rsidRPr="002F1360">
        <w:rPr>
          <w:rFonts w:ascii="Times New Roman" w:hAnsi="Times New Roman"/>
          <w:b/>
          <w:szCs w:val="28"/>
          <w:lang w:val="uk-UA"/>
        </w:rPr>
        <w:t xml:space="preserve"> </w:t>
      </w:r>
      <w:r w:rsidR="00032C1D">
        <w:rPr>
          <w:rFonts w:ascii="Times New Roman" w:hAnsi="Times New Roman"/>
          <w:b/>
          <w:szCs w:val="28"/>
          <w:lang w:val="uk-UA"/>
        </w:rPr>
        <w:t>12</w:t>
      </w:r>
      <w:r>
        <w:rPr>
          <w:rFonts w:ascii="Times New Roman" w:hAnsi="Times New Roman"/>
          <w:b/>
          <w:szCs w:val="28"/>
        </w:rPr>
        <w:t xml:space="preserve">  березня  2024 року                                                                 №  </w:t>
      </w:r>
      <w:r w:rsidR="009430B8">
        <w:rPr>
          <w:rFonts w:ascii="Times New Roman" w:hAnsi="Times New Roman"/>
          <w:b/>
          <w:szCs w:val="28"/>
          <w:lang w:val="uk-UA"/>
        </w:rPr>
        <w:t>1202</w:t>
      </w:r>
      <w:r>
        <w:rPr>
          <w:rFonts w:ascii="Times New Roman" w:hAnsi="Times New Roman"/>
          <w:b/>
          <w:szCs w:val="28"/>
        </w:rPr>
        <w:t xml:space="preserve"> - 26 –</w:t>
      </w:r>
      <w:r>
        <w:rPr>
          <w:rFonts w:ascii="Times New Roman" w:hAnsi="Times New Roman"/>
          <w:b/>
          <w:szCs w:val="28"/>
          <w:lang w:val="en-US"/>
        </w:rPr>
        <w:t>VII</w:t>
      </w:r>
      <w:r>
        <w:rPr>
          <w:rFonts w:ascii="Times New Roman" w:hAnsi="Times New Roman"/>
          <w:b/>
          <w:szCs w:val="28"/>
        </w:rPr>
        <w:t>І</w:t>
      </w:r>
    </w:p>
    <w:p w14:paraId="00FD4EC1" w14:textId="35FBB87F" w:rsidR="00397E86" w:rsidRDefault="00397E86" w:rsidP="00A52B37">
      <w:pPr>
        <w:rPr>
          <w:rFonts w:ascii="Times New Roman" w:hAnsi="Times New Roman"/>
          <w:b/>
          <w:bCs/>
          <w:szCs w:val="28"/>
          <w:lang w:val="uk-UA"/>
        </w:rPr>
      </w:pPr>
    </w:p>
    <w:p w14:paraId="22E7ED2B" w14:textId="4C673C1E" w:rsidR="00567F0B" w:rsidRDefault="00567F0B" w:rsidP="00567F0B">
      <w:pPr>
        <w:rPr>
          <w:rFonts w:ascii="Times New Roman" w:hAnsi="Times New Roman"/>
          <w:b/>
          <w:bCs/>
          <w:szCs w:val="28"/>
          <w:lang w:val="uk-UA"/>
        </w:rPr>
      </w:pPr>
      <w:r w:rsidRPr="00567F0B">
        <w:rPr>
          <w:rFonts w:ascii="Times New Roman" w:hAnsi="Times New Roman"/>
          <w:b/>
          <w:bCs/>
          <w:szCs w:val="28"/>
          <w:lang w:val="uk-UA"/>
        </w:rPr>
        <w:t xml:space="preserve">Про внесення </w:t>
      </w:r>
      <w:r w:rsidR="006F1BF5">
        <w:rPr>
          <w:rFonts w:ascii="Times New Roman" w:hAnsi="Times New Roman"/>
          <w:b/>
          <w:bCs/>
          <w:szCs w:val="28"/>
          <w:lang w:val="uk-UA"/>
        </w:rPr>
        <w:t>змін</w:t>
      </w:r>
      <w:r w:rsidRPr="00567F0B">
        <w:rPr>
          <w:rFonts w:ascii="Times New Roman" w:hAnsi="Times New Roman"/>
          <w:b/>
          <w:bCs/>
          <w:szCs w:val="28"/>
          <w:lang w:val="uk-UA"/>
        </w:rPr>
        <w:t xml:space="preserve"> до Програми </w:t>
      </w:r>
    </w:p>
    <w:p w14:paraId="08588294" w14:textId="77777777" w:rsidR="001D30EA" w:rsidRDefault="001D30EA" w:rsidP="001D30EA">
      <w:pPr>
        <w:pStyle w:val="21"/>
        <w:jc w:val="left"/>
        <w:rPr>
          <w:b/>
          <w:szCs w:val="28"/>
        </w:rPr>
      </w:pPr>
      <w:r>
        <w:rPr>
          <w:b/>
          <w:szCs w:val="28"/>
        </w:rPr>
        <w:t>п</w:t>
      </w:r>
      <w:r w:rsidRPr="00EA346E">
        <w:rPr>
          <w:b/>
          <w:szCs w:val="28"/>
        </w:rPr>
        <w:t>рофілактики</w:t>
      </w:r>
      <w:r>
        <w:rPr>
          <w:b/>
          <w:szCs w:val="28"/>
        </w:rPr>
        <w:t xml:space="preserve"> </w:t>
      </w:r>
      <w:r w:rsidRPr="00EA346E">
        <w:rPr>
          <w:b/>
          <w:szCs w:val="28"/>
        </w:rPr>
        <w:t xml:space="preserve">злочинності </w:t>
      </w:r>
      <w:r>
        <w:rPr>
          <w:b/>
          <w:szCs w:val="28"/>
        </w:rPr>
        <w:t xml:space="preserve"> </w:t>
      </w:r>
      <w:r w:rsidRPr="00EA346E">
        <w:rPr>
          <w:b/>
          <w:szCs w:val="28"/>
        </w:rPr>
        <w:t xml:space="preserve">та сприяння </w:t>
      </w:r>
    </w:p>
    <w:p w14:paraId="4D022D8C" w14:textId="77777777" w:rsidR="001D30EA" w:rsidRDefault="001D30EA" w:rsidP="001D30EA">
      <w:pPr>
        <w:pStyle w:val="21"/>
        <w:jc w:val="left"/>
        <w:rPr>
          <w:b/>
          <w:szCs w:val="28"/>
        </w:rPr>
      </w:pPr>
      <w:r w:rsidRPr="00EA346E">
        <w:rPr>
          <w:b/>
          <w:szCs w:val="28"/>
        </w:rPr>
        <w:t xml:space="preserve">діяльності правоохоронних органів </w:t>
      </w:r>
      <w:r>
        <w:rPr>
          <w:b/>
          <w:szCs w:val="28"/>
        </w:rPr>
        <w:t>н</w:t>
      </w:r>
      <w:r w:rsidRPr="00EA346E">
        <w:rPr>
          <w:b/>
          <w:szCs w:val="28"/>
        </w:rPr>
        <w:t xml:space="preserve">аціональної </w:t>
      </w:r>
    </w:p>
    <w:p w14:paraId="06C25666" w14:textId="77777777" w:rsidR="001D30EA" w:rsidRDefault="001D30EA" w:rsidP="001D30EA">
      <w:pPr>
        <w:pStyle w:val="21"/>
        <w:jc w:val="left"/>
        <w:rPr>
          <w:b/>
          <w:szCs w:val="28"/>
        </w:rPr>
      </w:pPr>
      <w:r w:rsidRPr="00EA346E">
        <w:rPr>
          <w:b/>
          <w:szCs w:val="28"/>
        </w:rPr>
        <w:t xml:space="preserve">поліції </w:t>
      </w:r>
      <w:r>
        <w:rPr>
          <w:b/>
          <w:szCs w:val="28"/>
        </w:rPr>
        <w:t xml:space="preserve">на території Тетіївської  </w:t>
      </w:r>
      <w:r w:rsidRPr="00EA346E">
        <w:rPr>
          <w:b/>
          <w:szCs w:val="28"/>
        </w:rPr>
        <w:t>терит</w:t>
      </w:r>
      <w:r>
        <w:rPr>
          <w:b/>
          <w:szCs w:val="28"/>
        </w:rPr>
        <w:t xml:space="preserve">оріальної  </w:t>
      </w:r>
    </w:p>
    <w:p w14:paraId="77FF8080" w14:textId="0477E615" w:rsidR="001D30EA" w:rsidRDefault="001D30EA" w:rsidP="001D30EA">
      <w:pPr>
        <w:pStyle w:val="21"/>
        <w:jc w:val="left"/>
        <w:rPr>
          <w:b/>
          <w:szCs w:val="28"/>
        </w:rPr>
      </w:pPr>
      <w:r>
        <w:rPr>
          <w:b/>
          <w:szCs w:val="28"/>
        </w:rPr>
        <w:t xml:space="preserve">громади на 2021 -2025 </w:t>
      </w:r>
      <w:r w:rsidRPr="00EA346E">
        <w:rPr>
          <w:b/>
          <w:szCs w:val="28"/>
        </w:rPr>
        <w:t xml:space="preserve"> роки</w:t>
      </w:r>
    </w:p>
    <w:p w14:paraId="1D6C673E" w14:textId="29ECBEE1" w:rsidR="00567F0B" w:rsidRPr="00567F0B" w:rsidRDefault="00567F0B" w:rsidP="00567F0B">
      <w:pPr>
        <w:rPr>
          <w:rFonts w:ascii="Times New Roman" w:eastAsia="Times New Roman" w:hAnsi="Times New Roman"/>
          <w:b/>
          <w:bCs/>
          <w:szCs w:val="28"/>
          <w:lang w:val="uk-UA"/>
        </w:rPr>
      </w:pPr>
    </w:p>
    <w:p w14:paraId="0620DB11" w14:textId="5C6C6CCD" w:rsidR="00F51251" w:rsidRDefault="001D30EA" w:rsidP="001D30EA">
      <w:pPr>
        <w:pStyle w:val="21"/>
        <w:jc w:val="left"/>
      </w:pPr>
      <w:r>
        <w:t xml:space="preserve">     Розглянувши лист </w:t>
      </w:r>
      <w:r w:rsidR="00F51251">
        <w:t xml:space="preserve">відділення поліції № 3 Білоцерківського РУП ГУНП в Київській області від 14.02.2024 р. за № 961  про внесення змін до Програми </w:t>
      </w:r>
    </w:p>
    <w:p w14:paraId="77B2ADBF" w14:textId="252D9C0A" w:rsidR="001D30EA" w:rsidRPr="00F51251" w:rsidRDefault="00F51251" w:rsidP="001D30EA">
      <w:pPr>
        <w:pStyle w:val="21"/>
        <w:jc w:val="left"/>
        <w:rPr>
          <w:bCs/>
          <w:szCs w:val="28"/>
        </w:rPr>
      </w:pPr>
      <w:r w:rsidRPr="00F51251">
        <w:rPr>
          <w:bCs/>
          <w:szCs w:val="28"/>
        </w:rPr>
        <w:t>профілактики злочинності  та сприяння діяльності правоохоронних органів національної поліції на території Тетіївської  територіальної  громади на 2021 -2025  роки</w:t>
      </w:r>
      <w:r>
        <w:rPr>
          <w:bCs/>
          <w:szCs w:val="28"/>
        </w:rPr>
        <w:t>,</w:t>
      </w:r>
      <w:r w:rsidR="001D30EA">
        <w:rPr>
          <w:szCs w:val="28"/>
        </w:rPr>
        <w:t xml:space="preserve"> </w:t>
      </w:r>
      <w:r w:rsidR="001D30EA" w:rsidRPr="00DA6229">
        <w:t xml:space="preserve">відповідно </w:t>
      </w:r>
      <w:r w:rsidR="001D30EA">
        <w:t>статті 38, підпункту 22 пункту</w:t>
      </w:r>
      <w:r w:rsidR="002F1360">
        <w:t xml:space="preserve"> 1 статті 26  Закону  України  «</w:t>
      </w:r>
      <w:r w:rsidR="001D30EA">
        <w:t>Про мі</w:t>
      </w:r>
      <w:r w:rsidR="002F1360">
        <w:t>сцеве самоврядування в Україні»,</w:t>
      </w:r>
      <w:r w:rsidR="001D30EA">
        <w:t xml:space="preserve">  Тетіївська міська рада </w:t>
      </w:r>
    </w:p>
    <w:p w14:paraId="1CC07B5D" w14:textId="77777777" w:rsidR="001D30EA" w:rsidRPr="00DA6229" w:rsidRDefault="001D30EA" w:rsidP="001D30EA">
      <w:pPr>
        <w:rPr>
          <w:rFonts w:ascii="Times New Roman" w:hAnsi="Times New Roman"/>
          <w:lang w:val="uk-UA"/>
        </w:rPr>
      </w:pPr>
    </w:p>
    <w:p w14:paraId="1F4965BF" w14:textId="51B51A4A" w:rsidR="001D30EA" w:rsidRPr="00297074" w:rsidRDefault="001D30EA" w:rsidP="001D30EA">
      <w:pPr>
        <w:ind w:left="567"/>
        <w:jc w:val="both"/>
        <w:rPr>
          <w:rFonts w:ascii="Times New Roman" w:hAnsi="Times New Roman"/>
          <w:b/>
          <w:lang w:val="uk-UA"/>
        </w:rPr>
      </w:pPr>
      <w:r>
        <w:rPr>
          <w:rFonts w:ascii="Times New Roman" w:hAnsi="Times New Roman"/>
          <w:lang w:val="uk-UA"/>
        </w:rPr>
        <w:t xml:space="preserve">                                    </w:t>
      </w:r>
      <w:r w:rsidR="00EA2D68">
        <w:rPr>
          <w:rFonts w:ascii="Times New Roman" w:hAnsi="Times New Roman"/>
          <w:b/>
          <w:lang w:val="uk-UA"/>
        </w:rPr>
        <w:t>В И Р І Ш И Л А</w:t>
      </w:r>
      <w:r w:rsidRPr="00297074">
        <w:rPr>
          <w:rFonts w:ascii="Times New Roman" w:hAnsi="Times New Roman"/>
          <w:b/>
          <w:lang w:val="uk-UA"/>
        </w:rPr>
        <w:t>:</w:t>
      </w:r>
    </w:p>
    <w:p w14:paraId="5DD10463" w14:textId="77777777" w:rsidR="001D30EA" w:rsidRPr="00DA6229" w:rsidRDefault="001D30EA" w:rsidP="001D30EA">
      <w:pPr>
        <w:ind w:left="567"/>
        <w:rPr>
          <w:rFonts w:ascii="Times New Roman" w:hAnsi="Times New Roman"/>
          <w:lang w:val="uk-UA"/>
        </w:rPr>
      </w:pPr>
      <w:r w:rsidRPr="00DA6229">
        <w:rPr>
          <w:rFonts w:ascii="Times New Roman" w:hAnsi="Times New Roman"/>
          <w:lang w:val="uk-UA"/>
        </w:rPr>
        <w:t xml:space="preserve">                                </w:t>
      </w:r>
    </w:p>
    <w:p w14:paraId="1D94F481" w14:textId="712562E6" w:rsidR="00133218" w:rsidRPr="00133218" w:rsidRDefault="001D30EA" w:rsidP="00133218">
      <w:pPr>
        <w:tabs>
          <w:tab w:val="left" w:pos="900"/>
        </w:tabs>
        <w:rPr>
          <w:rFonts w:ascii="Times New Roman" w:hAnsi="Times New Roman"/>
          <w:szCs w:val="28"/>
          <w:lang w:val="uk-UA"/>
        </w:rPr>
      </w:pPr>
      <w:r>
        <w:rPr>
          <w:rFonts w:ascii="Times New Roman" w:hAnsi="Times New Roman"/>
          <w:lang w:val="uk-UA"/>
        </w:rPr>
        <w:t xml:space="preserve">      </w:t>
      </w:r>
      <w:r w:rsidRPr="00DA6229">
        <w:rPr>
          <w:rFonts w:ascii="Times New Roman" w:hAnsi="Times New Roman"/>
          <w:lang w:val="uk-UA"/>
        </w:rPr>
        <w:t xml:space="preserve">1. </w:t>
      </w:r>
      <w:r>
        <w:rPr>
          <w:rFonts w:ascii="Times New Roman" w:hAnsi="Times New Roman"/>
          <w:lang w:val="uk-UA"/>
        </w:rPr>
        <w:t xml:space="preserve"> </w:t>
      </w:r>
      <w:proofErr w:type="spellStart"/>
      <w:r w:rsidR="00F51251">
        <w:rPr>
          <w:rFonts w:ascii="Times New Roman" w:hAnsi="Times New Roman"/>
          <w:lang w:val="uk-UA"/>
        </w:rPr>
        <w:t>Внести</w:t>
      </w:r>
      <w:proofErr w:type="spellEnd"/>
      <w:r w:rsidR="00F51251">
        <w:rPr>
          <w:rFonts w:ascii="Times New Roman" w:hAnsi="Times New Roman"/>
          <w:lang w:val="uk-UA"/>
        </w:rPr>
        <w:t xml:space="preserve"> зміни до </w:t>
      </w:r>
      <w:r w:rsidRPr="00297074">
        <w:rPr>
          <w:rFonts w:ascii="Times New Roman" w:hAnsi="Times New Roman"/>
          <w:szCs w:val="28"/>
          <w:lang w:val="uk-UA"/>
        </w:rPr>
        <w:t>П</w:t>
      </w:r>
      <w:r>
        <w:rPr>
          <w:rFonts w:ascii="Times New Roman" w:hAnsi="Times New Roman"/>
          <w:szCs w:val="28"/>
        </w:rPr>
        <w:t>рограм</w:t>
      </w:r>
      <w:r w:rsidR="00F51251">
        <w:rPr>
          <w:rFonts w:ascii="Times New Roman" w:hAnsi="Times New Roman"/>
          <w:szCs w:val="28"/>
          <w:lang w:val="uk-UA"/>
        </w:rPr>
        <w:t>и</w:t>
      </w:r>
      <w:r w:rsidRPr="00297074">
        <w:rPr>
          <w:rFonts w:ascii="Times New Roman" w:hAnsi="Times New Roman"/>
          <w:szCs w:val="28"/>
          <w:lang w:val="uk-UA"/>
        </w:rPr>
        <w:t xml:space="preserve">  </w:t>
      </w:r>
      <w:r w:rsidRPr="00297074">
        <w:rPr>
          <w:rFonts w:ascii="Times New Roman" w:hAnsi="Times New Roman"/>
          <w:szCs w:val="28"/>
        </w:rPr>
        <w:t>профілактики злочинності та сприяння діяльності правоохоронних органів Національної поліції на території Тетіївської  терит</w:t>
      </w:r>
      <w:r>
        <w:rPr>
          <w:rFonts w:ascii="Times New Roman" w:hAnsi="Times New Roman"/>
          <w:szCs w:val="28"/>
        </w:rPr>
        <w:t>оріальної  громади на 2021 -202</w:t>
      </w:r>
      <w:r>
        <w:rPr>
          <w:rFonts w:ascii="Times New Roman" w:hAnsi="Times New Roman"/>
          <w:szCs w:val="28"/>
          <w:lang w:val="uk-UA"/>
        </w:rPr>
        <w:t>5</w:t>
      </w:r>
      <w:r w:rsidRPr="00297074">
        <w:rPr>
          <w:rFonts w:ascii="Times New Roman" w:hAnsi="Times New Roman"/>
          <w:szCs w:val="28"/>
        </w:rPr>
        <w:t xml:space="preserve"> роки</w:t>
      </w:r>
      <w:r w:rsidR="00133218">
        <w:rPr>
          <w:rFonts w:ascii="Times New Roman" w:hAnsi="Times New Roman"/>
          <w:szCs w:val="28"/>
          <w:lang w:val="uk-UA"/>
        </w:rPr>
        <w:t>, допо</w:t>
      </w:r>
      <w:r w:rsidR="00F51251">
        <w:rPr>
          <w:rFonts w:ascii="Times New Roman" w:hAnsi="Times New Roman"/>
          <w:szCs w:val="28"/>
          <w:lang w:val="uk-UA"/>
        </w:rPr>
        <w:t>в</w:t>
      </w:r>
      <w:r w:rsidR="00133218">
        <w:rPr>
          <w:rFonts w:ascii="Times New Roman" w:hAnsi="Times New Roman"/>
          <w:szCs w:val="28"/>
          <w:lang w:val="uk-UA"/>
        </w:rPr>
        <w:t>нивши</w:t>
      </w:r>
      <w:r w:rsidR="00F51251">
        <w:rPr>
          <w:rFonts w:ascii="Times New Roman" w:hAnsi="Times New Roman"/>
          <w:szCs w:val="28"/>
          <w:lang w:val="uk-UA"/>
        </w:rPr>
        <w:t xml:space="preserve"> пункт 7 підпункт</w:t>
      </w:r>
      <w:r w:rsidR="00133218">
        <w:rPr>
          <w:rFonts w:ascii="Times New Roman" w:hAnsi="Times New Roman"/>
          <w:szCs w:val="28"/>
          <w:lang w:val="uk-UA"/>
        </w:rPr>
        <w:t>ом</w:t>
      </w:r>
      <w:r w:rsidR="00F51251">
        <w:rPr>
          <w:rFonts w:ascii="Times New Roman" w:hAnsi="Times New Roman"/>
          <w:szCs w:val="28"/>
          <w:lang w:val="uk-UA"/>
        </w:rPr>
        <w:t xml:space="preserve"> 6.7. </w:t>
      </w:r>
      <w:r w:rsidR="00133218">
        <w:rPr>
          <w:rFonts w:ascii="Times New Roman" w:hAnsi="Times New Roman"/>
          <w:szCs w:val="28"/>
          <w:lang w:val="uk-UA"/>
        </w:rPr>
        <w:t>у наступній редакції: «В</w:t>
      </w:r>
      <w:r w:rsidR="00F51251" w:rsidRPr="00F51251">
        <w:rPr>
          <w:rFonts w:ascii="Times New Roman" w:hAnsi="Times New Roman"/>
          <w:szCs w:val="28"/>
          <w:lang w:val="uk-UA"/>
        </w:rPr>
        <w:t>иділення коштів на проведення поточного ремонту приміщення  відділення поліції № 3 Білоцерківськог</w:t>
      </w:r>
      <w:r w:rsidR="00133218">
        <w:rPr>
          <w:rFonts w:ascii="Times New Roman" w:hAnsi="Times New Roman"/>
          <w:szCs w:val="28"/>
          <w:lang w:val="uk-UA"/>
        </w:rPr>
        <w:t xml:space="preserve">о РУП ГУНП в Київській області» </w:t>
      </w:r>
      <w:r w:rsidR="00F51251">
        <w:rPr>
          <w:rFonts w:ascii="Times New Roman" w:hAnsi="Times New Roman"/>
          <w:szCs w:val="28"/>
          <w:lang w:val="uk-UA"/>
        </w:rPr>
        <w:t xml:space="preserve"> </w:t>
      </w:r>
      <w:r w:rsidR="00133218">
        <w:rPr>
          <w:rFonts w:ascii="Times New Roman" w:hAnsi="Times New Roman"/>
          <w:lang w:val="uk-UA"/>
        </w:rPr>
        <w:t>(</w:t>
      </w:r>
      <w:r w:rsidRPr="00DA6229">
        <w:rPr>
          <w:rFonts w:ascii="Times New Roman" w:hAnsi="Times New Roman"/>
          <w:lang w:val="uk-UA"/>
        </w:rPr>
        <w:t>додається).</w:t>
      </w:r>
    </w:p>
    <w:p w14:paraId="769C84E9" w14:textId="77777777" w:rsidR="00133218" w:rsidRDefault="00133218" w:rsidP="00133218">
      <w:pPr>
        <w:tabs>
          <w:tab w:val="left" w:pos="900"/>
        </w:tabs>
        <w:rPr>
          <w:rFonts w:ascii="Times New Roman" w:hAnsi="Times New Roman"/>
          <w:lang w:val="uk-UA"/>
        </w:rPr>
      </w:pPr>
    </w:p>
    <w:p w14:paraId="020C894B" w14:textId="7674B6FA" w:rsidR="00A52B37" w:rsidRPr="00133218" w:rsidRDefault="001D30EA" w:rsidP="00133218">
      <w:pPr>
        <w:tabs>
          <w:tab w:val="left" w:pos="900"/>
        </w:tabs>
        <w:rPr>
          <w:rFonts w:ascii="Times New Roman" w:hAnsi="Times New Roman"/>
          <w:szCs w:val="28"/>
        </w:rPr>
      </w:pPr>
      <w:r w:rsidRPr="00EE6CCA">
        <w:t xml:space="preserve"> 2.  </w:t>
      </w:r>
      <w:r w:rsidR="00A52B37" w:rsidRPr="00E96888">
        <w:rPr>
          <w:szCs w:val="28"/>
        </w:rPr>
        <w:t>Контроль за ви</w:t>
      </w:r>
      <w:r w:rsidR="00A52B37">
        <w:rPr>
          <w:szCs w:val="28"/>
        </w:rPr>
        <w:t>конання даного рішення покласти</w:t>
      </w:r>
      <w:r w:rsidR="00A52B37" w:rsidRPr="00E96888">
        <w:rPr>
          <w:szCs w:val="28"/>
        </w:rPr>
        <w:t xml:space="preserve"> на постійну депутатську комісію з питань планування, бюджету, фінансів та соціально-економічного розвитку</w:t>
      </w:r>
      <w:r w:rsidR="00A52B37">
        <w:rPr>
          <w:szCs w:val="28"/>
        </w:rPr>
        <w:t xml:space="preserve"> (голова комісії - Кирилюк В.А.) та </w:t>
      </w:r>
      <w:r w:rsidR="00A52B37" w:rsidRPr="00E96888">
        <w:rPr>
          <w:szCs w:val="28"/>
        </w:rPr>
        <w:t>на першого заступника міського голови Кизимишина В.Й.</w:t>
      </w:r>
    </w:p>
    <w:p w14:paraId="210C44B5" w14:textId="45D5D540" w:rsidR="001D30EA" w:rsidRDefault="001D30EA" w:rsidP="00F51251">
      <w:pPr>
        <w:rPr>
          <w:rFonts w:ascii="Times New Roman" w:hAnsi="Times New Roman"/>
          <w:szCs w:val="28"/>
          <w:lang w:val="uk-UA"/>
        </w:rPr>
      </w:pPr>
    </w:p>
    <w:p w14:paraId="3762C08F" w14:textId="77777777" w:rsidR="00A52B37" w:rsidRDefault="00A52B37" w:rsidP="00F51251">
      <w:pPr>
        <w:rPr>
          <w:rFonts w:ascii="Times New Roman" w:eastAsia="Times New Roman" w:hAnsi="Times New Roman"/>
          <w:szCs w:val="28"/>
          <w:lang w:val="uk-UA"/>
        </w:rPr>
      </w:pPr>
    </w:p>
    <w:p w14:paraId="6EB4A8F2" w14:textId="77777777" w:rsidR="001D30EA" w:rsidRDefault="001D30EA" w:rsidP="001D30EA">
      <w:pPr>
        <w:ind w:left="567"/>
        <w:rPr>
          <w:rFonts w:ascii="Times New Roman" w:eastAsia="Times New Roman" w:hAnsi="Times New Roman"/>
          <w:szCs w:val="28"/>
          <w:lang w:val="uk-UA"/>
        </w:rPr>
      </w:pPr>
    </w:p>
    <w:p w14:paraId="281C2082" w14:textId="3DA3B6EF" w:rsidR="009430B8" w:rsidRDefault="001D30EA" w:rsidP="009430B8">
      <w:pPr>
        <w:ind w:left="142" w:right="360"/>
        <w:jc w:val="both"/>
        <w:rPr>
          <w:rFonts w:ascii="Times New Roman" w:eastAsiaTheme="minorHAnsi" w:hAnsi="Times New Roman"/>
          <w:szCs w:val="28"/>
          <w:lang w:val="uk-UA" w:eastAsia="en-US"/>
        </w:rPr>
      </w:pPr>
      <w:r>
        <w:rPr>
          <w:rFonts w:ascii="Times New Roman" w:eastAsia="Times New Roman" w:hAnsi="Times New Roman"/>
          <w:szCs w:val="28"/>
          <w:lang w:val="uk-UA"/>
        </w:rPr>
        <w:t xml:space="preserve">       </w:t>
      </w:r>
      <w:r w:rsidR="009430B8">
        <w:rPr>
          <w:rFonts w:ascii="Times New Roman" w:eastAsia="Times New Roman" w:hAnsi="Times New Roman"/>
          <w:szCs w:val="28"/>
        </w:rPr>
        <w:t> </w:t>
      </w:r>
      <w:r w:rsidR="009430B8">
        <w:rPr>
          <w:rFonts w:ascii="Times New Roman" w:hAnsi="Times New Roman"/>
          <w:szCs w:val="28"/>
        </w:rPr>
        <w:t xml:space="preserve">   Секретар міської ради                                         Наталія ІВАНЮТА</w:t>
      </w:r>
    </w:p>
    <w:p w14:paraId="5A17D153" w14:textId="77777777" w:rsidR="009430B8" w:rsidRDefault="009430B8" w:rsidP="009430B8">
      <w:pPr>
        <w:ind w:left="142" w:right="360"/>
        <w:jc w:val="both"/>
        <w:rPr>
          <w:rFonts w:ascii="Times New Roman" w:hAnsi="Times New Roman"/>
          <w:szCs w:val="28"/>
        </w:rPr>
      </w:pPr>
    </w:p>
    <w:p w14:paraId="23C239E9" w14:textId="5EC63C89" w:rsidR="001D30EA" w:rsidRDefault="001D30EA" w:rsidP="001D30EA">
      <w:pPr>
        <w:widowControl w:val="0"/>
        <w:ind w:left="567"/>
        <w:contextualSpacing/>
        <w:jc w:val="both"/>
        <w:rPr>
          <w:rFonts w:ascii="Times New Roman" w:eastAsiaTheme="minorHAnsi" w:hAnsi="Times New Roman"/>
          <w:szCs w:val="28"/>
          <w:lang w:val="uk-UA" w:eastAsia="en-US"/>
        </w:rPr>
      </w:pPr>
    </w:p>
    <w:p w14:paraId="6D346BFE" w14:textId="77777777" w:rsidR="001D30EA" w:rsidRPr="0078450C" w:rsidRDefault="001D30EA" w:rsidP="001D30EA">
      <w:pPr>
        <w:ind w:left="567"/>
        <w:rPr>
          <w:szCs w:val="28"/>
          <w:lang w:val="uk-UA"/>
        </w:rPr>
      </w:pPr>
    </w:p>
    <w:p w14:paraId="46ACF249" w14:textId="20053AAC" w:rsidR="00143752" w:rsidRPr="009430B8" w:rsidRDefault="001D30EA" w:rsidP="009430B8">
      <w:pPr>
        <w:spacing w:line="312" w:lineRule="auto"/>
        <w:ind w:left="567"/>
        <w:rPr>
          <w:rFonts w:ascii="Times New Roman" w:hAnsi="Times New Roman"/>
          <w:lang w:val="uk-UA"/>
        </w:rPr>
      </w:pPr>
      <w:r w:rsidRPr="00297074">
        <w:rPr>
          <w:rFonts w:ascii="Times New Roman" w:hAnsi="Times New Roman"/>
          <w:lang w:val="uk-UA"/>
        </w:rPr>
        <w:lastRenderedPageBreak/>
        <w:t xml:space="preserve"> </w:t>
      </w:r>
      <w:r>
        <w:rPr>
          <w:rFonts w:ascii="Times New Roman" w:hAnsi="Times New Roman"/>
          <w:lang w:val="uk-UA"/>
        </w:rPr>
        <w:t xml:space="preserve">           </w:t>
      </w:r>
      <w:r>
        <w:rPr>
          <w:lang w:val="uk-UA"/>
        </w:rPr>
        <w:t xml:space="preserve"> </w:t>
      </w:r>
    </w:p>
    <w:p w14:paraId="73D7B09D" w14:textId="621EBD9A" w:rsidR="00143752" w:rsidRDefault="00335DE6">
      <w:pPr>
        <w:rPr>
          <w:lang w:val="uk-UA"/>
        </w:rPr>
      </w:pPr>
      <w:r>
        <w:rPr>
          <w:lang w:val="uk-UA"/>
        </w:rPr>
        <w:t xml:space="preserve">                                                                                                    Додаток</w:t>
      </w:r>
    </w:p>
    <w:p w14:paraId="16E086E3" w14:textId="77777777" w:rsidR="00335DE6" w:rsidRDefault="00335DE6">
      <w:pPr>
        <w:rPr>
          <w:lang w:val="uk-UA"/>
        </w:rPr>
      </w:pPr>
      <w:r>
        <w:rPr>
          <w:lang w:val="uk-UA"/>
        </w:rPr>
        <w:t xml:space="preserve">                                                                               до рішення двадцять шостої сесії  </w:t>
      </w:r>
    </w:p>
    <w:p w14:paraId="53ECE70A" w14:textId="77777777" w:rsidR="00335DE6" w:rsidRDefault="00335DE6">
      <w:pPr>
        <w:rPr>
          <w:lang w:val="uk-UA"/>
        </w:rPr>
      </w:pPr>
      <w:r>
        <w:rPr>
          <w:lang w:val="uk-UA"/>
        </w:rPr>
        <w:t xml:space="preserve">                                                                               Тетіївської міської ради </w:t>
      </w:r>
    </w:p>
    <w:p w14:paraId="0CEE993A" w14:textId="7279EDC4" w:rsidR="00335DE6" w:rsidRDefault="00335DE6">
      <w:pPr>
        <w:rPr>
          <w:lang w:val="uk-UA"/>
        </w:rPr>
      </w:pPr>
      <w:r>
        <w:rPr>
          <w:lang w:val="uk-UA"/>
        </w:rPr>
        <w:t xml:space="preserve">                                                                               </w:t>
      </w:r>
      <w:r>
        <w:rPr>
          <w:lang w:val="en-US"/>
        </w:rPr>
        <w:t>VIII</w:t>
      </w:r>
      <w:r>
        <w:rPr>
          <w:lang w:val="uk-UA"/>
        </w:rPr>
        <w:t xml:space="preserve"> скликання</w:t>
      </w:r>
    </w:p>
    <w:p w14:paraId="0F43ED60" w14:textId="4600B0C9" w:rsidR="00335DE6" w:rsidRDefault="00335DE6">
      <w:pPr>
        <w:rPr>
          <w:lang w:val="uk-UA"/>
        </w:rPr>
      </w:pPr>
      <w:r>
        <w:rPr>
          <w:lang w:val="uk-UA"/>
        </w:rPr>
        <w:t xml:space="preserve">                                                      </w:t>
      </w:r>
      <w:r w:rsidR="002F1360">
        <w:rPr>
          <w:lang w:val="uk-UA"/>
        </w:rPr>
        <w:t xml:space="preserve">                         </w:t>
      </w:r>
      <w:r w:rsidR="009430B8">
        <w:rPr>
          <w:lang w:val="uk-UA"/>
        </w:rPr>
        <w:t>12</w:t>
      </w:r>
      <w:r>
        <w:rPr>
          <w:lang w:val="uk-UA"/>
        </w:rPr>
        <w:t xml:space="preserve">.03.2024 </w:t>
      </w:r>
      <w:r w:rsidR="002F1360">
        <w:rPr>
          <w:lang w:val="uk-UA"/>
        </w:rPr>
        <w:t xml:space="preserve"> </w:t>
      </w:r>
      <w:r>
        <w:rPr>
          <w:lang w:val="uk-UA"/>
        </w:rPr>
        <w:t xml:space="preserve">№ </w:t>
      </w:r>
      <w:r w:rsidR="009430B8">
        <w:rPr>
          <w:lang w:val="uk-UA"/>
        </w:rPr>
        <w:t>1202</w:t>
      </w:r>
      <w:r>
        <w:rPr>
          <w:lang w:val="uk-UA"/>
        </w:rPr>
        <w:t xml:space="preserve"> - 26 -</w:t>
      </w:r>
      <w:r>
        <w:rPr>
          <w:lang w:val="en-US"/>
        </w:rPr>
        <w:t>VIII</w:t>
      </w:r>
    </w:p>
    <w:p w14:paraId="61016B59" w14:textId="77777777" w:rsidR="00335DE6" w:rsidRDefault="00335DE6">
      <w:pPr>
        <w:rPr>
          <w:lang w:val="uk-UA"/>
        </w:rPr>
      </w:pPr>
    </w:p>
    <w:p w14:paraId="6CC7D0C1" w14:textId="77777777" w:rsidR="00611A59" w:rsidRDefault="00611A59">
      <w:pPr>
        <w:rPr>
          <w:lang w:val="uk-UA"/>
        </w:rPr>
      </w:pPr>
    </w:p>
    <w:p w14:paraId="4B6733DE" w14:textId="77777777" w:rsidR="00611A59" w:rsidRDefault="00611A59">
      <w:pPr>
        <w:rPr>
          <w:lang w:val="uk-UA"/>
        </w:rPr>
      </w:pPr>
    </w:p>
    <w:p w14:paraId="469D8B97" w14:textId="77777777" w:rsidR="00611A59" w:rsidRDefault="00611A59">
      <w:pPr>
        <w:rPr>
          <w:lang w:val="uk-UA"/>
        </w:rPr>
      </w:pPr>
    </w:p>
    <w:p w14:paraId="2F52EC0A" w14:textId="77777777" w:rsidR="00611A59" w:rsidRDefault="00611A59">
      <w:pPr>
        <w:rPr>
          <w:lang w:val="uk-UA"/>
        </w:rPr>
      </w:pPr>
    </w:p>
    <w:p w14:paraId="020B555A" w14:textId="77777777" w:rsidR="00611A59" w:rsidRDefault="00611A59">
      <w:pPr>
        <w:rPr>
          <w:lang w:val="uk-UA"/>
        </w:rPr>
      </w:pPr>
    </w:p>
    <w:p w14:paraId="3B51EBAB" w14:textId="77777777" w:rsidR="00611A59" w:rsidRDefault="00611A59">
      <w:pPr>
        <w:rPr>
          <w:lang w:val="uk-UA"/>
        </w:rPr>
      </w:pPr>
    </w:p>
    <w:p w14:paraId="0DD2AEFC" w14:textId="77777777" w:rsidR="00611A59" w:rsidRDefault="00611A59">
      <w:pPr>
        <w:rPr>
          <w:lang w:val="uk-UA"/>
        </w:rPr>
      </w:pPr>
    </w:p>
    <w:p w14:paraId="2FC29E4D" w14:textId="77777777" w:rsidR="00611A59" w:rsidRDefault="00611A59">
      <w:pPr>
        <w:rPr>
          <w:lang w:val="uk-UA"/>
        </w:rPr>
      </w:pPr>
    </w:p>
    <w:p w14:paraId="2319B7A2" w14:textId="77777777" w:rsidR="00611A59" w:rsidRDefault="00611A59">
      <w:pPr>
        <w:rPr>
          <w:lang w:val="uk-UA"/>
        </w:rPr>
      </w:pPr>
    </w:p>
    <w:p w14:paraId="09F85D4B" w14:textId="77777777" w:rsidR="00611A59" w:rsidRPr="00335DE6" w:rsidRDefault="00611A59">
      <w:pPr>
        <w:rPr>
          <w:lang w:val="uk-UA"/>
        </w:rPr>
      </w:pPr>
    </w:p>
    <w:p w14:paraId="349F5C90" w14:textId="77777777" w:rsidR="009925F5" w:rsidRDefault="009925F5" w:rsidP="009925F5">
      <w:pPr>
        <w:jc w:val="center"/>
        <w:rPr>
          <w:rFonts w:ascii="Times New Roman" w:hAnsi="Times New Roman"/>
          <w:b/>
          <w:bCs/>
          <w:sz w:val="36"/>
          <w:szCs w:val="36"/>
          <w:lang w:val="uk-UA"/>
        </w:rPr>
      </w:pPr>
      <w:r>
        <w:rPr>
          <w:rFonts w:ascii="Times New Roman" w:hAnsi="Times New Roman"/>
          <w:b/>
          <w:bCs/>
          <w:sz w:val="36"/>
          <w:szCs w:val="36"/>
          <w:lang w:val="uk-UA"/>
        </w:rPr>
        <w:t xml:space="preserve">Програма </w:t>
      </w:r>
    </w:p>
    <w:p w14:paraId="60AEDEF2" w14:textId="77777777" w:rsidR="009925F5" w:rsidRDefault="009925F5" w:rsidP="009925F5">
      <w:pPr>
        <w:jc w:val="center"/>
        <w:rPr>
          <w:rFonts w:ascii="Times New Roman" w:hAnsi="Times New Roman"/>
          <w:b/>
          <w:bCs/>
          <w:sz w:val="36"/>
          <w:szCs w:val="36"/>
          <w:lang w:val="uk-UA"/>
        </w:rPr>
      </w:pPr>
      <w:r>
        <w:rPr>
          <w:rFonts w:ascii="Times New Roman" w:hAnsi="Times New Roman"/>
          <w:b/>
          <w:bCs/>
          <w:sz w:val="36"/>
          <w:szCs w:val="36"/>
          <w:lang w:val="uk-UA"/>
        </w:rPr>
        <w:t>профілактики та протидії злочинності у Тетіївській територіальній громаді</w:t>
      </w:r>
    </w:p>
    <w:p w14:paraId="2FABD390" w14:textId="77777777" w:rsidR="009925F5" w:rsidRDefault="009925F5" w:rsidP="009925F5">
      <w:pPr>
        <w:jc w:val="center"/>
        <w:rPr>
          <w:rFonts w:ascii="Times New Roman" w:hAnsi="Times New Roman"/>
          <w:b/>
          <w:bCs/>
          <w:sz w:val="36"/>
          <w:szCs w:val="36"/>
          <w:lang w:val="uk-UA"/>
        </w:rPr>
      </w:pPr>
      <w:r>
        <w:rPr>
          <w:rFonts w:ascii="Times New Roman" w:hAnsi="Times New Roman"/>
          <w:b/>
          <w:bCs/>
          <w:sz w:val="36"/>
          <w:szCs w:val="36"/>
          <w:lang w:val="uk-UA"/>
        </w:rPr>
        <w:t xml:space="preserve">на 2021-2025 роки </w:t>
      </w:r>
    </w:p>
    <w:p w14:paraId="6DE0197F" w14:textId="77777777" w:rsidR="00143752" w:rsidRDefault="00143752">
      <w:pPr>
        <w:rPr>
          <w:lang w:val="uk-UA"/>
        </w:rPr>
      </w:pPr>
    </w:p>
    <w:p w14:paraId="493F0357" w14:textId="77777777" w:rsidR="00143752" w:rsidRDefault="00143752">
      <w:pPr>
        <w:rPr>
          <w:lang w:val="uk-UA"/>
        </w:rPr>
      </w:pPr>
    </w:p>
    <w:p w14:paraId="116FF128" w14:textId="77777777" w:rsidR="00143752" w:rsidRDefault="00143752">
      <w:pPr>
        <w:rPr>
          <w:lang w:val="uk-UA"/>
        </w:rPr>
      </w:pPr>
    </w:p>
    <w:p w14:paraId="0E834920" w14:textId="77777777" w:rsidR="00143752" w:rsidRDefault="00143752">
      <w:pPr>
        <w:rPr>
          <w:lang w:val="uk-UA"/>
        </w:rPr>
      </w:pPr>
    </w:p>
    <w:p w14:paraId="5D990FF0" w14:textId="77777777" w:rsidR="00143752" w:rsidRDefault="00143752">
      <w:pPr>
        <w:rPr>
          <w:lang w:val="uk-UA"/>
        </w:rPr>
      </w:pPr>
    </w:p>
    <w:p w14:paraId="540556AF" w14:textId="77777777" w:rsidR="00143752" w:rsidRDefault="00143752">
      <w:pPr>
        <w:rPr>
          <w:lang w:val="uk-UA"/>
        </w:rPr>
      </w:pPr>
    </w:p>
    <w:p w14:paraId="6BDB5203" w14:textId="77777777" w:rsidR="00143752" w:rsidRDefault="00143752">
      <w:pPr>
        <w:rPr>
          <w:lang w:val="uk-UA"/>
        </w:rPr>
      </w:pPr>
    </w:p>
    <w:p w14:paraId="57E62025" w14:textId="77777777" w:rsidR="00143752" w:rsidRDefault="00143752">
      <w:pPr>
        <w:rPr>
          <w:lang w:val="uk-UA"/>
        </w:rPr>
      </w:pPr>
    </w:p>
    <w:p w14:paraId="326C0A60" w14:textId="77777777" w:rsidR="00143752" w:rsidRDefault="00143752">
      <w:pPr>
        <w:rPr>
          <w:lang w:val="uk-UA"/>
        </w:rPr>
      </w:pPr>
    </w:p>
    <w:p w14:paraId="75D6E408" w14:textId="77777777" w:rsidR="00143752" w:rsidRDefault="00143752">
      <w:pPr>
        <w:rPr>
          <w:lang w:val="uk-UA"/>
        </w:rPr>
      </w:pPr>
    </w:p>
    <w:p w14:paraId="4FF6FAF8" w14:textId="77777777" w:rsidR="00143752" w:rsidRDefault="00143752">
      <w:pPr>
        <w:rPr>
          <w:lang w:val="uk-UA"/>
        </w:rPr>
      </w:pPr>
    </w:p>
    <w:p w14:paraId="5106E3DE" w14:textId="77777777" w:rsidR="00143752" w:rsidRDefault="00143752">
      <w:pPr>
        <w:rPr>
          <w:lang w:val="uk-UA"/>
        </w:rPr>
      </w:pPr>
    </w:p>
    <w:p w14:paraId="1060AB72" w14:textId="77777777" w:rsidR="00143752" w:rsidRDefault="00143752">
      <w:pPr>
        <w:rPr>
          <w:lang w:val="uk-UA"/>
        </w:rPr>
      </w:pPr>
    </w:p>
    <w:p w14:paraId="679DE830" w14:textId="77777777" w:rsidR="00143752" w:rsidRDefault="00143752">
      <w:pPr>
        <w:rPr>
          <w:lang w:val="uk-UA"/>
        </w:rPr>
      </w:pPr>
    </w:p>
    <w:p w14:paraId="2FE166FC" w14:textId="77777777" w:rsidR="00143752" w:rsidRDefault="00143752">
      <w:pPr>
        <w:rPr>
          <w:lang w:val="uk-UA"/>
        </w:rPr>
      </w:pPr>
    </w:p>
    <w:p w14:paraId="75389A73" w14:textId="77777777" w:rsidR="00143752" w:rsidRDefault="00143752">
      <w:pPr>
        <w:rPr>
          <w:lang w:val="uk-UA"/>
        </w:rPr>
      </w:pPr>
    </w:p>
    <w:p w14:paraId="178A23DE" w14:textId="77777777" w:rsidR="00143752" w:rsidRDefault="00143752">
      <w:pPr>
        <w:rPr>
          <w:lang w:val="uk-UA"/>
        </w:rPr>
      </w:pPr>
    </w:p>
    <w:p w14:paraId="298EB951" w14:textId="77777777" w:rsidR="00143752" w:rsidRDefault="00143752">
      <w:pPr>
        <w:rPr>
          <w:lang w:val="uk-UA"/>
        </w:rPr>
      </w:pPr>
    </w:p>
    <w:p w14:paraId="63681EB5" w14:textId="77777777" w:rsidR="00143752" w:rsidRDefault="00143752">
      <w:pPr>
        <w:rPr>
          <w:lang w:val="uk-UA"/>
        </w:rPr>
      </w:pPr>
    </w:p>
    <w:p w14:paraId="2C6EEE21" w14:textId="77777777" w:rsidR="00143752" w:rsidRDefault="00143752">
      <w:pPr>
        <w:rPr>
          <w:lang w:val="uk-UA"/>
        </w:rPr>
      </w:pPr>
    </w:p>
    <w:p w14:paraId="36B242CD" w14:textId="77777777" w:rsidR="00143752" w:rsidRDefault="00143752">
      <w:pPr>
        <w:rPr>
          <w:lang w:val="uk-UA"/>
        </w:rPr>
      </w:pPr>
    </w:p>
    <w:p w14:paraId="6FB99201" w14:textId="77777777" w:rsidR="00143752" w:rsidRDefault="00143752">
      <w:pPr>
        <w:rPr>
          <w:lang w:val="uk-UA"/>
        </w:rPr>
      </w:pPr>
    </w:p>
    <w:p w14:paraId="3D2320E8" w14:textId="77777777" w:rsidR="00143752" w:rsidRDefault="00143752">
      <w:pPr>
        <w:rPr>
          <w:lang w:val="uk-UA"/>
        </w:rPr>
      </w:pPr>
    </w:p>
    <w:p w14:paraId="07B23788" w14:textId="77777777" w:rsidR="00143752" w:rsidRDefault="00143752">
      <w:pPr>
        <w:rPr>
          <w:lang w:val="uk-UA"/>
        </w:rPr>
      </w:pPr>
    </w:p>
    <w:p w14:paraId="66144BA4" w14:textId="77777777" w:rsidR="00335DE6" w:rsidRDefault="00335DE6">
      <w:pPr>
        <w:rPr>
          <w:lang w:val="uk-UA"/>
        </w:rPr>
      </w:pPr>
    </w:p>
    <w:p w14:paraId="0490CFD7" w14:textId="77777777" w:rsidR="00D3674F" w:rsidRDefault="00D3674F">
      <w:pPr>
        <w:rPr>
          <w:lang w:val="uk-UA"/>
        </w:rPr>
      </w:pPr>
    </w:p>
    <w:p w14:paraId="309C4937" w14:textId="77777777" w:rsidR="00335DE6" w:rsidRDefault="00335DE6" w:rsidP="00143752">
      <w:pPr>
        <w:jc w:val="center"/>
        <w:rPr>
          <w:lang w:val="uk-UA"/>
        </w:rPr>
      </w:pPr>
    </w:p>
    <w:p w14:paraId="13ED768A" w14:textId="465B1E0A" w:rsidR="00143752" w:rsidRDefault="00143752" w:rsidP="00143752">
      <w:pPr>
        <w:jc w:val="center"/>
        <w:rPr>
          <w:rFonts w:ascii="Times New Roman" w:hAnsi="Times New Roman"/>
          <w:b/>
          <w:bCs/>
          <w:szCs w:val="28"/>
          <w:lang w:val="uk-UA"/>
        </w:rPr>
      </w:pPr>
      <w:r>
        <w:rPr>
          <w:rFonts w:ascii="Times New Roman" w:hAnsi="Times New Roman"/>
          <w:b/>
          <w:bCs/>
          <w:szCs w:val="28"/>
          <w:lang w:val="uk-UA"/>
        </w:rPr>
        <w:t>ЗМІСТ</w:t>
      </w:r>
    </w:p>
    <w:tbl>
      <w:tblPr>
        <w:tblW w:w="9630" w:type="dxa"/>
        <w:tblLayout w:type="fixed"/>
        <w:tblLook w:val="04A0" w:firstRow="1" w:lastRow="0" w:firstColumn="1" w:lastColumn="0" w:noHBand="0" w:noVBand="1"/>
      </w:tblPr>
      <w:tblGrid>
        <w:gridCol w:w="1128"/>
        <w:gridCol w:w="7227"/>
        <w:gridCol w:w="1275"/>
      </w:tblGrid>
      <w:tr w:rsidR="00143752" w14:paraId="2365FFB7" w14:textId="77777777" w:rsidTr="00FC114D">
        <w:trPr>
          <w:trHeight w:val="400"/>
        </w:trPr>
        <w:tc>
          <w:tcPr>
            <w:tcW w:w="1128" w:type="dxa"/>
          </w:tcPr>
          <w:p w14:paraId="17E93BF1" w14:textId="77777777" w:rsidR="00143752" w:rsidRDefault="00143752">
            <w:pPr>
              <w:spacing w:line="256" w:lineRule="auto"/>
              <w:rPr>
                <w:rFonts w:ascii="Times New Roman" w:hAnsi="Times New Roman"/>
                <w:szCs w:val="28"/>
                <w:lang w:val="uk-UA"/>
              </w:rPr>
            </w:pPr>
          </w:p>
        </w:tc>
        <w:tc>
          <w:tcPr>
            <w:tcW w:w="7227" w:type="dxa"/>
          </w:tcPr>
          <w:p w14:paraId="69AD3BAE" w14:textId="77777777" w:rsidR="00143752" w:rsidRDefault="00143752">
            <w:pPr>
              <w:spacing w:line="256" w:lineRule="auto"/>
              <w:jc w:val="both"/>
              <w:rPr>
                <w:rFonts w:ascii="Times New Roman" w:hAnsi="Times New Roman"/>
                <w:szCs w:val="28"/>
                <w:lang w:val="uk-UA"/>
              </w:rPr>
            </w:pPr>
          </w:p>
        </w:tc>
        <w:tc>
          <w:tcPr>
            <w:tcW w:w="1275" w:type="dxa"/>
          </w:tcPr>
          <w:p w14:paraId="35D765B7" w14:textId="77777777" w:rsidR="00143752" w:rsidRDefault="00143752">
            <w:pPr>
              <w:spacing w:line="256" w:lineRule="auto"/>
              <w:rPr>
                <w:rFonts w:ascii="Times New Roman" w:hAnsi="Times New Roman"/>
                <w:szCs w:val="28"/>
                <w:lang w:val="uk-UA"/>
              </w:rPr>
            </w:pPr>
          </w:p>
        </w:tc>
      </w:tr>
      <w:tr w:rsidR="00143752" w14:paraId="36B36FF9" w14:textId="77777777" w:rsidTr="00FC114D">
        <w:tc>
          <w:tcPr>
            <w:tcW w:w="1128" w:type="dxa"/>
            <w:hideMark/>
          </w:tcPr>
          <w:p w14:paraId="1B0FC7FB"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І.</w:t>
            </w:r>
          </w:p>
        </w:tc>
        <w:tc>
          <w:tcPr>
            <w:tcW w:w="7227" w:type="dxa"/>
            <w:hideMark/>
          </w:tcPr>
          <w:p w14:paraId="47779A03" w14:textId="77777777" w:rsidR="00143752" w:rsidRDefault="00A65A97">
            <w:pPr>
              <w:spacing w:line="256" w:lineRule="auto"/>
              <w:jc w:val="both"/>
              <w:rPr>
                <w:rFonts w:ascii="Times New Roman" w:hAnsi="Times New Roman"/>
                <w:szCs w:val="28"/>
                <w:lang w:val="uk-UA"/>
              </w:rPr>
            </w:pPr>
            <w:r>
              <w:rPr>
                <w:rFonts w:ascii="Times New Roman" w:hAnsi="Times New Roman"/>
                <w:szCs w:val="28"/>
                <w:lang w:val="uk-UA"/>
              </w:rPr>
              <w:t>Паспорт П</w:t>
            </w:r>
            <w:r w:rsidR="00143752">
              <w:rPr>
                <w:rFonts w:ascii="Times New Roman" w:hAnsi="Times New Roman"/>
                <w:szCs w:val="28"/>
                <w:lang w:val="uk-UA"/>
              </w:rPr>
              <w:t xml:space="preserve">рограми </w:t>
            </w:r>
          </w:p>
        </w:tc>
        <w:tc>
          <w:tcPr>
            <w:tcW w:w="1275" w:type="dxa"/>
            <w:hideMark/>
          </w:tcPr>
          <w:p w14:paraId="525C36E9" w14:textId="181FBDC5" w:rsidR="00143752" w:rsidRDefault="00143752">
            <w:pPr>
              <w:snapToGrid w:val="0"/>
              <w:spacing w:line="256" w:lineRule="auto"/>
              <w:rPr>
                <w:rFonts w:ascii="Times New Roman" w:hAnsi="Times New Roman"/>
                <w:szCs w:val="28"/>
                <w:lang w:val="uk-UA"/>
              </w:rPr>
            </w:pPr>
          </w:p>
        </w:tc>
      </w:tr>
      <w:tr w:rsidR="00143752" w14:paraId="4BFF085A" w14:textId="77777777" w:rsidTr="00FC114D">
        <w:tc>
          <w:tcPr>
            <w:tcW w:w="1128" w:type="dxa"/>
          </w:tcPr>
          <w:p w14:paraId="1CDB6971" w14:textId="77777777" w:rsidR="00143752" w:rsidRDefault="00143752">
            <w:pPr>
              <w:spacing w:line="256" w:lineRule="auto"/>
              <w:rPr>
                <w:rFonts w:ascii="Times New Roman" w:hAnsi="Times New Roman"/>
                <w:szCs w:val="28"/>
                <w:lang w:val="uk-UA"/>
              </w:rPr>
            </w:pPr>
          </w:p>
        </w:tc>
        <w:tc>
          <w:tcPr>
            <w:tcW w:w="7227" w:type="dxa"/>
          </w:tcPr>
          <w:p w14:paraId="2868E08E" w14:textId="77777777" w:rsidR="00143752" w:rsidRDefault="00143752">
            <w:pPr>
              <w:spacing w:line="256" w:lineRule="auto"/>
              <w:jc w:val="both"/>
              <w:rPr>
                <w:rFonts w:ascii="Times New Roman" w:hAnsi="Times New Roman"/>
                <w:szCs w:val="28"/>
                <w:lang w:val="uk-UA"/>
              </w:rPr>
            </w:pPr>
          </w:p>
        </w:tc>
        <w:tc>
          <w:tcPr>
            <w:tcW w:w="1275" w:type="dxa"/>
          </w:tcPr>
          <w:p w14:paraId="5A7B6C85" w14:textId="77777777" w:rsidR="00143752" w:rsidRDefault="00143752">
            <w:pPr>
              <w:spacing w:line="256" w:lineRule="auto"/>
              <w:rPr>
                <w:rFonts w:ascii="Times New Roman" w:hAnsi="Times New Roman"/>
                <w:szCs w:val="28"/>
                <w:lang w:val="uk-UA"/>
              </w:rPr>
            </w:pPr>
          </w:p>
        </w:tc>
      </w:tr>
      <w:tr w:rsidR="00143752" w:rsidRPr="002F206C" w14:paraId="510ED0CC" w14:textId="77777777" w:rsidTr="00FC114D">
        <w:tc>
          <w:tcPr>
            <w:tcW w:w="1128" w:type="dxa"/>
            <w:hideMark/>
          </w:tcPr>
          <w:p w14:paraId="11F03CF7"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ІІ.</w:t>
            </w:r>
          </w:p>
        </w:tc>
        <w:tc>
          <w:tcPr>
            <w:tcW w:w="7227" w:type="dxa"/>
            <w:hideMark/>
          </w:tcPr>
          <w:p w14:paraId="485F8228" w14:textId="77777777" w:rsidR="005A0375" w:rsidRDefault="002F206C">
            <w:pPr>
              <w:spacing w:line="256" w:lineRule="auto"/>
              <w:jc w:val="both"/>
              <w:rPr>
                <w:rFonts w:ascii="Times New Roman" w:hAnsi="Times New Roman"/>
                <w:szCs w:val="28"/>
                <w:lang w:val="uk-UA"/>
              </w:rPr>
            </w:pPr>
            <w:r>
              <w:rPr>
                <w:rFonts w:ascii="Times New Roman" w:hAnsi="Times New Roman"/>
                <w:szCs w:val="28"/>
                <w:lang w:val="uk-UA"/>
              </w:rPr>
              <w:t>Вступ. Загальні положення</w:t>
            </w:r>
          </w:p>
          <w:p w14:paraId="13111BBD" w14:textId="77777777" w:rsidR="00143752" w:rsidRDefault="00143752">
            <w:pPr>
              <w:spacing w:line="256" w:lineRule="auto"/>
              <w:jc w:val="both"/>
              <w:rPr>
                <w:rFonts w:ascii="Times New Roman" w:hAnsi="Times New Roman"/>
                <w:szCs w:val="28"/>
                <w:lang w:val="uk-UA"/>
              </w:rPr>
            </w:pPr>
          </w:p>
        </w:tc>
        <w:tc>
          <w:tcPr>
            <w:tcW w:w="1275" w:type="dxa"/>
            <w:hideMark/>
          </w:tcPr>
          <w:p w14:paraId="1261E805" w14:textId="14BFF8E6" w:rsidR="00143752" w:rsidRDefault="00143752">
            <w:pPr>
              <w:snapToGrid w:val="0"/>
              <w:spacing w:line="256" w:lineRule="auto"/>
              <w:rPr>
                <w:rFonts w:ascii="Times New Roman" w:hAnsi="Times New Roman"/>
                <w:szCs w:val="28"/>
                <w:lang w:val="uk-UA"/>
              </w:rPr>
            </w:pPr>
          </w:p>
        </w:tc>
      </w:tr>
      <w:tr w:rsidR="00143752" w:rsidRPr="002F206C" w14:paraId="3FE7D6D5" w14:textId="77777777" w:rsidTr="00FC114D">
        <w:tc>
          <w:tcPr>
            <w:tcW w:w="1128" w:type="dxa"/>
            <w:hideMark/>
          </w:tcPr>
          <w:p w14:paraId="406CF8CD"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ІІІ.</w:t>
            </w:r>
          </w:p>
        </w:tc>
        <w:tc>
          <w:tcPr>
            <w:tcW w:w="7227" w:type="dxa"/>
            <w:hideMark/>
          </w:tcPr>
          <w:p w14:paraId="2F91B062" w14:textId="77777777" w:rsidR="00143752" w:rsidRDefault="00A65A97">
            <w:pPr>
              <w:spacing w:line="256" w:lineRule="auto"/>
              <w:jc w:val="both"/>
              <w:rPr>
                <w:rFonts w:ascii="Times New Roman" w:hAnsi="Times New Roman"/>
                <w:szCs w:val="28"/>
                <w:lang w:val="uk-UA"/>
              </w:rPr>
            </w:pPr>
            <w:r>
              <w:rPr>
                <w:rFonts w:ascii="Times New Roman" w:hAnsi="Times New Roman"/>
                <w:szCs w:val="28"/>
                <w:lang w:val="uk-UA"/>
              </w:rPr>
              <w:t>Мета П</w:t>
            </w:r>
            <w:r w:rsidR="00143752">
              <w:rPr>
                <w:rFonts w:ascii="Times New Roman" w:hAnsi="Times New Roman"/>
                <w:szCs w:val="28"/>
                <w:lang w:val="uk-UA"/>
              </w:rPr>
              <w:t xml:space="preserve">рограми </w:t>
            </w:r>
          </w:p>
        </w:tc>
        <w:tc>
          <w:tcPr>
            <w:tcW w:w="1275" w:type="dxa"/>
            <w:hideMark/>
          </w:tcPr>
          <w:p w14:paraId="03286643" w14:textId="23BC4A3A" w:rsidR="00143752" w:rsidRDefault="00143752">
            <w:pPr>
              <w:snapToGrid w:val="0"/>
              <w:spacing w:line="256" w:lineRule="auto"/>
              <w:rPr>
                <w:rFonts w:ascii="Times New Roman" w:hAnsi="Times New Roman"/>
                <w:szCs w:val="28"/>
                <w:lang w:val="uk-UA"/>
              </w:rPr>
            </w:pPr>
          </w:p>
        </w:tc>
      </w:tr>
      <w:tr w:rsidR="00143752" w14:paraId="6DFBEC85" w14:textId="77777777" w:rsidTr="00FC114D">
        <w:tc>
          <w:tcPr>
            <w:tcW w:w="1128" w:type="dxa"/>
          </w:tcPr>
          <w:p w14:paraId="3C296F97" w14:textId="77777777" w:rsidR="00143752" w:rsidRDefault="00143752">
            <w:pPr>
              <w:spacing w:line="256" w:lineRule="auto"/>
              <w:rPr>
                <w:rFonts w:ascii="Times New Roman" w:hAnsi="Times New Roman"/>
                <w:szCs w:val="28"/>
                <w:lang w:val="uk-UA"/>
              </w:rPr>
            </w:pPr>
          </w:p>
          <w:p w14:paraId="1CAAC5E8"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ІV.</w:t>
            </w:r>
          </w:p>
        </w:tc>
        <w:tc>
          <w:tcPr>
            <w:tcW w:w="7227" w:type="dxa"/>
          </w:tcPr>
          <w:p w14:paraId="5E7704C9" w14:textId="77777777" w:rsidR="00143752" w:rsidRDefault="00143752">
            <w:pPr>
              <w:spacing w:line="256" w:lineRule="auto"/>
              <w:jc w:val="both"/>
              <w:rPr>
                <w:rFonts w:ascii="Times New Roman" w:hAnsi="Times New Roman"/>
                <w:szCs w:val="28"/>
                <w:lang w:val="uk-UA"/>
              </w:rPr>
            </w:pPr>
          </w:p>
          <w:p w14:paraId="16FF7301" w14:textId="77777777" w:rsidR="00143752" w:rsidRDefault="00143752" w:rsidP="00CD68DD">
            <w:pPr>
              <w:spacing w:line="256" w:lineRule="auto"/>
              <w:jc w:val="both"/>
              <w:rPr>
                <w:rFonts w:ascii="Times New Roman" w:hAnsi="Times New Roman"/>
                <w:szCs w:val="28"/>
                <w:lang w:val="uk-UA"/>
              </w:rPr>
            </w:pPr>
            <w:r>
              <w:rPr>
                <w:rFonts w:ascii="Times New Roman" w:hAnsi="Times New Roman"/>
                <w:szCs w:val="28"/>
                <w:lang w:val="uk-UA"/>
              </w:rPr>
              <w:t>Обґрунтування шляхів і засобів розв'язання проблеми, обсягів та джерел фінансува</w:t>
            </w:r>
            <w:r w:rsidR="00A65A97">
              <w:rPr>
                <w:rFonts w:ascii="Times New Roman" w:hAnsi="Times New Roman"/>
                <w:szCs w:val="28"/>
                <w:lang w:val="uk-UA"/>
              </w:rPr>
              <w:t xml:space="preserve">ння; </w:t>
            </w:r>
            <w:r w:rsidR="00CD68DD">
              <w:rPr>
                <w:rFonts w:ascii="Times New Roman" w:hAnsi="Times New Roman"/>
                <w:szCs w:val="28"/>
                <w:lang w:val="uk-UA"/>
              </w:rPr>
              <w:t>терміни</w:t>
            </w:r>
            <w:r w:rsidR="00A65A97">
              <w:rPr>
                <w:rFonts w:ascii="Times New Roman" w:hAnsi="Times New Roman"/>
                <w:szCs w:val="28"/>
                <w:lang w:val="uk-UA"/>
              </w:rPr>
              <w:t xml:space="preserve"> та етапи виконання П</w:t>
            </w:r>
            <w:r>
              <w:rPr>
                <w:rFonts w:ascii="Times New Roman" w:hAnsi="Times New Roman"/>
                <w:szCs w:val="28"/>
                <w:lang w:val="uk-UA"/>
              </w:rPr>
              <w:t>рограми</w:t>
            </w:r>
          </w:p>
        </w:tc>
        <w:tc>
          <w:tcPr>
            <w:tcW w:w="1275" w:type="dxa"/>
          </w:tcPr>
          <w:p w14:paraId="4E715CA4" w14:textId="09784F2B" w:rsidR="00143752" w:rsidRDefault="00143752">
            <w:pPr>
              <w:snapToGrid w:val="0"/>
              <w:spacing w:line="256" w:lineRule="auto"/>
              <w:rPr>
                <w:rFonts w:ascii="Times New Roman" w:hAnsi="Times New Roman"/>
                <w:szCs w:val="28"/>
                <w:lang w:val="uk-UA"/>
              </w:rPr>
            </w:pPr>
          </w:p>
        </w:tc>
      </w:tr>
      <w:tr w:rsidR="00143752" w14:paraId="32CAACE9" w14:textId="77777777" w:rsidTr="00FC114D">
        <w:tc>
          <w:tcPr>
            <w:tcW w:w="1128" w:type="dxa"/>
          </w:tcPr>
          <w:p w14:paraId="74ADAE90" w14:textId="77777777" w:rsidR="00143752" w:rsidRDefault="00143752">
            <w:pPr>
              <w:spacing w:line="256" w:lineRule="auto"/>
              <w:rPr>
                <w:rFonts w:ascii="Times New Roman" w:hAnsi="Times New Roman"/>
                <w:szCs w:val="28"/>
                <w:lang w:val="uk-UA"/>
              </w:rPr>
            </w:pPr>
          </w:p>
        </w:tc>
        <w:tc>
          <w:tcPr>
            <w:tcW w:w="7227" w:type="dxa"/>
          </w:tcPr>
          <w:p w14:paraId="460EBB14" w14:textId="77777777" w:rsidR="00143752" w:rsidRDefault="00143752">
            <w:pPr>
              <w:spacing w:line="256" w:lineRule="auto"/>
              <w:jc w:val="both"/>
              <w:rPr>
                <w:rFonts w:ascii="Times New Roman" w:hAnsi="Times New Roman"/>
                <w:szCs w:val="28"/>
                <w:lang w:val="uk-UA"/>
              </w:rPr>
            </w:pPr>
          </w:p>
        </w:tc>
        <w:tc>
          <w:tcPr>
            <w:tcW w:w="1275" w:type="dxa"/>
          </w:tcPr>
          <w:p w14:paraId="3E2BD657" w14:textId="77777777" w:rsidR="00143752" w:rsidRDefault="00143752">
            <w:pPr>
              <w:spacing w:line="256" w:lineRule="auto"/>
              <w:rPr>
                <w:rFonts w:ascii="Times New Roman" w:hAnsi="Times New Roman"/>
                <w:szCs w:val="28"/>
                <w:lang w:val="uk-UA"/>
              </w:rPr>
            </w:pPr>
          </w:p>
        </w:tc>
      </w:tr>
      <w:tr w:rsidR="00143752" w14:paraId="241D203B" w14:textId="77777777" w:rsidTr="00FC114D">
        <w:tc>
          <w:tcPr>
            <w:tcW w:w="1128" w:type="dxa"/>
            <w:hideMark/>
          </w:tcPr>
          <w:p w14:paraId="2458304D"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V.</w:t>
            </w:r>
          </w:p>
        </w:tc>
        <w:tc>
          <w:tcPr>
            <w:tcW w:w="7227" w:type="dxa"/>
            <w:hideMark/>
          </w:tcPr>
          <w:p w14:paraId="6641C2A7" w14:textId="77777777" w:rsidR="00143752" w:rsidRDefault="00143752" w:rsidP="00D3674F">
            <w:pPr>
              <w:spacing w:line="256" w:lineRule="auto"/>
              <w:jc w:val="both"/>
              <w:rPr>
                <w:rFonts w:ascii="Times New Roman" w:hAnsi="Times New Roman"/>
                <w:szCs w:val="28"/>
                <w:lang w:val="uk-UA"/>
              </w:rPr>
            </w:pPr>
            <w:r>
              <w:rPr>
                <w:rFonts w:ascii="Times New Roman" w:hAnsi="Times New Roman"/>
                <w:szCs w:val="28"/>
                <w:lang w:val="uk-UA"/>
              </w:rPr>
              <w:t>Перелі</w:t>
            </w:r>
            <w:r w:rsidR="00A65A97">
              <w:rPr>
                <w:rFonts w:ascii="Times New Roman" w:hAnsi="Times New Roman"/>
                <w:szCs w:val="28"/>
                <w:lang w:val="uk-UA"/>
              </w:rPr>
              <w:t>к завдань (напрямів) і заходів П</w:t>
            </w:r>
            <w:r>
              <w:rPr>
                <w:rFonts w:ascii="Times New Roman" w:hAnsi="Times New Roman"/>
                <w:szCs w:val="28"/>
                <w:lang w:val="uk-UA"/>
              </w:rPr>
              <w:t xml:space="preserve">рограми </w:t>
            </w:r>
          </w:p>
        </w:tc>
        <w:tc>
          <w:tcPr>
            <w:tcW w:w="1275" w:type="dxa"/>
            <w:hideMark/>
          </w:tcPr>
          <w:p w14:paraId="03D561DB" w14:textId="6781CBA8" w:rsidR="00143752" w:rsidRDefault="00143752">
            <w:pPr>
              <w:snapToGrid w:val="0"/>
              <w:spacing w:line="256" w:lineRule="auto"/>
              <w:rPr>
                <w:rFonts w:ascii="Times New Roman" w:hAnsi="Times New Roman"/>
                <w:szCs w:val="28"/>
                <w:lang w:val="uk-UA"/>
              </w:rPr>
            </w:pPr>
          </w:p>
          <w:p w14:paraId="2C17B23A" w14:textId="77777777" w:rsidR="00A65A97" w:rsidRDefault="00A65A97">
            <w:pPr>
              <w:snapToGrid w:val="0"/>
              <w:spacing w:line="256" w:lineRule="auto"/>
              <w:rPr>
                <w:rFonts w:ascii="Times New Roman" w:hAnsi="Times New Roman"/>
                <w:szCs w:val="28"/>
                <w:lang w:val="uk-UA"/>
              </w:rPr>
            </w:pPr>
          </w:p>
        </w:tc>
      </w:tr>
      <w:tr w:rsidR="00143752" w:rsidRPr="00A65A97" w14:paraId="505EEA89" w14:textId="77777777" w:rsidTr="00FC114D">
        <w:tc>
          <w:tcPr>
            <w:tcW w:w="1128" w:type="dxa"/>
          </w:tcPr>
          <w:p w14:paraId="0C6A4404" w14:textId="77777777" w:rsidR="00143752" w:rsidRDefault="00A65A97">
            <w:pPr>
              <w:spacing w:line="256" w:lineRule="auto"/>
              <w:rPr>
                <w:rFonts w:ascii="Times New Roman" w:hAnsi="Times New Roman"/>
                <w:szCs w:val="28"/>
                <w:lang w:val="uk-UA"/>
              </w:rPr>
            </w:pPr>
            <w:r>
              <w:rPr>
                <w:rFonts w:ascii="Times New Roman" w:hAnsi="Times New Roman"/>
                <w:szCs w:val="28"/>
                <w:lang w:val="uk-UA"/>
              </w:rPr>
              <w:t>VI</w:t>
            </w:r>
          </w:p>
        </w:tc>
        <w:tc>
          <w:tcPr>
            <w:tcW w:w="7227" w:type="dxa"/>
          </w:tcPr>
          <w:p w14:paraId="63BFF2FE" w14:textId="77777777" w:rsidR="00A65A97" w:rsidRPr="00A65A97" w:rsidRDefault="009145A9" w:rsidP="00A65A97">
            <w:pPr>
              <w:spacing w:line="240" w:lineRule="atLeast"/>
              <w:rPr>
                <w:rFonts w:ascii="Times New Roman" w:hAnsi="Times New Roman"/>
                <w:szCs w:val="28"/>
                <w:lang w:val="uk-UA"/>
              </w:rPr>
            </w:pPr>
            <w:r>
              <w:rPr>
                <w:rFonts w:ascii="Times New Roman" w:hAnsi="Times New Roman"/>
                <w:szCs w:val="28"/>
                <w:lang w:val="uk-UA"/>
              </w:rPr>
              <w:t>Очікувані результати виконання Програми</w:t>
            </w:r>
            <w:r w:rsidRPr="00A65A97">
              <w:rPr>
                <w:rFonts w:ascii="Times New Roman" w:hAnsi="Times New Roman"/>
                <w:szCs w:val="28"/>
                <w:lang w:val="uk-UA"/>
              </w:rPr>
              <w:t xml:space="preserve"> </w:t>
            </w:r>
          </w:p>
          <w:p w14:paraId="55D9D430" w14:textId="77777777" w:rsidR="00143752" w:rsidRPr="00A65A97" w:rsidRDefault="00143752">
            <w:pPr>
              <w:spacing w:line="256" w:lineRule="auto"/>
              <w:jc w:val="both"/>
              <w:rPr>
                <w:rFonts w:ascii="Times New Roman" w:hAnsi="Times New Roman"/>
                <w:szCs w:val="28"/>
                <w:lang w:val="uk-UA"/>
              </w:rPr>
            </w:pPr>
          </w:p>
        </w:tc>
        <w:tc>
          <w:tcPr>
            <w:tcW w:w="1275" w:type="dxa"/>
          </w:tcPr>
          <w:p w14:paraId="20AE0E14" w14:textId="796EDE38" w:rsidR="00143752" w:rsidRDefault="00143752">
            <w:pPr>
              <w:spacing w:line="256" w:lineRule="auto"/>
              <w:rPr>
                <w:rFonts w:ascii="Times New Roman" w:hAnsi="Times New Roman"/>
                <w:szCs w:val="28"/>
                <w:lang w:val="uk-UA"/>
              </w:rPr>
            </w:pPr>
          </w:p>
        </w:tc>
      </w:tr>
      <w:tr w:rsidR="00143752" w14:paraId="54960F3B" w14:textId="77777777" w:rsidTr="00FC114D">
        <w:tc>
          <w:tcPr>
            <w:tcW w:w="1128" w:type="dxa"/>
            <w:hideMark/>
          </w:tcPr>
          <w:p w14:paraId="6458585E" w14:textId="77777777" w:rsidR="00143752" w:rsidRDefault="00A65A97">
            <w:pPr>
              <w:spacing w:line="256" w:lineRule="auto"/>
              <w:rPr>
                <w:rFonts w:ascii="Times New Roman" w:hAnsi="Times New Roman"/>
                <w:szCs w:val="28"/>
                <w:lang w:val="uk-UA"/>
              </w:rPr>
            </w:pPr>
            <w:r>
              <w:rPr>
                <w:rFonts w:ascii="Times New Roman" w:hAnsi="Times New Roman"/>
                <w:szCs w:val="28"/>
                <w:lang w:val="uk-UA"/>
              </w:rPr>
              <w:t>VIІ</w:t>
            </w:r>
            <w:r w:rsidR="00143752">
              <w:rPr>
                <w:rFonts w:ascii="Times New Roman" w:hAnsi="Times New Roman"/>
                <w:szCs w:val="28"/>
                <w:lang w:val="uk-UA"/>
              </w:rPr>
              <w:t>.</w:t>
            </w:r>
          </w:p>
        </w:tc>
        <w:tc>
          <w:tcPr>
            <w:tcW w:w="7227" w:type="dxa"/>
          </w:tcPr>
          <w:p w14:paraId="2C42FCBE" w14:textId="77777777" w:rsidR="00143752" w:rsidRDefault="009145A9" w:rsidP="00B13AA0">
            <w:pPr>
              <w:spacing w:line="256" w:lineRule="auto"/>
              <w:jc w:val="both"/>
              <w:rPr>
                <w:rFonts w:ascii="Times New Roman" w:hAnsi="Times New Roman"/>
                <w:szCs w:val="28"/>
                <w:lang w:val="uk-UA"/>
              </w:rPr>
            </w:pPr>
            <w:r w:rsidRPr="00A65A97">
              <w:rPr>
                <w:rFonts w:ascii="Times New Roman" w:hAnsi="Times New Roman"/>
                <w:szCs w:val="28"/>
                <w:lang w:val="uk-UA"/>
              </w:rPr>
              <w:t>Мат</w:t>
            </w:r>
            <w:r>
              <w:rPr>
                <w:rFonts w:ascii="Times New Roman" w:hAnsi="Times New Roman"/>
                <w:szCs w:val="28"/>
                <w:lang w:val="uk-UA"/>
              </w:rPr>
              <w:t>еріально-технічне забезпечення П</w:t>
            </w:r>
            <w:r w:rsidRPr="00A65A97">
              <w:rPr>
                <w:rFonts w:ascii="Times New Roman" w:hAnsi="Times New Roman"/>
                <w:szCs w:val="28"/>
                <w:lang w:val="uk-UA"/>
              </w:rPr>
              <w:t>рограми</w:t>
            </w:r>
          </w:p>
        </w:tc>
        <w:tc>
          <w:tcPr>
            <w:tcW w:w="1275" w:type="dxa"/>
            <w:hideMark/>
          </w:tcPr>
          <w:p w14:paraId="20E6E2C3" w14:textId="71A8FA80" w:rsidR="00143752" w:rsidRDefault="00143752" w:rsidP="009145A9">
            <w:pPr>
              <w:snapToGrid w:val="0"/>
              <w:spacing w:line="256" w:lineRule="auto"/>
              <w:rPr>
                <w:rFonts w:ascii="Times New Roman" w:hAnsi="Times New Roman"/>
                <w:szCs w:val="28"/>
                <w:lang w:val="uk-UA"/>
              </w:rPr>
            </w:pPr>
          </w:p>
        </w:tc>
      </w:tr>
      <w:tr w:rsidR="00143752" w14:paraId="2ABE2ABD" w14:textId="77777777" w:rsidTr="00FC114D">
        <w:trPr>
          <w:trHeight w:val="74"/>
        </w:trPr>
        <w:tc>
          <w:tcPr>
            <w:tcW w:w="1128" w:type="dxa"/>
            <w:hideMark/>
          </w:tcPr>
          <w:p w14:paraId="1BD333B6"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VI</w:t>
            </w:r>
            <w:r w:rsidR="00A65A97">
              <w:rPr>
                <w:rFonts w:ascii="Times New Roman" w:hAnsi="Times New Roman"/>
                <w:szCs w:val="28"/>
                <w:lang w:val="uk-UA"/>
              </w:rPr>
              <w:t>І</w:t>
            </w:r>
            <w:r>
              <w:rPr>
                <w:rFonts w:ascii="Times New Roman" w:hAnsi="Times New Roman"/>
                <w:szCs w:val="28"/>
                <w:lang w:val="uk-UA"/>
              </w:rPr>
              <w:t>І.</w:t>
            </w:r>
          </w:p>
        </w:tc>
        <w:tc>
          <w:tcPr>
            <w:tcW w:w="7227" w:type="dxa"/>
            <w:hideMark/>
          </w:tcPr>
          <w:p w14:paraId="10738877" w14:textId="77777777" w:rsidR="00143752" w:rsidRDefault="00CD68DD">
            <w:pPr>
              <w:spacing w:line="256" w:lineRule="auto"/>
              <w:jc w:val="both"/>
              <w:rPr>
                <w:rFonts w:ascii="Times New Roman" w:hAnsi="Times New Roman"/>
                <w:szCs w:val="28"/>
                <w:lang w:val="uk-UA"/>
              </w:rPr>
            </w:pPr>
            <w:r>
              <w:rPr>
                <w:rFonts w:ascii="Times New Roman" w:hAnsi="Times New Roman"/>
                <w:szCs w:val="28"/>
                <w:lang w:val="uk-UA"/>
              </w:rPr>
              <w:t xml:space="preserve">Організація і контроль за </w:t>
            </w:r>
            <w:r w:rsidR="00A65A97">
              <w:rPr>
                <w:rFonts w:ascii="Times New Roman" w:hAnsi="Times New Roman"/>
                <w:szCs w:val="28"/>
                <w:lang w:val="uk-UA"/>
              </w:rPr>
              <w:t xml:space="preserve"> виконання</w:t>
            </w:r>
            <w:r>
              <w:rPr>
                <w:rFonts w:ascii="Times New Roman" w:hAnsi="Times New Roman"/>
                <w:szCs w:val="28"/>
                <w:lang w:val="uk-UA"/>
              </w:rPr>
              <w:t>м</w:t>
            </w:r>
            <w:r w:rsidR="00A65A97">
              <w:rPr>
                <w:rFonts w:ascii="Times New Roman" w:hAnsi="Times New Roman"/>
                <w:szCs w:val="28"/>
                <w:lang w:val="uk-UA"/>
              </w:rPr>
              <w:t xml:space="preserve"> П</w:t>
            </w:r>
            <w:r w:rsidR="00143752">
              <w:rPr>
                <w:rFonts w:ascii="Times New Roman" w:hAnsi="Times New Roman"/>
                <w:szCs w:val="28"/>
                <w:lang w:val="uk-UA"/>
              </w:rPr>
              <w:t>рограми</w:t>
            </w:r>
          </w:p>
        </w:tc>
        <w:tc>
          <w:tcPr>
            <w:tcW w:w="1275" w:type="dxa"/>
            <w:hideMark/>
          </w:tcPr>
          <w:p w14:paraId="3B46EB50" w14:textId="413867B9" w:rsidR="00143752" w:rsidRDefault="00143752">
            <w:pPr>
              <w:spacing w:line="256" w:lineRule="auto"/>
              <w:rPr>
                <w:rFonts w:ascii="Times New Roman" w:hAnsi="Times New Roman"/>
                <w:szCs w:val="28"/>
                <w:lang w:val="uk-UA"/>
              </w:rPr>
            </w:pPr>
          </w:p>
        </w:tc>
      </w:tr>
      <w:tr w:rsidR="00143752" w14:paraId="562124CA" w14:textId="77777777" w:rsidTr="00FC114D">
        <w:tc>
          <w:tcPr>
            <w:tcW w:w="1128" w:type="dxa"/>
          </w:tcPr>
          <w:p w14:paraId="5C7A63DC" w14:textId="77777777" w:rsidR="00143752" w:rsidRDefault="00143752">
            <w:pPr>
              <w:spacing w:line="256" w:lineRule="auto"/>
              <w:rPr>
                <w:rFonts w:ascii="Times New Roman" w:hAnsi="Times New Roman"/>
                <w:szCs w:val="28"/>
                <w:lang w:val="uk-UA"/>
              </w:rPr>
            </w:pPr>
          </w:p>
        </w:tc>
        <w:tc>
          <w:tcPr>
            <w:tcW w:w="7227" w:type="dxa"/>
          </w:tcPr>
          <w:p w14:paraId="5E55C889" w14:textId="77777777" w:rsidR="00143752" w:rsidRDefault="00143752">
            <w:pPr>
              <w:spacing w:line="256" w:lineRule="auto"/>
              <w:jc w:val="both"/>
              <w:rPr>
                <w:rFonts w:ascii="Times New Roman" w:hAnsi="Times New Roman"/>
                <w:szCs w:val="28"/>
                <w:lang w:val="uk-UA"/>
              </w:rPr>
            </w:pPr>
          </w:p>
          <w:p w14:paraId="1BFB12E7" w14:textId="77777777" w:rsidR="00143752" w:rsidRDefault="00143752">
            <w:pPr>
              <w:spacing w:line="256" w:lineRule="auto"/>
              <w:jc w:val="both"/>
              <w:rPr>
                <w:rFonts w:ascii="Times New Roman" w:hAnsi="Times New Roman"/>
                <w:szCs w:val="28"/>
                <w:lang w:val="uk-UA"/>
              </w:rPr>
            </w:pPr>
          </w:p>
          <w:p w14:paraId="0A10E750" w14:textId="77777777" w:rsidR="00143752" w:rsidRDefault="00143752">
            <w:pPr>
              <w:spacing w:line="256" w:lineRule="auto"/>
              <w:jc w:val="both"/>
              <w:rPr>
                <w:rFonts w:ascii="Times New Roman" w:hAnsi="Times New Roman"/>
                <w:szCs w:val="28"/>
                <w:lang w:val="uk-UA"/>
              </w:rPr>
            </w:pPr>
          </w:p>
        </w:tc>
        <w:tc>
          <w:tcPr>
            <w:tcW w:w="1275" w:type="dxa"/>
          </w:tcPr>
          <w:p w14:paraId="45868ECD" w14:textId="77777777" w:rsidR="00143752" w:rsidRDefault="00143752">
            <w:pPr>
              <w:snapToGrid w:val="0"/>
              <w:spacing w:line="256" w:lineRule="auto"/>
              <w:rPr>
                <w:rFonts w:ascii="Times New Roman" w:hAnsi="Times New Roman"/>
                <w:szCs w:val="28"/>
                <w:lang w:val="uk-UA"/>
              </w:rPr>
            </w:pPr>
          </w:p>
        </w:tc>
      </w:tr>
    </w:tbl>
    <w:p w14:paraId="508D3CD0" w14:textId="77777777" w:rsidR="00143752" w:rsidRDefault="00143752">
      <w:pPr>
        <w:rPr>
          <w:lang w:val="uk-UA"/>
        </w:rPr>
      </w:pPr>
    </w:p>
    <w:p w14:paraId="5562D2D3" w14:textId="77777777" w:rsidR="00143752" w:rsidRDefault="00143752">
      <w:pPr>
        <w:rPr>
          <w:lang w:val="uk-UA"/>
        </w:rPr>
      </w:pPr>
    </w:p>
    <w:p w14:paraId="4B3ECBA2" w14:textId="77777777" w:rsidR="00143752" w:rsidRDefault="00143752">
      <w:pPr>
        <w:rPr>
          <w:lang w:val="uk-UA"/>
        </w:rPr>
      </w:pPr>
    </w:p>
    <w:p w14:paraId="4316DDAB" w14:textId="77777777" w:rsidR="00143752" w:rsidRDefault="00143752">
      <w:pPr>
        <w:rPr>
          <w:lang w:val="uk-UA"/>
        </w:rPr>
      </w:pPr>
    </w:p>
    <w:p w14:paraId="5F42BE76" w14:textId="77777777" w:rsidR="00143752" w:rsidRDefault="00143752">
      <w:pPr>
        <w:rPr>
          <w:lang w:val="uk-UA"/>
        </w:rPr>
      </w:pPr>
    </w:p>
    <w:p w14:paraId="1E91B0CD" w14:textId="77777777" w:rsidR="00143752" w:rsidRDefault="00143752">
      <w:pPr>
        <w:rPr>
          <w:lang w:val="uk-UA"/>
        </w:rPr>
      </w:pPr>
    </w:p>
    <w:p w14:paraId="56386C95" w14:textId="77777777" w:rsidR="000F548C" w:rsidRDefault="000F548C">
      <w:pPr>
        <w:rPr>
          <w:lang w:val="uk-UA"/>
        </w:rPr>
      </w:pPr>
    </w:p>
    <w:p w14:paraId="4DAA6E3D" w14:textId="77777777" w:rsidR="000F548C" w:rsidRDefault="000F548C">
      <w:pPr>
        <w:rPr>
          <w:lang w:val="uk-UA"/>
        </w:rPr>
      </w:pPr>
    </w:p>
    <w:p w14:paraId="1E53F965" w14:textId="77777777" w:rsidR="000F548C" w:rsidRDefault="000F548C">
      <w:pPr>
        <w:rPr>
          <w:lang w:val="uk-UA"/>
        </w:rPr>
      </w:pPr>
    </w:p>
    <w:p w14:paraId="16936C5D" w14:textId="77777777" w:rsidR="00143752" w:rsidRDefault="00143752">
      <w:pPr>
        <w:rPr>
          <w:lang w:val="uk-UA"/>
        </w:rPr>
      </w:pPr>
    </w:p>
    <w:p w14:paraId="30B0E901" w14:textId="77777777" w:rsidR="00143752" w:rsidRDefault="00143752">
      <w:pPr>
        <w:rPr>
          <w:lang w:val="uk-UA"/>
        </w:rPr>
      </w:pPr>
    </w:p>
    <w:p w14:paraId="0DE78E34" w14:textId="77777777" w:rsidR="00143752" w:rsidRDefault="00143752">
      <w:pPr>
        <w:rPr>
          <w:lang w:val="uk-UA"/>
        </w:rPr>
      </w:pPr>
    </w:p>
    <w:p w14:paraId="07471545" w14:textId="77777777" w:rsidR="00143752" w:rsidRDefault="00143752">
      <w:pPr>
        <w:rPr>
          <w:lang w:val="uk-UA"/>
        </w:rPr>
      </w:pPr>
    </w:p>
    <w:p w14:paraId="4D07AA45" w14:textId="77777777" w:rsidR="00143752" w:rsidRDefault="00143752">
      <w:pPr>
        <w:rPr>
          <w:lang w:val="uk-UA"/>
        </w:rPr>
      </w:pPr>
    </w:p>
    <w:p w14:paraId="3A1BE75E" w14:textId="77777777" w:rsidR="00143752" w:rsidRDefault="00143752">
      <w:pPr>
        <w:rPr>
          <w:lang w:val="uk-UA"/>
        </w:rPr>
      </w:pPr>
    </w:p>
    <w:p w14:paraId="5B87D3DE" w14:textId="77777777" w:rsidR="00143752" w:rsidRDefault="00143752">
      <w:pPr>
        <w:rPr>
          <w:lang w:val="uk-UA"/>
        </w:rPr>
      </w:pPr>
    </w:p>
    <w:p w14:paraId="04D7D9DF" w14:textId="77777777" w:rsidR="00143752" w:rsidRDefault="00143752">
      <w:pPr>
        <w:rPr>
          <w:lang w:val="uk-UA"/>
        </w:rPr>
      </w:pPr>
    </w:p>
    <w:p w14:paraId="67CDFAE7" w14:textId="77777777" w:rsidR="00071696" w:rsidRDefault="00071696">
      <w:pPr>
        <w:rPr>
          <w:lang w:val="uk-UA"/>
        </w:rPr>
      </w:pPr>
    </w:p>
    <w:p w14:paraId="641F6747" w14:textId="77777777" w:rsidR="00143752" w:rsidRDefault="00143752">
      <w:pPr>
        <w:rPr>
          <w:lang w:val="uk-UA"/>
        </w:rPr>
      </w:pPr>
    </w:p>
    <w:p w14:paraId="23C9F632" w14:textId="77777777" w:rsidR="00143752" w:rsidRDefault="00143752">
      <w:pPr>
        <w:rPr>
          <w:lang w:val="uk-UA"/>
        </w:rPr>
      </w:pPr>
    </w:p>
    <w:p w14:paraId="15F6A91E" w14:textId="77777777" w:rsidR="00143752" w:rsidRDefault="00143752">
      <w:pPr>
        <w:rPr>
          <w:lang w:val="uk-UA"/>
        </w:rPr>
      </w:pPr>
    </w:p>
    <w:p w14:paraId="32C2AC48" w14:textId="77777777" w:rsidR="00D3674F" w:rsidRDefault="00D3674F">
      <w:pPr>
        <w:rPr>
          <w:lang w:val="uk-UA"/>
        </w:rPr>
      </w:pPr>
    </w:p>
    <w:p w14:paraId="71580B76" w14:textId="77777777" w:rsidR="00D3674F" w:rsidRDefault="00D3674F">
      <w:pPr>
        <w:rPr>
          <w:lang w:val="uk-UA"/>
        </w:rPr>
      </w:pPr>
    </w:p>
    <w:p w14:paraId="59BCAEBE" w14:textId="77777777" w:rsidR="00143752" w:rsidRDefault="00143752">
      <w:pPr>
        <w:rPr>
          <w:lang w:val="uk-UA"/>
        </w:rPr>
      </w:pPr>
    </w:p>
    <w:p w14:paraId="3688990C" w14:textId="77777777" w:rsidR="00143752" w:rsidRDefault="00143752" w:rsidP="00143752">
      <w:pPr>
        <w:keepNext/>
        <w:jc w:val="center"/>
        <w:outlineLvl w:val="2"/>
        <w:rPr>
          <w:rFonts w:ascii="Times New Roman" w:hAnsi="Times New Roman"/>
          <w:b/>
          <w:bCs/>
          <w:sz w:val="24"/>
          <w:szCs w:val="24"/>
          <w:lang w:val="uk-UA" w:eastAsia="uk-UA"/>
        </w:rPr>
      </w:pPr>
      <w:r>
        <w:rPr>
          <w:rFonts w:ascii="Times New Roman" w:hAnsi="Times New Roman"/>
          <w:b/>
          <w:szCs w:val="28"/>
          <w:lang w:val="uk-UA"/>
        </w:rPr>
        <w:lastRenderedPageBreak/>
        <w:t>І</w:t>
      </w:r>
      <w:r>
        <w:rPr>
          <w:rFonts w:ascii="Times New Roman" w:hAnsi="Times New Roman"/>
          <w:b/>
          <w:bCs/>
          <w:sz w:val="24"/>
          <w:szCs w:val="24"/>
          <w:lang w:val="uk-UA" w:eastAsia="uk-UA"/>
        </w:rPr>
        <w:t>. ПАСПОРТ ПРОГРАМИ</w:t>
      </w:r>
    </w:p>
    <w:p w14:paraId="31643C06" w14:textId="77777777" w:rsidR="00143752" w:rsidRDefault="00143752" w:rsidP="00143752">
      <w:pPr>
        <w:keepNext/>
        <w:jc w:val="center"/>
        <w:outlineLvl w:val="2"/>
        <w:rPr>
          <w:rFonts w:ascii="Times New Roman" w:hAnsi="Times New Roman"/>
          <w:b/>
          <w:bCs/>
          <w:sz w:val="24"/>
          <w:szCs w:val="24"/>
          <w:lang w:val="uk-UA" w:eastAsia="uk-UA"/>
        </w:rPr>
      </w:pPr>
    </w:p>
    <w:tbl>
      <w:tblPr>
        <w:tblW w:w="98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3091"/>
        <w:gridCol w:w="5698"/>
      </w:tblGrid>
      <w:tr w:rsidR="00143752" w:rsidRPr="00143752" w14:paraId="57C36964"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6D5F83C6"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1. </w:t>
            </w:r>
          </w:p>
        </w:tc>
        <w:tc>
          <w:tcPr>
            <w:tcW w:w="3091" w:type="dxa"/>
            <w:tcBorders>
              <w:top w:val="single" w:sz="4" w:space="0" w:color="auto"/>
              <w:left w:val="single" w:sz="4" w:space="0" w:color="auto"/>
              <w:bottom w:val="single" w:sz="4" w:space="0" w:color="auto"/>
              <w:right w:val="single" w:sz="4" w:space="0" w:color="auto"/>
            </w:tcBorders>
            <w:hideMark/>
          </w:tcPr>
          <w:p w14:paraId="044F3BB8"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Ініціатор розроблення програми </w:t>
            </w:r>
          </w:p>
        </w:tc>
        <w:tc>
          <w:tcPr>
            <w:tcW w:w="5698" w:type="dxa"/>
            <w:tcBorders>
              <w:top w:val="single" w:sz="4" w:space="0" w:color="auto"/>
              <w:left w:val="single" w:sz="4" w:space="0" w:color="auto"/>
              <w:bottom w:val="single" w:sz="4" w:space="0" w:color="auto"/>
              <w:right w:val="single" w:sz="4" w:space="0" w:color="auto"/>
            </w:tcBorders>
            <w:hideMark/>
          </w:tcPr>
          <w:p w14:paraId="6EB2ADD3"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Відділення поліції №3 Білоцерківського РУП ГУНП в Київській області </w:t>
            </w:r>
          </w:p>
        </w:tc>
      </w:tr>
      <w:tr w:rsidR="00143752" w:rsidRPr="005A0375" w14:paraId="645E476B"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7EAF1756"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3.</w:t>
            </w:r>
          </w:p>
        </w:tc>
        <w:tc>
          <w:tcPr>
            <w:tcW w:w="3091" w:type="dxa"/>
            <w:tcBorders>
              <w:top w:val="single" w:sz="4" w:space="0" w:color="auto"/>
              <w:left w:val="single" w:sz="4" w:space="0" w:color="auto"/>
              <w:bottom w:val="single" w:sz="4" w:space="0" w:color="auto"/>
              <w:right w:val="single" w:sz="4" w:space="0" w:color="auto"/>
            </w:tcBorders>
            <w:hideMark/>
          </w:tcPr>
          <w:p w14:paraId="1E1F41AB"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Дата, номер і назва розпорядчого документа про схвалення програми змін до програми</w:t>
            </w:r>
          </w:p>
        </w:tc>
        <w:tc>
          <w:tcPr>
            <w:tcW w:w="5698" w:type="dxa"/>
            <w:tcBorders>
              <w:top w:val="single" w:sz="4" w:space="0" w:color="auto"/>
              <w:left w:val="single" w:sz="4" w:space="0" w:color="auto"/>
              <w:bottom w:val="single" w:sz="4" w:space="0" w:color="auto"/>
              <w:right w:val="single" w:sz="4" w:space="0" w:color="auto"/>
            </w:tcBorders>
            <w:hideMark/>
          </w:tcPr>
          <w:p w14:paraId="302707AD" w14:textId="77777777" w:rsidR="00143752" w:rsidRDefault="00143752" w:rsidP="005A0375">
            <w:pPr>
              <w:spacing w:line="256" w:lineRule="auto"/>
              <w:rPr>
                <w:rFonts w:ascii="Times New Roman" w:hAnsi="Times New Roman"/>
                <w:szCs w:val="28"/>
                <w:lang w:val="uk-UA"/>
              </w:rPr>
            </w:pPr>
            <w:r>
              <w:rPr>
                <w:rFonts w:ascii="Times New Roman" w:hAnsi="Times New Roman"/>
                <w:szCs w:val="28"/>
                <w:lang w:val="uk-UA"/>
              </w:rPr>
              <w:t xml:space="preserve">Розпорядження голови </w:t>
            </w:r>
            <w:r w:rsidR="005A0375">
              <w:rPr>
                <w:rFonts w:ascii="Times New Roman" w:hAnsi="Times New Roman"/>
                <w:szCs w:val="28"/>
                <w:lang w:val="uk-UA"/>
              </w:rPr>
              <w:t>Тетіївської міської ради  від __.__.20__</w:t>
            </w:r>
            <w:r>
              <w:rPr>
                <w:rFonts w:ascii="Times New Roman" w:hAnsi="Times New Roman"/>
                <w:szCs w:val="28"/>
                <w:lang w:val="uk-UA"/>
              </w:rPr>
              <w:t xml:space="preserve"> № ___ «Про схвалення програми профілактики та протидії злочинності у </w:t>
            </w:r>
            <w:r w:rsidR="005A0375">
              <w:rPr>
                <w:rFonts w:ascii="Times New Roman" w:hAnsi="Times New Roman"/>
                <w:szCs w:val="28"/>
                <w:lang w:val="uk-UA"/>
              </w:rPr>
              <w:t>Тетіївській</w:t>
            </w:r>
            <w:r>
              <w:rPr>
                <w:rFonts w:ascii="Times New Roman" w:hAnsi="Times New Roman"/>
                <w:szCs w:val="28"/>
                <w:lang w:val="uk-UA"/>
              </w:rPr>
              <w:t xml:space="preserve"> територіальній громаді 2021-2025 роки </w:t>
            </w:r>
          </w:p>
        </w:tc>
      </w:tr>
      <w:tr w:rsidR="00143752" w:rsidRPr="00143752" w14:paraId="061F8DD6"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0FE6D055"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4. </w:t>
            </w:r>
          </w:p>
        </w:tc>
        <w:tc>
          <w:tcPr>
            <w:tcW w:w="3091" w:type="dxa"/>
            <w:tcBorders>
              <w:top w:val="single" w:sz="4" w:space="0" w:color="auto"/>
              <w:left w:val="single" w:sz="4" w:space="0" w:color="auto"/>
              <w:bottom w:val="single" w:sz="4" w:space="0" w:color="auto"/>
              <w:right w:val="single" w:sz="4" w:space="0" w:color="auto"/>
            </w:tcBorders>
            <w:hideMark/>
          </w:tcPr>
          <w:p w14:paraId="24D2F50B"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Розробник програми </w:t>
            </w:r>
          </w:p>
        </w:tc>
        <w:tc>
          <w:tcPr>
            <w:tcW w:w="5698" w:type="dxa"/>
            <w:tcBorders>
              <w:top w:val="single" w:sz="4" w:space="0" w:color="auto"/>
              <w:left w:val="single" w:sz="4" w:space="0" w:color="auto"/>
              <w:bottom w:val="single" w:sz="4" w:space="0" w:color="auto"/>
              <w:right w:val="single" w:sz="4" w:space="0" w:color="auto"/>
            </w:tcBorders>
            <w:hideMark/>
          </w:tcPr>
          <w:p w14:paraId="4C0F6842" w14:textId="77777777" w:rsidR="00143752" w:rsidRDefault="005A0375" w:rsidP="005A0375">
            <w:pPr>
              <w:spacing w:line="256" w:lineRule="auto"/>
              <w:rPr>
                <w:rFonts w:ascii="Times New Roman" w:hAnsi="Times New Roman"/>
                <w:szCs w:val="28"/>
                <w:lang w:val="uk-UA"/>
              </w:rPr>
            </w:pPr>
            <w:r>
              <w:rPr>
                <w:rFonts w:ascii="Times New Roman" w:hAnsi="Times New Roman"/>
                <w:szCs w:val="28"/>
                <w:lang w:val="uk-UA"/>
              </w:rPr>
              <w:t>Відділення поліції №3</w:t>
            </w:r>
            <w:r w:rsidR="00143752">
              <w:rPr>
                <w:rFonts w:ascii="Times New Roman" w:hAnsi="Times New Roman"/>
                <w:szCs w:val="28"/>
                <w:lang w:val="uk-UA"/>
              </w:rPr>
              <w:t xml:space="preserve"> Білоцерківського </w:t>
            </w:r>
            <w:r>
              <w:rPr>
                <w:rFonts w:ascii="Times New Roman" w:hAnsi="Times New Roman"/>
                <w:szCs w:val="28"/>
                <w:lang w:val="uk-UA"/>
              </w:rPr>
              <w:t>районного управління поліції Головного управління Національної поліції</w:t>
            </w:r>
            <w:r w:rsidR="00143752">
              <w:rPr>
                <w:rFonts w:ascii="Times New Roman" w:hAnsi="Times New Roman"/>
                <w:szCs w:val="28"/>
                <w:lang w:val="uk-UA"/>
              </w:rPr>
              <w:t xml:space="preserve"> в Київській області </w:t>
            </w:r>
          </w:p>
        </w:tc>
      </w:tr>
      <w:tr w:rsidR="00143752" w14:paraId="4EC1A9E2"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039106C4" w14:textId="77777777" w:rsidR="00143752" w:rsidRDefault="00143752">
            <w:pPr>
              <w:spacing w:line="256" w:lineRule="auto"/>
              <w:rPr>
                <w:rFonts w:ascii="Times New Roman" w:hAnsi="Times New Roman"/>
                <w:szCs w:val="28"/>
                <w:lang w:val="uk-UA"/>
              </w:rPr>
            </w:pPr>
            <w:r>
              <w:rPr>
                <w:rFonts w:ascii="Times New Roman" w:hAnsi="Times New Roman"/>
                <w:szCs w:val="28"/>
                <w:lang w:val="uk-UA"/>
              </w:rPr>
              <w:t>5. </w:t>
            </w:r>
          </w:p>
        </w:tc>
        <w:tc>
          <w:tcPr>
            <w:tcW w:w="3091" w:type="dxa"/>
            <w:tcBorders>
              <w:top w:val="single" w:sz="4" w:space="0" w:color="auto"/>
              <w:left w:val="single" w:sz="4" w:space="0" w:color="auto"/>
              <w:bottom w:val="single" w:sz="4" w:space="0" w:color="auto"/>
              <w:right w:val="single" w:sz="4" w:space="0" w:color="auto"/>
            </w:tcBorders>
            <w:hideMark/>
          </w:tcPr>
          <w:p w14:paraId="6DBD2D45" w14:textId="77777777" w:rsidR="00143752" w:rsidRDefault="00143752">
            <w:pPr>
              <w:spacing w:line="256" w:lineRule="auto"/>
              <w:rPr>
                <w:rFonts w:ascii="Times New Roman" w:hAnsi="Times New Roman"/>
                <w:szCs w:val="28"/>
                <w:lang w:val="uk-UA"/>
              </w:rPr>
            </w:pPr>
            <w:proofErr w:type="spellStart"/>
            <w:r>
              <w:rPr>
                <w:rFonts w:ascii="Times New Roman" w:hAnsi="Times New Roman"/>
                <w:szCs w:val="28"/>
                <w:lang w:val="uk-UA"/>
              </w:rPr>
              <w:t>Співрозробники</w:t>
            </w:r>
            <w:proofErr w:type="spellEnd"/>
            <w:r>
              <w:rPr>
                <w:rFonts w:ascii="Times New Roman" w:hAnsi="Times New Roman"/>
                <w:szCs w:val="28"/>
                <w:lang w:val="uk-UA"/>
              </w:rPr>
              <w:t xml:space="preserve"> програми </w:t>
            </w:r>
          </w:p>
        </w:tc>
        <w:tc>
          <w:tcPr>
            <w:tcW w:w="5698" w:type="dxa"/>
            <w:tcBorders>
              <w:top w:val="single" w:sz="4" w:space="0" w:color="auto"/>
              <w:left w:val="single" w:sz="4" w:space="0" w:color="auto"/>
              <w:bottom w:val="single" w:sz="4" w:space="0" w:color="auto"/>
              <w:right w:val="single" w:sz="4" w:space="0" w:color="auto"/>
            </w:tcBorders>
            <w:hideMark/>
          </w:tcPr>
          <w:p w14:paraId="0D7EA662" w14:textId="77777777" w:rsidR="00143752" w:rsidRDefault="005A0375">
            <w:pPr>
              <w:spacing w:line="256" w:lineRule="auto"/>
              <w:rPr>
                <w:rFonts w:ascii="Times New Roman" w:hAnsi="Times New Roman"/>
                <w:szCs w:val="28"/>
                <w:lang w:val="uk-UA"/>
              </w:rPr>
            </w:pPr>
            <w:r>
              <w:rPr>
                <w:rFonts w:ascii="Times New Roman" w:hAnsi="Times New Roman"/>
                <w:szCs w:val="28"/>
                <w:lang w:val="uk-UA"/>
              </w:rPr>
              <w:t>Тетіївська міська</w:t>
            </w:r>
            <w:r w:rsidR="00143752">
              <w:rPr>
                <w:rFonts w:ascii="Times New Roman" w:hAnsi="Times New Roman"/>
                <w:szCs w:val="28"/>
                <w:lang w:val="uk-UA"/>
              </w:rPr>
              <w:t xml:space="preserve"> рада</w:t>
            </w:r>
          </w:p>
        </w:tc>
      </w:tr>
      <w:tr w:rsidR="005A0375" w14:paraId="6AE70879"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769F2A5A" w14:textId="77777777" w:rsidR="005A0375" w:rsidRDefault="005A0375">
            <w:pPr>
              <w:spacing w:line="256" w:lineRule="auto"/>
              <w:rPr>
                <w:rFonts w:ascii="Times New Roman" w:hAnsi="Times New Roman"/>
                <w:szCs w:val="28"/>
                <w:lang w:val="uk-UA"/>
              </w:rPr>
            </w:pPr>
            <w:r>
              <w:rPr>
                <w:rFonts w:ascii="Times New Roman" w:hAnsi="Times New Roman"/>
                <w:szCs w:val="28"/>
                <w:lang w:val="uk-UA"/>
              </w:rPr>
              <w:t>6.</w:t>
            </w:r>
          </w:p>
        </w:tc>
        <w:tc>
          <w:tcPr>
            <w:tcW w:w="3091" w:type="dxa"/>
            <w:tcBorders>
              <w:top w:val="single" w:sz="4" w:space="0" w:color="auto"/>
              <w:left w:val="single" w:sz="4" w:space="0" w:color="auto"/>
              <w:bottom w:val="single" w:sz="4" w:space="0" w:color="auto"/>
              <w:right w:val="single" w:sz="4" w:space="0" w:color="auto"/>
            </w:tcBorders>
            <w:hideMark/>
          </w:tcPr>
          <w:p w14:paraId="5328A413" w14:textId="77777777" w:rsidR="005A0375" w:rsidRDefault="005A0375" w:rsidP="005A0375">
            <w:pPr>
              <w:spacing w:line="256" w:lineRule="auto"/>
              <w:rPr>
                <w:rFonts w:ascii="Times New Roman" w:hAnsi="Times New Roman"/>
                <w:szCs w:val="28"/>
                <w:lang w:val="uk-UA"/>
              </w:rPr>
            </w:pPr>
            <w:r>
              <w:rPr>
                <w:rFonts w:ascii="Times New Roman" w:hAnsi="Times New Roman"/>
                <w:szCs w:val="28"/>
                <w:lang w:val="uk-UA"/>
              </w:rPr>
              <w:t>Відповідальні виконавці програми </w:t>
            </w:r>
          </w:p>
        </w:tc>
        <w:tc>
          <w:tcPr>
            <w:tcW w:w="5698" w:type="dxa"/>
            <w:tcBorders>
              <w:top w:val="single" w:sz="4" w:space="0" w:color="auto"/>
              <w:left w:val="single" w:sz="4" w:space="0" w:color="auto"/>
              <w:bottom w:val="single" w:sz="4" w:space="0" w:color="auto"/>
              <w:right w:val="single" w:sz="4" w:space="0" w:color="auto"/>
            </w:tcBorders>
            <w:hideMark/>
          </w:tcPr>
          <w:p w14:paraId="592B3D99" w14:textId="77777777" w:rsidR="005A0375" w:rsidRDefault="005A0375" w:rsidP="005A0375">
            <w:pPr>
              <w:spacing w:line="256" w:lineRule="auto"/>
              <w:rPr>
                <w:rFonts w:ascii="Times New Roman" w:hAnsi="Times New Roman"/>
                <w:b/>
                <w:color w:val="FF0000"/>
                <w:szCs w:val="28"/>
                <w:lang w:val="uk-UA"/>
              </w:rPr>
            </w:pPr>
            <w:r>
              <w:rPr>
                <w:rFonts w:ascii="Times New Roman" w:hAnsi="Times New Roman"/>
                <w:szCs w:val="28"/>
                <w:lang w:val="uk-UA"/>
              </w:rPr>
              <w:t>Тетіївська міська рада , відділення поліції №3 Білоцерківського РУП ГУНП в Київській області </w:t>
            </w:r>
          </w:p>
        </w:tc>
      </w:tr>
      <w:tr w:rsidR="005A0375" w:rsidRPr="00143752" w14:paraId="730E8235"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3C3CE765" w14:textId="77777777" w:rsidR="005A0375" w:rsidRDefault="005A0375">
            <w:pPr>
              <w:spacing w:line="256" w:lineRule="auto"/>
              <w:rPr>
                <w:rFonts w:ascii="Times New Roman" w:hAnsi="Times New Roman"/>
                <w:szCs w:val="28"/>
                <w:lang w:val="uk-UA"/>
              </w:rPr>
            </w:pPr>
            <w:r>
              <w:rPr>
                <w:rFonts w:ascii="Times New Roman" w:hAnsi="Times New Roman"/>
                <w:szCs w:val="28"/>
                <w:lang w:val="uk-UA"/>
              </w:rPr>
              <w:t>7. </w:t>
            </w:r>
          </w:p>
        </w:tc>
        <w:tc>
          <w:tcPr>
            <w:tcW w:w="3091" w:type="dxa"/>
            <w:tcBorders>
              <w:top w:val="single" w:sz="4" w:space="0" w:color="auto"/>
              <w:left w:val="single" w:sz="4" w:space="0" w:color="auto"/>
              <w:bottom w:val="single" w:sz="4" w:space="0" w:color="auto"/>
              <w:right w:val="single" w:sz="4" w:space="0" w:color="auto"/>
            </w:tcBorders>
            <w:hideMark/>
          </w:tcPr>
          <w:p w14:paraId="0785D4A7" w14:textId="77777777" w:rsidR="005A0375" w:rsidRDefault="005A0375" w:rsidP="005A0375">
            <w:pPr>
              <w:spacing w:line="256" w:lineRule="auto"/>
              <w:rPr>
                <w:rFonts w:ascii="Times New Roman" w:hAnsi="Times New Roman"/>
                <w:szCs w:val="28"/>
                <w:lang w:val="uk-UA"/>
              </w:rPr>
            </w:pPr>
            <w:r>
              <w:rPr>
                <w:rFonts w:ascii="Times New Roman" w:hAnsi="Times New Roman"/>
                <w:szCs w:val="28"/>
                <w:lang w:val="uk-UA"/>
              </w:rPr>
              <w:t>Термін реалізації Програми </w:t>
            </w:r>
          </w:p>
        </w:tc>
        <w:tc>
          <w:tcPr>
            <w:tcW w:w="5698" w:type="dxa"/>
            <w:tcBorders>
              <w:top w:val="single" w:sz="4" w:space="0" w:color="auto"/>
              <w:left w:val="single" w:sz="4" w:space="0" w:color="auto"/>
              <w:bottom w:val="single" w:sz="4" w:space="0" w:color="auto"/>
              <w:right w:val="single" w:sz="4" w:space="0" w:color="auto"/>
            </w:tcBorders>
            <w:hideMark/>
          </w:tcPr>
          <w:p w14:paraId="343BBEAB" w14:textId="77777777" w:rsidR="005A0375" w:rsidRDefault="005A0375" w:rsidP="005A0375">
            <w:pPr>
              <w:spacing w:line="256" w:lineRule="auto"/>
              <w:rPr>
                <w:rFonts w:ascii="Times New Roman" w:hAnsi="Times New Roman"/>
                <w:b/>
                <w:color w:val="FF0000"/>
                <w:szCs w:val="28"/>
                <w:lang w:val="uk-UA"/>
              </w:rPr>
            </w:pPr>
            <w:r>
              <w:rPr>
                <w:rFonts w:ascii="Times New Roman" w:hAnsi="Times New Roman"/>
                <w:szCs w:val="28"/>
                <w:lang w:val="uk-UA"/>
              </w:rPr>
              <w:t>2021-2025 роки</w:t>
            </w:r>
          </w:p>
        </w:tc>
      </w:tr>
      <w:tr w:rsidR="005A0375" w14:paraId="353FFD9B"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0EA60E2A" w14:textId="77777777" w:rsidR="005A0375" w:rsidRDefault="005A0375">
            <w:pPr>
              <w:spacing w:line="256" w:lineRule="auto"/>
              <w:rPr>
                <w:rFonts w:ascii="Times New Roman" w:hAnsi="Times New Roman"/>
                <w:szCs w:val="28"/>
                <w:lang w:val="uk-UA"/>
              </w:rPr>
            </w:pPr>
            <w:r>
              <w:rPr>
                <w:rFonts w:ascii="Times New Roman" w:hAnsi="Times New Roman"/>
                <w:szCs w:val="28"/>
                <w:lang w:val="uk-UA"/>
              </w:rPr>
              <w:t>9. </w:t>
            </w:r>
          </w:p>
        </w:tc>
        <w:tc>
          <w:tcPr>
            <w:tcW w:w="3091" w:type="dxa"/>
            <w:tcBorders>
              <w:top w:val="single" w:sz="4" w:space="0" w:color="auto"/>
              <w:left w:val="single" w:sz="4" w:space="0" w:color="auto"/>
              <w:bottom w:val="single" w:sz="4" w:space="0" w:color="auto"/>
              <w:right w:val="single" w:sz="4" w:space="0" w:color="auto"/>
            </w:tcBorders>
            <w:hideMark/>
          </w:tcPr>
          <w:p w14:paraId="137A0BBF" w14:textId="77777777" w:rsidR="005A0375" w:rsidRDefault="005A0375" w:rsidP="005A0375">
            <w:pPr>
              <w:spacing w:line="256" w:lineRule="auto"/>
              <w:rPr>
                <w:rFonts w:ascii="Times New Roman" w:hAnsi="Times New Roman"/>
                <w:szCs w:val="28"/>
                <w:lang w:val="uk-UA"/>
              </w:rPr>
            </w:pPr>
            <w:r>
              <w:rPr>
                <w:rFonts w:ascii="Times New Roman" w:hAnsi="Times New Roman"/>
                <w:szCs w:val="28"/>
                <w:lang w:val="uk-UA"/>
              </w:rPr>
              <w:t xml:space="preserve">Перелік місцевих бюджетів, які беруть участь у виконанні програми  </w:t>
            </w:r>
          </w:p>
        </w:tc>
        <w:tc>
          <w:tcPr>
            <w:tcW w:w="5698" w:type="dxa"/>
            <w:tcBorders>
              <w:top w:val="single" w:sz="4" w:space="0" w:color="auto"/>
              <w:left w:val="single" w:sz="4" w:space="0" w:color="auto"/>
              <w:bottom w:val="single" w:sz="4" w:space="0" w:color="auto"/>
              <w:right w:val="single" w:sz="4" w:space="0" w:color="auto"/>
            </w:tcBorders>
            <w:hideMark/>
          </w:tcPr>
          <w:p w14:paraId="4C21517D" w14:textId="77777777" w:rsidR="005A0375" w:rsidRDefault="005A0375" w:rsidP="005A0375">
            <w:pPr>
              <w:spacing w:line="256" w:lineRule="auto"/>
              <w:rPr>
                <w:rFonts w:ascii="Times New Roman" w:hAnsi="Times New Roman"/>
                <w:b/>
                <w:color w:val="FF0000"/>
                <w:szCs w:val="28"/>
                <w:lang w:val="uk-UA"/>
              </w:rPr>
            </w:pPr>
            <w:r>
              <w:rPr>
                <w:rFonts w:ascii="Times New Roman" w:hAnsi="Times New Roman"/>
                <w:szCs w:val="28"/>
                <w:lang w:val="uk-UA"/>
              </w:rPr>
              <w:t>Місцевий бюджет</w:t>
            </w:r>
          </w:p>
        </w:tc>
      </w:tr>
      <w:tr w:rsidR="005A0375" w14:paraId="11905759"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72F0EAF0" w14:textId="77777777" w:rsidR="005A0375" w:rsidRDefault="005A0375">
            <w:pPr>
              <w:spacing w:line="256" w:lineRule="auto"/>
              <w:rPr>
                <w:rFonts w:ascii="Times New Roman" w:hAnsi="Times New Roman"/>
                <w:szCs w:val="28"/>
                <w:lang w:val="uk-UA"/>
              </w:rPr>
            </w:pPr>
            <w:r>
              <w:rPr>
                <w:rFonts w:ascii="Times New Roman" w:hAnsi="Times New Roman"/>
                <w:szCs w:val="28"/>
                <w:lang w:val="uk-UA"/>
              </w:rPr>
              <w:t>10. </w:t>
            </w:r>
          </w:p>
        </w:tc>
        <w:tc>
          <w:tcPr>
            <w:tcW w:w="3091" w:type="dxa"/>
            <w:tcBorders>
              <w:top w:val="single" w:sz="4" w:space="0" w:color="auto"/>
              <w:left w:val="single" w:sz="4" w:space="0" w:color="auto"/>
              <w:bottom w:val="single" w:sz="4" w:space="0" w:color="auto"/>
              <w:right w:val="single" w:sz="4" w:space="0" w:color="auto"/>
            </w:tcBorders>
            <w:hideMark/>
          </w:tcPr>
          <w:p w14:paraId="1F71EBE8" w14:textId="77777777" w:rsidR="005A0375" w:rsidRDefault="005A0375" w:rsidP="005A0375">
            <w:pPr>
              <w:spacing w:line="256" w:lineRule="auto"/>
              <w:rPr>
                <w:rFonts w:ascii="Times New Roman" w:hAnsi="Times New Roman"/>
                <w:szCs w:val="28"/>
                <w:lang w:val="uk-UA"/>
              </w:rPr>
            </w:pPr>
            <w:r>
              <w:rPr>
                <w:rFonts w:ascii="Times New Roman" w:hAnsi="Times New Roman"/>
                <w:szCs w:val="28"/>
                <w:lang w:val="uk-UA"/>
              </w:rPr>
              <w:t>Загальний обсяг фінансових ресурсів, необхідних для реалізації програми, всього, </w:t>
            </w:r>
          </w:p>
        </w:tc>
        <w:tc>
          <w:tcPr>
            <w:tcW w:w="5698" w:type="dxa"/>
            <w:tcBorders>
              <w:top w:val="single" w:sz="4" w:space="0" w:color="auto"/>
              <w:left w:val="single" w:sz="4" w:space="0" w:color="auto"/>
              <w:bottom w:val="single" w:sz="4" w:space="0" w:color="auto"/>
              <w:right w:val="single" w:sz="4" w:space="0" w:color="auto"/>
            </w:tcBorders>
            <w:hideMark/>
          </w:tcPr>
          <w:p w14:paraId="7073DA5A" w14:textId="77777777" w:rsidR="005A0375" w:rsidRPr="009925F5" w:rsidRDefault="005A0375" w:rsidP="005A0375">
            <w:pPr>
              <w:spacing w:line="256" w:lineRule="auto"/>
              <w:rPr>
                <w:szCs w:val="28"/>
                <w:lang w:val="uk-UA"/>
              </w:rPr>
            </w:pPr>
            <w:r w:rsidRPr="009925F5">
              <w:rPr>
                <w:rFonts w:ascii="Times New Roman" w:hAnsi="Times New Roman"/>
                <w:szCs w:val="28"/>
              </w:rPr>
              <w:t>2980000</w:t>
            </w:r>
            <w:r w:rsidRPr="009925F5">
              <w:rPr>
                <w:szCs w:val="28"/>
              </w:rPr>
              <w:t>грн.</w:t>
            </w:r>
            <w:r w:rsidRPr="009925F5">
              <w:rPr>
                <w:szCs w:val="28"/>
                <w:lang w:val="uk-UA"/>
              </w:rPr>
              <w:t>,в тому числі:</w:t>
            </w:r>
            <w:r w:rsidRPr="009925F5">
              <w:rPr>
                <w:szCs w:val="28"/>
              </w:rPr>
              <w:t xml:space="preserve"> </w:t>
            </w:r>
          </w:p>
          <w:p w14:paraId="278C9BF1" w14:textId="77777777" w:rsidR="005A0375" w:rsidRPr="009925F5" w:rsidRDefault="005A0375" w:rsidP="005A0375">
            <w:pPr>
              <w:spacing w:line="256" w:lineRule="auto"/>
              <w:rPr>
                <w:szCs w:val="28"/>
                <w:lang w:val="uk-UA"/>
              </w:rPr>
            </w:pPr>
            <w:r w:rsidRPr="009925F5">
              <w:rPr>
                <w:szCs w:val="28"/>
              </w:rPr>
              <w:t>2021</w:t>
            </w:r>
            <w:r w:rsidRPr="009925F5">
              <w:rPr>
                <w:szCs w:val="28"/>
                <w:lang w:val="uk-UA"/>
              </w:rPr>
              <w:t xml:space="preserve"> -</w:t>
            </w:r>
            <w:r w:rsidR="009925F5" w:rsidRPr="009925F5">
              <w:rPr>
                <w:szCs w:val="28"/>
                <w:lang w:val="uk-UA"/>
              </w:rPr>
              <w:t> </w:t>
            </w:r>
            <w:r w:rsidRPr="009925F5">
              <w:rPr>
                <w:szCs w:val="28"/>
                <w:lang w:val="uk-UA"/>
              </w:rPr>
              <w:t xml:space="preserve">0,00грн.,   </w:t>
            </w:r>
          </w:p>
          <w:p w14:paraId="58474018" w14:textId="77777777" w:rsidR="005A0375" w:rsidRPr="009925F5" w:rsidRDefault="009925F5" w:rsidP="005A0375">
            <w:pPr>
              <w:spacing w:line="256" w:lineRule="auto"/>
              <w:rPr>
                <w:szCs w:val="28"/>
                <w:lang w:val="uk-UA"/>
              </w:rPr>
            </w:pPr>
            <w:r w:rsidRPr="009925F5">
              <w:rPr>
                <w:szCs w:val="28"/>
                <w:lang w:val="uk-UA"/>
              </w:rPr>
              <w:t>2022 - 0</w:t>
            </w:r>
            <w:r w:rsidR="005A0375" w:rsidRPr="009925F5">
              <w:rPr>
                <w:szCs w:val="28"/>
                <w:lang w:val="uk-UA"/>
              </w:rPr>
              <w:t>,00грн.,</w:t>
            </w:r>
          </w:p>
          <w:p w14:paraId="4072C6DD" w14:textId="77777777" w:rsidR="005A0375" w:rsidRPr="009925F5" w:rsidRDefault="005A0375" w:rsidP="005A0375">
            <w:pPr>
              <w:spacing w:line="256" w:lineRule="auto"/>
              <w:rPr>
                <w:szCs w:val="28"/>
                <w:lang w:val="uk-UA"/>
              </w:rPr>
            </w:pPr>
            <w:r w:rsidRPr="009925F5">
              <w:rPr>
                <w:szCs w:val="28"/>
                <w:lang w:val="uk-UA"/>
              </w:rPr>
              <w:t>2023-</w:t>
            </w:r>
            <w:r w:rsidR="009925F5" w:rsidRPr="009925F5">
              <w:rPr>
                <w:szCs w:val="28"/>
                <w:lang w:val="uk-UA"/>
              </w:rPr>
              <w:t xml:space="preserve">1 100 000 тис. </w:t>
            </w:r>
            <w:r w:rsidRPr="009925F5">
              <w:rPr>
                <w:szCs w:val="28"/>
                <w:lang w:val="uk-UA"/>
              </w:rPr>
              <w:t>грн.,</w:t>
            </w:r>
          </w:p>
          <w:p w14:paraId="0E43E694" w14:textId="77777777" w:rsidR="005A0375" w:rsidRPr="009925F5" w:rsidRDefault="005A0375" w:rsidP="005A0375">
            <w:pPr>
              <w:spacing w:line="256" w:lineRule="auto"/>
              <w:rPr>
                <w:szCs w:val="28"/>
                <w:lang w:val="uk-UA"/>
              </w:rPr>
            </w:pPr>
            <w:r w:rsidRPr="009925F5">
              <w:rPr>
                <w:szCs w:val="28"/>
                <w:lang w:val="uk-UA"/>
              </w:rPr>
              <w:t>2024 –</w:t>
            </w:r>
            <w:r w:rsidR="009925F5" w:rsidRPr="009925F5">
              <w:rPr>
                <w:szCs w:val="28"/>
                <w:lang w:val="uk-UA"/>
              </w:rPr>
              <w:t xml:space="preserve">600 000 тис. </w:t>
            </w:r>
            <w:r w:rsidRPr="009925F5">
              <w:rPr>
                <w:szCs w:val="28"/>
                <w:lang w:val="uk-UA"/>
              </w:rPr>
              <w:t xml:space="preserve">грн., </w:t>
            </w:r>
          </w:p>
          <w:p w14:paraId="5DF16A85" w14:textId="77777777" w:rsidR="005A0375" w:rsidRPr="009925F5" w:rsidRDefault="005A0375" w:rsidP="005A0375">
            <w:pPr>
              <w:spacing w:line="256" w:lineRule="auto"/>
              <w:rPr>
                <w:szCs w:val="28"/>
                <w:lang w:val="uk-UA"/>
              </w:rPr>
            </w:pPr>
            <w:r w:rsidRPr="009925F5">
              <w:rPr>
                <w:szCs w:val="28"/>
                <w:lang w:val="uk-UA"/>
              </w:rPr>
              <w:t>2025-</w:t>
            </w:r>
            <w:r w:rsidR="009925F5" w:rsidRPr="009925F5">
              <w:rPr>
                <w:szCs w:val="28"/>
                <w:lang w:val="uk-UA"/>
              </w:rPr>
              <w:t>1 180 000 тис. грн.,</w:t>
            </w:r>
          </w:p>
        </w:tc>
      </w:tr>
      <w:tr w:rsidR="005A0375" w14:paraId="2C8B024C" w14:textId="77777777" w:rsidTr="005A0375">
        <w:tc>
          <w:tcPr>
            <w:tcW w:w="1106" w:type="dxa"/>
            <w:tcBorders>
              <w:top w:val="single" w:sz="4" w:space="0" w:color="auto"/>
              <w:left w:val="single" w:sz="4" w:space="0" w:color="auto"/>
              <w:bottom w:val="single" w:sz="4" w:space="0" w:color="auto"/>
              <w:right w:val="single" w:sz="4" w:space="0" w:color="auto"/>
            </w:tcBorders>
            <w:hideMark/>
          </w:tcPr>
          <w:p w14:paraId="69739B71" w14:textId="77777777" w:rsidR="005A0375" w:rsidRDefault="005A0375">
            <w:pPr>
              <w:spacing w:line="256" w:lineRule="auto"/>
              <w:rPr>
                <w:rFonts w:ascii="Times New Roman" w:hAnsi="Times New Roman"/>
                <w:szCs w:val="28"/>
                <w:lang w:val="uk-UA"/>
              </w:rPr>
            </w:pPr>
            <w:r>
              <w:rPr>
                <w:rFonts w:ascii="Times New Roman" w:hAnsi="Times New Roman"/>
                <w:szCs w:val="28"/>
                <w:lang w:val="uk-UA"/>
              </w:rPr>
              <w:t>11. </w:t>
            </w:r>
          </w:p>
        </w:tc>
        <w:tc>
          <w:tcPr>
            <w:tcW w:w="3091" w:type="dxa"/>
            <w:tcBorders>
              <w:top w:val="single" w:sz="4" w:space="0" w:color="auto"/>
              <w:left w:val="single" w:sz="4" w:space="0" w:color="auto"/>
              <w:bottom w:val="single" w:sz="4" w:space="0" w:color="auto"/>
              <w:right w:val="single" w:sz="4" w:space="0" w:color="auto"/>
            </w:tcBorders>
            <w:hideMark/>
          </w:tcPr>
          <w:p w14:paraId="131F1B0A" w14:textId="77777777" w:rsidR="005A0375" w:rsidRDefault="005A0375" w:rsidP="005A0375">
            <w:pPr>
              <w:spacing w:line="256" w:lineRule="auto"/>
              <w:rPr>
                <w:rFonts w:ascii="Times New Roman" w:hAnsi="Times New Roman"/>
                <w:szCs w:val="28"/>
                <w:lang w:val="uk-UA"/>
              </w:rPr>
            </w:pPr>
            <w:r>
              <w:rPr>
                <w:rFonts w:ascii="Times New Roman" w:hAnsi="Times New Roman"/>
                <w:szCs w:val="28"/>
                <w:lang w:val="uk-UA"/>
              </w:rPr>
              <w:t>у тому числі: </w:t>
            </w:r>
          </w:p>
        </w:tc>
        <w:tc>
          <w:tcPr>
            <w:tcW w:w="5698" w:type="dxa"/>
            <w:tcBorders>
              <w:top w:val="single" w:sz="4" w:space="0" w:color="auto"/>
              <w:left w:val="single" w:sz="4" w:space="0" w:color="auto"/>
              <w:bottom w:val="single" w:sz="4" w:space="0" w:color="auto"/>
              <w:right w:val="single" w:sz="4" w:space="0" w:color="auto"/>
            </w:tcBorders>
            <w:hideMark/>
          </w:tcPr>
          <w:p w14:paraId="2B5D1212" w14:textId="77777777" w:rsidR="005A0375" w:rsidRPr="009925F5" w:rsidRDefault="005A0375" w:rsidP="005A0375">
            <w:pPr>
              <w:spacing w:line="256" w:lineRule="auto"/>
              <w:rPr>
                <w:rFonts w:ascii="Times New Roman" w:hAnsi="Times New Roman"/>
                <w:szCs w:val="28"/>
                <w:lang w:val="uk-UA"/>
              </w:rPr>
            </w:pPr>
            <w:r w:rsidRPr="009925F5">
              <w:rPr>
                <w:rFonts w:ascii="Times New Roman" w:hAnsi="Times New Roman"/>
                <w:szCs w:val="28"/>
                <w:lang w:val="uk-UA"/>
              </w:rPr>
              <w:t>-</w:t>
            </w:r>
          </w:p>
        </w:tc>
      </w:tr>
      <w:tr w:rsidR="005A0375" w14:paraId="182403DF" w14:textId="77777777" w:rsidTr="005A0375">
        <w:tc>
          <w:tcPr>
            <w:tcW w:w="1106" w:type="dxa"/>
            <w:vMerge w:val="restart"/>
            <w:tcBorders>
              <w:top w:val="single" w:sz="4" w:space="0" w:color="auto"/>
              <w:left w:val="single" w:sz="4" w:space="0" w:color="auto"/>
              <w:right w:val="single" w:sz="4" w:space="0" w:color="auto"/>
            </w:tcBorders>
            <w:hideMark/>
          </w:tcPr>
          <w:p w14:paraId="6BE3FB91" w14:textId="77777777" w:rsidR="005A0375" w:rsidRDefault="005A0375">
            <w:pPr>
              <w:spacing w:line="256" w:lineRule="auto"/>
              <w:rPr>
                <w:rFonts w:ascii="Times New Roman" w:hAnsi="Times New Roman"/>
                <w:szCs w:val="28"/>
                <w:lang w:val="uk-UA"/>
              </w:rPr>
            </w:pPr>
          </w:p>
        </w:tc>
        <w:tc>
          <w:tcPr>
            <w:tcW w:w="3091" w:type="dxa"/>
            <w:tcBorders>
              <w:top w:val="single" w:sz="4" w:space="0" w:color="auto"/>
              <w:left w:val="single" w:sz="4" w:space="0" w:color="auto"/>
              <w:bottom w:val="single" w:sz="4" w:space="0" w:color="auto"/>
              <w:right w:val="single" w:sz="4" w:space="0" w:color="auto"/>
            </w:tcBorders>
            <w:hideMark/>
          </w:tcPr>
          <w:p w14:paraId="2436E157" w14:textId="77777777" w:rsidR="005A0375" w:rsidRDefault="005A0375" w:rsidP="005A0375">
            <w:pPr>
              <w:spacing w:line="256" w:lineRule="auto"/>
              <w:rPr>
                <w:rFonts w:ascii="Times New Roman" w:hAnsi="Times New Roman"/>
                <w:szCs w:val="28"/>
                <w:lang w:val="uk-UA"/>
              </w:rPr>
            </w:pPr>
            <w:r>
              <w:rPr>
                <w:rFonts w:ascii="Times New Roman" w:hAnsi="Times New Roman"/>
                <w:szCs w:val="28"/>
                <w:lang w:val="uk-UA" w:eastAsia="uk-UA"/>
              </w:rPr>
              <w:t>кошти місцевого бюджету</w:t>
            </w:r>
          </w:p>
        </w:tc>
        <w:tc>
          <w:tcPr>
            <w:tcW w:w="5698" w:type="dxa"/>
            <w:tcBorders>
              <w:top w:val="single" w:sz="4" w:space="0" w:color="auto"/>
              <w:left w:val="single" w:sz="4" w:space="0" w:color="auto"/>
              <w:bottom w:val="single" w:sz="4" w:space="0" w:color="auto"/>
              <w:right w:val="single" w:sz="4" w:space="0" w:color="auto"/>
            </w:tcBorders>
            <w:hideMark/>
          </w:tcPr>
          <w:p w14:paraId="686F7D3A" w14:textId="77777777" w:rsidR="005A0375" w:rsidRPr="009925F5" w:rsidRDefault="009925F5" w:rsidP="005A0375">
            <w:pPr>
              <w:spacing w:line="256" w:lineRule="auto"/>
              <w:rPr>
                <w:rFonts w:ascii="Times New Roman" w:hAnsi="Times New Roman"/>
                <w:szCs w:val="28"/>
                <w:lang w:val="uk-UA"/>
              </w:rPr>
            </w:pPr>
            <w:r w:rsidRPr="009925F5">
              <w:rPr>
                <w:rFonts w:ascii="Times New Roman" w:hAnsi="Times New Roman"/>
                <w:szCs w:val="28"/>
              </w:rPr>
              <w:t>2</w:t>
            </w:r>
            <w:r w:rsidRPr="009925F5">
              <w:rPr>
                <w:rFonts w:ascii="Times New Roman" w:hAnsi="Times New Roman"/>
                <w:szCs w:val="28"/>
                <w:lang w:val="uk-UA"/>
              </w:rPr>
              <w:t> 8</w:t>
            </w:r>
            <w:r w:rsidR="005A0375" w:rsidRPr="009925F5">
              <w:rPr>
                <w:rFonts w:ascii="Times New Roman" w:hAnsi="Times New Roman"/>
                <w:szCs w:val="28"/>
              </w:rPr>
              <w:t>80</w:t>
            </w:r>
            <w:r w:rsidRPr="009925F5">
              <w:rPr>
                <w:rFonts w:ascii="Times New Roman" w:hAnsi="Times New Roman"/>
                <w:szCs w:val="28"/>
                <w:lang w:val="uk-UA"/>
              </w:rPr>
              <w:t> </w:t>
            </w:r>
            <w:r w:rsidR="005A0375" w:rsidRPr="009925F5">
              <w:rPr>
                <w:rFonts w:ascii="Times New Roman" w:hAnsi="Times New Roman"/>
                <w:szCs w:val="28"/>
              </w:rPr>
              <w:t>000</w:t>
            </w:r>
            <w:r w:rsidRPr="009925F5">
              <w:rPr>
                <w:rFonts w:ascii="Times New Roman" w:hAnsi="Times New Roman"/>
                <w:szCs w:val="28"/>
                <w:lang w:val="uk-UA"/>
              </w:rPr>
              <w:t xml:space="preserve"> тис. </w:t>
            </w:r>
            <w:r w:rsidR="005A0375" w:rsidRPr="009925F5">
              <w:rPr>
                <w:szCs w:val="28"/>
              </w:rPr>
              <w:t>грн.</w:t>
            </w:r>
          </w:p>
        </w:tc>
      </w:tr>
      <w:tr w:rsidR="005A0375" w14:paraId="1A446085" w14:textId="77777777" w:rsidTr="005A0375">
        <w:tc>
          <w:tcPr>
            <w:tcW w:w="1106" w:type="dxa"/>
            <w:vMerge/>
            <w:tcBorders>
              <w:left w:val="single" w:sz="4" w:space="0" w:color="auto"/>
              <w:right w:val="single" w:sz="4" w:space="0" w:color="auto"/>
            </w:tcBorders>
          </w:tcPr>
          <w:p w14:paraId="38B547C5" w14:textId="77777777" w:rsidR="005A0375" w:rsidRDefault="005A0375">
            <w:pPr>
              <w:spacing w:line="256" w:lineRule="auto"/>
              <w:rPr>
                <w:rFonts w:ascii="Times New Roman" w:hAnsi="Times New Roman"/>
                <w:szCs w:val="28"/>
                <w:lang w:val="uk-UA"/>
              </w:rPr>
            </w:pPr>
          </w:p>
        </w:tc>
        <w:tc>
          <w:tcPr>
            <w:tcW w:w="3091" w:type="dxa"/>
            <w:tcBorders>
              <w:top w:val="single" w:sz="4" w:space="0" w:color="auto"/>
              <w:left w:val="single" w:sz="4" w:space="0" w:color="auto"/>
              <w:bottom w:val="single" w:sz="4" w:space="0" w:color="auto"/>
              <w:right w:val="single" w:sz="4" w:space="0" w:color="auto"/>
            </w:tcBorders>
            <w:hideMark/>
          </w:tcPr>
          <w:p w14:paraId="1D8F2E87" w14:textId="77777777" w:rsidR="005A0375" w:rsidRDefault="005A0375" w:rsidP="005A0375">
            <w:pPr>
              <w:tabs>
                <w:tab w:val="left" w:pos="1134"/>
              </w:tabs>
              <w:spacing w:line="256" w:lineRule="auto"/>
              <w:jc w:val="both"/>
              <w:rPr>
                <w:rFonts w:ascii="Times New Roman" w:hAnsi="Times New Roman"/>
                <w:i/>
                <w:szCs w:val="28"/>
                <w:lang w:val="uk-UA" w:eastAsia="uk-UA"/>
              </w:rPr>
            </w:pPr>
            <w:r>
              <w:rPr>
                <w:rFonts w:ascii="Times New Roman" w:hAnsi="Times New Roman"/>
                <w:szCs w:val="28"/>
                <w:lang w:val="uk-UA" w:eastAsia="uk-UA"/>
              </w:rPr>
              <w:t>коштів інших джерел</w:t>
            </w:r>
          </w:p>
        </w:tc>
        <w:tc>
          <w:tcPr>
            <w:tcW w:w="5698" w:type="dxa"/>
            <w:tcBorders>
              <w:top w:val="single" w:sz="4" w:space="0" w:color="auto"/>
              <w:left w:val="single" w:sz="4" w:space="0" w:color="auto"/>
              <w:bottom w:val="single" w:sz="4" w:space="0" w:color="auto"/>
              <w:right w:val="single" w:sz="4" w:space="0" w:color="auto"/>
            </w:tcBorders>
            <w:hideMark/>
          </w:tcPr>
          <w:p w14:paraId="18F8C258" w14:textId="77777777" w:rsidR="005A0375" w:rsidRDefault="005A0375" w:rsidP="005A0375">
            <w:pPr>
              <w:spacing w:line="256" w:lineRule="auto"/>
              <w:rPr>
                <w:rFonts w:ascii="Times New Roman" w:hAnsi="Times New Roman"/>
                <w:szCs w:val="28"/>
                <w:lang w:val="uk-UA"/>
              </w:rPr>
            </w:pPr>
            <w:r>
              <w:rPr>
                <w:rFonts w:ascii="Times New Roman" w:hAnsi="Times New Roman"/>
                <w:szCs w:val="28"/>
                <w:lang w:val="uk-UA"/>
              </w:rPr>
              <w:t>-</w:t>
            </w:r>
          </w:p>
        </w:tc>
      </w:tr>
    </w:tbl>
    <w:p w14:paraId="4C378AC8" w14:textId="77777777" w:rsidR="00143752" w:rsidRDefault="00143752" w:rsidP="00143752">
      <w:pPr>
        <w:jc w:val="center"/>
        <w:rPr>
          <w:rFonts w:ascii="Times New Roman" w:hAnsi="Times New Roman"/>
          <w:b/>
          <w:bCs/>
          <w:szCs w:val="28"/>
          <w:lang w:val="uk-UA"/>
        </w:rPr>
      </w:pPr>
    </w:p>
    <w:p w14:paraId="09D40AE7" w14:textId="77777777" w:rsidR="00143752" w:rsidRDefault="00143752">
      <w:pPr>
        <w:rPr>
          <w:lang w:val="uk-UA"/>
        </w:rPr>
      </w:pPr>
    </w:p>
    <w:p w14:paraId="26B2F724" w14:textId="77777777" w:rsidR="002F206C" w:rsidRDefault="002F206C">
      <w:pPr>
        <w:rPr>
          <w:lang w:val="uk-UA"/>
        </w:rPr>
      </w:pPr>
    </w:p>
    <w:p w14:paraId="3ABFF4E6" w14:textId="77777777" w:rsidR="002F206C" w:rsidRDefault="002F206C">
      <w:pPr>
        <w:rPr>
          <w:lang w:val="uk-UA"/>
        </w:rPr>
      </w:pPr>
    </w:p>
    <w:p w14:paraId="7122E6B5" w14:textId="77777777" w:rsidR="002F206C" w:rsidRDefault="002F206C">
      <w:pPr>
        <w:rPr>
          <w:lang w:val="uk-UA"/>
        </w:rPr>
      </w:pPr>
    </w:p>
    <w:p w14:paraId="62F98EB6" w14:textId="77777777" w:rsidR="002F206C" w:rsidRDefault="002F206C">
      <w:pPr>
        <w:rPr>
          <w:lang w:val="uk-UA"/>
        </w:rPr>
      </w:pPr>
    </w:p>
    <w:p w14:paraId="1AE4B7C2" w14:textId="77777777" w:rsidR="00D3674F" w:rsidRDefault="00D3674F">
      <w:pPr>
        <w:rPr>
          <w:lang w:val="uk-UA"/>
        </w:rPr>
      </w:pPr>
    </w:p>
    <w:p w14:paraId="536A4692" w14:textId="77777777" w:rsidR="00D3674F" w:rsidRDefault="00D3674F">
      <w:pPr>
        <w:rPr>
          <w:lang w:val="uk-UA"/>
        </w:rPr>
      </w:pPr>
    </w:p>
    <w:p w14:paraId="2F22389D" w14:textId="77777777" w:rsidR="00FC114D" w:rsidRDefault="00FC114D">
      <w:pPr>
        <w:rPr>
          <w:lang w:val="uk-UA"/>
        </w:rPr>
      </w:pPr>
    </w:p>
    <w:p w14:paraId="13677DAB" w14:textId="77777777" w:rsidR="00335DE6" w:rsidRDefault="00335DE6">
      <w:pPr>
        <w:rPr>
          <w:lang w:val="uk-UA"/>
        </w:rPr>
      </w:pPr>
    </w:p>
    <w:p w14:paraId="204AC4CD" w14:textId="77777777" w:rsidR="005F1123" w:rsidRDefault="005F1123">
      <w:pPr>
        <w:rPr>
          <w:lang w:val="uk-UA"/>
        </w:rPr>
      </w:pPr>
    </w:p>
    <w:p w14:paraId="4EE2B640" w14:textId="77777777" w:rsidR="002F206C" w:rsidRDefault="002F206C">
      <w:pPr>
        <w:rPr>
          <w:lang w:val="uk-UA"/>
        </w:rPr>
      </w:pPr>
    </w:p>
    <w:p w14:paraId="6A769F92" w14:textId="77777777" w:rsidR="002F206C" w:rsidRDefault="002F206C" w:rsidP="002F206C">
      <w:pPr>
        <w:jc w:val="center"/>
        <w:rPr>
          <w:rFonts w:ascii="Times New Roman" w:hAnsi="Times New Roman"/>
          <w:b/>
          <w:bCs/>
          <w:szCs w:val="28"/>
          <w:lang w:val="uk-UA"/>
        </w:rPr>
      </w:pPr>
      <w:r w:rsidRPr="00B43133">
        <w:rPr>
          <w:rFonts w:ascii="Times New Roman" w:hAnsi="Times New Roman"/>
          <w:b/>
          <w:bCs/>
          <w:szCs w:val="28"/>
          <w:lang w:val="uk-UA"/>
        </w:rPr>
        <w:t xml:space="preserve">ІІ. </w:t>
      </w:r>
      <w:r w:rsidR="00A65A97">
        <w:rPr>
          <w:rFonts w:ascii="Times New Roman" w:hAnsi="Times New Roman"/>
          <w:b/>
          <w:bCs/>
          <w:szCs w:val="28"/>
          <w:lang w:val="uk-UA"/>
        </w:rPr>
        <w:t xml:space="preserve">ВСТУП. ЗАГАЛЬНІ ПОЛОЖЕННЯ </w:t>
      </w:r>
    </w:p>
    <w:p w14:paraId="0EBE0D54" w14:textId="77777777" w:rsidR="00335DE6" w:rsidRPr="00A65A97" w:rsidRDefault="00335DE6" w:rsidP="002F206C">
      <w:pPr>
        <w:jc w:val="center"/>
        <w:rPr>
          <w:rFonts w:ascii="Times New Roman" w:hAnsi="Times New Roman"/>
          <w:b/>
          <w:bCs/>
          <w:szCs w:val="28"/>
          <w:lang w:val="uk-UA"/>
        </w:rPr>
      </w:pPr>
    </w:p>
    <w:p w14:paraId="63D49A93" w14:textId="77777777" w:rsidR="000F548C" w:rsidRPr="000F548C" w:rsidRDefault="000F548C" w:rsidP="000F548C">
      <w:pPr>
        <w:overflowPunct/>
        <w:ind w:firstLine="709"/>
        <w:jc w:val="both"/>
        <w:rPr>
          <w:rFonts w:ascii="Times New Roman" w:eastAsiaTheme="minorHAnsi" w:hAnsi="Times New Roman"/>
          <w:szCs w:val="28"/>
          <w:lang w:val="ru-RU" w:eastAsia="en-US"/>
        </w:rPr>
      </w:pPr>
      <w:r w:rsidRPr="000F548C">
        <w:rPr>
          <w:rFonts w:ascii="Times New Roman" w:eastAsiaTheme="minorHAnsi" w:hAnsi="Times New Roman"/>
          <w:szCs w:val="28"/>
          <w:lang w:val="uk-UA" w:eastAsia="en-US"/>
        </w:rPr>
        <w:t xml:space="preserve">Україна впевнено прямує шляхом демократизації та зміцнення конституційних засад, органи внутрішніх справ повинні виступати гарантом соціального комфорту громадян через забезпечення їхньої безпеки - як власної, так і безпеки законної ділової активності. </w:t>
      </w:r>
      <w:r w:rsidRPr="000F548C">
        <w:rPr>
          <w:rFonts w:ascii="Times New Roman" w:eastAsiaTheme="minorHAnsi" w:hAnsi="Times New Roman"/>
          <w:szCs w:val="28"/>
          <w:lang w:val="ru-RU" w:eastAsia="en-US"/>
        </w:rPr>
        <w:t>Стан</w:t>
      </w:r>
      <w:r>
        <w:rPr>
          <w:rFonts w:ascii="Times New Roman" w:eastAsiaTheme="minorHAnsi" w:hAnsi="Times New Roman"/>
          <w:szCs w:val="28"/>
          <w:lang w:val="ru-RU" w:eastAsia="en-US"/>
        </w:rPr>
        <w:t xml:space="preserve"> </w:t>
      </w:r>
      <w:r w:rsidRPr="000F548C">
        <w:rPr>
          <w:rFonts w:ascii="Times New Roman" w:eastAsiaTheme="minorHAnsi" w:hAnsi="Times New Roman"/>
          <w:szCs w:val="28"/>
          <w:lang w:val="ru-RU" w:eastAsia="en-US"/>
        </w:rPr>
        <w:t xml:space="preserve">правопорядку в </w:t>
      </w:r>
      <w:proofErr w:type="spellStart"/>
      <w:r w:rsidRPr="000F548C">
        <w:rPr>
          <w:rFonts w:ascii="Times New Roman" w:eastAsiaTheme="minorHAnsi" w:hAnsi="Times New Roman"/>
          <w:szCs w:val="28"/>
          <w:lang w:val="ru-RU" w:eastAsia="en-US"/>
        </w:rPr>
        <w:t>Україні</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впливає</w:t>
      </w:r>
      <w:proofErr w:type="spellEnd"/>
      <w:r w:rsidRPr="000F548C">
        <w:rPr>
          <w:rFonts w:ascii="Times New Roman" w:eastAsiaTheme="minorHAnsi" w:hAnsi="Times New Roman"/>
          <w:szCs w:val="28"/>
          <w:lang w:val="ru-RU" w:eastAsia="en-US"/>
        </w:rPr>
        <w:t xml:space="preserve"> на </w:t>
      </w:r>
      <w:proofErr w:type="spellStart"/>
      <w:r w:rsidRPr="000F548C">
        <w:rPr>
          <w:rFonts w:ascii="Times New Roman" w:eastAsiaTheme="minorHAnsi" w:hAnsi="Times New Roman"/>
          <w:szCs w:val="28"/>
          <w:lang w:val="ru-RU" w:eastAsia="en-US"/>
        </w:rPr>
        <w:t>її</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соціально-економічний</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розвиток</w:t>
      </w:r>
      <w:proofErr w:type="spellEnd"/>
      <w:r w:rsidRPr="000F548C">
        <w:rPr>
          <w:rFonts w:ascii="Times New Roman" w:eastAsiaTheme="minorHAnsi" w:hAnsi="Times New Roman"/>
          <w:szCs w:val="28"/>
          <w:lang w:val="ru-RU" w:eastAsia="en-US"/>
        </w:rPr>
        <w:t>.</w:t>
      </w:r>
    </w:p>
    <w:p w14:paraId="6E3AE0E0" w14:textId="77777777" w:rsidR="000F548C" w:rsidRPr="000F548C" w:rsidRDefault="000F548C" w:rsidP="000F548C">
      <w:pPr>
        <w:overflowPunct/>
        <w:ind w:firstLine="709"/>
        <w:jc w:val="both"/>
        <w:rPr>
          <w:rFonts w:ascii="Times New Roman" w:eastAsiaTheme="minorHAnsi" w:hAnsi="Times New Roman"/>
          <w:szCs w:val="28"/>
          <w:lang w:val="ru-RU" w:eastAsia="en-US"/>
        </w:rPr>
      </w:pPr>
      <w:proofErr w:type="spellStart"/>
      <w:r w:rsidRPr="000F548C">
        <w:rPr>
          <w:rFonts w:ascii="Times New Roman" w:eastAsiaTheme="minorHAnsi" w:hAnsi="Times New Roman"/>
          <w:szCs w:val="28"/>
          <w:lang w:val="ru-RU" w:eastAsia="en-US"/>
        </w:rPr>
        <w:t>Забезпечення</w:t>
      </w:r>
      <w:proofErr w:type="spellEnd"/>
      <w:r w:rsidRPr="000F548C">
        <w:rPr>
          <w:rFonts w:ascii="Times New Roman" w:eastAsiaTheme="minorHAnsi" w:hAnsi="Times New Roman"/>
          <w:szCs w:val="28"/>
          <w:lang w:val="ru-RU" w:eastAsia="en-US"/>
        </w:rPr>
        <w:t xml:space="preserve"> правопорядку </w:t>
      </w:r>
      <w:proofErr w:type="spellStart"/>
      <w:r w:rsidRPr="000F548C">
        <w:rPr>
          <w:rFonts w:ascii="Times New Roman" w:eastAsiaTheme="minorHAnsi" w:hAnsi="Times New Roman"/>
          <w:szCs w:val="28"/>
          <w:lang w:val="ru-RU" w:eastAsia="en-US"/>
        </w:rPr>
        <w:t>здійснюється</w:t>
      </w:r>
      <w:proofErr w:type="spellEnd"/>
      <w:r w:rsidRPr="000F548C">
        <w:rPr>
          <w:rFonts w:ascii="Times New Roman" w:eastAsiaTheme="minorHAnsi" w:hAnsi="Times New Roman"/>
          <w:szCs w:val="28"/>
          <w:lang w:val="ru-RU" w:eastAsia="en-US"/>
        </w:rPr>
        <w:t xml:space="preserve"> шляхом </w:t>
      </w:r>
      <w:proofErr w:type="spellStart"/>
      <w:r w:rsidRPr="000F548C">
        <w:rPr>
          <w:rFonts w:ascii="Times New Roman" w:eastAsiaTheme="minorHAnsi" w:hAnsi="Times New Roman"/>
          <w:szCs w:val="28"/>
          <w:lang w:val="ru-RU" w:eastAsia="en-US"/>
        </w:rPr>
        <w:t>виявлення</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винних</w:t>
      </w:r>
      <w:proofErr w:type="spellEnd"/>
      <w:r w:rsidRPr="000F548C">
        <w:rPr>
          <w:rFonts w:ascii="Times New Roman" w:eastAsiaTheme="minorHAnsi" w:hAnsi="Times New Roman"/>
          <w:szCs w:val="28"/>
          <w:lang w:val="ru-RU" w:eastAsia="en-US"/>
        </w:rPr>
        <w:t xml:space="preserve"> у </w:t>
      </w:r>
      <w:proofErr w:type="spellStart"/>
      <w:r w:rsidRPr="000F548C">
        <w:rPr>
          <w:rFonts w:ascii="Times New Roman" w:eastAsiaTheme="minorHAnsi" w:hAnsi="Times New Roman"/>
          <w:szCs w:val="28"/>
          <w:lang w:val="ru-RU" w:eastAsia="en-US"/>
        </w:rPr>
        <w:t>вчиненні</w:t>
      </w:r>
      <w:proofErr w:type="spellEnd"/>
      <w:r>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протиправних</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дій</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осіб</w:t>
      </w:r>
      <w:proofErr w:type="spellEnd"/>
      <w:r w:rsidRPr="000F548C">
        <w:rPr>
          <w:rFonts w:ascii="Times New Roman" w:eastAsiaTheme="minorHAnsi" w:hAnsi="Times New Roman"/>
          <w:szCs w:val="28"/>
          <w:lang w:val="ru-RU" w:eastAsia="en-US"/>
        </w:rPr>
        <w:t xml:space="preserve"> та </w:t>
      </w:r>
      <w:proofErr w:type="spellStart"/>
      <w:r w:rsidRPr="000F548C">
        <w:rPr>
          <w:rFonts w:ascii="Times New Roman" w:eastAsiaTheme="minorHAnsi" w:hAnsi="Times New Roman"/>
          <w:szCs w:val="28"/>
          <w:lang w:val="ru-RU" w:eastAsia="en-US"/>
        </w:rPr>
        <w:t>притягнення</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їх</w:t>
      </w:r>
      <w:proofErr w:type="spellEnd"/>
      <w:r w:rsidRPr="000F548C">
        <w:rPr>
          <w:rFonts w:ascii="Times New Roman" w:eastAsiaTheme="minorHAnsi" w:hAnsi="Times New Roman"/>
          <w:szCs w:val="28"/>
          <w:lang w:val="ru-RU" w:eastAsia="en-US"/>
        </w:rPr>
        <w:t xml:space="preserve"> до </w:t>
      </w:r>
      <w:proofErr w:type="spellStart"/>
      <w:r w:rsidRPr="000F548C">
        <w:rPr>
          <w:rFonts w:ascii="Times New Roman" w:eastAsiaTheme="minorHAnsi" w:hAnsi="Times New Roman"/>
          <w:szCs w:val="28"/>
          <w:lang w:val="ru-RU" w:eastAsia="en-US"/>
        </w:rPr>
        <w:t>передбаченої</w:t>
      </w:r>
      <w:proofErr w:type="spellEnd"/>
      <w:r w:rsidRPr="000F548C">
        <w:rPr>
          <w:rFonts w:ascii="Times New Roman" w:eastAsiaTheme="minorHAnsi" w:hAnsi="Times New Roman"/>
          <w:szCs w:val="28"/>
          <w:lang w:val="ru-RU" w:eastAsia="en-US"/>
        </w:rPr>
        <w:t xml:space="preserve"> законом </w:t>
      </w:r>
      <w:proofErr w:type="spellStart"/>
      <w:r w:rsidRPr="000F548C">
        <w:rPr>
          <w:rFonts w:ascii="Times New Roman" w:eastAsiaTheme="minorHAnsi" w:hAnsi="Times New Roman"/>
          <w:szCs w:val="28"/>
          <w:lang w:val="ru-RU" w:eastAsia="en-US"/>
        </w:rPr>
        <w:t>відповідальності</w:t>
      </w:r>
      <w:proofErr w:type="spellEnd"/>
      <w:r w:rsidRPr="000F548C">
        <w:rPr>
          <w:rFonts w:ascii="Times New Roman" w:eastAsiaTheme="minorHAnsi" w:hAnsi="Times New Roman"/>
          <w:szCs w:val="28"/>
          <w:lang w:val="ru-RU" w:eastAsia="en-US"/>
        </w:rPr>
        <w:t>, а також</w:t>
      </w:r>
      <w:r>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запровадження</w:t>
      </w:r>
      <w:proofErr w:type="spellEnd"/>
      <w:r w:rsidRPr="000F548C">
        <w:rPr>
          <w:rFonts w:ascii="Times New Roman" w:eastAsiaTheme="minorHAnsi" w:hAnsi="Times New Roman"/>
          <w:szCs w:val="28"/>
          <w:lang w:val="ru-RU" w:eastAsia="en-US"/>
        </w:rPr>
        <w:t xml:space="preserve"> форм і </w:t>
      </w:r>
      <w:proofErr w:type="spellStart"/>
      <w:r w:rsidRPr="000F548C">
        <w:rPr>
          <w:rFonts w:ascii="Times New Roman" w:eastAsiaTheme="minorHAnsi" w:hAnsi="Times New Roman"/>
          <w:szCs w:val="28"/>
          <w:lang w:val="ru-RU" w:eastAsia="en-US"/>
        </w:rPr>
        <w:t>методів</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профілактики</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правопорушень</w:t>
      </w:r>
      <w:proofErr w:type="spellEnd"/>
      <w:r w:rsidRPr="000F548C">
        <w:rPr>
          <w:rFonts w:ascii="Times New Roman" w:eastAsiaTheme="minorHAnsi" w:hAnsi="Times New Roman"/>
          <w:szCs w:val="28"/>
          <w:lang w:val="ru-RU" w:eastAsia="en-US"/>
        </w:rPr>
        <w:t xml:space="preserve"> з метою </w:t>
      </w:r>
      <w:proofErr w:type="spellStart"/>
      <w:r w:rsidRPr="000F548C">
        <w:rPr>
          <w:rFonts w:ascii="Times New Roman" w:eastAsiaTheme="minorHAnsi" w:hAnsi="Times New Roman"/>
          <w:szCs w:val="28"/>
          <w:lang w:val="ru-RU" w:eastAsia="en-US"/>
        </w:rPr>
        <w:t>усунення</w:t>
      </w:r>
      <w:proofErr w:type="spellEnd"/>
      <w:r w:rsidRPr="000F548C">
        <w:rPr>
          <w:rFonts w:ascii="Times New Roman" w:eastAsiaTheme="minorHAnsi" w:hAnsi="Times New Roman"/>
          <w:szCs w:val="28"/>
          <w:lang w:val="ru-RU" w:eastAsia="en-US"/>
        </w:rPr>
        <w:t xml:space="preserve"> причин та</w:t>
      </w:r>
      <w:r>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запобігання</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виникненню</w:t>
      </w:r>
      <w:proofErr w:type="spellEnd"/>
      <w:r w:rsidRPr="000F548C">
        <w:rPr>
          <w:rFonts w:ascii="Times New Roman" w:eastAsiaTheme="minorHAnsi" w:hAnsi="Times New Roman"/>
          <w:szCs w:val="28"/>
          <w:lang w:val="ru-RU" w:eastAsia="en-US"/>
        </w:rPr>
        <w:t xml:space="preserve"> умов, </w:t>
      </w:r>
      <w:proofErr w:type="spellStart"/>
      <w:r w:rsidRPr="000F548C">
        <w:rPr>
          <w:rFonts w:ascii="Times New Roman" w:eastAsiaTheme="minorHAnsi" w:hAnsi="Times New Roman"/>
          <w:szCs w:val="28"/>
          <w:lang w:val="ru-RU" w:eastAsia="en-US"/>
        </w:rPr>
        <w:t>що</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сприяють</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їх</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вчиненню</w:t>
      </w:r>
      <w:proofErr w:type="spellEnd"/>
      <w:r w:rsidRPr="000F548C">
        <w:rPr>
          <w:rFonts w:ascii="Times New Roman" w:eastAsiaTheme="minorHAnsi" w:hAnsi="Times New Roman"/>
          <w:szCs w:val="28"/>
          <w:lang w:val="ru-RU" w:eastAsia="en-US"/>
        </w:rPr>
        <w:t>.</w:t>
      </w:r>
    </w:p>
    <w:p w14:paraId="63D1EBA8" w14:textId="77777777" w:rsidR="002F206C" w:rsidRPr="00B43133" w:rsidRDefault="002F206C" w:rsidP="002F206C">
      <w:pPr>
        <w:ind w:firstLine="567"/>
        <w:jc w:val="both"/>
        <w:rPr>
          <w:rFonts w:ascii="Times New Roman" w:hAnsi="Times New Roman"/>
          <w:szCs w:val="28"/>
          <w:lang w:val="uk-UA"/>
        </w:rPr>
      </w:pPr>
      <w:r w:rsidRPr="00B43133">
        <w:rPr>
          <w:rFonts w:ascii="Times New Roman" w:hAnsi="Times New Roman"/>
          <w:szCs w:val="28"/>
          <w:lang w:val="uk-UA"/>
        </w:rPr>
        <w:t>П</w:t>
      </w:r>
      <w:r w:rsidRPr="00B43133">
        <w:rPr>
          <w:rFonts w:ascii="Times New Roman" w:hAnsi="Times New Roman"/>
          <w:szCs w:val="28"/>
        </w:rPr>
        <w:t>рограма</w:t>
      </w:r>
      <w:r w:rsidRPr="00B43133">
        <w:rPr>
          <w:rFonts w:ascii="Times New Roman" w:hAnsi="Times New Roman"/>
          <w:szCs w:val="28"/>
          <w:lang w:val="uk-UA"/>
        </w:rPr>
        <w:t xml:space="preserve"> </w:t>
      </w:r>
      <w:r w:rsidRPr="00B43133">
        <w:rPr>
          <w:rFonts w:ascii="Times New Roman" w:hAnsi="Times New Roman"/>
          <w:szCs w:val="28"/>
        </w:rPr>
        <w:t xml:space="preserve">профілактики злочинності та </w:t>
      </w:r>
      <w:r w:rsidRPr="00B43133">
        <w:rPr>
          <w:rFonts w:ascii="Times New Roman" w:hAnsi="Times New Roman"/>
          <w:szCs w:val="28"/>
          <w:lang w:val="uk-UA"/>
        </w:rPr>
        <w:t xml:space="preserve">сприяння діяльності правоохоронних органів Національної поліції на території Тетіївської територіальної громади на </w:t>
      </w:r>
      <w:r w:rsidRPr="00B43133">
        <w:rPr>
          <w:rFonts w:ascii="Times New Roman" w:hAnsi="Times New Roman"/>
          <w:szCs w:val="28"/>
        </w:rPr>
        <w:t>202</w:t>
      </w:r>
      <w:r w:rsidRPr="00B43133">
        <w:rPr>
          <w:rFonts w:ascii="Times New Roman" w:hAnsi="Times New Roman"/>
          <w:szCs w:val="28"/>
          <w:lang w:val="uk-UA"/>
        </w:rPr>
        <w:t>1</w:t>
      </w:r>
      <w:r w:rsidRPr="00B43133">
        <w:rPr>
          <w:rFonts w:ascii="Times New Roman" w:hAnsi="Times New Roman"/>
          <w:szCs w:val="28"/>
        </w:rPr>
        <w:t xml:space="preserve"> – 202</w:t>
      </w:r>
      <w:r w:rsidRPr="00B43133">
        <w:rPr>
          <w:rFonts w:ascii="Times New Roman" w:hAnsi="Times New Roman"/>
          <w:szCs w:val="28"/>
          <w:lang w:val="uk-UA"/>
        </w:rPr>
        <w:t>5</w:t>
      </w:r>
      <w:r w:rsidRPr="00B43133">
        <w:rPr>
          <w:rFonts w:ascii="Times New Roman" w:hAnsi="Times New Roman"/>
          <w:szCs w:val="28"/>
        </w:rPr>
        <w:t xml:space="preserve"> рок</w:t>
      </w:r>
      <w:r w:rsidRPr="00B43133">
        <w:rPr>
          <w:rFonts w:ascii="Times New Roman" w:hAnsi="Times New Roman"/>
          <w:szCs w:val="28"/>
          <w:lang w:val="uk-UA"/>
        </w:rPr>
        <w:t>и</w:t>
      </w:r>
      <w:r w:rsidRPr="00B43133">
        <w:rPr>
          <w:rFonts w:ascii="Times New Roman" w:hAnsi="Times New Roman"/>
          <w:szCs w:val="28"/>
        </w:rPr>
        <w:t xml:space="preserve"> (далі – Програма)</w:t>
      </w:r>
      <w:r w:rsidRPr="00B43133">
        <w:rPr>
          <w:rFonts w:ascii="Times New Roman" w:hAnsi="Times New Roman"/>
          <w:szCs w:val="28"/>
          <w:lang w:val="uk-UA"/>
        </w:rPr>
        <w:t xml:space="preserve"> </w:t>
      </w:r>
      <w:r w:rsidRPr="00B43133">
        <w:rPr>
          <w:rFonts w:ascii="Times New Roman" w:hAnsi="Times New Roman"/>
          <w:szCs w:val="28"/>
        </w:rPr>
        <w:t>розроблена відповідно до законів України «Про місцеве самоврядування в Україні», «Про участь громадян</w:t>
      </w:r>
      <w:r w:rsidRPr="00B43133">
        <w:rPr>
          <w:rFonts w:ascii="Times New Roman" w:hAnsi="Times New Roman"/>
          <w:szCs w:val="28"/>
          <w:lang w:val="uk-UA"/>
        </w:rPr>
        <w:t xml:space="preserve"> </w:t>
      </w:r>
      <w:r w:rsidRPr="00B43133">
        <w:rPr>
          <w:rFonts w:ascii="Times New Roman" w:hAnsi="Times New Roman"/>
          <w:szCs w:val="28"/>
        </w:rPr>
        <w:t>в охороні громадського порядку та державного кордону», «Про національну</w:t>
      </w:r>
      <w:r w:rsidRPr="00B43133">
        <w:rPr>
          <w:rFonts w:ascii="Times New Roman" w:hAnsi="Times New Roman"/>
          <w:szCs w:val="28"/>
          <w:lang w:val="uk-UA"/>
        </w:rPr>
        <w:t xml:space="preserve"> </w:t>
      </w:r>
      <w:r w:rsidRPr="00B43133">
        <w:rPr>
          <w:rFonts w:ascii="Times New Roman" w:hAnsi="Times New Roman"/>
          <w:szCs w:val="28"/>
        </w:rPr>
        <w:t>поліцію України», «Про дорожній рух»</w:t>
      </w:r>
      <w:r w:rsidRPr="00B43133">
        <w:rPr>
          <w:rFonts w:ascii="Times New Roman" w:hAnsi="Times New Roman"/>
          <w:szCs w:val="28"/>
          <w:lang w:val="uk-UA"/>
        </w:rPr>
        <w:t xml:space="preserve">. </w:t>
      </w:r>
    </w:p>
    <w:p w14:paraId="074A76A8" w14:textId="77777777" w:rsidR="000F548C" w:rsidRDefault="00FC114D" w:rsidP="000F548C">
      <w:pPr>
        <w:ind w:firstLine="709"/>
        <w:jc w:val="both"/>
        <w:rPr>
          <w:rFonts w:ascii="Times New Roman" w:hAnsi="Times New Roman"/>
          <w:szCs w:val="28"/>
          <w:lang w:val="uk-UA"/>
        </w:rPr>
      </w:pPr>
      <w:r w:rsidRPr="00F10AEA">
        <w:rPr>
          <w:rFonts w:ascii="Times New Roman" w:hAnsi="Times New Roman"/>
          <w:szCs w:val="28"/>
          <w:lang w:val="uk-UA"/>
        </w:rPr>
        <w:t>Програма профілактики злочинності на 2021</w:t>
      </w:r>
      <w:r w:rsidRPr="00F10AEA">
        <w:rPr>
          <w:rFonts w:ascii="Times New Roman" w:hAnsi="Times New Roman"/>
          <w:b/>
          <w:bCs/>
          <w:szCs w:val="28"/>
          <w:lang w:val="uk-UA"/>
        </w:rPr>
        <w:t>-</w:t>
      </w:r>
      <w:r w:rsidRPr="00F10AEA">
        <w:rPr>
          <w:rFonts w:ascii="Times New Roman" w:hAnsi="Times New Roman"/>
          <w:szCs w:val="28"/>
          <w:lang w:val="uk-UA"/>
        </w:rPr>
        <w:t>2025 роки спрямована на підвищення ефективності роботи правоохоронних органів, забезпечення активної наступальної протидії злочинності, посилення профілактичної роботи місцевих органів влади, органів місцевого самоврядування щодо усунення факторів, що негативно впливають на стан правопорядку.</w:t>
      </w:r>
    </w:p>
    <w:p w14:paraId="4EB6D0B7" w14:textId="77777777" w:rsidR="000F548C" w:rsidRDefault="000F548C" w:rsidP="000F548C">
      <w:pPr>
        <w:ind w:firstLine="709"/>
        <w:jc w:val="both"/>
        <w:rPr>
          <w:rFonts w:ascii="Times New Roman" w:hAnsi="Times New Roman"/>
          <w:szCs w:val="28"/>
          <w:lang w:val="uk-UA"/>
        </w:rPr>
      </w:pPr>
      <w:r>
        <w:rPr>
          <w:rFonts w:ascii="Times New Roman" w:eastAsiaTheme="minorHAnsi" w:hAnsi="Times New Roman"/>
          <w:szCs w:val="28"/>
          <w:lang w:val="uk-UA" w:eastAsia="en-US"/>
        </w:rPr>
        <w:t>У</w:t>
      </w:r>
      <w:r w:rsidRPr="000F548C">
        <w:rPr>
          <w:rFonts w:ascii="Times New Roman" w:eastAsiaTheme="minorHAnsi" w:hAnsi="Times New Roman"/>
          <w:szCs w:val="28"/>
          <w:lang w:val="uk-UA" w:eastAsia="en-US"/>
        </w:rPr>
        <w:t xml:space="preserve"> зв'язку з загостренням суспільно-політичної ситуації в країні, складним соціально - економічним становищем населення регіону, зросла кількість скоєних злочинів </w:t>
      </w:r>
      <w:proofErr w:type="spellStart"/>
      <w:r w:rsidRPr="000F548C">
        <w:rPr>
          <w:rFonts w:ascii="Times New Roman" w:eastAsiaTheme="minorHAnsi" w:hAnsi="Times New Roman"/>
          <w:szCs w:val="28"/>
          <w:lang w:val="uk-UA" w:eastAsia="en-US"/>
        </w:rPr>
        <w:t>корисливо</w:t>
      </w:r>
      <w:proofErr w:type="spellEnd"/>
      <w:r w:rsidRPr="000F548C">
        <w:rPr>
          <w:rFonts w:ascii="Times New Roman" w:eastAsiaTheme="minorHAnsi" w:hAnsi="Times New Roman"/>
          <w:szCs w:val="28"/>
          <w:lang w:val="uk-UA" w:eastAsia="en-US"/>
        </w:rPr>
        <w:t>-насильницької спрямованості, а саме пограбувань, розбійних нападів</w:t>
      </w:r>
      <w:r>
        <w:rPr>
          <w:rFonts w:ascii="Times New Roman" w:eastAsiaTheme="minorHAnsi" w:hAnsi="Times New Roman"/>
          <w:szCs w:val="28"/>
          <w:lang w:val="uk-UA" w:eastAsia="en-US"/>
        </w:rPr>
        <w:t xml:space="preserve">, </w:t>
      </w:r>
      <w:r w:rsidRPr="000F548C">
        <w:rPr>
          <w:rFonts w:ascii="Times New Roman" w:eastAsiaTheme="minorHAnsi" w:hAnsi="Times New Roman"/>
          <w:szCs w:val="28"/>
          <w:lang w:val="uk-UA" w:eastAsia="en-US"/>
        </w:rPr>
        <w:t xml:space="preserve">крадіжок, </w:t>
      </w:r>
      <w:proofErr w:type="spellStart"/>
      <w:r w:rsidRPr="000F548C">
        <w:rPr>
          <w:rFonts w:ascii="Times New Roman" w:eastAsiaTheme="minorHAnsi" w:hAnsi="Times New Roman"/>
          <w:szCs w:val="28"/>
          <w:lang w:val="uk-UA" w:eastAsia="en-US"/>
        </w:rPr>
        <w:t>шахрайств</w:t>
      </w:r>
      <w:proofErr w:type="spellEnd"/>
      <w:r w:rsidRPr="000F548C">
        <w:rPr>
          <w:rFonts w:ascii="Times New Roman" w:eastAsiaTheme="minorHAnsi" w:hAnsi="Times New Roman"/>
          <w:szCs w:val="28"/>
          <w:lang w:val="uk-UA" w:eastAsia="en-US"/>
        </w:rPr>
        <w:t>, незаконних заволодінь транспортними засобами.</w:t>
      </w:r>
    </w:p>
    <w:p w14:paraId="5671D379" w14:textId="77777777" w:rsidR="000F548C" w:rsidRPr="000F548C" w:rsidRDefault="000F548C" w:rsidP="000F548C">
      <w:pPr>
        <w:ind w:firstLine="709"/>
        <w:jc w:val="both"/>
        <w:rPr>
          <w:rFonts w:ascii="Times New Roman" w:hAnsi="Times New Roman"/>
          <w:szCs w:val="28"/>
          <w:lang w:val="uk-UA"/>
        </w:rPr>
      </w:pPr>
      <w:proofErr w:type="spellStart"/>
      <w:r w:rsidRPr="000F548C">
        <w:rPr>
          <w:rFonts w:ascii="Times New Roman" w:eastAsiaTheme="minorHAnsi" w:hAnsi="Times New Roman"/>
          <w:szCs w:val="28"/>
          <w:lang w:val="ru-RU" w:eastAsia="en-US"/>
        </w:rPr>
        <w:t>Реалізація</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поставлених</w:t>
      </w:r>
      <w:proofErr w:type="spellEnd"/>
      <w:r w:rsidRPr="000F548C">
        <w:rPr>
          <w:rFonts w:ascii="Times New Roman" w:eastAsiaTheme="minorHAnsi" w:hAnsi="Times New Roman"/>
          <w:szCs w:val="28"/>
          <w:lang w:val="ru-RU" w:eastAsia="en-US"/>
        </w:rPr>
        <w:t xml:space="preserve"> перед </w:t>
      </w:r>
      <w:proofErr w:type="spellStart"/>
      <w:r w:rsidRPr="000F548C">
        <w:rPr>
          <w:rFonts w:ascii="Times New Roman" w:eastAsiaTheme="minorHAnsi" w:hAnsi="Times New Roman"/>
          <w:szCs w:val="28"/>
          <w:lang w:val="ru-RU" w:eastAsia="en-US"/>
        </w:rPr>
        <w:t>правоохоронними</w:t>
      </w:r>
      <w:proofErr w:type="spellEnd"/>
      <w:r w:rsidRPr="000F548C">
        <w:rPr>
          <w:rFonts w:ascii="Times New Roman" w:eastAsiaTheme="minorHAnsi" w:hAnsi="Times New Roman"/>
          <w:szCs w:val="28"/>
          <w:lang w:val="ru-RU" w:eastAsia="en-US"/>
        </w:rPr>
        <w:t xml:space="preserve"> органами </w:t>
      </w:r>
      <w:proofErr w:type="spellStart"/>
      <w:r w:rsidRPr="000F548C">
        <w:rPr>
          <w:rFonts w:ascii="Times New Roman" w:eastAsiaTheme="minorHAnsi" w:hAnsi="Times New Roman"/>
          <w:szCs w:val="28"/>
          <w:lang w:val="ru-RU" w:eastAsia="en-US"/>
        </w:rPr>
        <w:t>завдань</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можлива</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лише</w:t>
      </w:r>
      <w:proofErr w:type="spellEnd"/>
      <w:r w:rsidRPr="000F548C">
        <w:rPr>
          <w:rFonts w:ascii="Times New Roman" w:eastAsiaTheme="minorHAnsi" w:hAnsi="Times New Roman"/>
          <w:szCs w:val="28"/>
          <w:lang w:val="ru-RU" w:eastAsia="en-US"/>
        </w:rPr>
        <w:t xml:space="preserve"> за</w:t>
      </w:r>
      <w:r>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умови</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тісного</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ділового</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ефективного</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співробітництва</w:t>
      </w:r>
      <w:proofErr w:type="spellEnd"/>
      <w:r w:rsidRPr="000F548C">
        <w:rPr>
          <w:rFonts w:ascii="Times New Roman" w:eastAsiaTheme="minorHAnsi" w:hAnsi="Times New Roman"/>
          <w:szCs w:val="28"/>
          <w:lang w:val="ru-RU" w:eastAsia="en-US"/>
        </w:rPr>
        <w:t xml:space="preserve"> з </w:t>
      </w:r>
      <w:proofErr w:type="spellStart"/>
      <w:r w:rsidRPr="000F548C">
        <w:rPr>
          <w:rFonts w:ascii="Times New Roman" w:eastAsiaTheme="minorHAnsi" w:hAnsi="Times New Roman"/>
          <w:szCs w:val="28"/>
          <w:lang w:val="ru-RU" w:eastAsia="en-US"/>
        </w:rPr>
        <w:t>представниками</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влади</w:t>
      </w:r>
      <w:proofErr w:type="spellEnd"/>
      <w:r w:rsidRPr="000F548C">
        <w:rPr>
          <w:rFonts w:ascii="Times New Roman" w:eastAsiaTheme="minorHAnsi" w:hAnsi="Times New Roman"/>
          <w:szCs w:val="28"/>
          <w:lang w:val="ru-RU" w:eastAsia="en-US"/>
        </w:rPr>
        <w:t>, органами</w:t>
      </w:r>
      <w:r>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місцевого</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самоврядування</w:t>
      </w:r>
      <w:proofErr w:type="spellEnd"/>
      <w:r w:rsidRPr="000F548C">
        <w:rPr>
          <w:rFonts w:ascii="Times New Roman" w:eastAsiaTheme="minorHAnsi" w:hAnsi="Times New Roman"/>
          <w:szCs w:val="28"/>
          <w:lang w:val="ru-RU" w:eastAsia="en-US"/>
        </w:rPr>
        <w:t xml:space="preserve"> у </w:t>
      </w:r>
      <w:proofErr w:type="spellStart"/>
      <w:r w:rsidRPr="000F548C">
        <w:rPr>
          <w:rFonts w:ascii="Times New Roman" w:eastAsiaTheme="minorHAnsi" w:hAnsi="Times New Roman"/>
          <w:szCs w:val="28"/>
          <w:lang w:val="ru-RU" w:eastAsia="en-US"/>
        </w:rPr>
        <w:t>питаннях</w:t>
      </w:r>
      <w:proofErr w:type="spellEnd"/>
      <w:r>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забезпечення</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належної</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профілактики</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правопорушень</w:t>
      </w:r>
      <w:proofErr w:type="spellEnd"/>
      <w:r w:rsidRPr="000F548C">
        <w:rPr>
          <w:rFonts w:ascii="Times New Roman" w:eastAsiaTheme="minorHAnsi" w:hAnsi="Times New Roman"/>
          <w:szCs w:val="28"/>
          <w:lang w:val="ru-RU" w:eastAsia="en-US"/>
        </w:rPr>
        <w:t xml:space="preserve">, правового та </w:t>
      </w:r>
      <w:proofErr w:type="spellStart"/>
      <w:r w:rsidRPr="000F548C">
        <w:rPr>
          <w:rFonts w:ascii="Times New Roman" w:eastAsiaTheme="minorHAnsi" w:hAnsi="Times New Roman"/>
          <w:szCs w:val="28"/>
          <w:lang w:val="ru-RU" w:eastAsia="en-US"/>
        </w:rPr>
        <w:t>соціального</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захисту</w:t>
      </w:r>
      <w:proofErr w:type="spellEnd"/>
      <w:r>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громадян</w:t>
      </w:r>
      <w:proofErr w:type="spellEnd"/>
      <w:r w:rsidRPr="000F548C">
        <w:rPr>
          <w:rFonts w:ascii="Times New Roman" w:eastAsiaTheme="minorHAnsi" w:hAnsi="Times New Roman"/>
          <w:szCs w:val="28"/>
          <w:lang w:val="ru-RU" w:eastAsia="en-US"/>
        </w:rPr>
        <w:t xml:space="preserve"> </w:t>
      </w:r>
      <w:proofErr w:type="spellStart"/>
      <w:r w:rsidRPr="000F548C">
        <w:rPr>
          <w:rFonts w:ascii="Times New Roman" w:eastAsiaTheme="minorHAnsi" w:hAnsi="Times New Roman"/>
          <w:szCs w:val="28"/>
          <w:lang w:val="ru-RU" w:eastAsia="en-US"/>
        </w:rPr>
        <w:t>України</w:t>
      </w:r>
      <w:proofErr w:type="spellEnd"/>
      <w:r w:rsidRPr="000F548C">
        <w:rPr>
          <w:rFonts w:ascii="Times New Roman" w:eastAsiaTheme="minorHAnsi" w:hAnsi="Times New Roman"/>
          <w:szCs w:val="28"/>
          <w:lang w:val="ru-RU" w:eastAsia="en-US"/>
        </w:rPr>
        <w:t>.</w:t>
      </w:r>
    </w:p>
    <w:p w14:paraId="632AA569" w14:textId="77777777" w:rsidR="000F548C" w:rsidRDefault="000F548C" w:rsidP="00FC114D">
      <w:pPr>
        <w:ind w:firstLine="567"/>
        <w:jc w:val="center"/>
        <w:rPr>
          <w:rFonts w:ascii="Times New Roman" w:hAnsi="Times New Roman"/>
          <w:b/>
          <w:szCs w:val="28"/>
          <w:lang w:val="uk-UA"/>
        </w:rPr>
      </w:pPr>
    </w:p>
    <w:p w14:paraId="7618937E" w14:textId="77777777" w:rsidR="00FC114D" w:rsidRDefault="00FC114D" w:rsidP="00FC114D">
      <w:pPr>
        <w:ind w:firstLine="567"/>
        <w:jc w:val="center"/>
        <w:rPr>
          <w:rFonts w:ascii="Times New Roman" w:hAnsi="Times New Roman"/>
          <w:b/>
          <w:szCs w:val="28"/>
          <w:lang w:val="uk-UA"/>
        </w:rPr>
      </w:pPr>
      <w:r w:rsidRPr="00FC114D">
        <w:rPr>
          <w:rFonts w:ascii="Times New Roman" w:hAnsi="Times New Roman"/>
          <w:b/>
          <w:szCs w:val="28"/>
          <w:lang w:val="uk-UA"/>
        </w:rPr>
        <w:t>ІІІ. М</w:t>
      </w:r>
      <w:r w:rsidR="00A65A97">
        <w:rPr>
          <w:rFonts w:ascii="Times New Roman" w:hAnsi="Times New Roman"/>
          <w:b/>
          <w:szCs w:val="28"/>
          <w:lang w:val="uk-UA"/>
        </w:rPr>
        <w:t xml:space="preserve">ЕТА ПРОГРАМИ </w:t>
      </w:r>
    </w:p>
    <w:p w14:paraId="485A6F58" w14:textId="77777777" w:rsidR="00335DE6" w:rsidRPr="00FC114D" w:rsidRDefault="00335DE6" w:rsidP="00FC114D">
      <w:pPr>
        <w:ind w:firstLine="567"/>
        <w:jc w:val="center"/>
        <w:rPr>
          <w:rFonts w:ascii="Times New Roman" w:hAnsi="Times New Roman"/>
          <w:b/>
          <w:szCs w:val="28"/>
          <w:lang w:val="uk-UA"/>
        </w:rPr>
      </w:pPr>
    </w:p>
    <w:p w14:paraId="3580BC26" w14:textId="77777777" w:rsidR="00335DE6" w:rsidRDefault="00FC114D" w:rsidP="00FC114D">
      <w:pPr>
        <w:tabs>
          <w:tab w:val="left" w:pos="567"/>
        </w:tabs>
        <w:ind w:firstLine="709"/>
        <w:jc w:val="both"/>
        <w:rPr>
          <w:rFonts w:ascii="Times New Roman" w:hAnsi="Times New Roman"/>
          <w:szCs w:val="28"/>
          <w:lang w:val="uk-UA"/>
        </w:rPr>
      </w:pPr>
      <w:r w:rsidRPr="00F10AEA">
        <w:rPr>
          <w:rFonts w:ascii="Times New Roman" w:hAnsi="Times New Roman"/>
          <w:szCs w:val="28"/>
          <w:lang w:val="uk-UA"/>
        </w:rPr>
        <w:t xml:space="preserve">Метою цієї </w:t>
      </w:r>
      <w:r>
        <w:rPr>
          <w:rFonts w:ascii="Times New Roman" w:hAnsi="Times New Roman"/>
          <w:szCs w:val="28"/>
          <w:lang w:val="uk-UA"/>
        </w:rPr>
        <w:t>П</w:t>
      </w:r>
      <w:r w:rsidRPr="00F10AEA">
        <w:rPr>
          <w:rFonts w:ascii="Times New Roman" w:hAnsi="Times New Roman"/>
          <w:szCs w:val="28"/>
          <w:lang w:val="uk-UA"/>
        </w:rPr>
        <w:t xml:space="preserve">рограми є забезпечення активної наступальної протидії злочинності й уповільнення темпів її зростання на основі чітко визначених пріоритетів, поступового нарощування зусиль держави і громадськості, вдосконалення законодавства, організації, засобів і методів запобігання і розкриття злочинів. Програма розроблена на основі комплексного підходу до розв’язання проблем захисту суспільства, особи, майнових надбань від злочинних посягань і правопорушень, враховує необхідність вирішення актуальних завдань профілактичної та іншої правоохоронної роботи, визначає досягнення специфічних для </w:t>
      </w:r>
      <w:r>
        <w:rPr>
          <w:rFonts w:ascii="Times New Roman" w:hAnsi="Times New Roman"/>
          <w:szCs w:val="28"/>
          <w:lang w:val="uk-UA"/>
        </w:rPr>
        <w:t xml:space="preserve">Тетіївської </w:t>
      </w:r>
      <w:r w:rsidRPr="00F10AEA">
        <w:rPr>
          <w:rFonts w:ascii="Times New Roman" w:hAnsi="Times New Roman"/>
          <w:szCs w:val="28"/>
          <w:lang w:val="uk-UA"/>
        </w:rPr>
        <w:t xml:space="preserve">ТГ цілей і завдань щодо об’єднання зусиль державних органів влади, органів місцевого самоврядування, </w:t>
      </w:r>
    </w:p>
    <w:p w14:paraId="27DF4DA0" w14:textId="506E60B4" w:rsidR="00FC114D" w:rsidRPr="00F10AEA" w:rsidRDefault="00FC114D" w:rsidP="00335DE6">
      <w:pPr>
        <w:tabs>
          <w:tab w:val="left" w:pos="567"/>
        </w:tabs>
        <w:jc w:val="both"/>
        <w:rPr>
          <w:rFonts w:ascii="Times New Roman" w:hAnsi="Times New Roman"/>
          <w:szCs w:val="28"/>
          <w:lang w:val="uk-UA"/>
        </w:rPr>
      </w:pPr>
      <w:r w:rsidRPr="00F10AEA">
        <w:rPr>
          <w:rFonts w:ascii="Times New Roman" w:hAnsi="Times New Roman"/>
          <w:szCs w:val="28"/>
          <w:lang w:val="uk-UA"/>
        </w:rPr>
        <w:lastRenderedPageBreak/>
        <w:t>правоохоронних органів,  громадськості у забезпеченні та зміцненні правопорядку.</w:t>
      </w:r>
    </w:p>
    <w:p w14:paraId="3CB1A88D" w14:textId="77777777" w:rsidR="00FC114D" w:rsidRPr="00F10AEA" w:rsidRDefault="00FC114D" w:rsidP="00FC114D">
      <w:pPr>
        <w:jc w:val="both"/>
        <w:rPr>
          <w:rFonts w:ascii="Times New Roman" w:hAnsi="Times New Roman"/>
          <w:szCs w:val="28"/>
          <w:lang w:val="uk-UA"/>
        </w:rPr>
      </w:pPr>
      <w:r w:rsidRPr="00F10AEA">
        <w:rPr>
          <w:rFonts w:ascii="Times New Roman" w:hAnsi="Times New Roman"/>
          <w:szCs w:val="28"/>
          <w:lang w:val="uk-UA"/>
        </w:rPr>
        <w:tab/>
        <w:t>Досягненню цієї мети сприятимуть заходи, спрямовані на:</w:t>
      </w:r>
    </w:p>
    <w:p w14:paraId="069BF042" w14:textId="77777777" w:rsidR="00FC114D" w:rsidRPr="00F10AEA" w:rsidRDefault="00FC114D" w:rsidP="00FC114D">
      <w:pPr>
        <w:numPr>
          <w:ilvl w:val="0"/>
          <w:numId w:val="1"/>
        </w:numPr>
        <w:tabs>
          <w:tab w:val="left" w:pos="851"/>
        </w:tabs>
        <w:overflowPunct/>
        <w:ind w:left="0" w:firstLine="426"/>
        <w:jc w:val="both"/>
        <w:rPr>
          <w:rFonts w:ascii="Times New Roman" w:hAnsi="Times New Roman"/>
          <w:szCs w:val="28"/>
          <w:lang w:val="uk-UA"/>
        </w:rPr>
      </w:pPr>
      <w:r w:rsidRPr="00F10AEA">
        <w:rPr>
          <w:rFonts w:ascii="Times New Roman" w:hAnsi="Times New Roman"/>
          <w:szCs w:val="28"/>
          <w:lang w:val="uk-UA"/>
        </w:rPr>
        <w:t>ослаблення дії криміногенних факторів;</w:t>
      </w:r>
    </w:p>
    <w:p w14:paraId="275CCEF2" w14:textId="77777777" w:rsidR="00FC114D" w:rsidRPr="00F10AEA" w:rsidRDefault="00FC114D" w:rsidP="00FC114D">
      <w:pPr>
        <w:numPr>
          <w:ilvl w:val="0"/>
          <w:numId w:val="1"/>
        </w:numPr>
        <w:tabs>
          <w:tab w:val="left" w:pos="851"/>
        </w:tabs>
        <w:overflowPunct/>
        <w:ind w:left="0" w:firstLine="426"/>
        <w:jc w:val="both"/>
        <w:rPr>
          <w:rFonts w:ascii="Times New Roman" w:hAnsi="Times New Roman"/>
          <w:szCs w:val="28"/>
          <w:lang w:val="uk-UA"/>
        </w:rPr>
      </w:pPr>
      <w:r w:rsidRPr="00F10AEA">
        <w:rPr>
          <w:rFonts w:ascii="Times New Roman" w:hAnsi="Times New Roman"/>
          <w:szCs w:val="28"/>
          <w:lang w:val="uk-UA"/>
        </w:rPr>
        <w:t>недопущення втягнення у злочинну діяльність нових соціальних груп, особливо неповнолітніх, витіснення злочинності з окремих сфер суспільного життя;</w:t>
      </w:r>
    </w:p>
    <w:p w14:paraId="2E7BF1E2" w14:textId="77777777" w:rsidR="00FC114D" w:rsidRPr="00F10AEA" w:rsidRDefault="00FC114D" w:rsidP="00FC114D">
      <w:pPr>
        <w:numPr>
          <w:ilvl w:val="0"/>
          <w:numId w:val="1"/>
        </w:numPr>
        <w:tabs>
          <w:tab w:val="left" w:pos="851"/>
        </w:tabs>
        <w:overflowPunct/>
        <w:ind w:left="0" w:firstLine="426"/>
        <w:jc w:val="both"/>
        <w:rPr>
          <w:rFonts w:ascii="Times New Roman" w:hAnsi="Times New Roman"/>
          <w:szCs w:val="28"/>
          <w:lang w:val="uk-UA"/>
        </w:rPr>
      </w:pPr>
      <w:r w:rsidRPr="00F10AEA">
        <w:rPr>
          <w:rFonts w:ascii="Times New Roman" w:hAnsi="Times New Roman"/>
          <w:szCs w:val="28"/>
          <w:lang w:val="uk-UA"/>
        </w:rPr>
        <w:t>створення  надійних перешкод посиленню кримінального насильства;</w:t>
      </w:r>
    </w:p>
    <w:p w14:paraId="63FB2804" w14:textId="77777777" w:rsidR="00FC114D" w:rsidRPr="00F10AEA" w:rsidRDefault="00FC114D" w:rsidP="00FC114D">
      <w:pPr>
        <w:numPr>
          <w:ilvl w:val="0"/>
          <w:numId w:val="1"/>
        </w:numPr>
        <w:tabs>
          <w:tab w:val="left" w:pos="851"/>
        </w:tabs>
        <w:overflowPunct/>
        <w:ind w:left="0" w:firstLine="426"/>
        <w:jc w:val="both"/>
        <w:rPr>
          <w:rFonts w:ascii="Times New Roman" w:hAnsi="Times New Roman"/>
          <w:szCs w:val="28"/>
          <w:lang w:val="uk-UA"/>
        </w:rPr>
      </w:pPr>
      <w:r w:rsidRPr="00F10AEA">
        <w:rPr>
          <w:rFonts w:ascii="Times New Roman" w:hAnsi="Times New Roman"/>
          <w:szCs w:val="28"/>
          <w:lang w:val="uk-UA"/>
        </w:rPr>
        <w:t>обмеження незаконного обігу зброї, наркотичних засобів, кримінальних проявів пияцтва й алкоголізму та інших супутніх для злочинності явищ.</w:t>
      </w:r>
    </w:p>
    <w:p w14:paraId="353B1525" w14:textId="77777777" w:rsidR="00B43133" w:rsidRPr="00B43133" w:rsidRDefault="00B43133" w:rsidP="002F206C">
      <w:pPr>
        <w:jc w:val="both"/>
        <w:rPr>
          <w:rFonts w:ascii="Times New Roman" w:hAnsi="Times New Roman"/>
          <w:szCs w:val="28"/>
          <w:lang w:val="uk-UA"/>
        </w:rPr>
      </w:pPr>
    </w:p>
    <w:p w14:paraId="36A6F14D" w14:textId="77777777" w:rsidR="00B43133" w:rsidRPr="00B43133" w:rsidRDefault="00B43133" w:rsidP="002F206C">
      <w:pPr>
        <w:jc w:val="both"/>
        <w:rPr>
          <w:rFonts w:ascii="Times New Roman" w:hAnsi="Times New Roman"/>
          <w:szCs w:val="28"/>
          <w:lang w:val="uk-UA"/>
        </w:rPr>
      </w:pPr>
    </w:p>
    <w:p w14:paraId="3D83EE0A" w14:textId="77777777" w:rsidR="00A65A97" w:rsidRDefault="00EB1ECC" w:rsidP="00EB1ECC">
      <w:pPr>
        <w:contextualSpacing/>
        <w:jc w:val="center"/>
        <w:rPr>
          <w:rFonts w:ascii="Times New Roman" w:hAnsi="Times New Roman"/>
          <w:b/>
          <w:szCs w:val="28"/>
          <w:lang w:val="uk-UA"/>
        </w:rPr>
      </w:pPr>
      <w:r w:rsidRPr="00F55B52">
        <w:rPr>
          <w:rFonts w:ascii="Times New Roman" w:hAnsi="Times New Roman"/>
          <w:b/>
          <w:bCs/>
          <w:szCs w:val="28"/>
          <w:lang w:val="uk-UA"/>
        </w:rPr>
        <w:t xml:space="preserve">ІV. </w:t>
      </w:r>
      <w:r w:rsidRPr="00F55B52">
        <w:rPr>
          <w:rFonts w:ascii="Times New Roman" w:hAnsi="Times New Roman"/>
          <w:b/>
          <w:szCs w:val="28"/>
          <w:lang w:val="uk-UA"/>
        </w:rPr>
        <w:t>О</w:t>
      </w:r>
      <w:r w:rsidR="00A65A97">
        <w:rPr>
          <w:rFonts w:ascii="Times New Roman" w:hAnsi="Times New Roman"/>
          <w:b/>
          <w:szCs w:val="28"/>
          <w:lang w:val="uk-UA"/>
        </w:rPr>
        <w:t>БГРУНТУВАННЯ ШЛЯХІВ І ЗАСОБІВ РОЗВ</w:t>
      </w:r>
      <w:r w:rsidRPr="00F55B52">
        <w:rPr>
          <w:rFonts w:ascii="Times New Roman" w:hAnsi="Times New Roman"/>
          <w:b/>
          <w:szCs w:val="28"/>
          <w:lang w:val="uk-UA"/>
        </w:rPr>
        <w:t>’</w:t>
      </w:r>
      <w:r w:rsidR="00A65A97">
        <w:rPr>
          <w:rFonts w:ascii="Times New Roman" w:hAnsi="Times New Roman"/>
          <w:b/>
          <w:szCs w:val="28"/>
          <w:lang w:val="uk-UA"/>
        </w:rPr>
        <w:t>ЯЗАННЯ ПРОБЛЕМИ, ОБСЯГІВ ТА ДЖЕРЕЛ ФІНАНСУВАННЯ, ТЕРМІНИ ТА ЕТАПИ ВИКОНАННЯ ПРОГРАМИ</w:t>
      </w:r>
    </w:p>
    <w:p w14:paraId="094FD206" w14:textId="77777777" w:rsidR="00EB1ECC" w:rsidRPr="00F55B52" w:rsidRDefault="00EB1ECC" w:rsidP="00A65A97">
      <w:pPr>
        <w:contextualSpacing/>
        <w:rPr>
          <w:rFonts w:ascii="Times New Roman" w:hAnsi="Times New Roman"/>
          <w:b/>
          <w:bCs/>
          <w:sz w:val="16"/>
          <w:szCs w:val="16"/>
          <w:lang w:val="uk-UA"/>
        </w:rPr>
      </w:pPr>
    </w:p>
    <w:p w14:paraId="5638E23B" w14:textId="77777777" w:rsidR="00EB1ECC" w:rsidRPr="00F55B52"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t xml:space="preserve">Проблему організації профілактики правопорушень передбачається розв'язати шляхом: </w:t>
      </w:r>
    </w:p>
    <w:p w14:paraId="5F4BD829"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 активізації участі громадськості у забе</w:t>
      </w:r>
      <w:r>
        <w:rPr>
          <w:rFonts w:ascii="Times New Roman" w:hAnsi="Times New Roman"/>
          <w:szCs w:val="28"/>
          <w:lang w:val="uk-UA"/>
        </w:rPr>
        <w:t>зпеченні  правопорядку в громаді</w:t>
      </w:r>
      <w:r w:rsidRPr="00F55B52">
        <w:rPr>
          <w:rFonts w:ascii="Times New Roman" w:hAnsi="Times New Roman"/>
          <w:szCs w:val="28"/>
          <w:lang w:val="uk-UA"/>
        </w:rPr>
        <w:t xml:space="preserve">; </w:t>
      </w:r>
    </w:p>
    <w:p w14:paraId="7BB077DB"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w:t>
      </w:r>
      <w:r w:rsidRPr="00F55B52">
        <w:rPr>
          <w:rFonts w:ascii="Times New Roman" w:hAnsi="Times New Roman"/>
          <w:szCs w:val="28"/>
          <w:lang w:val="uk-UA"/>
        </w:rPr>
        <w:tab/>
        <w:t xml:space="preserve">забезпечення розвитку інституційних основ спільного співробітництва  органів виконавчої влади у сфері профілактики правопорушень з використанням міжнародного досвіду; </w:t>
      </w:r>
    </w:p>
    <w:p w14:paraId="3BF2FA08"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w:t>
      </w:r>
      <w:r w:rsidRPr="00F55B52">
        <w:rPr>
          <w:rFonts w:ascii="Times New Roman" w:hAnsi="Times New Roman"/>
          <w:szCs w:val="28"/>
          <w:lang w:val="uk-UA"/>
        </w:rPr>
        <w:tab/>
        <w:t xml:space="preserve">провадження просвітницької діяльності, спрямованої на виховання негативного ставлення до протиправних діянь; </w:t>
      </w:r>
    </w:p>
    <w:p w14:paraId="736EC6EA"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w:t>
      </w:r>
      <w:r w:rsidRPr="00F55B52">
        <w:rPr>
          <w:rFonts w:ascii="Times New Roman" w:hAnsi="Times New Roman"/>
          <w:szCs w:val="28"/>
          <w:lang w:val="uk-UA"/>
        </w:rPr>
        <w:tab/>
        <w:t>здійснення заходів, спрямованих  на підвищення рівня моральності в суспільстві, правової культури громадян, утвердження здорового способу життя, запобігання проявам екстремізму, расової та релігійної нетерпимості;</w:t>
      </w:r>
    </w:p>
    <w:p w14:paraId="7BD2002E"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w:t>
      </w:r>
      <w:r w:rsidRPr="00F55B52">
        <w:rPr>
          <w:rFonts w:ascii="Times New Roman" w:hAnsi="Times New Roman"/>
          <w:szCs w:val="28"/>
          <w:lang w:val="uk-UA"/>
        </w:rPr>
        <w:tab/>
        <w:t xml:space="preserve">проведення профілактичної роботи з неблагополучними сім'ями, а також розроблення механізму екстреного реагування на факти бездоглядності дітей з метою недопущення їх втягнення у злочинну діяльність; </w:t>
      </w:r>
    </w:p>
    <w:p w14:paraId="425DEA9C"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w:t>
      </w:r>
      <w:r w:rsidRPr="00F55B52">
        <w:rPr>
          <w:rFonts w:ascii="Times New Roman" w:hAnsi="Times New Roman"/>
          <w:szCs w:val="28"/>
          <w:lang w:val="uk-UA"/>
        </w:rPr>
        <w:tab/>
        <w:t xml:space="preserve">формування системи реінтеграції бездомних громадян та соціальної адаптації осіб, звільнених з місць позбавлення волі; </w:t>
      </w:r>
    </w:p>
    <w:p w14:paraId="27FE2CED"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w:t>
      </w:r>
      <w:r w:rsidRPr="00F55B52">
        <w:rPr>
          <w:rFonts w:ascii="Times New Roman" w:hAnsi="Times New Roman"/>
          <w:szCs w:val="28"/>
          <w:lang w:val="uk-UA"/>
        </w:rPr>
        <w:tab/>
        <w:t xml:space="preserve">ліквідації каналів незаконної міграції, посилення контролю за додержанням правил в'їзду та виїзду до </w:t>
      </w:r>
      <w:r>
        <w:rPr>
          <w:rFonts w:ascii="Times New Roman" w:hAnsi="Times New Roman"/>
          <w:szCs w:val="28"/>
          <w:lang w:val="uk-UA"/>
        </w:rPr>
        <w:t xml:space="preserve">Тетіївської </w:t>
      </w:r>
      <w:r w:rsidRPr="002B1B52">
        <w:rPr>
          <w:rFonts w:ascii="Times New Roman" w:hAnsi="Times New Roman"/>
          <w:szCs w:val="28"/>
          <w:lang w:val="uk-UA"/>
        </w:rPr>
        <w:t>територіальної громади</w:t>
      </w:r>
      <w:r w:rsidRPr="00F55B52">
        <w:rPr>
          <w:rFonts w:ascii="Times New Roman" w:hAnsi="Times New Roman"/>
          <w:szCs w:val="28"/>
          <w:lang w:val="uk-UA"/>
        </w:rPr>
        <w:t xml:space="preserve">, перебування на її території іноземців та осіб без громадянства; </w:t>
      </w:r>
    </w:p>
    <w:p w14:paraId="5D0E5A29"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w:t>
      </w:r>
      <w:r w:rsidRPr="00F55B52">
        <w:rPr>
          <w:rFonts w:ascii="Times New Roman" w:hAnsi="Times New Roman"/>
          <w:szCs w:val="28"/>
          <w:lang w:val="uk-UA"/>
        </w:rPr>
        <w:tab/>
        <w:t xml:space="preserve">організації та здійснення спільних з правоохоронними органами </w:t>
      </w:r>
      <w:proofErr w:type="spellStart"/>
      <w:r w:rsidRPr="00F55B52">
        <w:rPr>
          <w:rFonts w:ascii="Times New Roman" w:hAnsi="Times New Roman"/>
          <w:szCs w:val="28"/>
          <w:lang w:val="uk-UA"/>
        </w:rPr>
        <w:t>оперативно</w:t>
      </w:r>
      <w:proofErr w:type="spellEnd"/>
      <w:r w:rsidRPr="00F55B52">
        <w:rPr>
          <w:rFonts w:ascii="Times New Roman" w:hAnsi="Times New Roman"/>
          <w:szCs w:val="28"/>
          <w:lang w:val="uk-UA"/>
        </w:rPr>
        <w:t xml:space="preserve">-профілактичних заходів, спрямованих на профілактику окремих категорій злочинів, використовуючи міжнародний досвід; </w:t>
      </w:r>
    </w:p>
    <w:p w14:paraId="0AA5BD7A" w14:textId="77777777" w:rsidR="00EB1ECC" w:rsidRPr="00F55B52" w:rsidRDefault="00EB1ECC" w:rsidP="00EB1ECC">
      <w:pPr>
        <w:tabs>
          <w:tab w:val="left" w:pos="1134"/>
        </w:tabs>
        <w:ind w:firstLine="851"/>
        <w:contextualSpacing/>
        <w:jc w:val="both"/>
        <w:rPr>
          <w:rFonts w:ascii="Times New Roman" w:hAnsi="Times New Roman"/>
          <w:szCs w:val="28"/>
          <w:lang w:val="uk-UA"/>
        </w:rPr>
      </w:pPr>
      <w:r w:rsidRPr="00F55B52">
        <w:rPr>
          <w:rFonts w:ascii="Times New Roman" w:hAnsi="Times New Roman"/>
          <w:szCs w:val="28"/>
          <w:lang w:val="uk-UA"/>
        </w:rPr>
        <w:t>•</w:t>
      </w:r>
      <w:r w:rsidRPr="00F55B52">
        <w:rPr>
          <w:rFonts w:ascii="Times New Roman" w:hAnsi="Times New Roman"/>
          <w:szCs w:val="28"/>
          <w:lang w:val="uk-UA"/>
        </w:rPr>
        <w:tab/>
        <w:t xml:space="preserve">підвищення рівня матеріального, технічного та наукового забезпечення  роботи з профілактики правопорушень, зокрема із залученням сил і засобів місцевих органів виконавчої влади. </w:t>
      </w:r>
    </w:p>
    <w:p w14:paraId="136297FD" w14:textId="77777777" w:rsidR="00EB1ECC" w:rsidRPr="00F55B52"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t xml:space="preserve">Особливої актуальності </w:t>
      </w:r>
      <w:r>
        <w:rPr>
          <w:rFonts w:ascii="Times New Roman" w:hAnsi="Times New Roman"/>
          <w:szCs w:val="28"/>
          <w:lang w:val="uk-UA"/>
        </w:rPr>
        <w:t>П</w:t>
      </w:r>
      <w:r w:rsidRPr="00F55B52">
        <w:rPr>
          <w:rFonts w:ascii="Times New Roman" w:hAnsi="Times New Roman"/>
          <w:szCs w:val="28"/>
          <w:lang w:val="uk-UA"/>
        </w:rPr>
        <w:t xml:space="preserve">рограми надає той факт, що протягом останніх років програма профілактики та протидії злочинності в </w:t>
      </w:r>
      <w:r>
        <w:rPr>
          <w:rFonts w:ascii="Times New Roman" w:hAnsi="Times New Roman"/>
          <w:szCs w:val="28"/>
          <w:lang w:val="uk-UA"/>
        </w:rPr>
        <w:t>громаді</w:t>
      </w:r>
      <w:r w:rsidRPr="00F55B52">
        <w:rPr>
          <w:rFonts w:ascii="Times New Roman" w:hAnsi="Times New Roman"/>
          <w:szCs w:val="28"/>
          <w:lang w:val="uk-UA"/>
        </w:rPr>
        <w:t xml:space="preserve"> не </w:t>
      </w:r>
      <w:r>
        <w:rPr>
          <w:rFonts w:ascii="Times New Roman" w:hAnsi="Times New Roman"/>
          <w:szCs w:val="28"/>
          <w:lang w:val="uk-UA"/>
        </w:rPr>
        <w:t xml:space="preserve">фінансувалася належним чином. </w:t>
      </w:r>
    </w:p>
    <w:p w14:paraId="486D6DE5" w14:textId="77777777" w:rsidR="00EB1ECC"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t xml:space="preserve">Фінансування Програми планується здійснювати за рахунок коштів  </w:t>
      </w:r>
      <w:r>
        <w:rPr>
          <w:rFonts w:ascii="Times New Roman" w:hAnsi="Times New Roman"/>
          <w:szCs w:val="28"/>
          <w:lang w:val="uk-UA"/>
        </w:rPr>
        <w:t xml:space="preserve"> місцевого бюджету </w:t>
      </w:r>
      <w:r w:rsidRPr="00F55B52">
        <w:rPr>
          <w:rFonts w:ascii="Times New Roman" w:hAnsi="Times New Roman"/>
          <w:szCs w:val="28"/>
          <w:lang w:val="uk-UA"/>
        </w:rPr>
        <w:t>в межах видатків, що передбачені для головних розпорядників бюджетних коштів, відповідальних за її виконання, а також інших не заборонених законодавством джерел.</w:t>
      </w:r>
      <w:r w:rsidRPr="00EB1ECC">
        <w:rPr>
          <w:rFonts w:ascii="Times New Roman" w:hAnsi="Times New Roman"/>
          <w:szCs w:val="28"/>
          <w:lang w:val="uk-UA"/>
        </w:rPr>
        <w:t xml:space="preserve"> </w:t>
      </w:r>
    </w:p>
    <w:p w14:paraId="291DD1BE" w14:textId="77777777" w:rsidR="00EB1ECC" w:rsidRPr="00F55B52"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lastRenderedPageBreak/>
        <w:t xml:space="preserve">Обсяги матеріально-технічних і трудових ресурсів, необхідних для виконання Програми,  визначаються під час розроблення відповідних завдань і заходів. </w:t>
      </w:r>
    </w:p>
    <w:p w14:paraId="780440E9" w14:textId="77777777" w:rsidR="00EB1ECC" w:rsidRPr="00F55B52" w:rsidRDefault="00EB1ECC" w:rsidP="00EB1ECC">
      <w:pPr>
        <w:ind w:firstLine="851"/>
        <w:contextualSpacing/>
        <w:jc w:val="both"/>
        <w:rPr>
          <w:rFonts w:ascii="Times New Roman" w:hAnsi="Times New Roman"/>
          <w:szCs w:val="28"/>
          <w:lang w:val="uk-UA"/>
        </w:rPr>
      </w:pPr>
      <w:r>
        <w:rPr>
          <w:rFonts w:ascii="Times New Roman" w:hAnsi="Times New Roman"/>
          <w:szCs w:val="28"/>
          <w:lang w:val="uk-UA"/>
        </w:rPr>
        <w:t>В</w:t>
      </w:r>
      <w:r w:rsidRPr="00F55B52">
        <w:rPr>
          <w:rFonts w:ascii="Times New Roman" w:hAnsi="Times New Roman"/>
          <w:szCs w:val="28"/>
          <w:lang w:val="uk-UA"/>
        </w:rPr>
        <w:t xml:space="preserve">иконання </w:t>
      </w:r>
      <w:r>
        <w:rPr>
          <w:rFonts w:ascii="Times New Roman" w:hAnsi="Times New Roman"/>
          <w:szCs w:val="28"/>
          <w:lang w:val="uk-UA"/>
        </w:rPr>
        <w:t>даної Програми</w:t>
      </w:r>
      <w:r w:rsidRPr="00F55B52">
        <w:rPr>
          <w:rFonts w:ascii="Times New Roman" w:hAnsi="Times New Roman"/>
          <w:szCs w:val="28"/>
          <w:lang w:val="uk-UA"/>
        </w:rPr>
        <w:t xml:space="preserve"> сприятиме ефективній реалізації державної політики в різних сферах суспільного життя, вирішенню нагальних соціальних проблемних питань.</w:t>
      </w:r>
    </w:p>
    <w:p w14:paraId="563B1125" w14:textId="77777777" w:rsidR="00EB1ECC" w:rsidRPr="00F55B52"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t>Для виконання Програми може залучатися міжнародна технічна та фінансова допомога.</w:t>
      </w:r>
    </w:p>
    <w:p w14:paraId="330DA4DD" w14:textId="77777777" w:rsidR="00EB1ECC" w:rsidRPr="00F55B52"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t xml:space="preserve">Разом з цим, реалізація Програми, зокрема, підвищення рівня правопорядку, забезпечення безпеки </w:t>
      </w:r>
      <w:r>
        <w:rPr>
          <w:rFonts w:ascii="Times New Roman" w:hAnsi="Times New Roman"/>
          <w:szCs w:val="28"/>
          <w:lang w:val="uk-UA"/>
        </w:rPr>
        <w:t>Тетіївської</w:t>
      </w:r>
      <w:r w:rsidRPr="002B1B52">
        <w:rPr>
          <w:rFonts w:ascii="Times New Roman" w:hAnsi="Times New Roman"/>
          <w:szCs w:val="28"/>
          <w:lang w:val="uk-UA"/>
        </w:rPr>
        <w:t xml:space="preserve"> територіальної громади</w:t>
      </w:r>
      <w:r w:rsidRPr="00F55B52">
        <w:rPr>
          <w:rFonts w:ascii="Times New Roman" w:hAnsi="Times New Roman"/>
          <w:szCs w:val="28"/>
          <w:lang w:val="uk-UA"/>
        </w:rPr>
        <w:t>, сприятимуть подальшому стабільному соціально-економічному розвитку області та покращенню інвестиційного клімату.</w:t>
      </w:r>
    </w:p>
    <w:p w14:paraId="2D7A85C2" w14:textId="77777777" w:rsidR="00EB1ECC" w:rsidRPr="00F55B52"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t>Програму перед</w:t>
      </w:r>
      <w:r>
        <w:rPr>
          <w:rFonts w:ascii="Times New Roman" w:hAnsi="Times New Roman"/>
          <w:szCs w:val="28"/>
          <w:lang w:val="uk-UA"/>
        </w:rPr>
        <w:t>бачається виконати протягом 2021</w:t>
      </w:r>
      <w:r w:rsidRPr="00F55B52">
        <w:rPr>
          <w:rFonts w:ascii="Times New Roman" w:hAnsi="Times New Roman"/>
          <w:szCs w:val="28"/>
          <w:lang w:val="uk-UA"/>
        </w:rPr>
        <w:t>-202</w:t>
      </w:r>
      <w:r>
        <w:rPr>
          <w:rFonts w:ascii="Times New Roman" w:hAnsi="Times New Roman"/>
          <w:szCs w:val="28"/>
          <w:lang w:val="uk-UA"/>
        </w:rPr>
        <w:t>5</w:t>
      </w:r>
      <w:r w:rsidRPr="00F55B52">
        <w:rPr>
          <w:rFonts w:ascii="Times New Roman" w:hAnsi="Times New Roman"/>
          <w:szCs w:val="28"/>
          <w:lang w:val="uk-UA"/>
        </w:rPr>
        <w:t xml:space="preserve"> років. </w:t>
      </w:r>
    </w:p>
    <w:p w14:paraId="506A244A" w14:textId="77777777" w:rsidR="00EB1ECC" w:rsidRPr="00F55B52" w:rsidRDefault="00EB1ECC" w:rsidP="00EB1ECC">
      <w:pPr>
        <w:tabs>
          <w:tab w:val="left" w:pos="3108"/>
        </w:tabs>
        <w:ind w:firstLine="851"/>
        <w:contextualSpacing/>
        <w:jc w:val="both"/>
        <w:rPr>
          <w:rFonts w:ascii="Times New Roman" w:hAnsi="Times New Roman"/>
          <w:szCs w:val="28"/>
          <w:lang w:val="uk-UA"/>
        </w:rPr>
      </w:pPr>
      <w:r w:rsidRPr="00F55B52">
        <w:rPr>
          <w:rFonts w:ascii="Times New Roman" w:hAnsi="Times New Roman"/>
          <w:szCs w:val="28"/>
          <w:lang w:val="uk-UA"/>
        </w:rPr>
        <w:t>Оскільки вищезазначені заходи мають вирішальне значення для підвищення рівня безпеки громадського порядку, профілактики протидії злочинності на території області в умовах недостатнього фінансування з державного бюджету не можуть бути вирішені без залучення коштів місцевих бюджетів, виникає потреба фінансування їх в рамках</w:t>
      </w:r>
      <w:r>
        <w:rPr>
          <w:rFonts w:ascii="Times New Roman" w:hAnsi="Times New Roman"/>
          <w:szCs w:val="28"/>
          <w:lang w:val="uk-UA"/>
        </w:rPr>
        <w:t xml:space="preserve"> П</w:t>
      </w:r>
      <w:r w:rsidRPr="00F55B52">
        <w:rPr>
          <w:rFonts w:ascii="Times New Roman" w:hAnsi="Times New Roman"/>
          <w:szCs w:val="28"/>
          <w:lang w:val="uk-UA"/>
        </w:rPr>
        <w:t xml:space="preserve">рограми. </w:t>
      </w:r>
    </w:p>
    <w:p w14:paraId="12FF094C" w14:textId="77777777" w:rsidR="00EB1ECC" w:rsidRPr="00F55B52"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t xml:space="preserve">До виконання заходів </w:t>
      </w:r>
      <w:r>
        <w:rPr>
          <w:rFonts w:ascii="Times New Roman" w:hAnsi="Times New Roman"/>
          <w:szCs w:val="28"/>
          <w:lang w:val="uk-UA"/>
        </w:rPr>
        <w:t>П</w:t>
      </w:r>
      <w:r w:rsidRPr="00F55B52">
        <w:rPr>
          <w:rFonts w:ascii="Times New Roman" w:hAnsi="Times New Roman"/>
          <w:szCs w:val="28"/>
          <w:lang w:val="uk-UA"/>
        </w:rPr>
        <w:t>рограми можуть залучатись власні кошти підприємств, установ, не бюджетних організацій та інших джерел, не заборонених чинним законодавством.</w:t>
      </w:r>
    </w:p>
    <w:p w14:paraId="5D1456FD" w14:textId="77777777" w:rsidR="00EB1ECC" w:rsidRDefault="00EB1ECC" w:rsidP="00EB1ECC">
      <w:pPr>
        <w:ind w:firstLine="851"/>
        <w:contextualSpacing/>
        <w:jc w:val="both"/>
        <w:rPr>
          <w:rFonts w:ascii="Times New Roman" w:hAnsi="Times New Roman"/>
          <w:szCs w:val="28"/>
          <w:lang w:val="uk-UA"/>
        </w:rPr>
      </w:pPr>
      <w:r w:rsidRPr="00F55B52">
        <w:rPr>
          <w:rFonts w:ascii="Times New Roman" w:hAnsi="Times New Roman"/>
          <w:szCs w:val="28"/>
          <w:lang w:val="uk-UA"/>
        </w:rPr>
        <w:t xml:space="preserve">Обсяги фінансування заходів та завдань </w:t>
      </w:r>
      <w:r>
        <w:rPr>
          <w:rFonts w:ascii="Times New Roman" w:hAnsi="Times New Roman"/>
          <w:szCs w:val="28"/>
          <w:lang w:val="uk-UA"/>
        </w:rPr>
        <w:t>П</w:t>
      </w:r>
      <w:r w:rsidRPr="00F55B52">
        <w:rPr>
          <w:rFonts w:ascii="Times New Roman" w:hAnsi="Times New Roman"/>
          <w:szCs w:val="28"/>
          <w:lang w:val="uk-UA"/>
        </w:rPr>
        <w:t xml:space="preserve">рограми зазначені в заходах до неї. </w:t>
      </w:r>
    </w:p>
    <w:p w14:paraId="4A82F795" w14:textId="77777777" w:rsidR="00EB1ECC" w:rsidRDefault="00EB1ECC" w:rsidP="005F1123">
      <w:pPr>
        <w:contextualSpacing/>
        <w:jc w:val="both"/>
        <w:rPr>
          <w:rFonts w:ascii="Times New Roman" w:hAnsi="Times New Roman"/>
          <w:szCs w:val="28"/>
          <w:lang w:val="uk-UA"/>
        </w:rPr>
      </w:pPr>
    </w:p>
    <w:p w14:paraId="1D60EA52" w14:textId="77777777" w:rsidR="00D3674F" w:rsidRDefault="00D3674F" w:rsidP="00AD6D7D">
      <w:pPr>
        <w:jc w:val="center"/>
        <w:rPr>
          <w:rFonts w:ascii="Times New Roman" w:hAnsi="Times New Roman"/>
          <w:szCs w:val="28"/>
          <w:lang w:val="uk-UA"/>
        </w:rPr>
      </w:pPr>
      <w:r>
        <w:rPr>
          <w:b/>
          <w:lang w:val="en-US"/>
        </w:rPr>
        <w:t>V</w:t>
      </w:r>
      <w:r w:rsidR="00EB1ECC" w:rsidRPr="00EB1ECC">
        <w:rPr>
          <w:b/>
          <w:lang w:val="ru-RU"/>
        </w:rPr>
        <w:t xml:space="preserve">. </w:t>
      </w:r>
      <w:r w:rsidRPr="00D3674F">
        <w:rPr>
          <w:rFonts w:ascii="Times New Roman" w:hAnsi="Times New Roman"/>
          <w:b/>
          <w:szCs w:val="28"/>
          <w:lang w:val="uk-UA"/>
        </w:rPr>
        <w:t>П</w:t>
      </w:r>
      <w:r w:rsidR="00A65A97">
        <w:rPr>
          <w:rFonts w:ascii="Times New Roman" w:hAnsi="Times New Roman"/>
          <w:b/>
          <w:szCs w:val="28"/>
          <w:lang w:val="uk-UA"/>
        </w:rPr>
        <w:t>ЕРЕЛІК ЗАВДАНЬ (НАПРЯМКІВ) І ЗАХОДІВ ПРОГРАМИ</w:t>
      </w:r>
      <w:r>
        <w:rPr>
          <w:rFonts w:ascii="Times New Roman" w:hAnsi="Times New Roman"/>
          <w:szCs w:val="28"/>
          <w:lang w:val="uk-UA"/>
        </w:rPr>
        <w:t xml:space="preserve"> </w:t>
      </w:r>
    </w:p>
    <w:p w14:paraId="2A0A0170" w14:textId="77777777" w:rsidR="00A65A97" w:rsidRPr="00045743" w:rsidRDefault="00A65A97" w:rsidP="00A65A97">
      <w:pPr>
        <w:ind w:firstLine="567"/>
        <w:rPr>
          <w:rFonts w:ascii="Symbol" w:hAnsi="Symbol" w:cs="Symbol" w:hint="eastAsia"/>
          <w:szCs w:val="28"/>
        </w:rPr>
      </w:pPr>
      <w:r w:rsidRPr="00045743">
        <w:rPr>
          <w:rFonts w:ascii="Times New Roman" w:hAnsi="Times New Roman"/>
          <w:szCs w:val="28"/>
        </w:rPr>
        <w:t>Основними завданнями Програми є</w:t>
      </w:r>
      <w:r w:rsidRPr="00045743">
        <w:rPr>
          <w:rFonts w:ascii="Symbol" w:hAnsi="Symbol" w:cs="Symbol"/>
          <w:szCs w:val="28"/>
        </w:rPr>
        <w:t></w:t>
      </w:r>
    </w:p>
    <w:p w14:paraId="5CE601A0" w14:textId="77777777" w:rsidR="00A65A97" w:rsidRPr="00045743" w:rsidRDefault="00A65A97" w:rsidP="00A65A97">
      <w:pPr>
        <w:jc w:val="both"/>
        <w:rPr>
          <w:rFonts w:ascii="Times New Roman" w:hAnsi="Times New Roman"/>
          <w:szCs w:val="28"/>
        </w:rPr>
      </w:pPr>
      <w:r w:rsidRPr="00045743">
        <w:rPr>
          <w:rFonts w:ascii="Times New Roman" w:hAnsi="Times New Roman"/>
          <w:sz w:val="24"/>
          <w:szCs w:val="24"/>
        </w:rPr>
        <w:t xml:space="preserve">– </w:t>
      </w:r>
      <w:r w:rsidRPr="00045743">
        <w:rPr>
          <w:rFonts w:ascii="Times New Roman" w:hAnsi="Times New Roman"/>
          <w:szCs w:val="28"/>
        </w:rPr>
        <w:t>координація зусиль місцевих органів виконавчої влади і місцевого</w:t>
      </w:r>
      <w:r>
        <w:rPr>
          <w:rFonts w:ascii="Times New Roman" w:hAnsi="Times New Roman"/>
          <w:szCs w:val="28"/>
          <w:lang w:val="uk-UA"/>
        </w:rPr>
        <w:t xml:space="preserve"> </w:t>
      </w:r>
      <w:r w:rsidRPr="00045743">
        <w:rPr>
          <w:rFonts w:ascii="Times New Roman" w:hAnsi="Times New Roman"/>
          <w:szCs w:val="28"/>
        </w:rPr>
        <w:t>самоврядування, правоохоронних органів, контролюючих та інших установ з</w:t>
      </w:r>
      <w:r>
        <w:rPr>
          <w:rFonts w:ascii="Times New Roman" w:hAnsi="Times New Roman"/>
          <w:szCs w:val="28"/>
          <w:lang w:val="uk-UA"/>
        </w:rPr>
        <w:t xml:space="preserve"> </w:t>
      </w:r>
      <w:r w:rsidRPr="00045743">
        <w:rPr>
          <w:rFonts w:ascii="Times New Roman" w:hAnsi="Times New Roman"/>
          <w:szCs w:val="28"/>
        </w:rPr>
        <w:t>питань профілактики правопорушень, забезпечення активної наступальної</w:t>
      </w:r>
      <w:r>
        <w:rPr>
          <w:rFonts w:ascii="Times New Roman" w:hAnsi="Times New Roman"/>
          <w:szCs w:val="28"/>
          <w:lang w:val="uk-UA"/>
        </w:rPr>
        <w:t xml:space="preserve"> </w:t>
      </w:r>
      <w:r w:rsidRPr="00045743">
        <w:rPr>
          <w:rFonts w:ascii="Times New Roman" w:hAnsi="Times New Roman"/>
          <w:szCs w:val="28"/>
        </w:rPr>
        <w:t>протидії злочинності та проявам корупції із залученням до цього процесу</w:t>
      </w:r>
      <w:r>
        <w:rPr>
          <w:rFonts w:ascii="Times New Roman" w:hAnsi="Times New Roman"/>
          <w:szCs w:val="28"/>
          <w:lang w:val="uk-UA"/>
        </w:rPr>
        <w:t xml:space="preserve"> </w:t>
      </w:r>
      <w:r w:rsidRPr="00045743">
        <w:rPr>
          <w:rFonts w:ascii="Times New Roman" w:hAnsi="Times New Roman"/>
          <w:szCs w:val="28"/>
        </w:rPr>
        <w:t>громадськості;</w:t>
      </w:r>
    </w:p>
    <w:p w14:paraId="7ED92C17" w14:textId="77777777" w:rsidR="00A65A97" w:rsidRPr="00045743" w:rsidRDefault="00A65A97" w:rsidP="00A65A97">
      <w:pPr>
        <w:jc w:val="both"/>
        <w:rPr>
          <w:rFonts w:ascii="Times New Roman" w:hAnsi="Times New Roman"/>
          <w:szCs w:val="28"/>
        </w:rPr>
      </w:pPr>
      <w:r w:rsidRPr="00045743">
        <w:rPr>
          <w:rFonts w:ascii="Times New Roman" w:hAnsi="Times New Roman"/>
          <w:sz w:val="24"/>
          <w:szCs w:val="24"/>
        </w:rPr>
        <w:t xml:space="preserve">– </w:t>
      </w:r>
      <w:r w:rsidRPr="00045743">
        <w:rPr>
          <w:rFonts w:ascii="Times New Roman" w:hAnsi="Times New Roman"/>
          <w:szCs w:val="28"/>
        </w:rPr>
        <w:t>інформаційно-аналітичне та матеріально-технічне забезпечення</w:t>
      </w:r>
      <w:r>
        <w:rPr>
          <w:rFonts w:ascii="Times New Roman" w:hAnsi="Times New Roman"/>
          <w:szCs w:val="28"/>
          <w:lang w:val="uk-UA"/>
        </w:rPr>
        <w:t xml:space="preserve"> </w:t>
      </w:r>
      <w:r w:rsidRPr="00045743">
        <w:rPr>
          <w:rFonts w:ascii="Times New Roman" w:hAnsi="Times New Roman"/>
          <w:szCs w:val="28"/>
        </w:rPr>
        <w:t>профілактичної діяльності, форм і методів профілактики правопорушень,</w:t>
      </w:r>
      <w:r>
        <w:rPr>
          <w:rFonts w:ascii="Times New Roman" w:hAnsi="Times New Roman"/>
          <w:szCs w:val="28"/>
          <w:lang w:val="uk-UA"/>
        </w:rPr>
        <w:t xml:space="preserve"> </w:t>
      </w:r>
      <w:r w:rsidRPr="00045743">
        <w:rPr>
          <w:rFonts w:ascii="Times New Roman" w:hAnsi="Times New Roman"/>
          <w:szCs w:val="28"/>
        </w:rPr>
        <w:t>підвищення ефективності оперативно-розшукових заходів у сфері протидії</w:t>
      </w:r>
      <w:r>
        <w:rPr>
          <w:rFonts w:ascii="Times New Roman" w:hAnsi="Times New Roman"/>
          <w:szCs w:val="28"/>
          <w:lang w:val="uk-UA"/>
        </w:rPr>
        <w:t xml:space="preserve"> </w:t>
      </w:r>
      <w:r w:rsidRPr="00045743">
        <w:rPr>
          <w:rFonts w:ascii="Times New Roman" w:hAnsi="Times New Roman"/>
          <w:szCs w:val="28"/>
        </w:rPr>
        <w:t>злочинності;</w:t>
      </w:r>
    </w:p>
    <w:p w14:paraId="6C7D6DCE" w14:textId="77777777" w:rsidR="00A65A97" w:rsidRPr="00045743" w:rsidRDefault="00A65A97" w:rsidP="00A65A97">
      <w:pPr>
        <w:jc w:val="both"/>
        <w:rPr>
          <w:rFonts w:ascii="Times New Roman" w:hAnsi="Times New Roman"/>
          <w:szCs w:val="28"/>
        </w:rPr>
      </w:pPr>
      <w:r w:rsidRPr="00045743">
        <w:rPr>
          <w:rFonts w:ascii="Times New Roman" w:hAnsi="Times New Roman"/>
          <w:sz w:val="24"/>
          <w:szCs w:val="24"/>
        </w:rPr>
        <w:t xml:space="preserve">– </w:t>
      </w:r>
      <w:r w:rsidRPr="00045743">
        <w:rPr>
          <w:rFonts w:ascii="Times New Roman" w:hAnsi="Times New Roman"/>
          <w:szCs w:val="28"/>
        </w:rPr>
        <w:t>сприяння участі громадян у боротьбі зі злочинністю;</w:t>
      </w:r>
    </w:p>
    <w:p w14:paraId="22EA76FE" w14:textId="77777777" w:rsidR="00A65A97" w:rsidRPr="00045743" w:rsidRDefault="00A65A97" w:rsidP="00A65A97">
      <w:pPr>
        <w:jc w:val="both"/>
        <w:rPr>
          <w:rFonts w:ascii="Times New Roman" w:hAnsi="Times New Roman"/>
          <w:szCs w:val="28"/>
        </w:rPr>
      </w:pPr>
      <w:r w:rsidRPr="00045743">
        <w:rPr>
          <w:rFonts w:ascii="Times New Roman" w:hAnsi="Times New Roman"/>
          <w:sz w:val="24"/>
          <w:szCs w:val="24"/>
        </w:rPr>
        <w:t xml:space="preserve">– </w:t>
      </w:r>
      <w:r w:rsidRPr="00045743">
        <w:rPr>
          <w:rFonts w:ascii="Times New Roman" w:hAnsi="Times New Roman"/>
          <w:szCs w:val="28"/>
        </w:rPr>
        <w:t>сприяння підвищенню рівня безпеки дорожнього руху;</w:t>
      </w:r>
    </w:p>
    <w:p w14:paraId="17E3AB31" w14:textId="77777777" w:rsidR="00A65A97" w:rsidRPr="00045743" w:rsidRDefault="00A65A97" w:rsidP="00A65A97">
      <w:pPr>
        <w:jc w:val="both"/>
        <w:rPr>
          <w:rFonts w:ascii="Times New Roman" w:hAnsi="Times New Roman"/>
          <w:szCs w:val="28"/>
        </w:rPr>
      </w:pPr>
      <w:r w:rsidRPr="00045743">
        <w:rPr>
          <w:rFonts w:ascii="Times New Roman" w:hAnsi="Times New Roman"/>
          <w:sz w:val="24"/>
          <w:szCs w:val="24"/>
        </w:rPr>
        <w:t xml:space="preserve">– </w:t>
      </w:r>
      <w:r w:rsidRPr="00045743">
        <w:rPr>
          <w:rFonts w:ascii="Times New Roman" w:hAnsi="Times New Roman"/>
          <w:szCs w:val="28"/>
        </w:rPr>
        <w:t>інші завдання щодо профілактики правопорушень та протидії</w:t>
      </w:r>
      <w:r>
        <w:rPr>
          <w:rFonts w:ascii="Times New Roman" w:hAnsi="Times New Roman"/>
          <w:szCs w:val="28"/>
          <w:lang w:val="uk-UA"/>
        </w:rPr>
        <w:t xml:space="preserve"> </w:t>
      </w:r>
      <w:r w:rsidRPr="00045743">
        <w:rPr>
          <w:rFonts w:ascii="Times New Roman" w:hAnsi="Times New Roman"/>
          <w:szCs w:val="28"/>
        </w:rPr>
        <w:t>злочинності.</w:t>
      </w:r>
    </w:p>
    <w:p w14:paraId="142B4421" w14:textId="77777777" w:rsidR="00A65A97" w:rsidRDefault="00A65A97" w:rsidP="00A65A97">
      <w:pPr>
        <w:ind w:firstLine="709"/>
        <w:jc w:val="both"/>
        <w:rPr>
          <w:rFonts w:ascii="Times New Roman" w:hAnsi="Times New Roman"/>
          <w:szCs w:val="28"/>
          <w:lang w:val="uk-UA"/>
        </w:rPr>
      </w:pPr>
    </w:p>
    <w:p w14:paraId="5AE16AD9" w14:textId="77777777" w:rsidR="00AD6D7D" w:rsidRPr="00F10AEA" w:rsidRDefault="00AD6D7D" w:rsidP="00AD6D7D">
      <w:pPr>
        <w:shd w:val="clear" w:color="auto" w:fill="FFFFFF"/>
        <w:ind w:firstLine="454"/>
        <w:jc w:val="center"/>
        <w:rPr>
          <w:rFonts w:ascii="Times New Roman" w:hAnsi="Times New Roman"/>
          <w:b/>
          <w:bCs/>
          <w:sz w:val="10"/>
          <w:szCs w:val="10"/>
          <w:lang w:val="uk-UA"/>
        </w:rPr>
      </w:pPr>
    </w:p>
    <w:p w14:paraId="14CCDDE7" w14:textId="77777777" w:rsidR="00AD6D7D" w:rsidRPr="00226295" w:rsidRDefault="00AD6D7D" w:rsidP="00AD6D7D">
      <w:pPr>
        <w:numPr>
          <w:ilvl w:val="0"/>
          <w:numId w:val="4"/>
        </w:numPr>
        <w:tabs>
          <w:tab w:val="left" w:pos="540"/>
        </w:tabs>
        <w:overflowPunct/>
        <w:ind w:left="0" w:firstLine="0"/>
        <w:rPr>
          <w:rFonts w:ascii="Times New Roman" w:hAnsi="Times New Roman"/>
          <w:szCs w:val="28"/>
          <w:u w:val="single"/>
          <w:lang w:val="uk-UA"/>
        </w:rPr>
      </w:pPr>
      <w:r w:rsidRPr="00226295">
        <w:rPr>
          <w:rFonts w:ascii="Times New Roman" w:hAnsi="Times New Roman"/>
          <w:szCs w:val="28"/>
          <w:u w:val="single"/>
          <w:lang w:val="uk-UA"/>
        </w:rPr>
        <w:t>Організаційне забезпечення профілактики злочинності:</w:t>
      </w:r>
    </w:p>
    <w:p w14:paraId="12699CF2" w14:textId="77777777" w:rsidR="00AD6D7D" w:rsidRPr="00F10AEA" w:rsidRDefault="00AD6D7D" w:rsidP="00AD6D7D">
      <w:pPr>
        <w:tabs>
          <w:tab w:val="left" w:pos="540"/>
        </w:tabs>
        <w:rPr>
          <w:rFonts w:ascii="Times New Roman" w:hAnsi="Times New Roman"/>
          <w:szCs w:val="28"/>
          <w:lang w:val="uk-UA"/>
        </w:rPr>
      </w:pPr>
    </w:p>
    <w:p w14:paraId="78B6A1F7" w14:textId="77777777" w:rsidR="00AD6D7D" w:rsidRPr="00F10AEA" w:rsidRDefault="00AD6D7D" w:rsidP="00AD6D7D">
      <w:pPr>
        <w:tabs>
          <w:tab w:val="left" w:pos="709"/>
        </w:tabs>
        <w:ind w:firstLine="709"/>
        <w:jc w:val="both"/>
        <w:textAlignment w:val="baseline"/>
        <w:rPr>
          <w:rFonts w:ascii="Times New Roman" w:hAnsi="Times New Roman"/>
          <w:szCs w:val="28"/>
          <w:lang w:val="uk-UA"/>
        </w:rPr>
      </w:pPr>
      <w:r w:rsidRPr="00F10AEA">
        <w:rPr>
          <w:rFonts w:ascii="Times New Roman" w:hAnsi="Times New Roman"/>
          <w:szCs w:val="28"/>
          <w:lang w:val="uk-UA"/>
        </w:rPr>
        <w:t xml:space="preserve">1.1. Розглядати питання організаційного, матеріального забезпечення виконання заходів із профілактики злочинності органами виконавчої влади та місцевого самоврядування у взаємодії з місцевими правоохоронними органами на сесіях </w:t>
      </w:r>
      <w:r>
        <w:rPr>
          <w:rFonts w:ascii="Times New Roman" w:hAnsi="Times New Roman"/>
          <w:szCs w:val="28"/>
          <w:lang w:val="uk-UA"/>
        </w:rPr>
        <w:t xml:space="preserve">Тетіївської </w:t>
      </w:r>
      <w:r w:rsidR="001A3FDA">
        <w:rPr>
          <w:rFonts w:ascii="Times New Roman" w:hAnsi="Times New Roman"/>
          <w:szCs w:val="28"/>
          <w:lang w:val="uk-UA"/>
        </w:rPr>
        <w:t xml:space="preserve">міської </w:t>
      </w:r>
      <w:r w:rsidRPr="00F10AEA">
        <w:rPr>
          <w:rFonts w:ascii="Times New Roman" w:hAnsi="Times New Roman"/>
          <w:szCs w:val="28"/>
          <w:lang w:val="uk-UA"/>
        </w:rPr>
        <w:t>ТГ.</w:t>
      </w:r>
    </w:p>
    <w:p w14:paraId="11706776" w14:textId="77777777" w:rsidR="00AD6D7D" w:rsidRPr="00F10AEA" w:rsidRDefault="00AD6D7D" w:rsidP="00AD6D7D">
      <w:pPr>
        <w:tabs>
          <w:tab w:val="left" w:pos="567"/>
        </w:tabs>
        <w:jc w:val="both"/>
        <w:textAlignment w:val="baseline"/>
        <w:rPr>
          <w:rFonts w:ascii="Times New Roman" w:hAnsi="Times New Roman"/>
          <w:sz w:val="16"/>
          <w:szCs w:val="16"/>
          <w:lang w:val="uk-UA"/>
        </w:rPr>
      </w:pPr>
      <w:r w:rsidRPr="00F10AEA">
        <w:rPr>
          <w:rFonts w:ascii="Times New Roman" w:hAnsi="Times New Roman"/>
          <w:szCs w:val="28"/>
          <w:lang w:val="uk-UA"/>
        </w:rPr>
        <w:t xml:space="preserve">        </w:t>
      </w:r>
    </w:p>
    <w:tbl>
      <w:tblPr>
        <w:tblpPr w:leftFromText="180" w:rightFromText="180" w:vertAnchor="text" w:horzAnchor="margin" w:tblpXSpec="right" w:tblpY="-66"/>
        <w:tblOverlap w:val="never"/>
        <w:tblW w:w="0" w:type="auto"/>
        <w:tblLook w:val="01E0" w:firstRow="1" w:lastRow="1" w:firstColumn="1" w:lastColumn="1" w:noHBand="0" w:noVBand="0"/>
      </w:tblPr>
      <w:tblGrid>
        <w:gridCol w:w="3987"/>
      </w:tblGrid>
      <w:tr w:rsidR="00AD6D7D" w:rsidRPr="00F10AEA" w14:paraId="77DA47DD" w14:textId="77777777" w:rsidTr="00A65A97">
        <w:trPr>
          <w:trHeight w:val="836"/>
        </w:trPr>
        <w:tc>
          <w:tcPr>
            <w:tcW w:w="3987" w:type="dxa"/>
          </w:tcPr>
          <w:p w14:paraId="203DCE8B" w14:textId="77777777" w:rsidR="00AD6D7D" w:rsidRPr="00F10AEA" w:rsidRDefault="00AD6D7D" w:rsidP="00A65A97">
            <w:pPr>
              <w:rPr>
                <w:rFonts w:ascii="Times New Roman" w:hAnsi="Times New Roman"/>
                <w:i/>
                <w:iCs/>
                <w:szCs w:val="28"/>
                <w:lang w:val="uk-UA"/>
              </w:rPr>
            </w:pPr>
          </w:p>
          <w:p w14:paraId="7E297891" w14:textId="77777777" w:rsidR="00AD6D7D" w:rsidRPr="00F10AEA" w:rsidRDefault="00AD6D7D" w:rsidP="00A65A97">
            <w:pPr>
              <w:rPr>
                <w:rFonts w:ascii="Times New Roman" w:hAnsi="Times New Roman"/>
                <w:i/>
                <w:iCs/>
                <w:szCs w:val="28"/>
                <w:lang w:val="uk-UA"/>
              </w:rPr>
            </w:pPr>
            <w:r>
              <w:rPr>
                <w:rFonts w:ascii="Times New Roman" w:hAnsi="Times New Roman"/>
                <w:i/>
                <w:iCs/>
                <w:szCs w:val="28"/>
                <w:lang w:val="uk-UA"/>
              </w:rPr>
              <w:t>Тетіївська</w:t>
            </w:r>
            <w:r w:rsidR="001A3FDA">
              <w:rPr>
                <w:rFonts w:ascii="Times New Roman" w:hAnsi="Times New Roman"/>
                <w:i/>
                <w:iCs/>
                <w:szCs w:val="28"/>
                <w:lang w:val="uk-UA"/>
              </w:rPr>
              <w:t xml:space="preserve"> міська </w:t>
            </w:r>
            <w:r>
              <w:rPr>
                <w:rFonts w:ascii="Times New Roman" w:hAnsi="Times New Roman"/>
                <w:i/>
                <w:iCs/>
                <w:szCs w:val="28"/>
                <w:lang w:val="uk-UA"/>
              </w:rPr>
              <w:t xml:space="preserve"> </w:t>
            </w:r>
            <w:r w:rsidRPr="00F10AEA">
              <w:rPr>
                <w:rFonts w:ascii="Times New Roman" w:hAnsi="Times New Roman"/>
                <w:i/>
                <w:iCs/>
                <w:szCs w:val="28"/>
                <w:lang w:val="uk-UA"/>
              </w:rPr>
              <w:t>ТГ,</w:t>
            </w:r>
          </w:p>
          <w:p w14:paraId="18035D39" w14:textId="77777777" w:rsidR="00AD6D7D" w:rsidRPr="00F10AEA" w:rsidRDefault="00AD6D7D" w:rsidP="00A65A97">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541C01A3" w14:textId="77777777" w:rsidR="00AD6D7D" w:rsidRPr="00F10AEA" w:rsidRDefault="00AD6D7D" w:rsidP="00A65A97">
            <w:pPr>
              <w:jc w:val="both"/>
              <w:textAlignment w:val="baseline"/>
              <w:rPr>
                <w:rFonts w:ascii="Times New Roman" w:hAnsi="Times New Roman"/>
                <w:i/>
                <w:iCs/>
                <w:szCs w:val="28"/>
                <w:lang w:val="uk-UA"/>
              </w:rPr>
            </w:pPr>
            <w:r w:rsidRPr="00F10AEA">
              <w:rPr>
                <w:rFonts w:ascii="Times New Roman" w:hAnsi="Times New Roman"/>
                <w:i/>
                <w:iCs/>
                <w:szCs w:val="28"/>
                <w:lang w:val="uk-UA"/>
              </w:rPr>
              <w:t>щоквартально</w:t>
            </w:r>
          </w:p>
          <w:p w14:paraId="5177B151" w14:textId="77777777" w:rsidR="00AD6D7D" w:rsidRPr="00F10AEA" w:rsidRDefault="00AD6D7D" w:rsidP="00A65A97">
            <w:pPr>
              <w:jc w:val="both"/>
              <w:textAlignment w:val="baseline"/>
              <w:rPr>
                <w:rFonts w:ascii="Times New Roman" w:hAnsi="Times New Roman"/>
                <w:szCs w:val="28"/>
                <w:lang w:val="uk-UA"/>
              </w:rPr>
            </w:pPr>
          </w:p>
        </w:tc>
      </w:tr>
    </w:tbl>
    <w:p w14:paraId="0C03E884" w14:textId="77777777" w:rsidR="00AD6D7D" w:rsidRPr="00F10AEA" w:rsidRDefault="00AD6D7D" w:rsidP="00AD6D7D">
      <w:pPr>
        <w:tabs>
          <w:tab w:val="left" w:pos="1280"/>
        </w:tabs>
        <w:jc w:val="both"/>
        <w:rPr>
          <w:rFonts w:ascii="Times New Roman" w:hAnsi="Times New Roman"/>
          <w:szCs w:val="28"/>
          <w:lang w:val="uk-UA"/>
        </w:rPr>
      </w:pPr>
    </w:p>
    <w:p w14:paraId="0CFBD3EB" w14:textId="77777777" w:rsidR="00AD6D7D" w:rsidRPr="00F10AEA" w:rsidRDefault="00AD6D7D" w:rsidP="00AD6D7D">
      <w:pPr>
        <w:tabs>
          <w:tab w:val="left" w:pos="1280"/>
        </w:tabs>
        <w:jc w:val="both"/>
        <w:rPr>
          <w:rFonts w:ascii="Times New Roman" w:hAnsi="Times New Roman"/>
          <w:szCs w:val="28"/>
          <w:lang w:val="uk-UA"/>
        </w:rPr>
      </w:pPr>
    </w:p>
    <w:p w14:paraId="33FD882F" w14:textId="77777777" w:rsidR="00AD6D7D" w:rsidRPr="00F10AEA" w:rsidRDefault="00AD6D7D" w:rsidP="00AD6D7D">
      <w:pPr>
        <w:tabs>
          <w:tab w:val="left" w:pos="1280"/>
        </w:tabs>
        <w:jc w:val="both"/>
        <w:rPr>
          <w:rFonts w:ascii="Times New Roman" w:hAnsi="Times New Roman"/>
          <w:szCs w:val="28"/>
          <w:lang w:val="uk-UA"/>
        </w:rPr>
      </w:pPr>
    </w:p>
    <w:p w14:paraId="205E3430" w14:textId="77777777" w:rsidR="00AD6D7D" w:rsidRPr="00F10AEA" w:rsidRDefault="00AD6D7D" w:rsidP="00AD6D7D">
      <w:pPr>
        <w:tabs>
          <w:tab w:val="left" w:pos="1280"/>
        </w:tabs>
        <w:jc w:val="both"/>
        <w:rPr>
          <w:rFonts w:ascii="Times New Roman" w:hAnsi="Times New Roman"/>
          <w:szCs w:val="28"/>
          <w:lang w:val="uk-UA"/>
        </w:rPr>
      </w:pPr>
    </w:p>
    <w:p w14:paraId="5904E95B" w14:textId="77777777" w:rsidR="00AD6D7D" w:rsidRPr="00F10AEA" w:rsidRDefault="00AD6D7D" w:rsidP="00AD6D7D">
      <w:pPr>
        <w:tabs>
          <w:tab w:val="left" w:pos="1280"/>
        </w:tabs>
        <w:ind w:firstLine="709"/>
        <w:jc w:val="both"/>
        <w:rPr>
          <w:rFonts w:ascii="Times New Roman" w:hAnsi="Times New Roman"/>
          <w:szCs w:val="28"/>
          <w:lang w:val="uk-UA"/>
        </w:rPr>
      </w:pPr>
    </w:p>
    <w:p w14:paraId="2C7932AF" w14:textId="77777777" w:rsidR="00AD6D7D" w:rsidRDefault="00AD6D7D" w:rsidP="00AD6D7D">
      <w:pPr>
        <w:tabs>
          <w:tab w:val="left" w:pos="1280"/>
        </w:tabs>
        <w:ind w:firstLine="709"/>
        <w:jc w:val="both"/>
        <w:rPr>
          <w:rFonts w:ascii="Times New Roman" w:hAnsi="Times New Roman"/>
          <w:szCs w:val="28"/>
          <w:lang w:val="uk-UA"/>
        </w:rPr>
      </w:pPr>
    </w:p>
    <w:p w14:paraId="409A2942" w14:textId="77777777" w:rsidR="00AD6D7D" w:rsidRPr="00F10AEA" w:rsidRDefault="00AD6D7D" w:rsidP="00AD6D7D">
      <w:pPr>
        <w:tabs>
          <w:tab w:val="left" w:pos="1280"/>
        </w:tabs>
        <w:ind w:firstLine="709"/>
        <w:jc w:val="both"/>
        <w:rPr>
          <w:rFonts w:ascii="Times New Roman" w:hAnsi="Times New Roman"/>
          <w:szCs w:val="28"/>
          <w:lang w:val="uk-UA"/>
        </w:rPr>
      </w:pPr>
      <w:r w:rsidRPr="00F10AEA">
        <w:rPr>
          <w:rFonts w:ascii="Times New Roman" w:hAnsi="Times New Roman"/>
          <w:szCs w:val="28"/>
          <w:lang w:val="uk-UA"/>
        </w:rPr>
        <w:t>1.2.Забезпечити гласність правоохоронної діяльності, спрямованої на попередження злочинності. Здійснювати підготовку матеріалів з цих питань для газет, телебачення, у тому числі, розміщувати таку інформацію на власних сторінках у мережі Інтернет, проводити зустрічі, прес-конференції, надавати необхідну допомогу у висвітленні роботи працівників відділення.</w:t>
      </w:r>
    </w:p>
    <w:p w14:paraId="752D9FF7" w14:textId="77777777" w:rsidR="00AD6D7D" w:rsidRPr="00F10AEA" w:rsidRDefault="00AD6D7D" w:rsidP="00AD6D7D">
      <w:pPr>
        <w:tabs>
          <w:tab w:val="left" w:pos="1280"/>
        </w:tabs>
        <w:ind w:firstLine="680"/>
        <w:jc w:val="both"/>
        <w:rPr>
          <w:rFonts w:ascii="Times New Roman" w:hAnsi="Times New Roman"/>
          <w:szCs w:val="28"/>
          <w:lang w:val="uk-UA"/>
        </w:rPr>
      </w:pPr>
      <w:r w:rsidRPr="00F10AEA">
        <w:rPr>
          <w:rFonts w:ascii="Times New Roman" w:hAnsi="Times New Roman"/>
          <w:szCs w:val="28"/>
          <w:lang w:val="uk-UA"/>
        </w:rPr>
        <w:t xml:space="preserve">Вивчати громадську думку мешканців </w:t>
      </w:r>
      <w:r w:rsidR="001A3FDA">
        <w:rPr>
          <w:rFonts w:ascii="Times New Roman" w:hAnsi="Times New Roman"/>
          <w:szCs w:val="28"/>
          <w:lang w:val="uk-UA"/>
        </w:rPr>
        <w:t xml:space="preserve">Тетіївської міської </w:t>
      </w:r>
      <w:r w:rsidR="001A3FDA" w:rsidRPr="00F10AEA">
        <w:rPr>
          <w:rFonts w:ascii="Times New Roman" w:hAnsi="Times New Roman"/>
          <w:szCs w:val="28"/>
          <w:lang w:val="uk-UA"/>
        </w:rPr>
        <w:t xml:space="preserve">ТГ </w:t>
      </w:r>
      <w:r w:rsidRPr="00F10AEA">
        <w:rPr>
          <w:rFonts w:ascii="Times New Roman" w:hAnsi="Times New Roman"/>
          <w:szCs w:val="28"/>
          <w:lang w:val="uk-UA"/>
        </w:rPr>
        <w:t xml:space="preserve">про роботу правоохоронних органів щодо боротьби зі злочинністю. </w:t>
      </w:r>
    </w:p>
    <w:p w14:paraId="725EC282" w14:textId="77777777" w:rsidR="00AD6D7D" w:rsidRPr="00F10AEA" w:rsidRDefault="00AD6D7D" w:rsidP="00AD6D7D">
      <w:pPr>
        <w:tabs>
          <w:tab w:val="left" w:pos="567"/>
          <w:tab w:val="left" w:pos="851"/>
          <w:tab w:val="left" w:pos="993"/>
        </w:tabs>
        <w:ind w:firstLine="680"/>
        <w:jc w:val="both"/>
        <w:rPr>
          <w:rFonts w:ascii="Times New Roman" w:hAnsi="Times New Roman"/>
          <w:sz w:val="16"/>
          <w:szCs w:val="16"/>
          <w:lang w:val="uk-UA"/>
        </w:rPr>
      </w:pPr>
    </w:p>
    <w:tbl>
      <w:tblPr>
        <w:tblW w:w="0" w:type="auto"/>
        <w:jc w:val="right"/>
        <w:tblLook w:val="01E0" w:firstRow="1" w:lastRow="1" w:firstColumn="1" w:lastColumn="1" w:noHBand="0" w:noVBand="0"/>
      </w:tblPr>
      <w:tblGrid>
        <w:gridCol w:w="3942"/>
      </w:tblGrid>
      <w:tr w:rsidR="00AD6D7D" w:rsidRPr="00F10AEA" w14:paraId="4653A7F0" w14:textId="77777777" w:rsidTr="00A65A97">
        <w:trPr>
          <w:trHeight w:val="792"/>
          <w:jc w:val="right"/>
        </w:trPr>
        <w:tc>
          <w:tcPr>
            <w:tcW w:w="3942" w:type="dxa"/>
          </w:tcPr>
          <w:p w14:paraId="3858F821" w14:textId="77777777" w:rsidR="001A3FDA" w:rsidRPr="00F10AEA" w:rsidRDefault="001A3FDA" w:rsidP="001A3FDA">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4833CA0D" w14:textId="77777777" w:rsidR="00AD6D7D" w:rsidRPr="00F10AEA" w:rsidRDefault="001A3FDA" w:rsidP="00A65A97">
            <w:pPr>
              <w:tabs>
                <w:tab w:val="left" w:pos="3780"/>
                <w:tab w:val="left" w:pos="3960"/>
              </w:tabs>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 xml:space="preserve">ТГ </w:t>
            </w:r>
            <w:r w:rsidR="00AD6D7D" w:rsidRPr="00F10AEA">
              <w:rPr>
                <w:rFonts w:ascii="Times New Roman" w:hAnsi="Times New Roman"/>
                <w:i/>
                <w:iCs/>
                <w:szCs w:val="28"/>
                <w:lang w:val="uk-UA"/>
              </w:rPr>
              <w:t>постійно</w:t>
            </w:r>
          </w:p>
          <w:p w14:paraId="05DB3A2E" w14:textId="77777777" w:rsidR="00AD6D7D" w:rsidRPr="00F10AEA" w:rsidRDefault="00AD6D7D" w:rsidP="00A65A97">
            <w:pPr>
              <w:jc w:val="both"/>
              <w:textAlignment w:val="baseline"/>
              <w:rPr>
                <w:rFonts w:ascii="Times New Roman" w:hAnsi="Times New Roman"/>
                <w:szCs w:val="28"/>
                <w:lang w:val="uk-UA"/>
              </w:rPr>
            </w:pPr>
          </w:p>
        </w:tc>
      </w:tr>
    </w:tbl>
    <w:p w14:paraId="125E88FE" w14:textId="77777777" w:rsidR="00AD6D7D" w:rsidRPr="00F10AEA" w:rsidRDefault="00AD6D7D" w:rsidP="00226295">
      <w:pPr>
        <w:tabs>
          <w:tab w:val="left" w:pos="540"/>
          <w:tab w:val="left" w:pos="1134"/>
          <w:tab w:val="left" w:pos="1701"/>
          <w:tab w:val="left" w:pos="2552"/>
          <w:tab w:val="left" w:pos="2835"/>
          <w:tab w:val="left" w:pos="3402"/>
          <w:tab w:val="left" w:pos="3544"/>
          <w:tab w:val="left" w:pos="3969"/>
        </w:tabs>
        <w:ind w:firstLine="680"/>
        <w:jc w:val="both"/>
        <w:rPr>
          <w:rFonts w:ascii="Times New Roman" w:hAnsi="Times New Roman"/>
          <w:w w:val="107"/>
          <w:szCs w:val="28"/>
          <w:lang w:val="uk-UA"/>
        </w:rPr>
      </w:pPr>
      <w:r w:rsidRPr="00F10AEA">
        <w:rPr>
          <w:rFonts w:ascii="Times New Roman" w:hAnsi="Times New Roman"/>
          <w:w w:val="107"/>
          <w:szCs w:val="28"/>
          <w:lang w:val="uk-UA"/>
        </w:rPr>
        <w:t>2</w:t>
      </w:r>
      <w:r w:rsidRPr="00226295">
        <w:rPr>
          <w:rFonts w:ascii="Times New Roman" w:hAnsi="Times New Roman"/>
          <w:w w:val="107"/>
          <w:szCs w:val="28"/>
          <w:u w:val="single"/>
          <w:lang w:val="uk-UA"/>
        </w:rPr>
        <w:t>. Заходи з охорони публічного порядку та безпеки</w:t>
      </w:r>
      <w:r w:rsidR="00226295">
        <w:rPr>
          <w:rFonts w:ascii="Times New Roman" w:hAnsi="Times New Roman"/>
          <w:w w:val="107"/>
          <w:szCs w:val="28"/>
          <w:u w:val="single"/>
          <w:lang w:val="uk-UA"/>
        </w:rPr>
        <w:t>:</w:t>
      </w:r>
    </w:p>
    <w:p w14:paraId="4FBA33D7" w14:textId="77777777" w:rsidR="00AD6D7D" w:rsidRPr="00F10AEA" w:rsidRDefault="00AD6D7D" w:rsidP="00AD6D7D">
      <w:pPr>
        <w:tabs>
          <w:tab w:val="left" w:pos="851"/>
          <w:tab w:val="left" w:pos="1190"/>
          <w:tab w:val="left" w:pos="1276"/>
        </w:tabs>
        <w:jc w:val="center"/>
        <w:outlineLvl w:val="7"/>
        <w:rPr>
          <w:rFonts w:ascii="Times New Roman" w:hAnsi="Times New Roman"/>
          <w:w w:val="107"/>
          <w:szCs w:val="28"/>
          <w:lang w:val="uk-UA"/>
        </w:rPr>
      </w:pPr>
    </w:p>
    <w:p w14:paraId="3563A875" w14:textId="77777777" w:rsidR="00AD6D7D" w:rsidRPr="00F10AEA" w:rsidRDefault="00AD6D7D" w:rsidP="00AD6D7D">
      <w:pPr>
        <w:tabs>
          <w:tab w:val="left" w:pos="567"/>
          <w:tab w:val="left" w:pos="709"/>
        </w:tabs>
        <w:ind w:firstLine="680"/>
        <w:jc w:val="both"/>
        <w:rPr>
          <w:rFonts w:ascii="Times New Roman" w:hAnsi="Times New Roman"/>
          <w:szCs w:val="28"/>
          <w:lang w:val="uk-UA"/>
        </w:rPr>
      </w:pPr>
      <w:r w:rsidRPr="00F10AEA">
        <w:rPr>
          <w:rFonts w:ascii="Times New Roman" w:hAnsi="Times New Roman"/>
          <w:szCs w:val="28"/>
          <w:lang w:val="uk-UA"/>
        </w:rPr>
        <w:t>2.1. Для підвищення якості забезпечення публічної безпеки та роботи нарядів груп реагування патрульної поліції:</w:t>
      </w:r>
    </w:p>
    <w:p w14:paraId="4B4252D1" w14:textId="77777777" w:rsidR="00AD6D7D" w:rsidRPr="00F10AEA" w:rsidRDefault="00AD6D7D" w:rsidP="00AD6D7D">
      <w:pPr>
        <w:ind w:firstLine="680"/>
        <w:jc w:val="both"/>
        <w:rPr>
          <w:rFonts w:ascii="Times New Roman" w:hAnsi="Times New Roman"/>
          <w:szCs w:val="28"/>
          <w:lang w:val="uk-UA"/>
        </w:rPr>
      </w:pPr>
      <w:r w:rsidRPr="00F10AEA">
        <w:rPr>
          <w:rFonts w:ascii="Times New Roman" w:hAnsi="Times New Roman"/>
          <w:szCs w:val="28"/>
          <w:lang w:val="uk-UA"/>
        </w:rPr>
        <w:t>- забезпечити паливно-мастильними матеріалами для належної роботи службового автотранспорту та проведення спеціальних профілактичних рейдів</w:t>
      </w:r>
    </w:p>
    <w:tbl>
      <w:tblPr>
        <w:tblpPr w:leftFromText="180" w:rightFromText="180" w:vertAnchor="text" w:horzAnchor="margin" w:tblpXSpec="right" w:tblpY="83"/>
        <w:tblW w:w="0" w:type="auto"/>
        <w:tblLook w:val="01E0" w:firstRow="1" w:lastRow="1" w:firstColumn="1" w:lastColumn="1" w:noHBand="0" w:noVBand="0"/>
      </w:tblPr>
      <w:tblGrid>
        <w:gridCol w:w="3915"/>
      </w:tblGrid>
      <w:tr w:rsidR="00AD6D7D" w:rsidRPr="00F10AEA" w14:paraId="2252F7EE" w14:textId="77777777" w:rsidTr="00A65A97">
        <w:trPr>
          <w:trHeight w:val="92"/>
        </w:trPr>
        <w:tc>
          <w:tcPr>
            <w:tcW w:w="3915" w:type="dxa"/>
          </w:tcPr>
          <w:p w14:paraId="4A6FEC40" w14:textId="77777777" w:rsidR="005C73D4" w:rsidRDefault="001A3FDA" w:rsidP="005C73D4">
            <w:pPr>
              <w:tabs>
                <w:tab w:val="left" w:pos="3969"/>
              </w:tabs>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ТГ</w:t>
            </w:r>
            <w:r w:rsidR="005C73D4">
              <w:rPr>
                <w:rFonts w:ascii="Times New Roman" w:hAnsi="Times New Roman"/>
                <w:i/>
                <w:iCs/>
                <w:szCs w:val="28"/>
                <w:lang w:val="uk-UA"/>
              </w:rPr>
              <w:t>,</w:t>
            </w:r>
            <w:r w:rsidRPr="00F10AEA">
              <w:rPr>
                <w:rFonts w:ascii="Times New Roman" w:hAnsi="Times New Roman"/>
                <w:i/>
                <w:iCs/>
                <w:szCs w:val="28"/>
                <w:lang w:val="uk-UA"/>
              </w:rPr>
              <w:t xml:space="preserve"> </w:t>
            </w:r>
            <w:r w:rsidR="005C73D4" w:rsidRPr="00F10AEA">
              <w:rPr>
                <w:rFonts w:ascii="Times New Roman" w:hAnsi="Times New Roman"/>
                <w:i/>
                <w:iCs/>
                <w:szCs w:val="28"/>
                <w:lang w:val="uk-UA"/>
              </w:rPr>
              <w:t xml:space="preserve"> </w:t>
            </w:r>
          </w:p>
          <w:p w14:paraId="42C7224D" w14:textId="77777777" w:rsidR="005C73D4" w:rsidRDefault="005C73D4" w:rsidP="005C73D4">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№3 Білоцерківського РУП ГУНП в Київській області,</w:t>
            </w:r>
          </w:p>
          <w:p w14:paraId="6C7BAFA6" w14:textId="77777777" w:rsidR="005C73D4" w:rsidRPr="00F10AEA" w:rsidRDefault="005C73D4" w:rsidP="005C73D4">
            <w:pPr>
              <w:tabs>
                <w:tab w:val="left" w:pos="3969"/>
              </w:tabs>
              <w:rPr>
                <w:rFonts w:ascii="Times New Roman" w:hAnsi="Times New Roman"/>
                <w:i/>
                <w:iCs/>
                <w:szCs w:val="28"/>
                <w:lang w:val="uk-UA"/>
              </w:rPr>
            </w:pPr>
            <w:r>
              <w:rPr>
                <w:rFonts w:ascii="Times New Roman" w:hAnsi="Times New Roman"/>
                <w:i/>
                <w:iCs/>
                <w:szCs w:val="28"/>
                <w:lang w:val="uk-UA"/>
              </w:rPr>
              <w:t xml:space="preserve">постійно </w:t>
            </w:r>
          </w:p>
          <w:p w14:paraId="600E5EAD" w14:textId="77777777" w:rsidR="00AD6D7D" w:rsidRPr="00F10AEA" w:rsidRDefault="00AD6D7D" w:rsidP="001A3FDA">
            <w:pPr>
              <w:jc w:val="both"/>
              <w:textAlignment w:val="baseline"/>
              <w:rPr>
                <w:rFonts w:ascii="Times New Roman" w:hAnsi="Times New Roman"/>
                <w:szCs w:val="28"/>
                <w:lang w:val="uk-UA"/>
              </w:rPr>
            </w:pPr>
          </w:p>
        </w:tc>
      </w:tr>
    </w:tbl>
    <w:p w14:paraId="63FE1A35" w14:textId="77777777" w:rsidR="00AD6D7D" w:rsidRPr="00F10AEA" w:rsidRDefault="00AD6D7D" w:rsidP="00AD6D7D">
      <w:pPr>
        <w:jc w:val="both"/>
        <w:rPr>
          <w:rFonts w:ascii="Times New Roman" w:hAnsi="Times New Roman"/>
          <w:szCs w:val="28"/>
          <w:lang w:val="uk-UA"/>
        </w:rPr>
      </w:pPr>
    </w:p>
    <w:p w14:paraId="26405EAA" w14:textId="77777777" w:rsidR="00AD6D7D" w:rsidRPr="00F10AEA" w:rsidRDefault="00AD6D7D" w:rsidP="00AD6D7D">
      <w:pPr>
        <w:tabs>
          <w:tab w:val="left" w:pos="3960"/>
        </w:tabs>
        <w:ind w:firstLine="851"/>
        <w:rPr>
          <w:rFonts w:ascii="Times New Roman" w:hAnsi="Times New Roman"/>
          <w:i/>
          <w:iCs/>
          <w:szCs w:val="28"/>
          <w:lang w:val="uk-UA"/>
        </w:rPr>
      </w:pPr>
      <w:r w:rsidRPr="00F10AEA">
        <w:rPr>
          <w:rFonts w:ascii="Times New Roman" w:hAnsi="Times New Roman"/>
          <w:i/>
          <w:iCs/>
          <w:szCs w:val="28"/>
          <w:lang w:val="uk-UA"/>
        </w:rPr>
        <w:t xml:space="preserve">                                            </w:t>
      </w:r>
    </w:p>
    <w:p w14:paraId="0E7C5975" w14:textId="77777777" w:rsidR="00AD6D7D" w:rsidRPr="00F10AEA" w:rsidRDefault="00AD6D7D" w:rsidP="00AD6D7D">
      <w:pPr>
        <w:tabs>
          <w:tab w:val="num" w:pos="0"/>
          <w:tab w:val="left" w:pos="709"/>
          <w:tab w:val="left" w:pos="4140"/>
        </w:tabs>
        <w:jc w:val="both"/>
        <w:rPr>
          <w:rFonts w:ascii="Times New Roman" w:hAnsi="Times New Roman"/>
          <w:sz w:val="16"/>
          <w:szCs w:val="16"/>
          <w:lang w:val="uk-UA"/>
        </w:rPr>
      </w:pPr>
      <w:r w:rsidRPr="00F10AEA">
        <w:rPr>
          <w:rFonts w:ascii="Times New Roman" w:hAnsi="Times New Roman"/>
          <w:b/>
          <w:bCs/>
          <w:szCs w:val="28"/>
          <w:lang w:val="uk-UA"/>
        </w:rPr>
        <w:t xml:space="preserve">         </w:t>
      </w:r>
    </w:p>
    <w:p w14:paraId="53808BBC" w14:textId="77777777" w:rsidR="00AD6D7D" w:rsidRPr="00F10AEA" w:rsidRDefault="00AD6D7D" w:rsidP="00AD6D7D">
      <w:pPr>
        <w:tabs>
          <w:tab w:val="left" w:pos="709"/>
        </w:tabs>
        <w:jc w:val="both"/>
        <w:rPr>
          <w:rFonts w:ascii="Times New Roman" w:hAnsi="Times New Roman"/>
          <w:b/>
          <w:bCs/>
          <w:szCs w:val="28"/>
          <w:lang w:val="uk-UA"/>
        </w:rPr>
      </w:pPr>
    </w:p>
    <w:p w14:paraId="057D87EA" w14:textId="77777777" w:rsidR="005C73D4" w:rsidRDefault="005C73D4" w:rsidP="00AD6D7D">
      <w:pPr>
        <w:tabs>
          <w:tab w:val="left" w:pos="709"/>
        </w:tabs>
        <w:ind w:firstLine="709"/>
        <w:jc w:val="both"/>
        <w:rPr>
          <w:rFonts w:ascii="Times New Roman" w:hAnsi="Times New Roman"/>
          <w:szCs w:val="28"/>
          <w:lang w:val="uk-UA"/>
        </w:rPr>
      </w:pPr>
    </w:p>
    <w:p w14:paraId="3BD3BC9A" w14:textId="77777777" w:rsidR="005C73D4" w:rsidRDefault="005C73D4" w:rsidP="00AD6D7D">
      <w:pPr>
        <w:tabs>
          <w:tab w:val="left" w:pos="709"/>
        </w:tabs>
        <w:ind w:firstLine="709"/>
        <w:jc w:val="both"/>
        <w:rPr>
          <w:rFonts w:ascii="Times New Roman" w:hAnsi="Times New Roman"/>
          <w:szCs w:val="28"/>
          <w:lang w:val="uk-UA"/>
        </w:rPr>
      </w:pPr>
    </w:p>
    <w:p w14:paraId="44F73A4F" w14:textId="77777777" w:rsidR="00AD6D7D" w:rsidRPr="00F10AEA" w:rsidRDefault="00AD6D7D" w:rsidP="00AD6D7D">
      <w:pPr>
        <w:tabs>
          <w:tab w:val="left" w:pos="709"/>
        </w:tabs>
        <w:ind w:firstLine="709"/>
        <w:jc w:val="both"/>
        <w:rPr>
          <w:rFonts w:ascii="Times New Roman" w:hAnsi="Times New Roman"/>
          <w:szCs w:val="28"/>
          <w:lang w:val="uk-UA"/>
        </w:rPr>
      </w:pPr>
      <w:r w:rsidRPr="00F10AEA">
        <w:rPr>
          <w:rFonts w:ascii="Times New Roman" w:hAnsi="Times New Roman"/>
          <w:szCs w:val="28"/>
          <w:lang w:val="uk-UA"/>
        </w:rPr>
        <w:t>2.2.</w:t>
      </w:r>
      <w:r w:rsidRPr="00F10AEA">
        <w:rPr>
          <w:rFonts w:ascii="Times New Roman" w:hAnsi="Times New Roman"/>
          <w:b/>
          <w:bCs/>
          <w:szCs w:val="28"/>
          <w:lang w:val="uk-UA"/>
        </w:rPr>
        <w:t xml:space="preserve"> </w:t>
      </w:r>
      <w:r w:rsidRPr="00F10AEA">
        <w:rPr>
          <w:rFonts w:ascii="Times New Roman" w:hAnsi="Times New Roman"/>
          <w:szCs w:val="28"/>
          <w:lang w:val="uk-UA"/>
        </w:rPr>
        <w:t xml:space="preserve">Для оперативного реагування на злочини, які </w:t>
      </w:r>
      <w:proofErr w:type="spellStart"/>
      <w:r w:rsidRPr="00F10AEA">
        <w:rPr>
          <w:rFonts w:ascii="Times New Roman" w:hAnsi="Times New Roman"/>
          <w:szCs w:val="28"/>
          <w:lang w:val="uk-UA"/>
        </w:rPr>
        <w:t>скоюються</w:t>
      </w:r>
      <w:proofErr w:type="spellEnd"/>
      <w:r w:rsidRPr="00F10AEA">
        <w:rPr>
          <w:rFonts w:ascii="Times New Roman" w:hAnsi="Times New Roman"/>
          <w:szCs w:val="28"/>
          <w:lang w:val="uk-UA"/>
        </w:rPr>
        <w:t xml:space="preserve"> у глобальній мережі Інтернет та проведення профілактичної роботи з їх попередження, забезпечити підрозділи поліції оргтехнікою та витратними матеріалами до неї. Також комп'ютерами з під'єднанням до інформаційних баз даних, що входять до єдиної інформаційної системи МВС та всесвітньої мережі Інтернет.   </w:t>
      </w:r>
    </w:p>
    <w:p w14:paraId="5B84C4C9" w14:textId="77777777" w:rsidR="00AD6D7D" w:rsidRPr="00F10AEA" w:rsidRDefault="00AD6D7D" w:rsidP="00AD6D7D">
      <w:pPr>
        <w:tabs>
          <w:tab w:val="left" w:pos="3960"/>
        </w:tabs>
        <w:ind w:firstLine="851"/>
        <w:rPr>
          <w:rFonts w:ascii="Times New Roman" w:hAnsi="Times New Roman"/>
          <w:i/>
          <w:iCs/>
          <w:sz w:val="16"/>
          <w:szCs w:val="16"/>
          <w:lang w:val="uk-UA"/>
        </w:rPr>
      </w:pPr>
      <w:r w:rsidRPr="00F10AEA">
        <w:rPr>
          <w:rFonts w:ascii="Times New Roman" w:hAnsi="Times New Roman"/>
          <w:i/>
          <w:iCs/>
          <w:szCs w:val="28"/>
          <w:lang w:val="uk-UA"/>
        </w:rPr>
        <w:t xml:space="preserve">                                                         </w:t>
      </w:r>
    </w:p>
    <w:tbl>
      <w:tblPr>
        <w:tblW w:w="0" w:type="auto"/>
        <w:jc w:val="right"/>
        <w:tblLook w:val="01E0" w:firstRow="1" w:lastRow="1" w:firstColumn="1" w:lastColumn="1" w:noHBand="0" w:noVBand="0"/>
      </w:tblPr>
      <w:tblGrid>
        <w:gridCol w:w="3988"/>
      </w:tblGrid>
      <w:tr w:rsidR="00AD6D7D" w:rsidRPr="00F10AEA" w14:paraId="55EEFDB2" w14:textId="77777777" w:rsidTr="001A3FDA">
        <w:trPr>
          <w:trHeight w:val="235"/>
          <w:jc w:val="right"/>
        </w:trPr>
        <w:tc>
          <w:tcPr>
            <w:tcW w:w="3988" w:type="dxa"/>
          </w:tcPr>
          <w:p w14:paraId="0F7E35EE" w14:textId="77777777" w:rsidR="001A3FDA" w:rsidRPr="00F10AEA" w:rsidRDefault="001A3FDA" w:rsidP="001A3FDA">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77E795F1" w14:textId="77777777" w:rsidR="001A3FDA" w:rsidRDefault="001A3FDA" w:rsidP="001A3FDA">
            <w:pPr>
              <w:tabs>
                <w:tab w:val="left" w:pos="3969"/>
              </w:tabs>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 xml:space="preserve">ТГ </w:t>
            </w:r>
          </w:p>
          <w:p w14:paraId="0A703E62" w14:textId="77777777" w:rsidR="00AD6D7D" w:rsidRPr="00F10AEA" w:rsidRDefault="00AD6D7D" w:rsidP="001A3FDA">
            <w:pPr>
              <w:tabs>
                <w:tab w:val="left" w:pos="3969"/>
              </w:tabs>
              <w:rPr>
                <w:rFonts w:ascii="Times New Roman" w:hAnsi="Times New Roman"/>
                <w:i/>
                <w:iCs/>
                <w:szCs w:val="28"/>
                <w:lang w:val="uk-UA"/>
              </w:rPr>
            </w:pPr>
            <w:r w:rsidRPr="00F10AEA">
              <w:rPr>
                <w:rFonts w:ascii="Times New Roman" w:hAnsi="Times New Roman"/>
                <w:i/>
                <w:iCs/>
                <w:szCs w:val="28"/>
                <w:lang w:val="uk-UA"/>
              </w:rPr>
              <w:t>постійно</w:t>
            </w:r>
          </w:p>
          <w:p w14:paraId="0F15E496" w14:textId="77777777" w:rsidR="00AD6D7D" w:rsidRPr="00F10AEA" w:rsidRDefault="00AD6D7D" w:rsidP="00A65A97">
            <w:pPr>
              <w:jc w:val="both"/>
              <w:textAlignment w:val="baseline"/>
              <w:rPr>
                <w:rFonts w:ascii="Times New Roman" w:hAnsi="Times New Roman"/>
                <w:szCs w:val="28"/>
                <w:lang w:val="uk-UA"/>
              </w:rPr>
            </w:pPr>
          </w:p>
        </w:tc>
      </w:tr>
    </w:tbl>
    <w:p w14:paraId="4C878023" w14:textId="77777777" w:rsidR="00AD6D7D" w:rsidRPr="00F10AEA" w:rsidRDefault="00AD6D7D" w:rsidP="00AD6D7D">
      <w:pPr>
        <w:ind w:firstLine="708"/>
        <w:jc w:val="both"/>
        <w:rPr>
          <w:rFonts w:ascii="Times New Roman" w:hAnsi="Times New Roman"/>
          <w:szCs w:val="28"/>
          <w:lang w:val="uk-UA"/>
        </w:rPr>
      </w:pPr>
      <w:r w:rsidRPr="00F10AEA">
        <w:rPr>
          <w:rFonts w:ascii="Times New Roman" w:hAnsi="Times New Roman"/>
          <w:spacing w:val="-4"/>
          <w:szCs w:val="28"/>
          <w:lang w:val="uk-UA"/>
        </w:rPr>
        <w:t>2.3.</w:t>
      </w:r>
      <w:r w:rsidRPr="00F10AEA">
        <w:rPr>
          <w:rFonts w:ascii="Times New Roman" w:hAnsi="Times New Roman"/>
          <w:b/>
          <w:bCs/>
          <w:spacing w:val="-4"/>
          <w:szCs w:val="28"/>
          <w:lang w:val="uk-UA"/>
        </w:rPr>
        <w:t xml:space="preserve">  </w:t>
      </w:r>
      <w:r w:rsidRPr="00F10AEA">
        <w:rPr>
          <w:rFonts w:ascii="Times New Roman" w:hAnsi="Times New Roman"/>
          <w:szCs w:val="28"/>
          <w:lang w:val="uk-UA"/>
        </w:rPr>
        <w:t xml:space="preserve">Для оперативного реагування на злочини пов'язані з незаконною порубкою лісу забезпечити наряди груп реагування патрульної поліції паливно-мастильними матеріалами та автозапчастинами до службових автомобілів. </w:t>
      </w:r>
    </w:p>
    <w:p w14:paraId="054B9CD4" w14:textId="77777777" w:rsidR="001A3FDA" w:rsidRPr="00F10AEA" w:rsidRDefault="001A3FDA" w:rsidP="001A3FDA">
      <w:pPr>
        <w:tabs>
          <w:tab w:val="left" w:pos="3969"/>
        </w:tabs>
        <w:ind w:left="5954"/>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40CC29E3" w14:textId="77777777" w:rsidR="00AD6D7D" w:rsidRPr="00F10AEA" w:rsidRDefault="001A3FDA" w:rsidP="001A3FDA">
      <w:pPr>
        <w:ind w:left="5954"/>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ТГ</w:t>
      </w:r>
      <w:r w:rsidR="00AD6D7D" w:rsidRPr="00F10AEA">
        <w:rPr>
          <w:rFonts w:ascii="Times New Roman" w:hAnsi="Times New Roman"/>
          <w:i/>
          <w:iCs/>
          <w:szCs w:val="28"/>
          <w:lang w:val="uk-UA"/>
        </w:rPr>
        <w:t xml:space="preserve">                            </w:t>
      </w:r>
      <w:r>
        <w:rPr>
          <w:rFonts w:ascii="Times New Roman" w:hAnsi="Times New Roman"/>
          <w:i/>
          <w:iCs/>
          <w:szCs w:val="28"/>
          <w:lang w:val="uk-UA"/>
        </w:rPr>
        <w:t xml:space="preserve">                               п</w:t>
      </w:r>
      <w:r w:rsidR="00AD6D7D" w:rsidRPr="00F10AEA">
        <w:rPr>
          <w:rFonts w:ascii="Times New Roman" w:hAnsi="Times New Roman"/>
          <w:i/>
          <w:iCs/>
          <w:szCs w:val="28"/>
          <w:lang w:val="uk-UA"/>
        </w:rPr>
        <w:t>остійно</w:t>
      </w:r>
    </w:p>
    <w:p w14:paraId="736FBE22" w14:textId="77777777" w:rsidR="00AD6D7D" w:rsidRDefault="00AD6D7D" w:rsidP="00AD6D7D">
      <w:pPr>
        <w:tabs>
          <w:tab w:val="left" w:pos="658"/>
          <w:tab w:val="left" w:pos="3960"/>
        </w:tabs>
        <w:jc w:val="center"/>
        <w:rPr>
          <w:rFonts w:ascii="Times New Roman" w:hAnsi="Times New Roman"/>
          <w:sz w:val="16"/>
          <w:szCs w:val="16"/>
          <w:lang w:val="uk-UA"/>
        </w:rPr>
      </w:pPr>
    </w:p>
    <w:p w14:paraId="20DE01EF" w14:textId="77777777" w:rsidR="00791A9F" w:rsidRPr="00F10AEA" w:rsidRDefault="00791A9F" w:rsidP="00C32787">
      <w:pPr>
        <w:ind w:firstLine="567"/>
        <w:jc w:val="both"/>
        <w:rPr>
          <w:rFonts w:ascii="Times New Roman" w:hAnsi="Times New Roman"/>
          <w:szCs w:val="28"/>
          <w:lang w:val="uk-UA"/>
        </w:rPr>
      </w:pPr>
      <w:r>
        <w:rPr>
          <w:rFonts w:ascii="Times New Roman" w:hAnsi="Times New Roman"/>
          <w:spacing w:val="-4"/>
          <w:szCs w:val="28"/>
          <w:lang w:val="uk-UA"/>
        </w:rPr>
        <w:t>2.4</w:t>
      </w:r>
      <w:r w:rsidRPr="00F10AEA">
        <w:rPr>
          <w:rFonts w:ascii="Times New Roman" w:hAnsi="Times New Roman"/>
          <w:spacing w:val="-4"/>
          <w:szCs w:val="28"/>
          <w:lang w:val="uk-UA"/>
        </w:rPr>
        <w:t>.</w:t>
      </w:r>
      <w:r w:rsidRPr="00F10AEA">
        <w:rPr>
          <w:rFonts w:ascii="Times New Roman" w:hAnsi="Times New Roman"/>
          <w:b/>
          <w:bCs/>
          <w:spacing w:val="-4"/>
          <w:szCs w:val="28"/>
          <w:lang w:val="uk-UA"/>
        </w:rPr>
        <w:t xml:space="preserve">  </w:t>
      </w:r>
      <w:r w:rsidRPr="00F10AEA">
        <w:rPr>
          <w:rFonts w:ascii="Times New Roman" w:hAnsi="Times New Roman"/>
          <w:szCs w:val="28"/>
          <w:lang w:val="uk-UA"/>
        </w:rPr>
        <w:t xml:space="preserve">Для оперативного реагування на злочини забезпечити </w:t>
      </w:r>
      <w:r>
        <w:rPr>
          <w:rFonts w:ascii="Times New Roman" w:hAnsi="Times New Roman"/>
          <w:szCs w:val="28"/>
          <w:lang w:val="uk-UA"/>
        </w:rPr>
        <w:t xml:space="preserve">придбання </w:t>
      </w:r>
      <w:r w:rsidR="00C32787" w:rsidRPr="00935A7C">
        <w:rPr>
          <w:rFonts w:ascii="Times New Roman" w:hAnsi="Times New Roman"/>
          <w:spacing w:val="3"/>
          <w:sz w:val="24"/>
          <w:szCs w:val="24"/>
          <w:lang w:val="uk-UA"/>
        </w:rPr>
        <w:t xml:space="preserve">спеціального автомобільного транспорту </w:t>
      </w:r>
      <w:r w:rsidR="00C32787" w:rsidRPr="00935A7C">
        <w:rPr>
          <w:rFonts w:ascii="Times New Roman" w:hAnsi="Times New Roman"/>
          <w:sz w:val="24"/>
          <w:szCs w:val="24"/>
          <w:lang w:val="uk-UA"/>
        </w:rPr>
        <w:t>(</w:t>
      </w:r>
      <w:proofErr w:type="spellStart"/>
      <w:r w:rsidR="00C32787" w:rsidRPr="00935A7C">
        <w:rPr>
          <w:rFonts w:ascii="Times New Roman" w:hAnsi="Times New Roman"/>
          <w:sz w:val="24"/>
          <w:szCs w:val="24"/>
          <w:lang w:val="en-US"/>
        </w:rPr>
        <w:t>RenaultDUSTER</w:t>
      </w:r>
      <w:proofErr w:type="spellEnd"/>
      <w:r w:rsidR="00C32787" w:rsidRPr="00935A7C">
        <w:rPr>
          <w:rFonts w:ascii="Times New Roman" w:hAnsi="Times New Roman"/>
          <w:sz w:val="24"/>
          <w:szCs w:val="24"/>
        </w:rPr>
        <w:t xml:space="preserve"> Дизель 1,5(110л.с.) Євро-6</w:t>
      </w:r>
      <w:r w:rsidR="00C32787" w:rsidRPr="00935A7C">
        <w:rPr>
          <w:rFonts w:ascii="Times New Roman" w:hAnsi="Times New Roman"/>
          <w:sz w:val="24"/>
          <w:szCs w:val="24"/>
          <w:lang w:val="uk-UA"/>
        </w:rPr>
        <w:t>,</w:t>
      </w:r>
      <w:r w:rsidR="00C32787" w:rsidRPr="00935A7C">
        <w:rPr>
          <w:rFonts w:ascii="Times New Roman" w:hAnsi="Times New Roman"/>
          <w:sz w:val="24"/>
          <w:szCs w:val="24"/>
        </w:rPr>
        <w:t>4х4, МКП-6</w:t>
      </w:r>
      <w:r w:rsidR="00C32787" w:rsidRPr="00935A7C">
        <w:rPr>
          <w:rFonts w:ascii="Times New Roman" w:hAnsi="Times New Roman"/>
          <w:sz w:val="24"/>
          <w:szCs w:val="24"/>
          <w:lang w:val="uk-UA"/>
        </w:rPr>
        <w:t xml:space="preserve">) </w:t>
      </w:r>
      <w:r w:rsidR="00C32787" w:rsidRPr="00935A7C">
        <w:rPr>
          <w:rFonts w:ascii="Times New Roman" w:hAnsi="Times New Roman"/>
          <w:spacing w:val="3"/>
          <w:sz w:val="24"/>
          <w:szCs w:val="24"/>
          <w:lang w:val="uk-UA"/>
        </w:rPr>
        <w:t>для забезпечення оперативного розслідування злочинів</w:t>
      </w:r>
    </w:p>
    <w:p w14:paraId="7FFCF0BB" w14:textId="77777777" w:rsidR="00791A9F" w:rsidRPr="00F10AEA" w:rsidRDefault="00791A9F" w:rsidP="00791A9F">
      <w:pPr>
        <w:ind w:left="5954"/>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 xml:space="preserve">ТГ                            </w:t>
      </w:r>
      <w:r>
        <w:rPr>
          <w:rFonts w:ascii="Times New Roman" w:hAnsi="Times New Roman"/>
          <w:i/>
          <w:iCs/>
          <w:szCs w:val="28"/>
          <w:lang w:val="uk-UA"/>
        </w:rPr>
        <w:t xml:space="preserve">                               </w:t>
      </w:r>
    </w:p>
    <w:p w14:paraId="25AC3E01" w14:textId="77777777" w:rsidR="00791A9F" w:rsidRPr="00F10AEA" w:rsidRDefault="00791A9F" w:rsidP="00AD6D7D">
      <w:pPr>
        <w:tabs>
          <w:tab w:val="left" w:pos="658"/>
          <w:tab w:val="left" w:pos="3960"/>
        </w:tabs>
        <w:jc w:val="center"/>
        <w:rPr>
          <w:rFonts w:ascii="Times New Roman" w:hAnsi="Times New Roman"/>
          <w:sz w:val="16"/>
          <w:szCs w:val="16"/>
          <w:lang w:val="uk-UA"/>
        </w:rPr>
      </w:pPr>
    </w:p>
    <w:p w14:paraId="5BD380CE" w14:textId="77777777" w:rsidR="00AD6D7D" w:rsidRPr="00F10AEA" w:rsidRDefault="00791A9F" w:rsidP="00AD6D7D">
      <w:pPr>
        <w:tabs>
          <w:tab w:val="left" w:pos="567"/>
        </w:tabs>
        <w:jc w:val="both"/>
        <w:rPr>
          <w:rFonts w:ascii="Times New Roman" w:hAnsi="Times New Roman"/>
          <w:szCs w:val="28"/>
          <w:lang w:val="uk-UA"/>
        </w:rPr>
      </w:pPr>
      <w:r>
        <w:rPr>
          <w:rFonts w:ascii="Times New Roman" w:hAnsi="Times New Roman"/>
          <w:szCs w:val="28"/>
          <w:lang w:val="uk-UA"/>
        </w:rPr>
        <w:tab/>
        <w:t>2.5</w:t>
      </w:r>
      <w:r w:rsidR="00AD6D7D" w:rsidRPr="00F10AEA">
        <w:rPr>
          <w:rFonts w:ascii="Times New Roman" w:hAnsi="Times New Roman"/>
          <w:szCs w:val="28"/>
          <w:lang w:val="uk-UA"/>
        </w:rPr>
        <w:t>. Для покращення роботи з прийому громадян з</w:t>
      </w:r>
      <w:r w:rsidR="005C73D4">
        <w:rPr>
          <w:rFonts w:ascii="Times New Roman" w:hAnsi="Times New Roman"/>
          <w:szCs w:val="28"/>
          <w:lang w:val="uk-UA"/>
        </w:rPr>
        <w:t xml:space="preserve">абезпечувати працівників </w:t>
      </w:r>
      <w:r w:rsidR="00AD6D7D" w:rsidRPr="00F10AEA">
        <w:rPr>
          <w:rFonts w:ascii="Times New Roman" w:hAnsi="Times New Roman"/>
          <w:szCs w:val="28"/>
          <w:lang w:val="uk-UA"/>
        </w:rPr>
        <w:t xml:space="preserve"> поліції за рахунок к</w:t>
      </w:r>
      <w:r w:rsidR="00CD68DD">
        <w:rPr>
          <w:rFonts w:ascii="Times New Roman" w:hAnsi="Times New Roman"/>
          <w:szCs w:val="28"/>
          <w:lang w:val="uk-UA"/>
        </w:rPr>
        <w:t>оштів місцевих бюджетів, а саме:</w:t>
      </w:r>
      <w:r w:rsidR="00AD6D7D" w:rsidRPr="00F10AEA">
        <w:rPr>
          <w:rFonts w:ascii="Times New Roman" w:hAnsi="Times New Roman"/>
          <w:szCs w:val="28"/>
          <w:lang w:val="uk-UA"/>
        </w:rPr>
        <w:t xml:space="preserve"> облаштувати </w:t>
      </w:r>
      <w:r w:rsidR="005C73D4">
        <w:rPr>
          <w:rFonts w:ascii="Times New Roman" w:hAnsi="Times New Roman"/>
          <w:szCs w:val="28"/>
          <w:lang w:val="uk-UA"/>
        </w:rPr>
        <w:t>відділення поліції</w:t>
      </w:r>
      <w:r w:rsidR="00AD6D7D" w:rsidRPr="00F10AEA">
        <w:rPr>
          <w:rFonts w:ascii="Times New Roman" w:hAnsi="Times New Roman"/>
          <w:szCs w:val="28"/>
          <w:lang w:val="uk-UA"/>
        </w:rPr>
        <w:t xml:space="preserve"> меблевим інвентарем (стільці та столи, шафи для одягу та паперів, сейфи для зберігання документації, канцелярськими товарами)</w:t>
      </w:r>
      <w:r w:rsidR="005C73D4">
        <w:rPr>
          <w:rFonts w:ascii="Times New Roman" w:hAnsi="Times New Roman"/>
          <w:szCs w:val="28"/>
          <w:lang w:val="uk-UA"/>
        </w:rPr>
        <w:t>,</w:t>
      </w:r>
      <w:r w:rsidR="00C32787">
        <w:rPr>
          <w:rFonts w:ascii="Times New Roman" w:hAnsi="Times New Roman"/>
          <w:szCs w:val="28"/>
          <w:lang w:val="uk-UA"/>
        </w:rPr>
        <w:t xml:space="preserve"> оргтехнікою, </w:t>
      </w:r>
      <w:r w:rsidR="005C73D4">
        <w:rPr>
          <w:rFonts w:ascii="Times New Roman" w:hAnsi="Times New Roman"/>
          <w:szCs w:val="28"/>
          <w:lang w:val="uk-UA"/>
        </w:rPr>
        <w:t xml:space="preserve"> забезпечити фінансування ремонтних робіт службових кабінетів ( приміщень)  працівників поліції</w:t>
      </w:r>
      <w:r w:rsidR="00C32787">
        <w:rPr>
          <w:rFonts w:ascii="Times New Roman" w:hAnsi="Times New Roman"/>
          <w:szCs w:val="28"/>
          <w:lang w:val="uk-UA"/>
        </w:rPr>
        <w:t xml:space="preserve">, та проведення капітального ремонту чергової частини відділення поліції </w:t>
      </w:r>
    </w:p>
    <w:p w14:paraId="5C0153DF" w14:textId="77777777" w:rsidR="00AD6D7D" w:rsidRPr="00F10AEA" w:rsidRDefault="00AD6D7D" w:rsidP="00AD6D7D">
      <w:pPr>
        <w:jc w:val="both"/>
        <w:rPr>
          <w:rFonts w:ascii="Times New Roman" w:hAnsi="Times New Roman"/>
          <w:sz w:val="16"/>
          <w:szCs w:val="16"/>
          <w:lang w:val="uk-UA"/>
        </w:rPr>
      </w:pPr>
    </w:p>
    <w:tbl>
      <w:tblPr>
        <w:tblW w:w="0" w:type="auto"/>
        <w:jc w:val="right"/>
        <w:tblLook w:val="01E0" w:firstRow="1" w:lastRow="1" w:firstColumn="1" w:lastColumn="1" w:noHBand="0" w:noVBand="0"/>
      </w:tblPr>
      <w:tblGrid>
        <w:gridCol w:w="3956"/>
      </w:tblGrid>
      <w:tr w:rsidR="00AD6D7D" w:rsidRPr="00F10AEA" w14:paraId="455291E2" w14:textId="77777777" w:rsidTr="00226295">
        <w:trPr>
          <w:trHeight w:val="1249"/>
          <w:jc w:val="right"/>
        </w:trPr>
        <w:tc>
          <w:tcPr>
            <w:tcW w:w="3956" w:type="dxa"/>
          </w:tcPr>
          <w:p w14:paraId="39FB8793" w14:textId="77777777" w:rsidR="00AD6D7D" w:rsidRPr="00F10AEA" w:rsidRDefault="00226295" w:rsidP="00A65A97">
            <w:pPr>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ТГ</w:t>
            </w:r>
            <w:r w:rsidR="00AD6D7D" w:rsidRPr="00F10AEA">
              <w:rPr>
                <w:rFonts w:ascii="Times New Roman" w:hAnsi="Times New Roman"/>
                <w:i/>
                <w:iCs/>
                <w:szCs w:val="28"/>
                <w:lang w:val="uk-UA"/>
              </w:rPr>
              <w:t>,</w:t>
            </w:r>
          </w:p>
          <w:p w14:paraId="018CEC05" w14:textId="77777777" w:rsidR="00AD6D7D" w:rsidRPr="00F10AEA" w:rsidRDefault="00226295" w:rsidP="00A65A97">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№3 Білоцерківського РУП ГУНП в Київській області</w:t>
            </w:r>
            <w:r w:rsidRPr="00F10AEA">
              <w:rPr>
                <w:rFonts w:ascii="Times New Roman" w:hAnsi="Times New Roman"/>
                <w:i/>
                <w:iCs/>
                <w:szCs w:val="28"/>
                <w:lang w:val="uk-UA"/>
              </w:rPr>
              <w:t xml:space="preserve"> </w:t>
            </w:r>
            <w:r w:rsidR="00AD6D7D" w:rsidRPr="00F10AEA">
              <w:rPr>
                <w:rFonts w:ascii="Times New Roman" w:hAnsi="Times New Roman"/>
                <w:i/>
                <w:iCs/>
                <w:szCs w:val="28"/>
                <w:lang w:val="uk-UA"/>
              </w:rPr>
              <w:t>постійно</w:t>
            </w:r>
          </w:p>
          <w:p w14:paraId="16473896" w14:textId="77777777" w:rsidR="00AD6D7D" w:rsidRPr="00F10AEA" w:rsidRDefault="00AD6D7D" w:rsidP="00A65A97">
            <w:pPr>
              <w:jc w:val="both"/>
              <w:textAlignment w:val="baseline"/>
              <w:rPr>
                <w:rFonts w:ascii="Times New Roman" w:hAnsi="Times New Roman"/>
                <w:szCs w:val="28"/>
                <w:lang w:val="uk-UA"/>
              </w:rPr>
            </w:pPr>
          </w:p>
        </w:tc>
      </w:tr>
    </w:tbl>
    <w:p w14:paraId="0BB363B5" w14:textId="77777777" w:rsidR="00AD6D7D" w:rsidRPr="005C73D4" w:rsidRDefault="00AD6D7D" w:rsidP="00AD6D7D">
      <w:pPr>
        <w:tabs>
          <w:tab w:val="left" w:pos="567"/>
        </w:tabs>
        <w:ind w:firstLine="720"/>
        <w:jc w:val="both"/>
        <w:rPr>
          <w:rFonts w:ascii="Times New Roman" w:hAnsi="Times New Roman"/>
          <w:szCs w:val="28"/>
          <w:u w:val="single"/>
          <w:lang w:val="uk-UA"/>
        </w:rPr>
      </w:pPr>
      <w:r w:rsidRPr="005C73D4">
        <w:rPr>
          <w:rFonts w:ascii="Times New Roman" w:hAnsi="Times New Roman"/>
          <w:szCs w:val="28"/>
          <w:u w:val="single"/>
          <w:lang w:val="uk-UA"/>
        </w:rPr>
        <w:t>3. Захист життя, здоров’я, честі і гідності особи, її майна від                                злочинних посягань</w:t>
      </w:r>
    </w:p>
    <w:p w14:paraId="7C04D564" w14:textId="77777777" w:rsidR="00AD6D7D" w:rsidRPr="00F10AEA" w:rsidRDefault="00AD6D7D" w:rsidP="00AD6D7D">
      <w:pPr>
        <w:tabs>
          <w:tab w:val="left" w:pos="567"/>
          <w:tab w:val="left" w:pos="1065"/>
        </w:tabs>
        <w:jc w:val="both"/>
        <w:rPr>
          <w:rFonts w:ascii="Times New Roman" w:hAnsi="Times New Roman"/>
          <w:szCs w:val="28"/>
          <w:lang w:val="uk-UA"/>
        </w:rPr>
      </w:pPr>
    </w:p>
    <w:p w14:paraId="607B57D6" w14:textId="77777777" w:rsidR="005C73D4" w:rsidRPr="00F10AEA" w:rsidRDefault="00AD6D7D" w:rsidP="005C73D4">
      <w:pPr>
        <w:tabs>
          <w:tab w:val="left" w:pos="567"/>
          <w:tab w:val="left" w:pos="1065"/>
        </w:tabs>
        <w:ind w:firstLine="680"/>
        <w:jc w:val="both"/>
        <w:rPr>
          <w:rFonts w:ascii="Times New Roman" w:hAnsi="Times New Roman"/>
          <w:szCs w:val="28"/>
          <w:lang w:val="uk-UA"/>
        </w:rPr>
      </w:pPr>
      <w:r w:rsidRPr="00F10AEA">
        <w:rPr>
          <w:rFonts w:ascii="Times New Roman" w:hAnsi="Times New Roman"/>
          <w:szCs w:val="28"/>
          <w:lang w:val="uk-UA"/>
        </w:rPr>
        <w:t>3.1.</w:t>
      </w:r>
      <w:r w:rsidRPr="00F10AEA">
        <w:rPr>
          <w:rFonts w:ascii="Times New Roman" w:hAnsi="Times New Roman"/>
          <w:b/>
          <w:bCs/>
          <w:szCs w:val="28"/>
          <w:lang w:val="uk-UA"/>
        </w:rPr>
        <w:t xml:space="preserve"> </w:t>
      </w:r>
      <w:r w:rsidR="005C73D4" w:rsidRPr="00F10AEA">
        <w:rPr>
          <w:rFonts w:ascii="Times New Roman" w:hAnsi="Times New Roman"/>
          <w:szCs w:val="28"/>
          <w:lang w:val="uk-UA"/>
        </w:rPr>
        <w:t xml:space="preserve">Для профілактики правопорушень забезпечити встановлення </w:t>
      </w:r>
      <w:r w:rsidR="005C73D4">
        <w:rPr>
          <w:rFonts w:ascii="Times New Roman" w:hAnsi="Times New Roman"/>
          <w:szCs w:val="28"/>
          <w:lang w:val="uk-UA"/>
        </w:rPr>
        <w:t>камер</w:t>
      </w:r>
      <w:r w:rsidR="005C73D4" w:rsidRPr="00F10AEA">
        <w:rPr>
          <w:rFonts w:ascii="Times New Roman" w:hAnsi="Times New Roman"/>
          <w:szCs w:val="28"/>
          <w:lang w:val="uk-UA"/>
        </w:rPr>
        <w:t xml:space="preserve"> відеоспостереження </w:t>
      </w:r>
      <w:r w:rsidR="005C73D4">
        <w:rPr>
          <w:rFonts w:ascii="Times New Roman" w:hAnsi="Times New Roman"/>
          <w:szCs w:val="28"/>
          <w:lang w:val="uk-UA"/>
        </w:rPr>
        <w:t>на в</w:t>
      </w:r>
      <w:r w:rsidR="005C73D4" w:rsidRPr="005C73D4">
        <w:rPr>
          <w:rFonts w:ascii="Times New Roman" w:hAnsi="Times New Roman"/>
          <w:szCs w:val="28"/>
          <w:lang w:val="ru-RU"/>
        </w:rPr>
        <w:t>’</w:t>
      </w:r>
      <w:proofErr w:type="spellStart"/>
      <w:r w:rsidR="005C73D4">
        <w:rPr>
          <w:rFonts w:ascii="Times New Roman" w:hAnsi="Times New Roman"/>
          <w:szCs w:val="28"/>
          <w:lang w:val="uk-UA"/>
        </w:rPr>
        <w:t>їздах</w:t>
      </w:r>
      <w:proofErr w:type="spellEnd"/>
      <w:r w:rsidR="005C73D4">
        <w:rPr>
          <w:rFonts w:ascii="Times New Roman" w:hAnsi="Times New Roman"/>
          <w:szCs w:val="28"/>
          <w:lang w:val="uk-UA"/>
        </w:rPr>
        <w:t xml:space="preserve">-виїздах </w:t>
      </w:r>
      <w:r w:rsidR="00FA3DA2">
        <w:rPr>
          <w:rFonts w:ascii="Times New Roman" w:hAnsi="Times New Roman"/>
          <w:szCs w:val="28"/>
          <w:lang w:val="uk-UA"/>
        </w:rPr>
        <w:t xml:space="preserve">до міста та в населених пунктах, які межують з </w:t>
      </w:r>
      <w:r w:rsidR="00025A98">
        <w:rPr>
          <w:rFonts w:ascii="Times New Roman" w:hAnsi="Times New Roman"/>
          <w:szCs w:val="28"/>
          <w:lang w:val="uk-UA"/>
        </w:rPr>
        <w:t>сусідніми районами та областями</w:t>
      </w:r>
    </w:p>
    <w:p w14:paraId="5E51D4D5" w14:textId="77777777" w:rsidR="005C73D4" w:rsidRPr="00F10AEA" w:rsidRDefault="005C73D4" w:rsidP="00335DE6">
      <w:pPr>
        <w:rPr>
          <w:rFonts w:ascii="Times New Roman" w:hAnsi="Times New Roman"/>
          <w:sz w:val="16"/>
          <w:szCs w:val="16"/>
          <w:lang w:val="uk-UA"/>
        </w:rPr>
      </w:pPr>
    </w:p>
    <w:tbl>
      <w:tblPr>
        <w:tblW w:w="0" w:type="auto"/>
        <w:jc w:val="right"/>
        <w:tblLook w:val="01E0" w:firstRow="1" w:lastRow="1" w:firstColumn="1" w:lastColumn="1" w:noHBand="0" w:noVBand="0"/>
      </w:tblPr>
      <w:tblGrid>
        <w:gridCol w:w="3928"/>
      </w:tblGrid>
      <w:tr w:rsidR="005C73D4" w:rsidRPr="00F10AEA" w14:paraId="219AEA4D" w14:textId="77777777" w:rsidTr="00A65A97">
        <w:trPr>
          <w:trHeight w:val="1249"/>
          <w:jc w:val="right"/>
        </w:trPr>
        <w:tc>
          <w:tcPr>
            <w:tcW w:w="3928" w:type="dxa"/>
          </w:tcPr>
          <w:p w14:paraId="045EE9E4" w14:textId="77777777" w:rsidR="00025A98" w:rsidRDefault="00025A98" w:rsidP="00025A98">
            <w:pPr>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 xml:space="preserve">ТГ </w:t>
            </w:r>
          </w:p>
          <w:p w14:paraId="483F82A1" w14:textId="77777777" w:rsidR="005C73D4" w:rsidRPr="00F10AEA" w:rsidRDefault="005C73D4" w:rsidP="00A65A97">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105B821A" w14:textId="26BEC0B8" w:rsidR="005C73D4" w:rsidRPr="00335DE6" w:rsidRDefault="005C73D4" w:rsidP="00335DE6">
            <w:pPr>
              <w:tabs>
                <w:tab w:val="left" w:pos="3969"/>
              </w:tabs>
              <w:rPr>
                <w:rFonts w:ascii="Times New Roman" w:hAnsi="Times New Roman"/>
                <w:i/>
                <w:iCs/>
                <w:szCs w:val="28"/>
                <w:lang w:val="uk-UA"/>
              </w:rPr>
            </w:pPr>
            <w:r w:rsidRPr="00F10AEA">
              <w:rPr>
                <w:rFonts w:ascii="Times New Roman" w:hAnsi="Times New Roman"/>
                <w:i/>
                <w:iCs/>
                <w:szCs w:val="28"/>
                <w:lang w:val="uk-UA"/>
              </w:rPr>
              <w:t>постійно</w:t>
            </w:r>
          </w:p>
        </w:tc>
      </w:tr>
    </w:tbl>
    <w:p w14:paraId="4F1B510E" w14:textId="77777777" w:rsidR="005C73D4" w:rsidRDefault="005C73D4" w:rsidP="00335DE6">
      <w:pPr>
        <w:tabs>
          <w:tab w:val="left" w:pos="567"/>
          <w:tab w:val="left" w:pos="1065"/>
        </w:tabs>
        <w:jc w:val="both"/>
        <w:rPr>
          <w:rFonts w:ascii="Times New Roman" w:hAnsi="Times New Roman"/>
          <w:b/>
          <w:bCs/>
          <w:szCs w:val="28"/>
          <w:lang w:val="uk-UA"/>
        </w:rPr>
      </w:pPr>
    </w:p>
    <w:p w14:paraId="6601720E" w14:textId="77777777" w:rsidR="00AD6D7D" w:rsidRPr="00F10AEA" w:rsidRDefault="005C73D4" w:rsidP="00AD6D7D">
      <w:pPr>
        <w:tabs>
          <w:tab w:val="left" w:pos="567"/>
          <w:tab w:val="left" w:pos="1065"/>
        </w:tabs>
        <w:ind w:firstLine="680"/>
        <w:jc w:val="both"/>
        <w:rPr>
          <w:rFonts w:ascii="Times New Roman" w:hAnsi="Times New Roman"/>
          <w:szCs w:val="28"/>
          <w:lang w:val="uk-UA"/>
        </w:rPr>
      </w:pPr>
      <w:r w:rsidRPr="005C73D4">
        <w:rPr>
          <w:rFonts w:ascii="Times New Roman" w:hAnsi="Times New Roman"/>
          <w:bCs/>
          <w:szCs w:val="28"/>
          <w:lang w:val="uk-UA"/>
        </w:rPr>
        <w:t>3.2.</w:t>
      </w:r>
      <w:r>
        <w:rPr>
          <w:rFonts w:ascii="Times New Roman" w:hAnsi="Times New Roman"/>
          <w:b/>
          <w:bCs/>
          <w:szCs w:val="28"/>
          <w:lang w:val="uk-UA"/>
        </w:rPr>
        <w:t xml:space="preserve"> </w:t>
      </w:r>
      <w:r w:rsidR="00AD6D7D" w:rsidRPr="00F10AEA">
        <w:rPr>
          <w:rFonts w:ascii="Times New Roman" w:hAnsi="Times New Roman"/>
          <w:szCs w:val="28"/>
          <w:lang w:val="uk-UA"/>
        </w:rPr>
        <w:t xml:space="preserve">Для профілактики правопорушень забезпечити встановлення камер відеоспостереження у навчальних закладах </w:t>
      </w:r>
      <w:r w:rsidR="00226295">
        <w:rPr>
          <w:rFonts w:ascii="Times New Roman" w:hAnsi="Times New Roman"/>
          <w:szCs w:val="28"/>
          <w:lang w:val="uk-UA"/>
        </w:rPr>
        <w:t xml:space="preserve">Тетіївської міської </w:t>
      </w:r>
      <w:r w:rsidR="00226295" w:rsidRPr="00F10AEA">
        <w:rPr>
          <w:rFonts w:ascii="Times New Roman" w:hAnsi="Times New Roman"/>
          <w:szCs w:val="28"/>
          <w:lang w:val="uk-UA"/>
        </w:rPr>
        <w:t>ТГ</w:t>
      </w:r>
      <w:r w:rsidR="00AD6D7D" w:rsidRPr="00F10AEA">
        <w:rPr>
          <w:rFonts w:ascii="Times New Roman" w:hAnsi="Times New Roman"/>
          <w:szCs w:val="28"/>
          <w:lang w:val="uk-UA"/>
        </w:rPr>
        <w:t xml:space="preserve">. </w:t>
      </w:r>
    </w:p>
    <w:p w14:paraId="60817979" w14:textId="77777777" w:rsidR="00AD6D7D" w:rsidRPr="00F10AEA" w:rsidRDefault="00AD6D7D" w:rsidP="00AD6D7D">
      <w:pPr>
        <w:ind w:firstLine="851"/>
        <w:jc w:val="center"/>
        <w:rPr>
          <w:rFonts w:ascii="Times New Roman" w:hAnsi="Times New Roman"/>
          <w:sz w:val="16"/>
          <w:szCs w:val="16"/>
          <w:lang w:val="uk-UA"/>
        </w:rPr>
      </w:pPr>
    </w:p>
    <w:p w14:paraId="621DF07F" w14:textId="77777777" w:rsidR="00AD6D7D" w:rsidRPr="00F10AEA" w:rsidRDefault="00AD6D7D" w:rsidP="00AD6D7D">
      <w:pPr>
        <w:ind w:firstLine="851"/>
        <w:jc w:val="center"/>
        <w:rPr>
          <w:rFonts w:ascii="Times New Roman" w:hAnsi="Times New Roman"/>
          <w:sz w:val="16"/>
          <w:szCs w:val="16"/>
          <w:lang w:val="uk-UA"/>
        </w:rPr>
      </w:pPr>
    </w:p>
    <w:tbl>
      <w:tblPr>
        <w:tblW w:w="0" w:type="auto"/>
        <w:jc w:val="right"/>
        <w:tblLook w:val="01E0" w:firstRow="1" w:lastRow="1" w:firstColumn="1" w:lastColumn="1" w:noHBand="0" w:noVBand="0"/>
      </w:tblPr>
      <w:tblGrid>
        <w:gridCol w:w="3928"/>
      </w:tblGrid>
      <w:tr w:rsidR="00AD6D7D" w:rsidRPr="00F10AEA" w14:paraId="520E4B8D" w14:textId="77777777" w:rsidTr="00A65A97">
        <w:trPr>
          <w:trHeight w:val="1249"/>
          <w:jc w:val="right"/>
        </w:trPr>
        <w:tc>
          <w:tcPr>
            <w:tcW w:w="3928" w:type="dxa"/>
          </w:tcPr>
          <w:p w14:paraId="31A0144D" w14:textId="77777777" w:rsidR="001A3FDA" w:rsidRPr="00F10AEA" w:rsidRDefault="001A3FDA" w:rsidP="001A3FDA">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6537917B" w14:textId="77777777" w:rsidR="001A3FDA" w:rsidRDefault="001A3FDA" w:rsidP="001A3FDA">
            <w:pPr>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 xml:space="preserve">ТГ </w:t>
            </w:r>
          </w:p>
          <w:p w14:paraId="1FD50EC7" w14:textId="77777777" w:rsidR="00AD6D7D" w:rsidRPr="00F10AEA" w:rsidRDefault="001A3FDA" w:rsidP="001A3FDA">
            <w:pPr>
              <w:rPr>
                <w:rFonts w:ascii="Arial" w:hAnsi="Arial" w:cs="Arial"/>
                <w:i/>
                <w:iCs/>
                <w:szCs w:val="28"/>
                <w:lang w:val="uk-UA"/>
              </w:rPr>
            </w:pPr>
            <w:r>
              <w:rPr>
                <w:rFonts w:ascii="Times New Roman" w:hAnsi="Times New Roman"/>
                <w:i/>
                <w:iCs/>
                <w:szCs w:val="28"/>
                <w:lang w:val="uk-UA"/>
              </w:rPr>
              <w:t>Відділ</w:t>
            </w:r>
            <w:r w:rsidR="00AD6D7D">
              <w:rPr>
                <w:rFonts w:ascii="Times New Roman" w:hAnsi="Times New Roman"/>
                <w:i/>
                <w:iCs/>
                <w:szCs w:val="28"/>
                <w:lang w:val="uk-UA"/>
              </w:rPr>
              <w:t xml:space="preserve"> освіти </w:t>
            </w:r>
          </w:p>
          <w:p w14:paraId="4BA49BC5" w14:textId="77777777" w:rsidR="00AD6D7D" w:rsidRPr="00F10AEA" w:rsidRDefault="00AD6D7D" w:rsidP="00A65A97">
            <w:pPr>
              <w:tabs>
                <w:tab w:val="left" w:pos="3969"/>
              </w:tabs>
              <w:rPr>
                <w:rFonts w:ascii="Times New Roman" w:hAnsi="Times New Roman"/>
                <w:i/>
                <w:iCs/>
                <w:szCs w:val="28"/>
                <w:lang w:val="uk-UA"/>
              </w:rPr>
            </w:pPr>
            <w:r w:rsidRPr="00F10AEA">
              <w:rPr>
                <w:rFonts w:ascii="Times New Roman" w:hAnsi="Times New Roman"/>
                <w:i/>
                <w:iCs/>
                <w:szCs w:val="28"/>
                <w:lang w:val="uk-UA"/>
              </w:rPr>
              <w:t>постійно</w:t>
            </w:r>
          </w:p>
          <w:p w14:paraId="04F8A63E" w14:textId="77777777" w:rsidR="00AD6D7D" w:rsidRPr="00F10AEA" w:rsidRDefault="00AD6D7D" w:rsidP="00A65A97">
            <w:pPr>
              <w:jc w:val="both"/>
              <w:textAlignment w:val="baseline"/>
              <w:rPr>
                <w:rFonts w:ascii="Times New Roman" w:hAnsi="Times New Roman"/>
                <w:szCs w:val="28"/>
                <w:lang w:val="uk-UA"/>
              </w:rPr>
            </w:pPr>
          </w:p>
        </w:tc>
      </w:tr>
    </w:tbl>
    <w:p w14:paraId="09752E74" w14:textId="77777777" w:rsidR="00AD6D7D" w:rsidRPr="00F10AEA" w:rsidRDefault="00AD6D7D" w:rsidP="00A65A97">
      <w:pPr>
        <w:ind w:firstLine="709"/>
        <w:rPr>
          <w:rFonts w:ascii="Times New Roman" w:hAnsi="Times New Roman"/>
          <w:szCs w:val="28"/>
          <w:lang w:val="uk-UA"/>
        </w:rPr>
      </w:pPr>
      <w:r w:rsidRPr="00F10AEA">
        <w:rPr>
          <w:rFonts w:ascii="Times New Roman" w:hAnsi="Times New Roman"/>
          <w:szCs w:val="28"/>
          <w:lang w:val="uk-UA"/>
        </w:rPr>
        <w:t xml:space="preserve">4. </w:t>
      </w:r>
      <w:r w:rsidRPr="00025A98">
        <w:rPr>
          <w:rFonts w:ascii="Times New Roman" w:hAnsi="Times New Roman"/>
          <w:szCs w:val="28"/>
          <w:u w:val="single"/>
          <w:lang w:val="uk-UA"/>
        </w:rPr>
        <w:t>Запобігання поширенню наркоманії</w:t>
      </w:r>
    </w:p>
    <w:p w14:paraId="6F83BD87" w14:textId="77777777" w:rsidR="00AD6D7D" w:rsidRPr="00F10AEA" w:rsidRDefault="00AD6D7D" w:rsidP="00AD6D7D">
      <w:pPr>
        <w:tabs>
          <w:tab w:val="left" w:pos="567"/>
        </w:tabs>
        <w:jc w:val="both"/>
        <w:rPr>
          <w:rFonts w:ascii="Times New Roman" w:hAnsi="Times New Roman"/>
          <w:szCs w:val="28"/>
          <w:lang w:val="uk-UA"/>
        </w:rPr>
      </w:pPr>
    </w:p>
    <w:p w14:paraId="2C0AD663" w14:textId="77777777" w:rsidR="00AD6D7D" w:rsidRPr="00F10AEA" w:rsidRDefault="00AD6D7D" w:rsidP="00AD6D7D">
      <w:pPr>
        <w:tabs>
          <w:tab w:val="left" w:pos="567"/>
        </w:tabs>
        <w:ind w:firstLine="680"/>
        <w:jc w:val="both"/>
        <w:rPr>
          <w:rFonts w:ascii="Times New Roman" w:hAnsi="Times New Roman"/>
          <w:spacing w:val="-4"/>
          <w:szCs w:val="28"/>
          <w:lang w:val="uk-UA"/>
        </w:rPr>
      </w:pPr>
      <w:r w:rsidRPr="00F10AEA">
        <w:rPr>
          <w:rFonts w:ascii="Times New Roman" w:hAnsi="Times New Roman"/>
          <w:spacing w:val="-4"/>
          <w:szCs w:val="28"/>
          <w:lang w:val="uk-UA"/>
        </w:rPr>
        <w:t>4.1.</w:t>
      </w:r>
      <w:r w:rsidRPr="00F10AEA">
        <w:rPr>
          <w:rFonts w:ascii="Times New Roman" w:hAnsi="Times New Roman"/>
          <w:b/>
          <w:bCs/>
          <w:spacing w:val="-4"/>
          <w:szCs w:val="28"/>
          <w:lang w:val="uk-UA"/>
        </w:rPr>
        <w:t xml:space="preserve"> </w:t>
      </w:r>
      <w:r w:rsidRPr="00F10AEA">
        <w:rPr>
          <w:rFonts w:ascii="Times New Roman" w:hAnsi="Times New Roman"/>
          <w:spacing w:val="-4"/>
          <w:szCs w:val="28"/>
          <w:lang w:val="uk-UA"/>
        </w:rPr>
        <w:t>Проводити</w:t>
      </w:r>
      <w:r w:rsidRPr="00F10AEA">
        <w:rPr>
          <w:rFonts w:ascii="Times New Roman" w:hAnsi="Times New Roman"/>
          <w:b/>
          <w:bCs/>
          <w:spacing w:val="-4"/>
          <w:szCs w:val="28"/>
          <w:lang w:val="uk-UA"/>
        </w:rPr>
        <w:t xml:space="preserve"> </w:t>
      </w:r>
      <w:r w:rsidRPr="00F10AEA">
        <w:rPr>
          <w:rFonts w:ascii="Times New Roman" w:hAnsi="Times New Roman"/>
          <w:spacing w:val="-4"/>
          <w:szCs w:val="28"/>
          <w:lang w:val="uk-UA"/>
        </w:rPr>
        <w:t xml:space="preserve">відпрацювання розважальних закладів і місць масового відпочинку молоді (барів, кафе, </w:t>
      </w:r>
      <w:proofErr w:type="spellStart"/>
      <w:r w:rsidRPr="00F10AEA">
        <w:rPr>
          <w:rFonts w:ascii="Times New Roman" w:hAnsi="Times New Roman"/>
          <w:spacing w:val="-4"/>
          <w:szCs w:val="28"/>
          <w:lang w:val="uk-UA"/>
        </w:rPr>
        <w:t>дискотек</w:t>
      </w:r>
      <w:proofErr w:type="spellEnd"/>
      <w:r w:rsidRPr="00F10AEA">
        <w:rPr>
          <w:rFonts w:ascii="Times New Roman" w:hAnsi="Times New Roman"/>
          <w:spacing w:val="-4"/>
          <w:szCs w:val="28"/>
          <w:lang w:val="uk-UA"/>
        </w:rPr>
        <w:t xml:space="preserve">, тощо) з метою недопущення розповсюдження в них наркотичних засобів. </w:t>
      </w:r>
    </w:p>
    <w:p w14:paraId="36CF4EA2" w14:textId="77777777" w:rsidR="00AD6D7D" w:rsidRPr="00F10AEA" w:rsidRDefault="00AD6D7D" w:rsidP="00AD6D7D">
      <w:pPr>
        <w:tabs>
          <w:tab w:val="left" w:pos="567"/>
        </w:tabs>
        <w:jc w:val="both"/>
        <w:rPr>
          <w:rFonts w:ascii="Times New Roman" w:hAnsi="Times New Roman"/>
          <w:spacing w:val="-4"/>
          <w:sz w:val="16"/>
          <w:szCs w:val="16"/>
          <w:lang w:val="uk-UA"/>
        </w:rPr>
      </w:pPr>
    </w:p>
    <w:tbl>
      <w:tblPr>
        <w:tblW w:w="0" w:type="auto"/>
        <w:jc w:val="right"/>
        <w:tblLook w:val="01E0" w:firstRow="1" w:lastRow="1" w:firstColumn="1" w:lastColumn="1" w:noHBand="0" w:noVBand="0"/>
      </w:tblPr>
      <w:tblGrid>
        <w:gridCol w:w="3902"/>
      </w:tblGrid>
      <w:tr w:rsidR="00AD6D7D" w:rsidRPr="00F10AEA" w14:paraId="39DF2BA3" w14:textId="77777777" w:rsidTr="00A65A97">
        <w:trPr>
          <w:trHeight w:val="152"/>
          <w:jc w:val="right"/>
        </w:trPr>
        <w:tc>
          <w:tcPr>
            <w:tcW w:w="3902" w:type="dxa"/>
          </w:tcPr>
          <w:p w14:paraId="4308C71A" w14:textId="77777777" w:rsidR="001A3FDA" w:rsidRPr="00F10AEA" w:rsidRDefault="001A3FDA" w:rsidP="001A3FDA">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42CAFC46" w14:textId="77777777" w:rsidR="00AD6D7D" w:rsidRPr="00F10AEA" w:rsidRDefault="001A3FDA" w:rsidP="001A3FDA">
            <w:pPr>
              <w:rPr>
                <w:rFonts w:ascii="Arial" w:hAnsi="Arial" w:cs="Arial"/>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 xml:space="preserve">ТГ </w:t>
            </w:r>
            <w:r w:rsidR="00AD6D7D" w:rsidRPr="00F10AEA">
              <w:rPr>
                <w:rFonts w:ascii="Times New Roman" w:hAnsi="Times New Roman"/>
                <w:i/>
                <w:iCs/>
                <w:szCs w:val="28"/>
                <w:lang w:val="uk-UA"/>
              </w:rPr>
              <w:t xml:space="preserve">постійно </w:t>
            </w:r>
          </w:p>
          <w:p w14:paraId="003CDC61" w14:textId="77777777" w:rsidR="00AD6D7D" w:rsidRPr="00F10AEA" w:rsidRDefault="00AD6D7D" w:rsidP="00A65A97">
            <w:pPr>
              <w:textAlignment w:val="baseline"/>
              <w:rPr>
                <w:rFonts w:ascii="Times New Roman" w:hAnsi="Times New Roman"/>
                <w:szCs w:val="28"/>
                <w:lang w:val="uk-UA"/>
              </w:rPr>
            </w:pPr>
          </w:p>
        </w:tc>
      </w:tr>
    </w:tbl>
    <w:p w14:paraId="4199E11C" w14:textId="77777777" w:rsidR="00AD6D7D" w:rsidRPr="00F10AEA" w:rsidRDefault="00AD6D7D" w:rsidP="00AD6D7D">
      <w:pPr>
        <w:tabs>
          <w:tab w:val="left" w:pos="567"/>
        </w:tabs>
        <w:jc w:val="both"/>
        <w:rPr>
          <w:rFonts w:ascii="Times New Roman" w:hAnsi="Times New Roman"/>
          <w:szCs w:val="28"/>
          <w:lang w:val="uk-UA"/>
        </w:rPr>
      </w:pPr>
      <w:r w:rsidRPr="00F10AEA">
        <w:rPr>
          <w:rFonts w:ascii="Times New Roman" w:hAnsi="Times New Roman"/>
          <w:szCs w:val="28"/>
          <w:lang w:val="uk-UA"/>
        </w:rPr>
        <w:lastRenderedPageBreak/>
        <w:tab/>
      </w:r>
      <w:r w:rsidRPr="00F10AEA">
        <w:rPr>
          <w:rFonts w:ascii="Times New Roman" w:hAnsi="Times New Roman"/>
          <w:szCs w:val="28"/>
          <w:lang w:val="uk-UA"/>
        </w:rPr>
        <w:tab/>
        <w:t>4.2.</w:t>
      </w:r>
      <w:r w:rsidRPr="00F10AEA">
        <w:rPr>
          <w:rFonts w:ascii="Times New Roman" w:hAnsi="Times New Roman"/>
          <w:b/>
          <w:bCs/>
          <w:szCs w:val="28"/>
          <w:lang w:val="uk-UA"/>
        </w:rPr>
        <w:t xml:space="preserve"> </w:t>
      </w:r>
      <w:r w:rsidRPr="00F10AEA">
        <w:rPr>
          <w:rFonts w:ascii="Times New Roman" w:hAnsi="Times New Roman"/>
          <w:szCs w:val="28"/>
          <w:lang w:val="uk-UA"/>
        </w:rPr>
        <w:t xml:space="preserve">Проводити в навчальних закладах </w:t>
      </w:r>
      <w:proofErr w:type="spellStart"/>
      <w:r w:rsidRPr="00F10AEA">
        <w:rPr>
          <w:rFonts w:ascii="Times New Roman" w:hAnsi="Times New Roman"/>
          <w:szCs w:val="28"/>
          <w:lang w:val="uk-UA"/>
        </w:rPr>
        <w:t>оперативно</w:t>
      </w:r>
      <w:proofErr w:type="spellEnd"/>
      <w:r w:rsidRPr="00F10AEA">
        <w:rPr>
          <w:rFonts w:ascii="Times New Roman" w:hAnsi="Times New Roman"/>
          <w:szCs w:val="28"/>
          <w:lang w:val="uk-UA"/>
        </w:rPr>
        <w:t xml:space="preserve">-профілактичні заходи, у </w:t>
      </w:r>
      <w:proofErr w:type="spellStart"/>
      <w:r w:rsidRPr="00F10AEA">
        <w:rPr>
          <w:rFonts w:ascii="Times New Roman" w:hAnsi="Times New Roman"/>
          <w:szCs w:val="28"/>
          <w:lang w:val="uk-UA"/>
        </w:rPr>
        <w:t>т.ч</w:t>
      </w:r>
      <w:proofErr w:type="spellEnd"/>
      <w:r w:rsidRPr="00F10AEA">
        <w:rPr>
          <w:rFonts w:ascii="Times New Roman" w:hAnsi="Times New Roman"/>
          <w:szCs w:val="28"/>
          <w:lang w:val="uk-UA"/>
        </w:rPr>
        <w:t>. інформаційно-освітнього характеру для запобігання проникненню до них наркотичних засобів і психотропних речовин, поширення їх серед учнів.</w:t>
      </w:r>
    </w:p>
    <w:p w14:paraId="475DCFAE" w14:textId="77777777" w:rsidR="00AD6D7D" w:rsidRPr="00F10AEA" w:rsidRDefault="00AD6D7D" w:rsidP="00AD6D7D">
      <w:pPr>
        <w:tabs>
          <w:tab w:val="left" w:pos="567"/>
        </w:tabs>
        <w:jc w:val="both"/>
        <w:rPr>
          <w:rFonts w:ascii="Times New Roman" w:hAnsi="Times New Roman"/>
          <w:szCs w:val="28"/>
          <w:lang w:val="uk-UA"/>
        </w:rPr>
      </w:pPr>
      <w:r w:rsidRPr="00F10AEA">
        <w:rPr>
          <w:rFonts w:ascii="Times New Roman" w:hAnsi="Times New Roman"/>
          <w:szCs w:val="28"/>
          <w:lang w:val="uk-UA"/>
        </w:rPr>
        <w:tab/>
      </w:r>
    </w:p>
    <w:tbl>
      <w:tblPr>
        <w:tblW w:w="0" w:type="auto"/>
        <w:jc w:val="right"/>
        <w:tblLook w:val="01E0" w:firstRow="1" w:lastRow="1" w:firstColumn="1" w:lastColumn="1" w:noHBand="0" w:noVBand="0"/>
      </w:tblPr>
      <w:tblGrid>
        <w:gridCol w:w="3866"/>
      </w:tblGrid>
      <w:tr w:rsidR="00AD6D7D" w:rsidRPr="00F10AEA" w14:paraId="57963ECE" w14:textId="77777777" w:rsidTr="00A65A97">
        <w:trPr>
          <w:trHeight w:val="1035"/>
          <w:jc w:val="right"/>
        </w:trPr>
        <w:tc>
          <w:tcPr>
            <w:tcW w:w="3866" w:type="dxa"/>
          </w:tcPr>
          <w:p w14:paraId="74F51E40" w14:textId="77777777" w:rsidR="001A3FDA" w:rsidRPr="00F10AEA" w:rsidRDefault="001A3FDA" w:rsidP="001A3FDA">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7A96677F" w14:textId="77777777" w:rsidR="00AD6D7D" w:rsidRPr="00F10AEA" w:rsidRDefault="00AD6D7D" w:rsidP="001A3FDA">
            <w:pPr>
              <w:jc w:val="both"/>
              <w:textAlignment w:val="baseline"/>
              <w:rPr>
                <w:rFonts w:ascii="Times New Roman" w:hAnsi="Times New Roman"/>
                <w:i/>
                <w:iCs/>
                <w:szCs w:val="28"/>
                <w:lang w:val="uk-UA"/>
              </w:rPr>
            </w:pPr>
            <w:r w:rsidRPr="00F10AEA">
              <w:rPr>
                <w:rFonts w:ascii="Times New Roman" w:hAnsi="Times New Roman"/>
                <w:i/>
                <w:iCs/>
                <w:szCs w:val="28"/>
                <w:lang w:val="uk-UA"/>
              </w:rPr>
              <w:t>постійно</w:t>
            </w:r>
          </w:p>
          <w:p w14:paraId="770D62DA" w14:textId="77777777" w:rsidR="00AD6D7D" w:rsidRPr="00F10AEA" w:rsidRDefault="00AD6D7D" w:rsidP="00A65A97">
            <w:pPr>
              <w:jc w:val="both"/>
              <w:textAlignment w:val="baseline"/>
              <w:rPr>
                <w:rFonts w:ascii="Times New Roman" w:hAnsi="Times New Roman"/>
                <w:szCs w:val="28"/>
                <w:lang w:val="uk-UA"/>
              </w:rPr>
            </w:pPr>
          </w:p>
        </w:tc>
      </w:tr>
    </w:tbl>
    <w:p w14:paraId="39F4372F" w14:textId="77777777" w:rsidR="00AD6D7D" w:rsidRPr="00025A98" w:rsidRDefault="00AD6D7D" w:rsidP="00AD6D7D">
      <w:pPr>
        <w:tabs>
          <w:tab w:val="left" w:pos="567"/>
          <w:tab w:val="left" w:pos="1508"/>
        </w:tabs>
        <w:jc w:val="both"/>
        <w:rPr>
          <w:rFonts w:ascii="Times New Roman" w:hAnsi="Times New Roman"/>
          <w:w w:val="104"/>
          <w:szCs w:val="28"/>
          <w:u w:val="single"/>
          <w:lang w:val="uk-UA"/>
        </w:rPr>
      </w:pPr>
      <w:r w:rsidRPr="00025A98">
        <w:rPr>
          <w:rFonts w:ascii="Times New Roman" w:hAnsi="Times New Roman"/>
          <w:b/>
          <w:bCs/>
          <w:szCs w:val="28"/>
          <w:lang w:val="uk-UA"/>
        </w:rPr>
        <w:t xml:space="preserve">          </w:t>
      </w:r>
      <w:r w:rsidRPr="00025A98">
        <w:rPr>
          <w:rFonts w:ascii="Times New Roman" w:hAnsi="Times New Roman"/>
          <w:szCs w:val="28"/>
          <w:u w:val="single"/>
          <w:lang w:val="uk-UA"/>
        </w:rPr>
        <w:t xml:space="preserve">5.  </w:t>
      </w:r>
      <w:r w:rsidRPr="00025A98">
        <w:rPr>
          <w:rFonts w:ascii="Times New Roman" w:hAnsi="Times New Roman"/>
          <w:w w:val="104"/>
          <w:szCs w:val="28"/>
          <w:u w:val="single"/>
          <w:lang w:val="uk-UA"/>
        </w:rPr>
        <w:t>Заходи, спрямовані на підвищення безпеки дорожнього руху.</w:t>
      </w:r>
    </w:p>
    <w:p w14:paraId="68F5D173" w14:textId="77777777" w:rsidR="00AD6D7D" w:rsidRPr="00F10AEA" w:rsidRDefault="00AD6D7D" w:rsidP="00AD6D7D">
      <w:pPr>
        <w:tabs>
          <w:tab w:val="left" w:pos="567"/>
        </w:tabs>
        <w:jc w:val="both"/>
        <w:rPr>
          <w:rFonts w:ascii="Times New Roman" w:hAnsi="Times New Roman"/>
          <w:w w:val="104"/>
          <w:szCs w:val="28"/>
          <w:lang w:val="uk-UA"/>
        </w:rPr>
      </w:pPr>
    </w:p>
    <w:p w14:paraId="39711EA4" w14:textId="77777777" w:rsidR="00AD6D7D" w:rsidRPr="00F10AEA" w:rsidRDefault="00AD6D7D" w:rsidP="00AD6D7D">
      <w:pPr>
        <w:tabs>
          <w:tab w:val="left" w:pos="567"/>
        </w:tabs>
        <w:ind w:firstLine="680"/>
        <w:jc w:val="both"/>
        <w:rPr>
          <w:rFonts w:ascii="Times New Roman" w:hAnsi="Times New Roman"/>
          <w:szCs w:val="28"/>
          <w:lang w:val="uk-UA"/>
        </w:rPr>
      </w:pPr>
      <w:r w:rsidRPr="00F10AEA">
        <w:rPr>
          <w:rFonts w:ascii="Times New Roman" w:hAnsi="Times New Roman"/>
          <w:szCs w:val="28"/>
          <w:lang w:val="uk-UA"/>
        </w:rPr>
        <w:t>5.1.</w:t>
      </w:r>
      <w:r w:rsidRPr="00F10AEA">
        <w:rPr>
          <w:rFonts w:ascii="Times New Roman" w:hAnsi="Times New Roman"/>
          <w:b/>
          <w:bCs/>
          <w:szCs w:val="28"/>
          <w:lang w:val="uk-UA"/>
        </w:rPr>
        <w:t xml:space="preserve"> </w:t>
      </w:r>
      <w:r w:rsidRPr="00F10AEA">
        <w:rPr>
          <w:rFonts w:ascii="Times New Roman" w:hAnsi="Times New Roman"/>
          <w:szCs w:val="28"/>
          <w:lang w:val="uk-UA"/>
        </w:rPr>
        <w:t>Для проведення належного моніторингу транспортних потоків встановити камери відеоспостереження, обладнати їх додатковою системою, яка б дозволяла фіксувати порушення Правил дорожнього руху.</w:t>
      </w:r>
    </w:p>
    <w:p w14:paraId="43B148B4" w14:textId="77777777" w:rsidR="00AD6D7D" w:rsidRPr="00F10AEA" w:rsidRDefault="00AD6D7D" w:rsidP="00AD6D7D">
      <w:pPr>
        <w:tabs>
          <w:tab w:val="left" w:pos="567"/>
        </w:tabs>
        <w:jc w:val="both"/>
        <w:rPr>
          <w:rFonts w:ascii="Times New Roman" w:hAnsi="Times New Roman"/>
          <w:sz w:val="16"/>
          <w:szCs w:val="16"/>
          <w:lang w:val="uk-UA"/>
        </w:rPr>
      </w:pPr>
    </w:p>
    <w:tbl>
      <w:tblPr>
        <w:tblW w:w="0" w:type="auto"/>
        <w:jc w:val="right"/>
        <w:tblLook w:val="01E0" w:firstRow="1" w:lastRow="1" w:firstColumn="1" w:lastColumn="1" w:noHBand="0" w:noVBand="0"/>
      </w:tblPr>
      <w:tblGrid>
        <w:gridCol w:w="3982"/>
      </w:tblGrid>
      <w:tr w:rsidR="00AD6D7D" w:rsidRPr="00F10AEA" w14:paraId="31D5DBBE" w14:textId="77777777" w:rsidTr="00A65A97">
        <w:trPr>
          <w:trHeight w:val="1151"/>
          <w:jc w:val="right"/>
        </w:trPr>
        <w:tc>
          <w:tcPr>
            <w:tcW w:w="3982" w:type="dxa"/>
          </w:tcPr>
          <w:p w14:paraId="033EF40A" w14:textId="77777777" w:rsidR="00025A98" w:rsidRDefault="00025A98" w:rsidP="00025A98">
            <w:pPr>
              <w:textAlignment w:val="baseline"/>
              <w:rPr>
                <w:rFonts w:ascii="Times New Roman" w:hAnsi="Times New Roman"/>
                <w:i/>
                <w:iCs/>
                <w:szCs w:val="28"/>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 xml:space="preserve">ТГ </w:t>
            </w:r>
          </w:p>
          <w:p w14:paraId="2124E486" w14:textId="77777777" w:rsidR="001A3FDA" w:rsidRPr="00F10AEA" w:rsidRDefault="001A3FDA" w:rsidP="001A3FDA">
            <w:pPr>
              <w:tabs>
                <w:tab w:val="left" w:pos="3969"/>
              </w:tabs>
              <w:rPr>
                <w:rFonts w:ascii="Times New Roman" w:hAnsi="Times New Roman"/>
                <w:i/>
                <w:iCs/>
                <w:szCs w:val="28"/>
                <w:lang w:val="uk-UA"/>
              </w:rPr>
            </w:pPr>
            <w:r w:rsidRPr="00F10AEA">
              <w:rPr>
                <w:rFonts w:ascii="Times New Roman" w:hAnsi="Times New Roman"/>
                <w:i/>
                <w:iCs/>
                <w:szCs w:val="28"/>
                <w:lang w:val="uk-UA"/>
              </w:rPr>
              <w:t xml:space="preserve">ВП </w:t>
            </w:r>
            <w:r>
              <w:rPr>
                <w:rFonts w:ascii="Times New Roman" w:hAnsi="Times New Roman"/>
                <w:i/>
                <w:iCs/>
                <w:szCs w:val="28"/>
                <w:lang w:val="uk-UA"/>
              </w:rPr>
              <w:t xml:space="preserve">№3 Білоцерківського РУП ГУНП в Київській області, </w:t>
            </w:r>
          </w:p>
          <w:p w14:paraId="1F5FA7B3" w14:textId="77777777" w:rsidR="00AD6D7D" w:rsidRPr="00F10AEA" w:rsidRDefault="00AD6D7D" w:rsidP="001A3FDA">
            <w:pPr>
              <w:textAlignment w:val="baseline"/>
              <w:rPr>
                <w:rFonts w:ascii="Times New Roman" w:hAnsi="Times New Roman"/>
                <w:i/>
                <w:iCs/>
                <w:szCs w:val="28"/>
                <w:lang w:val="uk-UA"/>
              </w:rPr>
            </w:pPr>
            <w:r w:rsidRPr="00F10AEA">
              <w:rPr>
                <w:rFonts w:ascii="Times New Roman" w:hAnsi="Times New Roman"/>
                <w:i/>
                <w:iCs/>
                <w:szCs w:val="28"/>
                <w:lang w:val="uk-UA"/>
              </w:rPr>
              <w:t xml:space="preserve">постійно </w:t>
            </w:r>
          </w:p>
          <w:p w14:paraId="33B13F4A" w14:textId="77777777" w:rsidR="00AD6D7D" w:rsidRPr="00F10AEA" w:rsidRDefault="00AD6D7D" w:rsidP="00A65A97">
            <w:pPr>
              <w:tabs>
                <w:tab w:val="left" w:pos="3969"/>
              </w:tabs>
              <w:rPr>
                <w:rFonts w:ascii="Times New Roman" w:hAnsi="Times New Roman"/>
                <w:sz w:val="24"/>
                <w:szCs w:val="24"/>
                <w:lang w:val="uk-UA"/>
              </w:rPr>
            </w:pPr>
          </w:p>
        </w:tc>
      </w:tr>
    </w:tbl>
    <w:p w14:paraId="745BC40A" w14:textId="77777777" w:rsidR="00AD6D7D" w:rsidRPr="00F10AEA" w:rsidRDefault="00AD6D7D" w:rsidP="00AD6D7D">
      <w:pPr>
        <w:tabs>
          <w:tab w:val="left" w:pos="567"/>
          <w:tab w:val="left" w:pos="709"/>
          <w:tab w:val="left" w:pos="1413"/>
        </w:tabs>
        <w:ind w:firstLine="680"/>
        <w:jc w:val="both"/>
        <w:rPr>
          <w:rFonts w:ascii="Times New Roman" w:hAnsi="Times New Roman"/>
          <w:szCs w:val="28"/>
          <w:lang w:val="uk-UA"/>
        </w:rPr>
      </w:pPr>
      <w:r w:rsidRPr="00F10AEA">
        <w:rPr>
          <w:rFonts w:ascii="Times New Roman" w:hAnsi="Times New Roman"/>
          <w:szCs w:val="28"/>
          <w:lang w:val="uk-UA"/>
        </w:rPr>
        <w:t xml:space="preserve">5.2. Для попередження дорожньо-транспортних пригод на території району, особливо з важкими наслідками, вирішити питання освітлення доріг </w:t>
      </w:r>
      <w:r w:rsidR="001A3FDA">
        <w:rPr>
          <w:rFonts w:ascii="Times New Roman" w:hAnsi="Times New Roman"/>
          <w:szCs w:val="28"/>
          <w:lang w:val="uk-UA"/>
        </w:rPr>
        <w:t>Тетіївської</w:t>
      </w:r>
      <w:r>
        <w:rPr>
          <w:rFonts w:ascii="Times New Roman" w:hAnsi="Times New Roman"/>
          <w:szCs w:val="28"/>
          <w:lang w:val="uk-UA"/>
        </w:rPr>
        <w:t xml:space="preserve"> міської </w:t>
      </w:r>
      <w:r w:rsidRPr="00F10AEA">
        <w:rPr>
          <w:rFonts w:ascii="Times New Roman" w:hAnsi="Times New Roman"/>
          <w:szCs w:val="28"/>
          <w:lang w:val="uk-UA"/>
        </w:rPr>
        <w:t xml:space="preserve">ТГ. </w:t>
      </w:r>
    </w:p>
    <w:tbl>
      <w:tblPr>
        <w:tblW w:w="0" w:type="auto"/>
        <w:jc w:val="right"/>
        <w:tblLook w:val="01E0" w:firstRow="1" w:lastRow="1" w:firstColumn="1" w:lastColumn="1" w:noHBand="0" w:noVBand="0"/>
      </w:tblPr>
      <w:tblGrid>
        <w:gridCol w:w="3928"/>
      </w:tblGrid>
      <w:tr w:rsidR="00AD6D7D" w:rsidRPr="00F10AEA" w14:paraId="6B236BE8" w14:textId="77777777" w:rsidTr="00A65A97">
        <w:trPr>
          <w:trHeight w:val="812"/>
          <w:jc w:val="right"/>
        </w:trPr>
        <w:tc>
          <w:tcPr>
            <w:tcW w:w="3928" w:type="dxa"/>
          </w:tcPr>
          <w:p w14:paraId="7F7CA06D" w14:textId="77777777" w:rsidR="00AD6D7D" w:rsidRPr="00F10AEA" w:rsidRDefault="001A3FDA" w:rsidP="001A3FDA">
            <w:pPr>
              <w:tabs>
                <w:tab w:val="left" w:pos="3969"/>
              </w:tabs>
              <w:rPr>
                <w:rFonts w:ascii="Times New Roman" w:hAnsi="Times New Roman"/>
                <w:sz w:val="24"/>
                <w:szCs w:val="24"/>
                <w:lang w:val="uk-UA"/>
              </w:rPr>
            </w:pPr>
            <w:r>
              <w:rPr>
                <w:rFonts w:ascii="Times New Roman" w:hAnsi="Times New Roman"/>
                <w:i/>
                <w:iCs/>
                <w:szCs w:val="28"/>
                <w:lang w:val="uk-UA"/>
              </w:rPr>
              <w:t xml:space="preserve">Тетіївська міська  </w:t>
            </w:r>
            <w:r w:rsidRPr="00F10AEA">
              <w:rPr>
                <w:rFonts w:ascii="Times New Roman" w:hAnsi="Times New Roman"/>
                <w:i/>
                <w:iCs/>
                <w:szCs w:val="28"/>
                <w:lang w:val="uk-UA"/>
              </w:rPr>
              <w:t>ТГ</w:t>
            </w:r>
          </w:p>
        </w:tc>
      </w:tr>
    </w:tbl>
    <w:p w14:paraId="2B4BAA36" w14:textId="337A9782" w:rsidR="00D3674F" w:rsidRPr="00F10AEA" w:rsidRDefault="00335DE6" w:rsidP="00335DE6">
      <w:pPr>
        <w:overflowPunct/>
        <w:rPr>
          <w:rFonts w:ascii="Times New Roman" w:hAnsi="Times New Roman"/>
          <w:b/>
          <w:bCs/>
          <w:szCs w:val="28"/>
          <w:lang w:val="uk-UA"/>
        </w:rPr>
      </w:pPr>
      <w:r>
        <w:rPr>
          <w:b/>
          <w:bCs/>
          <w:szCs w:val="28"/>
          <w:lang w:val="uk-UA"/>
        </w:rPr>
        <w:t xml:space="preserve">              </w:t>
      </w:r>
      <w:r w:rsidR="00D3674F">
        <w:rPr>
          <w:rFonts w:ascii="Times New Roman" w:hAnsi="Times New Roman"/>
          <w:b/>
          <w:bCs/>
          <w:szCs w:val="28"/>
          <w:lang w:val="en-US"/>
        </w:rPr>
        <w:t>VI</w:t>
      </w:r>
      <w:r w:rsidR="00D3674F" w:rsidRPr="00D3674F">
        <w:rPr>
          <w:rFonts w:ascii="Times New Roman" w:hAnsi="Times New Roman"/>
          <w:b/>
          <w:bCs/>
          <w:szCs w:val="28"/>
          <w:lang w:val="ru-RU"/>
        </w:rPr>
        <w:t xml:space="preserve">. </w:t>
      </w:r>
      <w:r w:rsidR="00D3674F" w:rsidRPr="00F10AEA">
        <w:rPr>
          <w:rFonts w:ascii="Times New Roman" w:hAnsi="Times New Roman"/>
          <w:b/>
          <w:bCs/>
          <w:szCs w:val="28"/>
          <w:lang w:val="uk-UA"/>
        </w:rPr>
        <w:t>О</w:t>
      </w:r>
      <w:r w:rsidR="00A65A97">
        <w:rPr>
          <w:rFonts w:ascii="Times New Roman" w:hAnsi="Times New Roman"/>
          <w:b/>
          <w:bCs/>
          <w:szCs w:val="28"/>
          <w:lang w:val="uk-UA"/>
        </w:rPr>
        <w:t>ЧІКУВАНІ РЕЗУЛЬТАТИ ВИКОНАННЯ ПРОГРАМИ</w:t>
      </w:r>
    </w:p>
    <w:p w14:paraId="10CD9F9A" w14:textId="77777777" w:rsidR="00D3674F" w:rsidRPr="00B13AA0" w:rsidRDefault="00D3674F" w:rsidP="00D3674F">
      <w:pPr>
        <w:ind w:firstLine="360"/>
        <w:jc w:val="center"/>
        <w:rPr>
          <w:rFonts w:ascii="Times New Roman" w:hAnsi="Times New Roman"/>
          <w:b/>
          <w:bCs/>
          <w:szCs w:val="28"/>
          <w:lang w:val="uk-UA"/>
        </w:rPr>
      </w:pPr>
    </w:p>
    <w:p w14:paraId="3B70A373" w14:textId="77777777" w:rsidR="00B13AA0" w:rsidRPr="00B13AA0" w:rsidRDefault="00B13AA0" w:rsidP="00B13AA0">
      <w:pPr>
        <w:pStyle w:val="a3"/>
        <w:ind w:left="1004"/>
        <w:rPr>
          <w:sz w:val="28"/>
          <w:szCs w:val="28"/>
        </w:rPr>
      </w:pPr>
      <w:r w:rsidRPr="00B13AA0">
        <w:rPr>
          <w:sz w:val="28"/>
          <w:szCs w:val="28"/>
        </w:rPr>
        <w:t>Виконання Програми дасть змогу:</w:t>
      </w:r>
    </w:p>
    <w:p w14:paraId="6B3B37B6"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покращити результати роботи з охорони публічного порядку,</w:t>
      </w:r>
    </w:p>
    <w:p w14:paraId="59D51F27"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попередження правопорушень, протидії рецидивній та побутовій злочинності;</w:t>
      </w:r>
    </w:p>
    <w:p w14:paraId="6018F382"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підвищити оперативність реагування на вчинені правопорушення та їх</w:t>
      </w:r>
    </w:p>
    <w:p w14:paraId="3842A1FC"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виявлення шляхом удосконалення технічних засобів контролю за ситуацією в</w:t>
      </w:r>
    </w:p>
    <w:p w14:paraId="6F4D1FA1" w14:textId="77777777" w:rsidR="00B13AA0" w:rsidRDefault="00B13AA0" w:rsidP="009145A9">
      <w:pPr>
        <w:pStyle w:val="a3"/>
        <w:numPr>
          <w:ilvl w:val="0"/>
          <w:numId w:val="1"/>
        </w:numPr>
        <w:ind w:left="0" w:firstLine="284"/>
        <w:jc w:val="both"/>
        <w:rPr>
          <w:sz w:val="28"/>
          <w:szCs w:val="28"/>
        </w:rPr>
      </w:pPr>
      <w:r w:rsidRPr="00B13AA0">
        <w:rPr>
          <w:sz w:val="28"/>
          <w:szCs w:val="28"/>
        </w:rPr>
        <w:t>публічних місцях;</w:t>
      </w:r>
    </w:p>
    <w:p w14:paraId="7CC35095"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мінімізація злочинного впливу на молодь та підлітків, усунення причин і умов, що сприяють втягненню їх у протиправну діяльність;</w:t>
      </w:r>
    </w:p>
    <w:p w14:paraId="6BF74FF3"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покращити профілактику правопорушень у середовищі неповнолітніх та</w:t>
      </w:r>
    </w:p>
    <w:p w14:paraId="09C305CE"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молоді;</w:t>
      </w:r>
    </w:p>
    <w:p w14:paraId="19C2724D"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забезпечити збереження майна фізичних та юридичних осіб;</w:t>
      </w:r>
    </w:p>
    <w:p w14:paraId="53A7ABDE"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залучити громадян до активної діяльності з охорони правопорядку в</w:t>
      </w:r>
    </w:p>
    <w:p w14:paraId="627950D1"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районі;</w:t>
      </w:r>
    </w:p>
    <w:p w14:paraId="631E54B7"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підвищити безпеку дорожнього руху;</w:t>
      </w:r>
    </w:p>
    <w:p w14:paraId="1DA4D4D0"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підвищити рівень довіри населення до органів влади та правоохоронних</w:t>
      </w:r>
    </w:p>
    <w:p w14:paraId="5784EB5B" w14:textId="77777777" w:rsidR="00B13AA0" w:rsidRDefault="00B13AA0" w:rsidP="009145A9">
      <w:pPr>
        <w:pStyle w:val="a3"/>
        <w:numPr>
          <w:ilvl w:val="0"/>
          <w:numId w:val="1"/>
        </w:numPr>
        <w:ind w:left="0" w:firstLine="284"/>
        <w:jc w:val="both"/>
        <w:rPr>
          <w:sz w:val="28"/>
          <w:szCs w:val="28"/>
        </w:rPr>
      </w:pPr>
      <w:r w:rsidRPr="00B13AA0">
        <w:rPr>
          <w:sz w:val="28"/>
          <w:szCs w:val="28"/>
        </w:rPr>
        <w:t>органів.</w:t>
      </w:r>
    </w:p>
    <w:p w14:paraId="2145D9F4" w14:textId="77777777" w:rsidR="00B13AA0" w:rsidRPr="00B13AA0" w:rsidRDefault="00B13AA0" w:rsidP="009145A9">
      <w:pPr>
        <w:pStyle w:val="a3"/>
        <w:numPr>
          <w:ilvl w:val="0"/>
          <w:numId w:val="1"/>
        </w:numPr>
        <w:ind w:left="0" w:firstLine="284"/>
        <w:jc w:val="both"/>
        <w:rPr>
          <w:sz w:val="28"/>
          <w:szCs w:val="28"/>
        </w:rPr>
      </w:pPr>
      <w:r w:rsidRPr="00B13AA0">
        <w:rPr>
          <w:sz w:val="28"/>
          <w:szCs w:val="28"/>
        </w:rPr>
        <w:t>зміцнення кадрового потенціалу правоохоронних органів.</w:t>
      </w:r>
    </w:p>
    <w:p w14:paraId="412811D2" w14:textId="77777777" w:rsidR="00D3674F" w:rsidRDefault="00D3674F" w:rsidP="009145A9">
      <w:pPr>
        <w:rPr>
          <w:b/>
          <w:lang w:val="uk-UA"/>
        </w:rPr>
      </w:pPr>
    </w:p>
    <w:p w14:paraId="39407FE1" w14:textId="77777777" w:rsidR="00B43133" w:rsidRPr="00B43133" w:rsidRDefault="00A65A97" w:rsidP="00A65A97">
      <w:pPr>
        <w:spacing w:line="240" w:lineRule="atLeast"/>
        <w:jc w:val="center"/>
        <w:rPr>
          <w:rFonts w:ascii="Times New Roman" w:hAnsi="Times New Roman"/>
          <w:b/>
          <w:szCs w:val="28"/>
          <w:lang w:val="uk-UA"/>
        </w:rPr>
      </w:pPr>
      <w:r>
        <w:rPr>
          <w:rFonts w:ascii="Times New Roman" w:hAnsi="Times New Roman"/>
          <w:b/>
          <w:bCs/>
          <w:szCs w:val="28"/>
          <w:lang w:val="en-US"/>
        </w:rPr>
        <w:lastRenderedPageBreak/>
        <w:t>VI</w:t>
      </w:r>
      <w:r w:rsidR="00CD68DD">
        <w:rPr>
          <w:rFonts w:ascii="Times New Roman" w:hAnsi="Times New Roman"/>
          <w:b/>
          <w:bCs/>
          <w:szCs w:val="28"/>
          <w:lang w:val="uk-UA"/>
        </w:rPr>
        <w:t>І</w:t>
      </w:r>
      <w:r w:rsidR="00B43133" w:rsidRPr="00B43133">
        <w:rPr>
          <w:rFonts w:ascii="Times New Roman" w:hAnsi="Times New Roman"/>
          <w:b/>
          <w:szCs w:val="28"/>
          <w:lang w:val="uk-UA"/>
        </w:rPr>
        <w:t>. М</w:t>
      </w:r>
      <w:r>
        <w:rPr>
          <w:rFonts w:ascii="Times New Roman" w:hAnsi="Times New Roman"/>
          <w:b/>
          <w:szCs w:val="28"/>
          <w:lang w:val="uk-UA"/>
        </w:rPr>
        <w:t>АТЕРІАЛЬНО-ТЕХНІЧНЕ ЗАБЕЗПЕЧЕННЯ ПРОГРАМИ</w:t>
      </w:r>
      <w:r w:rsidR="00B43133" w:rsidRPr="00B43133">
        <w:rPr>
          <w:rFonts w:ascii="Times New Roman" w:hAnsi="Times New Roman"/>
          <w:b/>
          <w:szCs w:val="28"/>
          <w:lang w:val="uk-UA"/>
        </w:rPr>
        <w:t xml:space="preserve"> </w:t>
      </w:r>
    </w:p>
    <w:tbl>
      <w:tblPr>
        <w:tblpPr w:leftFromText="180" w:rightFromText="180" w:bottomFromText="200" w:vertAnchor="text" w:horzAnchor="margin" w:tblpXSpec="center" w:tblpY="44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3118"/>
        <w:gridCol w:w="709"/>
        <w:gridCol w:w="992"/>
        <w:gridCol w:w="993"/>
        <w:gridCol w:w="1985"/>
        <w:gridCol w:w="991"/>
      </w:tblGrid>
      <w:tr w:rsidR="00B43133" w:rsidRPr="00935A7C" w14:paraId="5EF2F7A4" w14:textId="77777777" w:rsidTr="00B43133">
        <w:trPr>
          <w:cantSplit/>
          <w:trHeight w:val="2827"/>
        </w:trPr>
        <w:tc>
          <w:tcPr>
            <w:tcW w:w="817" w:type="dxa"/>
            <w:tcBorders>
              <w:top w:val="single" w:sz="4" w:space="0" w:color="auto"/>
              <w:left w:val="single" w:sz="4" w:space="0" w:color="auto"/>
              <w:bottom w:val="single" w:sz="4" w:space="0" w:color="auto"/>
              <w:right w:val="single" w:sz="4" w:space="0" w:color="auto"/>
            </w:tcBorders>
          </w:tcPr>
          <w:p w14:paraId="7A76A55D" w14:textId="77777777" w:rsidR="00B43133" w:rsidRPr="00935A7C" w:rsidRDefault="00B43133" w:rsidP="00A65A97">
            <w:pPr>
              <w:spacing w:line="240" w:lineRule="atLeast"/>
              <w:rPr>
                <w:rFonts w:ascii="Times New Roman" w:eastAsia="Calibri" w:hAnsi="Times New Roman"/>
                <w:b/>
                <w:bCs/>
                <w:sz w:val="24"/>
                <w:szCs w:val="24"/>
                <w:lang w:val="uk-UA"/>
              </w:rPr>
            </w:pPr>
          </w:p>
          <w:p w14:paraId="34B2DDB1" w14:textId="77777777" w:rsidR="00B43133" w:rsidRPr="00935A7C" w:rsidRDefault="00B43133" w:rsidP="00A65A97">
            <w:pPr>
              <w:spacing w:line="240" w:lineRule="atLeast"/>
              <w:rPr>
                <w:rFonts w:ascii="Times New Roman" w:hAnsi="Times New Roman"/>
                <w:b/>
                <w:bCs/>
                <w:sz w:val="24"/>
                <w:szCs w:val="24"/>
                <w:lang w:val="uk-UA"/>
              </w:rPr>
            </w:pPr>
          </w:p>
          <w:p w14:paraId="4CEFA159" w14:textId="77777777" w:rsidR="00B43133" w:rsidRPr="00935A7C" w:rsidRDefault="00B43133" w:rsidP="00A65A97">
            <w:pPr>
              <w:spacing w:line="240" w:lineRule="atLeast"/>
              <w:rPr>
                <w:rFonts w:ascii="Times New Roman" w:hAnsi="Times New Roman"/>
                <w:b/>
                <w:bCs/>
                <w:sz w:val="24"/>
                <w:szCs w:val="24"/>
                <w:lang w:val="uk-UA"/>
              </w:rPr>
            </w:pPr>
            <w:r w:rsidRPr="00935A7C">
              <w:rPr>
                <w:rFonts w:ascii="Times New Roman" w:hAnsi="Times New Roman"/>
                <w:b/>
                <w:bCs/>
                <w:sz w:val="24"/>
                <w:szCs w:val="24"/>
                <w:lang w:val="uk-UA"/>
              </w:rPr>
              <w:t>№ з/п</w:t>
            </w:r>
          </w:p>
        </w:tc>
        <w:tc>
          <w:tcPr>
            <w:tcW w:w="1276" w:type="dxa"/>
            <w:tcBorders>
              <w:top w:val="single" w:sz="4" w:space="0" w:color="auto"/>
              <w:left w:val="single" w:sz="4" w:space="0" w:color="auto"/>
              <w:bottom w:val="single" w:sz="4" w:space="0" w:color="auto"/>
              <w:right w:val="single" w:sz="4" w:space="0" w:color="auto"/>
            </w:tcBorders>
          </w:tcPr>
          <w:p w14:paraId="200DA934" w14:textId="77777777" w:rsidR="00B43133" w:rsidRPr="00935A7C" w:rsidRDefault="00B43133" w:rsidP="00A65A97">
            <w:pPr>
              <w:spacing w:line="240" w:lineRule="atLeast"/>
              <w:rPr>
                <w:rFonts w:ascii="Times New Roman" w:hAnsi="Times New Roman"/>
                <w:b/>
                <w:bCs/>
                <w:sz w:val="24"/>
                <w:szCs w:val="24"/>
                <w:lang w:val="uk-UA"/>
              </w:rPr>
            </w:pPr>
          </w:p>
          <w:p w14:paraId="4720E983" w14:textId="77777777" w:rsidR="00B43133" w:rsidRPr="00935A7C" w:rsidRDefault="00B43133" w:rsidP="00A65A97">
            <w:pPr>
              <w:spacing w:line="240" w:lineRule="atLeast"/>
              <w:rPr>
                <w:rFonts w:ascii="Times New Roman" w:hAnsi="Times New Roman"/>
                <w:b/>
                <w:bCs/>
                <w:sz w:val="24"/>
                <w:szCs w:val="24"/>
                <w:lang w:val="uk-UA"/>
              </w:rPr>
            </w:pPr>
          </w:p>
          <w:p w14:paraId="54AB1437" w14:textId="77777777" w:rsidR="00B43133" w:rsidRPr="00935A7C" w:rsidRDefault="00B43133" w:rsidP="00A65A97">
            <w:pPr>
              <w:spacing w:line="240" w:lineRule="atLeast"/>
              <w:rPr>
                <w:rFonts w:ascii="Times New Roman" w:hAnsi="Times New Roman"/>
                <w:b/>
                <w:bCs/>
                <w:sz w:val="24"/>
                <w:szCs w:val="24"/>
                <w:lang w:val="uk-UA"/>
              </w:rPr>
            </w:pPr>
            <w:r w:rsidRPr="00935A7C">
              <w:rPr>
                <w:rFonts w:ascii="Times New Roman" w:hAnsi="Times New Roman"/>
                <w:b/>
                <w:bCs/>
                <w:sz w:val="24"/>
                <w:szCs w:val="24"/>
                <w:lang w:val="uk-UA"/>
              </w:rPr>
              <w:t>Назва напряму діяльності (пріоритетні завдання)</w:t>
            </w:r>
          </w:p>
        </w:tc>
        <w:tc>
          <w:tcPr>
            <w:tcW w:w="3118" w:type="dxa"/>
            <w:tcBorders>
              <w:top w:val="single" w:sz="4" w:space="0" w:color="auto"/>
              <w:left w:val="single" w:sz="4" w:space="0" w:color="auto"/>
              <w:bottom w:val="single" w:sz="4" w:space="0" w:color="auto"/>
              <w:right w:val="single" w:sz="4" w:space="0" w:color="auto"/>
            </w:tcBorders>
          </w:tcPr>
          <w:p w14:paraId="423362B7" w14:textId="77777777" w:rsidR="00B43133" w:rsidRPr="00935A7C" w:rsidRDefault="00B43133" w:rsidP="00A65A97">
            <w:pPr>
              <w:spacing w:line="240" w:lineRule="atLeast"/>
              <w:rPr>
                <w:rFonts w:ascii="Times New Roman" w:hAnsi="Times New Roman"/>
                <w:b/>
                <w:bCs/>
                <w:sz w:val="24"/>
                <w:szCs w:val="24"/>
                <w:lang w:val="uk-UA"/>
              </w:rPr>
            </w:pPr>
          </w:p>
          <w:p w14:paraId="485ECD10" w14:textId="77777777" w:rsidR="00B43133" w:rsidRPr="00935A7C" w:rsidRDefault="00B43133" w:rsidP="00A65A97">
            <w:pPr>
              <w:spacing w:line="240" w:lineRule="atLeast"/>
              <w:rPr>
                <w:rFonts w:ascii="Times New Roman" w:hAnsi="Times New Roman"/>
                <w:b/>
                <w:bCs/>
                <w:sz w:val="24"/>
                <w:szCs w:val="24"/>
                <w:lang w:val="uk-UA"/>
              </w:rPr>
            </w:pPr>
          </w:p>
          <w:p w14:paraId="77EDBCB2" w14:textId="77777777" w:rsidR="00B43133" w:rsidRPr="00935A7C" w:rsidRDefault="00B43133" w:rsidP="00A65A97">
            <w:pPr>
              <w:spacing w:line="240" w:lineRule="atLeast"/>
              <w:rPr>
                <w:rFonts w:ascii="Times New Roman" w:hAnsi="Times New Roman"/>
                <w:b/>
                <w:bCs/>
                <w:sz w:val="24"/>
                <w:szCs w:val="24"/>
                <w:lang w:val="uk-UA"/>
              </w:rPr>
            </w:pPr>
            <w:r w:rsidRPr="00935A7C">
              <w:rPr>
                <w:rFonts w:ascii="Times New Roman" w:hAnsi="Times New Roman"/>
                <w:b/>
                <w:bCs/>
                <w:sz w:val="24"/>
                <w:szCs w:val="24"/>
                <w:lang w:val="uk-UA"/>
              </w:rPr>
              <w:t>Перелік заходів Програми</w:t>
            </w:r>
          </w:p>
        </w:tc>
        <w:tc>
          <w:tcPr>
            <w:tcW w:w="709" w:type="dxa"/>
            <w:tcBorders>
              <w:top w:val="single" w:sz="4" w:space="0" w:color="auto"/>
              <w:left w:val="single" w:sz="4" w:space="0" w:color="auto"/>
              <w:bottom w:val="single" w:sz="4" w:space="0" w:color="auto"/>
              <w:right w:val="single" w:sz="4" w:space="0" w:color="auto"/>
            </w:tcBorders>
          </w:tcPr>
          <w:p w14:paraId="766CE95A" w14:textId="77777777" w:rsidR="00B43133" w:rsidRPr="00935A7C" w:rsidRDefault="00B43133" w:rsidP="00A65A97">
            <w:pPr>
              <w:spacing w:line="240" w:lineRule="atLeast"/>
              <w:rPr>
                <w:rFonts w:ascii="Times New Roman" w:hAnsi="Times New Roman"/>
                <w:b/>
                <w:bCs/>
                <w:sz w:val="24"/>
                <w:szCs w:val="24"/>
                <w:lang w:val="uk-UA"/>
              </w:rPr>
            </w:pPr>
          </w:p>
          <w:p w14:paraId="4B412917" w14:textId="77777777" w:rsidR="00B43133" w:rsidRPr="00935A7C" w:rsidRDefault="00B43133" w:rsidP="00A65A97">
            <w:pPr>
              <w:spacing w:line="240" w:lineRule="atLeast"/>
              <w:rPr>
                <w:rFonts w:ascii="Times New Roman" w:hAnsi="Times New Roman"/>
                <w:b/>
                <w:bCs/>
                <w:sz w:val="24"/>
                <w:szCs w:val="24"/>
                <w:lang w:val="uk-UA"/>
              </w:rPr>
            </w:pPr>
          </w:p>
          <w:p w14:paraId="1DD239E3" w14:textId="77777777" w:rsidR="00B43133" w:rsidRPr="00935A7C" w:rsidRDefault="00B43133" w:rsidP="00A65A97">
            <w:pPr>
              <w:spacing w:line="240" w:lineRule="atLeast"/>
              <w:rPr>
                <w:rFonts w:ascii="Times New Roman" w:hAnsi="Times New Roman"/>
                <w:b/>
                <w:bCs/>
                <w:sz w:val="24"/>
                <w:szCs w:val="24"/>
                <w:lang w:val="uk-UA"/>
              </w:rPr>
            </w:pPr>
            <w:r w:rsidRPr="00935A7C">
              <w:rPr>
                <w:rFonts w:ascii="Times New Roman" w:hAnsi="Times New Roman"/>
                <w:b/>
                <w:bCs/>
                <w:sz w:val="24"/>
                <w:szCs w:val="24"/>
                <w:lang w:val="uk-UA"/>
              </w:rPr>
              <w:t>Термін виконання заходу</w:t>
            </w:r>
          </w:p>
        </w:tc>
        <w:tc>
          <w:tcPr>
            <w:tcW w:w="992" w:type="dxa"/>
            <w:tcBorders>
              <w:top w:val="single" w:sz="4" w:space="0" w:color="auto"/>
              <w:left w:val="single" w:sz="4" w:space="0" w:color="auto"/>
              <w:bottom w:val="single" w:sz="4" w:space="0" w:color="auto"/>
              <w:right w:val="single" w:sz="4" w:space="0" w:color="auto"/>
            </w:tcBorders>
          </w:tcPr>
          <w:p w14:paraId="25038DD6" w14:textId="77777777" w:rsidR="00B43133" w:rsidRPr="00935A7C" w:rsidRDefault="00B43133" w:rsidP="00A65A97">
            <w:pPr>
              <w:spacing w:line="240" w:lineRule="atLeast"/>
              <w:rPr>
                <w:rFonts w:ascii="Times New Roman" w:hAnsi="Times New Roman"/>
                <w:b/>
                <w:bCs/>
                <w:sz w:val="24"/>
                <w:szCs w:val="24"/>
                <w:lang w:val="uk-UA"/>
              </w:rPr>
            </w:pPr>
          </w:p>
          <w:p w14:paraId="14651274" w14:textId="77777777" w:rsidR="00B43133" w:rsidRPr="00935A7C" w:rsidRDefault="00B43133" w:rsidP="00A65A97">
            <w:pPr>
              <w:spacing w:line="240" w:lineRule="atLeast"/>
              <w:rPr>
                <w:rFonts w:ascii="Times New Roman" w:hAnsi="Times New Roman"/>
                <w:b/>
                <w:bCs/>
                <w:sz w:val="24"/>
                <w:szCs w:val="24"/>
                <w:lang w:val="uk-UA"/>
              </w:rPr>
            </w:pPr>
          </w:p>
          <w:p w14:paraId="0481991A" w14:textId="77777777" w:rsidR="00B43133" w:rsidRPr="00935A7C" w:rsidRDefault="00B43133" w:rsidP="00A65A97">
            <w:pPr>
              <w:spacing w:line="240" w:lineRule="atLeast"/>
              <w:rPr>
                <w:rFonts w:ascii="Times New Roman" w:hAnsi="Times New Roman"/>
                <w:b/>
                <w:bCs/>
                <w:sz w:val="24"/>
                <w:szCs w:val="24"/>
                <w:lang w:val="uk-UA"/>
              </w:rPr>
            </w:pPr>
            <w:r w:rsidRPr="00935A7C">
              <w:rPr>
                <w:rFonts w:ascii="Times New Roman" w:hAnsi="Times New Roman"/>
                <w:b/>
                <w:bCs/>
                <w:sz w:val="24"/>
                <w:szCs w:val="24"/>
                <w:lang w:val="uk-UA"/>
              </w:rPr>
              <w:t>Виконавці</w:t>
            </w:r>
          </w:p>
        </w:tc>
        <w:tc>
          <w:tcPr>
            <w:tcW w:w="993" w:type="dxa"/>
            <w:tcBorders>
              <w:top w:val="single" w:sz="4" w:space="0" w:color="auto"/>
              <w:left w:val="single" w:sz="4" w:space="0" w:color="auto"/>
              <w:bottom w:val="single" w:sz="4" w:space="0" w:color="auto"/>
              <w:right w:val="single" w:sz="4" w:space="0" w:color="auto"/>
            </w:tcBorders>
          </w:tcPr>
          <w:p w14:paraId="7ADB2D52" w14:textId="77777777" w:rsidR="00B43133" w:rsidRPr="00935A7C" w:rsidRDefault="00B43133" w:rsidP="00A65A97">
            <w:pPr>
              <w:spacing w:line="240" w:lineRule="atLeast"/>
              <w:rPr>
                <w:rFonts w:ascii="Times New Roman" w:hAnsi="Times New Roman"/>
                <w:b/>
                <w:bCs/>
                <w:sz w:val="24"/>
                <w:szCs w:val="24"/>
                <w:lang w:val="uk-UA"/>
              </w:rPr>
            </w:pPr>
          </w:p>
          <w:p w14:paraId="45668971" w14:textId="77777777" w:rsidR="00B43133" w:rsidRPr="00935A7C" w:rsidRDefault="00B43133" w:rsidP="00A65A97">
            <w:pPr>
              <w:spacing w:line="240" w:lineRule="atLeast"/>
              <w:rPr>
                <w:rFonts w:ascii="Times New Roman" w:hAnsi="Times New Roman"/>
                <w:b/>
                <w:bCs/>
                <w:sz w:val="24"/>
                <w:szCs w:val="24"/>
                <w:lang w:val="uk-UA"/>
              </w:rPr>
            </w:pPr>
          </w:p>
          <w:p w14:paraId="09B38833" w14:textId="77777777" w:rsidR="00B43133" w:rsidRPr="00935A7C" w:rsidRDefault="00B43133" w:rsidP="00A65A97">
            <w:pPr>
              <w:spacing w:line="240" w:lineRule="atLeast"/>
              <w:rPr>
                <w:rFonts w:ascii="Times New Roman" w:hAnsi="Times New Roman"/>
                <w:b/>
                <w:bCs/>
                <w:sz w:val="24"/>
                <w:szCs w:val="24"/>
                <w:lang w:val="uk-UA"/>
              </w:rPr>
            </w:pPr>
            <w:r w:rsidRPr="00935A7C">
              <w:rPr>
                <w:rFonts w:ascii="Times New Roman" w:hAnsi="Times New Roman"/>
                <w:b/>
                <w:bCs/>
                <w:sz w:val="24"/>
                <w:szCs w:val="24"/>
                <w:lang w:val="uk-UA"/>
              </w:rPr>
              <w:t>Джерела фінансування</w:t>
            </w:r>
          </w:p>
        </w:tc>
        <w:tc>
          <w:tcPr>
            <w:tcW w:w="1985" w:type="dxa"/>
            <w:tcBorders>
              <w:top w:val="single" w:sz="4" w:space="0" w:color="auto"/>
              <w:left w:val="single" w:sz="4" w:space="0" w:color="auto"/>
              <w:bottom w:val="single" w:sz="4" w:space="0" w:color="auto"/>
              <w:right w:val="single" w:sz="4" w:space="0" w:color="auto"/>
            </w:tcBorders>
            <w:vAlign w:val="center"/>
          </w:tcPr>
          <w:p w14:paraId="477CBF54" w14:textId="77777777" w:rsidR="00B43133" w:rsidRPr="00935A7C" w:rsidRDefault="00B43133" w:rsidP="00A65A97">
            <w:pPr>
              <w:spacing w:line="240" w:lineRule="atLeast"/>
              <w:rPr>
                <w:rFonts w:ascii="Times New Roman" w:hAnsi="Times New Roman"/>
                <w:b/>
                <w:bCs/>
                <w:sz w:val="24"/>
                <w:szCs w:val="24"/>
                <w:lang w:val="uk-UA"/>
              </w:rPr>
            </w:pPr>
            <w:r w:rsidRPr="00935A7C">
              <w:rPr>
                <w:rFonts w:ascii="Times New Roman" w:hAnsi="Times New Roman"/>
                <w:b/>
                <w:bCs/>
                <w:sz w:val="24"/>
                <w:szCs w:val="24"/>
                <w:lang w:val="uk-UA"/>
              </w:rPr>
              <w:t>Орієнтовні обсяги фінансування (вартість), тис. гривень, у тому числі: 2021 р., 2022 р., 2023 р.,2024 р., 2025 р.</w:t>
            </w:r>
          </w:p>
        </w:tc>
        <w:tc>
          <w:tcPr>
            <w:tcW w:w="991" w:type="dxa"/>
            <w:tcBorders>
              <w:top w:val="single" w:sz="4" w:space="0" w:color="auto"/>
              <w:left w:val="single" w:sz="4" w:space="0" w:color="auto"/>
              <w:bottom w:val="single" w:sz="4" w:space="0" w:color="auto"/>
              <w:right w:val="single" w:sz="4" w:space="0" w:color="auto"/>
            </w:tcBorders>
          </w:tcPr>
          <w:p w14:paraId="17C4D934" w14:textId="77777777" w:rsidR="00B43133" w:rsidRPr="00935A7C" w:rsidRDefault="00B43133" w:rsidP="00A65A97">
            <w:pPr>
              <w:spacing w:line="240" w:lineRule="atLeast"/>
              <w:rPr>
                <w:rFonts w:ascii="Times New Roman" w:hAnsi="Times New Roman"/>
                <w:b/>
                <w:bCs/>
                <w:sz w:val="24"/>
                <w:szCs w:val="24"/>
                <w:lang w:val="uk-UA"/>
              </w:rPr>
            </w:pPr>
          </w:p>
          <w:p w14:paraId="75CD51A4" w14:textId="77777777" w:rsidR="00B43133" w:rsidRPr="00935A7C" w:rsidRDefault="00B43133" w:rsidP="00A65A97">
            <w:pPr>
              <w:spacing w:line="240" w:lineRule="atLeast"/>
              <w:rPr>
                <w:rFonts w:ascii="Times New Roman" w:hAnsi="Times New Roman"/>
                <w:b/>
                <w:bCs/>
                <w:sz w:val="24"/>
                <w:szCs w:val="24"/>
                <w:lang w:val="uk-UA"/>
              </w:rPr>
            </w:pPr>
          </w:p>
          <w:p w14:paraId="60C1F1CB" w14:textId="77777777" w:rsidR="00B43133" w:rsidRPr="00935A7C" w:rsidRDefault="00B43133" w:rsidP="00A65A97">
            <w:pPr>
              <w:spacing w:line="240" w:lineRule="atLeast"/>
              <w:rPr>
                <w:rFonts w:ascii="Times New Roman" w:hAnsi="Times New Roman"/>
                <w:b/>
                <w:bCs/>
                <w:sz w:val="24"/>
                <w:szCs w:val="24"/>
                <w:lang w:val="uk-UA"/>
              </w:rPr>
            </w:pPr>
            <w:r w:rsidRPr="00935A7C">
              <w:rPr>
                <w:rFonts w:ascii="Times New Roman" w:hAnsi="Times New Roman"/>
                <w:b/>
                <w:bCs/>
                <w:sz w:val="24"/>
                <w:szCs w:val="24"/>
                <w:lang w:val="uk-UA"/>
              </w:rPr>
              <w:t>Очікуваний результат</w:t>
            </w:r>
          </w:p>
          <w:p w14:paraId="0B65E446" w14:textId="77777777" w:rsidR="00B43133" w:rsidRPr="00935A7C" w:rsidRDefault="00B43133" w:rsidP="00A65A97">
            <w:pPr>
              <w:spacing w:line="240" w:lineRule="atLeast"/>
              <w:rPr>
                <w:rFonts w:ascii="Times New Roman" w:hAnsi="Times New Roman"/>
                <w:b/>
                <w:bCs/>
                <w:sz w:val="24"/>
                <w:szCs w:val="24"/>
                <w:lang w:val="uk-UA"/>
              </w:rPr>
            </w:pPr>
          </w:p>
        </w:tc>
      </w:tr>
      <w:tr w:rsidR="00B43133" w:rsidRPr="00935A7C" w14:paraId="3FAB7862" w14:textId="77777777" w:rsidTr="00B43133">
        <w:trPr>
          <w:cantSplit/>
          <w:trHeight w:val="337"/>
        </w:trPr>
        <w:tc>
          <w:tcPr>
            <w:tcW w:w="10881" w:type="dxa"/>
            <w:gridSpan w:val="8"/>
            <w:tcBorders>
              <w:top w:val="single" w:sz="4" w:space="0" w:color="auto"/>
              <w:left w:val="single" w:sz="4" w:space="0" w:color="auto"/>
              <w:bottom w:val="single" w:sz="4" w:space="0" w:color="auto"/>
            </w:tcBorders>
          </w:tcPr>
          <w:p w14:paraId="2A1340D8" w14:textId="77777777" w:rsidR="00B43133" w:rsidRPr="00935A7C" w:rsidRDefault="00B43133" w:rsidP="00A65A97">
            <w:pPr>
              <w:contextualSpacing/>
              <w:rPr>
                <w:rFonts w:ascii="Times New Roman" w:hAnsi="Times New Roman"/>
                <w:spacing w:val="-4"/>
                <w:sz w:val="24"/>
                <w:szCs w:val="24"/>
              </w:rPr>
            </w:pPr>
            <w:r w:rsidRPr="00935A7C">
              <w:rPr>
                <w:rFonts w:ascii="Times New Roman" w:hAnsi="Times New Roman"/>
                <w:b/>
                <w:bCs/>
                <w:spacing w:val="-4"/>
                <w:sz w:val="24"/>
                <w:szCs w:val="24"/>
              </w:rPr>
              <w:t>МАТЕРІАЛЬНО-ТЕХНІЧНЕ ЗАБЕЗПЕЧЕННЯ</w:t>
            </w:r>
          </w:p>
        </w:tc>
      </w:tr>
      <w:tr w:rsidR="00B43133" w:rsidRPr="00935A7C" w14:paraId="2A1DAB71" w14:textId="77777777" w:rsidTr="00B43133">
        <w:trPr>
          <w:trHeight w:val="2198"/>
        </w:trPr>
        <w:tc>
          <w:tcPr>
            <w:tcW w:w="817" w:type="dxa"/>
            <w:tcBorders>
              <w:top w:val="single" w:sz="4" w:space="0" w:color="auto"/>
              <w:left w:val="single" w:sz="4" w:space="0" w:color="auto"/>
              <w:bottom w:val="single" w:sz="4" w:space="0" w:color="auto"/>
              <w:right w:val="single" w:sz="4" w:space="0" w:color="auto"/>
            </w:tcBorders>
            <w:hideMark/>
          </w:tcPr>
          <w:p w14:paraId="3036203E" w14:textId="77777777" w:rsidR="00B43133" w:rsidRPr="00935A7C" w:rsidRDefault="00B43133" w:rsidP="00A65A97">
            <w:pPr>
              <w:rPr>
                <w:rFonts w:ascii="Times New Roman" w:hAnsi="Times New Roman"/>
                <w:sz w:val="24"/>
                <w:szCs w:val="24"/>
                <w:lang w:val="uk-UA"/>
              </w:rPr>
            </w:pPr>
            <w:r>
              <w:rPr>
                <w:rFonts w:ascii="Times New Roman" w:hAnsi="Times New Roman"/>
                <w:sz w:val="24"/>
                <w:szCs w:val="24"/>
                <w:lang w:val="uk-UA"/>
              </w:rPr>
              <w:t>6.1</w:t>
            </w:r>
          </w:p>
        </w:tc>
        <w:tc>
          <w:tcPr>
            <w:tcW w:w="1276" w:type="dxa"/>
            <w:tcBorders>
              <w:top w:val="single" w:sz="4" w:space="0" w:color="auto"/>
              <w:left w:val="single" w:sz="4" w:space="0" w:color="auto"/>
              <w:bottom w:val="single" w:sz="4" w:space="0" w:color="auto"/>
              <w:right w:val="single" w:sz="4" w:space="0" w:color="auto"/>
            </w:tcBorders>
            <w:hideMark/>
          </w:tcPr>
          <w:p w14:paraId="277FBFCB"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Здійснення заходів, спрямованих на протидію злочинності</w:t>
            </w:r>
          </w:p>
        </w:tc>
        <w:tc>
          <w:tcPr>
            <w:tcW w:w="3118" w:type="dxa"/>
            <w:tcBorders>
              <w:top w:val="single" w:sz="4" w:space="0" w:color="auto"/>
              <w:left w:val="single" w:sz="4" w:space="0" w:color="auto"/>
              <w:bottom w:val="single" w:sz="4" w:space="0" w:color="auto"/>
              <w:right w:val="single" w:sz="4" w:space="0" w:color="auto"/>
            </w:tcBorders>
            <w:hideMark/>
          </w:tcPr>
          <w:p w14:paraId="6AED9D58" w14:textId="77777777" w:rsidR="00B43133" w:rsidRPr="00935A7C" w:rsidRDefault="00B43133" w:rsidP="00A65A97">
            <w:pPr>
              <w:rPr>
                <w:rFonts w:ascii="Times New Roman" w:hAnsi="Times New Roman"/>
                <w:spacing w:val="3"/>
                <w:sz w:val="24"/>
                <w:szCs w:val="24"/>
                <w:lang w:val="uk-UA"/>
              </w:rPr>
            </w:pPr>
            <w:r w:rsidRPr="00935A7C">
              <w:rPr>
                <w:rFonts w:ascii="Times New Roman" w:hAnsi="Times New Roman"/>
                <w:spacing w:val="3"/>
                <w:sz w:val="24"/>
                <w:szCs w:val="24"/>
                <w:lang w:val="uk-UA"/>
              </w:rPr>
              <w:t>Створення сучасної системи безпеки (придбання комплексу відео-спостереження, для забезпечення громадського порядку та громадської безпеки  у Тетіївській територіальній громаді</w:t>
            </w:r>
          </w:p>
        </w:tc>
        <w:tc>
          <w:tcPr>
            <w:tcW w:w="709" w:type="dxa"/>
            <w:tcBorders>
              <w:top w:val="single" w:sz="4" w:space="0" w:color="auto"/>
              <w:left w:val="single" w:sz="4" w:space="0" w:color="auto"/>
              <w:bottom w:val="single" w:sz="4" w:space="0" w:color="auto"/>
              <w:right w:val="single" w:sz="4" w:space="0" w:color="auto"/>
            </w:tcBorders>
            <w:hideMark/>
          </w:tcPr>
          <w:p w14:paraId="38BA2790"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rPr>
              <w:t>2021-2025 роки</w:t>
            </w:r>
          </w:p>
        </w:tc>
        <w:tc>
          <w:tcPr>
            <w:tcW w:w="992" w:type="dxa"/>
            <w:tcBorders>
              <w:top w:val="single" w:sz="4" w:space="0" w:color="auto"/>
              <w:left w:val="single" w:sz="4" w:space="0" w:color="auto"/>
              <w:bottom w:val="single" w:sz="4" w:space="0" w:color="auto"/>
              <w:right w:val="single" w:sz="4" w:space="0" w:color="auto"/>
            </w:tcBorders>
            <w:hideMark/>
          </w:tcPr>
          <w:p w14:paraId="588C9D0C"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Тетіївська міська рада</w:t>
            </w:r>
          </w:p>
        </w:tc>
        <w:tc>
          <w:tcPr>
            <w:tcW w:w="993" w:type="dxa"/>
            <w:tcBorders>
              <w:top w:val="single" w:sz="4" w:space="0" w:color="auto"/>
              <w:left w:val="single" w:sz="4" w:space="0" w:color="auto"/>
              <w:bottom w:val="single" w:sz="4" w:space="0" w:color="auto"/>
              <w:right w:val="single" w:sz="4" w:space="0" w:color="auto"/>
            </w:tcBorders>
            <w:hideMark/>
          </w:tcPr>
          <w:p w14:paraId="2571B81E"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Місцевий бюджет</w:t>
            </w:r>
          </w:p>
        </w:tc>
        <w:tc>
          <w:tcPr>
            <w:tcW w:w="1985" w:type="dxa"/>
            <w:tcBorders>
              <w:top w:val="single" w:sz="4" w:space="0" w:color="auto"/>
              <w:left w:val="single" w:sz="4" w:space="0" w:color="auto"/>
              <w:bottom w:val="single" w:sz="4" w:space="0" w:color="auto"/>
              <w:right w:val="single" w:sz="4" w:space="0" w:color="auto"/>
            </w:tcBorders>
          </w:tcPr>
          <w:p w14:paraId="16B119D0"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2021 рік –0,00грн</w:t>
            </w:r>
          </w:p>
          <w:p w14:paraId="2337FBE8"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2022 рік–0,00 грн</w:t>
            </w:r>
          </w:p>
          <w:p w14:paraId="35C7C7BA"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2023 рік -600000,0грн</w:t>
            </w:r>
          </w:p>
          <w:p w14:paraId="4C45F93F"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2024 рік–0,00 грн</w:t>
            </w:r>
          </w:p>
          <w:p w14:paraId="3377B516"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2025 рік–0,00 грн.</w:t>
            </w:r>
          </w:p>
        </w:tc>
        <w:tc>
          <w:tcPr>
            <w:tcW w:w="991" w:type="dxa"/>
            <w:tcBorders>
              <w:top w:val="single" w:sz="4" w:space="0" w:color="auto"/>
              <w:left w:val="single" w:sz="4" w:space="0" w:color="auto"/>
              <w:bottom w:val="single" w:sz="4" w:space="0" w:color="auto"/>
              <w:right w:val="single" w:sz="4" w:space="0" w:color="auto"/>
            </w:tcBorders>
            <w:hideMark/>
          </w:tcPr>
          <w:p w14:paraId="126AE69C"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Зменшення стану криміногенної ситуації</w:t>
            </w:r>
          </w:p>
        </w:tc>
      </w:tr>
      <w:tr w:rsidR="00B43133" w:rsidRPr="00935A7C" w14:paraId="24C5E396" w14:textId="77777777" w:rsidTr="00B43133">
        <w:trPr>
          <w:trHeight w:val="70"/>
        </w:trPr>
        <w:tc>
          <w:tcPr>
            <w:tcW w:w="817" w:type="dxa"/>
            <w:tcBorders>
              <w:top w:val="single" w:sz="4" w:space="0" w:color="auto"/>
              <w:left w:val="single" w:sz="4" w:space="0" w:color="auto"/>
              <w:bottom w:val="single" w:sz="4" w:space="0" w:color="auto"/>
              <w:right w:val="single" w:sz="4" w:space="0" w:color="auto"/>
            </w:tcBorders>
          </w:tcPr>
          <w:p w14:paraId="4F46CD71" w14:textId="77777777" w:rsidR="00B43133" w:rsidRPr="00935A7C" w:rsidRDefault="00B43133" w:rsidP="00A65A97">
            <w:pPr>
              <w:rPr>
                <w:rFonts w:ascii="Times New Roman" w:hAnsi="Times New Roman"/>
                <w:sz w:val="24"/>
                <w:szCs w:val="24"/>
                <w:lang w:val="uk-UA"/>
              </w:rPr>
            </w:pPr>
            <w:r>
              <w:rPr>
                <w:rFonts w:ascii="Times New Roman" w:hAnsi="Times New Roman"/>
                <w:sz w:val="24"/>
                <w:szCs w:val="24"/>
                <w:lang w:val="uk-UA"/>
              </w:rPr>
              <w:t>6.2</w:t>
            </w:r>
          </w:p>
        </w:tc>
        <w:tc>
          <w:tcPr>
            <w:tcW w:w="1276" w:type="dxa"/>
            <w:tcBorders>
              <w:top w:val="single" w:sz="4" w:space="0" w:color="auto"/>
              <w:left w:val="single" w:sz="4" w:space="0" w:color="auto"/>
              <w:bottom w:val="single" w:sz="4" w:space="0" w:color="auto"/>
              <w:right w:val="single" w:sz="4" w:space="0" w:color="auto"/>
            </w:tcBorders>
          </w:tcPr>
          <w:p w14:paraId="6A443526"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Здійснення заходів, спрямованих на протидію злочинності</w:t>
            </w:r>
          </w:p>
        </w:tc>
        <w:tc>
          <w:tcPr>
            <w:tcW w:w="3118" w:type="dxa"/>
            <w:tcBorders>
              <w:top w:val="single" w:sz="4" w:space="0" w:color="auto"/>
              <w:left w:val="single" w:sz="4" w:space="0" w:color="auto"/>
              <w:bottom w:val="single" w:sz="4" w:space="0" w:color="auto"/>
              <w:right w:val="single" w:sz="4" w:space="0" w:color="auto"/>
            </w:tcBorders>
          </w:tcPr>
          <w:p w14:paraId="55B7EF7C" w14:textId="77777777" w:rsidR="00B43133" w:rsidRPr="00935A7C" w:rsidRDefault="00B43133" w:rsidP="00A65A97">
            <w:pPr>
              <w:rPr>
                <w:rFonts w:ascii="Times New Roman" w:hAnsi="Times New Roman"/>
                <w:spacing w:val="3"/>
                <w:sz w:val="24"/>
                <w:szCs w:val="24"/>
                <w:lang w:val="uk-UA"/>
              </w:rPr>
            </w:pPr>
            <w:r w:rsidRPr="00935A7C">
              <w:rPr>
                <w:rFonts w:ascii="Times New Roman" w:hAnsi="Times New Roman"/>
                <w:spacing w:val="3"/>
                <w:sz w:val="24"/>
                <w:szCs w:val="24"/>
                <w:lang w:val="uk-UA"/>
              </w:rPr>
              <w:t xml:space="preserve">Модернізація інтегрованої системи відеоспостереження та </w:t>
            </w:r>
            <w:proofErr w:type="spellStart"/>
            <w:r w:rsidRPr="00935A7C">
              <w:rPr>
                <w:rFonts w:ascii="Times New Roman" w:hAnsi="Times New Roman"/>
                <w:spacing w:val="3"/>
                <w:sz w:val="24"/>
                <w:szCs w:val="24"/>
                <w:lang w:val="uk-UA"/>
              </w:rPr>
              <w:t>відеоаналітики</w:t>
            </w:r>
            <w:proofErr w:type="spellEnd"/>
            <w:r w:rsidRPr="00935A7C">
              <w:rPr>
                <w:rFonts w:ascii="Times New Roman" w:hAnsi="Times New Roman"/>
                <w:spacing w:val="3"/>
                <w:sz w:val="24"/>
                <w:szCs w:val="24"/>
                <w:lang w:val="uk-UA"/>
              </w:rPr>
              <w:t xml:space="preserve"> (придбання, монтаж, налагодження, введення в експлуатацію інтегрованої системи відеоспостереження та </w:t>
            </w:r>
            <w:proofErr w:type="spellStart"/>
            <w:r w:rsidRPr="00935A7C">
              <w:rPr>
                <w:rFonts w:ascii="Times New Roman" w:hAnsi="Times New Roman"/>
                <w:spacing w:val="3"/>
                <w:sz w:val="24"/>
                <w:szCs w:val="24"/>
                <w:lang w:val="uk-UA"/>
              </w:rPr>
              <w:t>відеоаналітики</w:t>
            </w:r>
            <w:proofErr w:type="spellEnd"/>
          </w:p>
        </w:tc>
        <w:tc>
          <w:tcPr>
            <w:tcW w:w="709" w:type="dxa"/>
            <w:tcBorders>
              <w:top w:val="single" w:sz="4" w:space="0" w:color="auto"/>
              <w:left w:val="single" w:sz="4" w:space="0" w:color="auto"/>
              <w:bottom w:val="single" w:sz="4" w:space="0" w:color="auto"/>
              <w:right w:val="single" w:sz="4" w:space="0" w:color="auto"/>
            </w:tcBorders>
          </w:tcPr>
          <w:p w14:paraId="0C6B4B7B"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rPr>
              <w:t>2021-2025 роки</w:t>
            </w:r>
          </w:p>
        </w:tc>
        <w:tc>
          <w:tcPr>
            <w:tcW w:w="992" w:type="dxa"/>
            <w:tcBorders>
              <w:top w:val="single" w:sz="4" w:space="0" w:color="auto"/>
              <w:left w:val="single" w:sz="4" w:space="0" w:color="auto"/>
              <w:bottom w:val="single" w:sz="4" w:space="0" w:color="auto"/>
              <w:right w:val="single" w:sz="4" w:space="0" w:color="auto"/>
            </w:tcBorders>
          </w:tcPr>
          <w:p w14:paraId="0B3B6296"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Тетіївська міська рада</w:t>
            </w:r>
          </w:p>
        </w:tc>
        <w:tc>
          <w:tcPr>
            <w:tcW w:w="993" w:type="dxa"/>
            <w:tcBorders>
              <w:top w:val="single" w:sz="4" w:space="0" w:color="auto"/>
              <w:left w:val="single" w:sz="4" w:space="0" w:color="auto"/>
              <w:bottom w:val="single" w:sz="4" w:space="0" w:color="auto"/>
              <w:right w:val="single" w:sz="4" w:space="0" w:color="auto"/>
            </w:tcBorders>
          </w:tcPr>
          <w:p w14:paraId="0041D11D"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Місцевий бюджет</w:t>
            </w:r>
          </w:p>
        </w:tc>
        <w:tc>
          <w:tcPr>
            <w:tcW w:w="1985" w:type="dxa"/>
            <w:tcBorders>
              <w:top w:val="single" w:sz="4" w:space="0" w:color="auto"/>
              <w:left w:val="single" w:sz="4" w:space="0" w:color="auto"/>
              <w:bottom w:val="single" w:sz="4" w:space="0" w:color="auto"/>
              <w:right w:val="single" w:sz="4" w:space="0" w:color="auto"/>
            </w:tcBorders>
          </w:tcPr>
          <w:p w14:paraId="77FFF6FC"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2021 рік – 0,00  грн</w:t>
            </w:r>
            <w:r>
              <w:rPr>
                <w:rFonts w:ascii="Times New Roman" w:hAnsi="Times New Roman"/>
                <w:color w:val="000000"/>
                <w:sz w:val="24"/>
                <w:szCs w:val="24"/>
                <w:lang w:val="uk-UA" w:eastAsia="uk-UA"/>
              </w:rPr>
              <w:t>.</w:t>
            </w:r>
          </w:p>
          <w:p w14:paraId="31B31D42"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2022 рік –  0,00  грн</w:t>
            </w:r>
            <w:r>
              <w:rPr>
                <w:rFonts w:ascii="Times New Roman" w:hAnsi="Times New Roman"/>
                <w:color w:val="000000"/>
                <w:sz w:val="24"/>
                <w:szCs w:val="24"/>
                <w:lang w:val="uk-UA" w:eastAsia="uk-UA"/>
              </w:rPr>
              <w:t>.</w:t>
            </w:r>
          </w:p>
          <w:p w14:paraId="3F762AA5"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2023 рік -</w:t>
            </w:r>
            <w:r>
              <w:rPr>
                <w:rFonts w:ascii="Times New Roman" w:hAnsi="Times New Roman"/>
                <w:color w:val="000000"/>
                <w:sz w:val="24"/>
                <w:szCs w:val="24"/>
                <w:lang w:val="uk-UA" w:eastAsia="uk-UA"/>
              </w:rPr>
              <w:t>250</w:t>
            </w:r>
            <w:r w:rsidRPr="00935A7C">
              <w:rPr>
                <w:rFonts w:ascii="Times New Roman" w:hAnsi="Times New Roman"/>
                <w:color w:val="000000"/>
                <w:sz w:val="24"/>
                <w:szCs w:val="24"/>
                <w:lang w:val="uk-UA" w:eastAsia="uk-UA"/>
              </w:rPr>
              <w:t>000,0 грн</w:t>
            </w:r>
          </w:p>
          <w:p w14:paraId="334EC23A"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 xml:space="preserve">2024 рік – </w:t>
            </w:r>
            <w:r>
              <w:rPr>
                <w:rFonts w:ascii="Times New Roman" w:hAnsi="Times New Roman"/>
                <w:color w:val="000000"/>
                <w:sz w:val="24"/>
                <w:szCs w:val="24"/>
                <w:lang w:val="uk-UA" w:eastAsia="uk-UA"/>
              </w:rPr>
              <w:t>250</w:t>
            </w:r>
            <w:r w:rsidRPr="00935A7C">
              <w:rPr>
                <w:rFonts w:ascii="Times New Roman" w:hAnsi="Times New Roman"/>
                <w:color w:val="000000"/>
                <w:sz w:val="24"/>
                <w:szCs w:val="24"/>
                <w:lang w:val="uk-UA" w:eastAsia="uk-UA"/>
              </w:rPr>
              <w:t>000,0 грн</w:t>
            </w:r>
          </w:p>
          <w:p w14:paraId="6F7DED14"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 xml:space="preserve">2025 рік –0,0  грн </w:t>
            </w:r>
          </w:p>
        </w:tc>
        <w:tc>
          <w:tcPr>
            <w:tcW w:w="991" w:type="dxa"/>
            <w:tcBorders>
              <w:top w:val="single" w:sz="4" w:space="0" w:color="auto"/>
              <w:left w:val="single" w:sz="4" w:space="0" w:color="auto"/>
              <w:bottom w:val="single" w:sz="4" w:space="0" w:color="auto"/>
              <w:right w:val="single" w:sz="4" w:space="0" w:color="auto"/>
            </w:tcBorders>
          </w:tcPr>
          <w:p w14:paraId="4CFD1971"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Зменшення стану криміногенної ситуації</w:t>
            </w:r>
          </w:p>
        </w:tc>
      </w:tr>
      <w:tr w:rsidR="00B43133" w:rsidRPr="00935A7C" w14:paraId="48037D26" w14:textId="77777777" w:rsidTr="00B43133">
        <w:trPr>
          <w:trHeight w:val="70"/>
        </w:trPr>
        <w:tc>
          <w:tcPr>
            <w:tcW w:w="817" w:type="dxa"/>
            <w:tcBorders>
              <w:top w:val="single" w:sz="4" w:space="0" w:color="auto"/>
              <w:left w:val="single" w:sz="4" w:space="0" w:color="auto"/>
              <w:bottom w:val="single" w:sz="4" w:space="0" w:color="auto"/>
              <w:right w:val="single" w:sz="4" w:space="0" w:color="auto"/>
            </w:tcBorders>
          </w:tcPr>
          <w:p w14:paraId="56B8BBAC" w14:textId="77777777" w:rsidR="00B43133" w:rsidRPr="00935A7C" w:rsidRDefault="00B43133" w:rsidP="00A65A97">
            <w:pPr>
              <w:rPr>
                <w:rFonts w:ascii="Times New Roman" w:hAnsi="Times New Roman"/>
                <w:sz w:val="24"/>
                <w:szCs w:val="24"/>
                <w:lang w:val="uk-UA"/>
              </w:rPr>
            </w:pPr>
            <w:r>
              <w:rPr>
                <w:rFonts w:ascii="Times New Roman" w:hAnsi="Times New Roman"/>
                <w:sz w:val="24"/>
                <w:szCs w:val="24"/>
                <w:lang w:val="uk-UA"/>
              </w:rPr>
              <w:t>6.3</w:t>
            </w:r>
          </w:p>
        </w:tc>
        <w:tc>
          <w:tcPr>
            <w:tcW w:w="1276" w:type="dxa"/>
            <w:tcBorders>
              <w:top w:val="single" w:sz="4" w:space="0" w:color="auto"/>
              <w:left w:val="single" w:sz="4" w:space="0" w:color="auto"/>
              <w:bottom w:val="single" w:sz="4" w:space="0" w:color="auto"/>
              <w:right w:val="single" w:sz="4" w:space="0" w:color="auto"/>
            </w:tcBorders>
          </w:tcPr>
          <w:p w14:paraId="08048895"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Здійснення заходів, спрямованих на протидію злочинності</w:t>
            </w:r>
          </w:p>
        </w:tc>
        <w:tc>
          <w:tcPr>
            <w:tcW w:w="3118" w:type="dxa"/>
            <w:tcBorders>
              <w:top w:val="single" w:sz="4" w:space="0" w:color="auto"/>
              <w:left w:val="single" w:sz="4" w:space="0" w:color="auto"/>
              <w:bottom w:val="single" w:sz="4" w:space="0" w:color="auto"/>
              <w:right w:val="single" w:sz="4" w:space="0" w:color="auto"/>
            </w:tcBorders>
          </w:tcPr>
          <w:p w14:paraId="30F88077" w14:textId="77777777" w:rsidR="00B43133" w:rsidRPr="00935A7C" w:rsidRDefault="00B43133" w:rsidP="00A65A97">
            <w:pPr>
              <w:rPr>
                <w:rFonts w:ascii="Times New Roman" w:hAnsi="Times New Roman"/>
                <w:spacing w:val="3"/>
                <w:sz w:val="24"/>
                <w:szCs w:val="24"/>
                <w:lang w:val="uk-UA"/>
              </w:rPr>
            </w:pPr>
            <w:r w:rsidRPr="00935A7C">
              <w:rPr>
                <w:rFonts w:ascii="Times New Roman" w:hAnsi="Times New Roman"/>
                <w:spacing w:val="3"/>
                <w:sz w:val="24"/>
                <w:szCs w:val="24"/>
                <w:lang w:val="uk-UA"/>
              </w:rPr>
              <w:t>Монтаж, налагодження, введення в експлуатацію, обслуговування та поточний ремонт системи відеоспостереження</w:t>
            </w:r>
          </w:p>
        </w:tc>
        <w:tc>
          <w:tcPr>
            <w:tcW w:w="709" w:type="dxa"/>
            <w:tcBorders>
              <w:top w:val="single" w:sz="4" w:space="0" w:color="auto"/>
              <w:left w:val="single" w:sz="4" w:space="0" w:color="auto"/>
              <w:bottom w:val="single" w:sz="4" w:space="0" w:color="auto"/>
              <w:right w:val="single" w:sz="4" w:space="0" w:color="auto"/>
            </w:tcBorders>
          </w:tcPr>
          <w:p w14:paraId="486521E2"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rPr>
              <w:t>2021-2025 роки</w:t>
            </w:r>
          </w:p>
        </w:tc>
        <w:tc>
          <w:tcPr>
            <w:tcW w:w="992" w:type="dxa"/>
            <w:tcBorders>
              <w:top w:val="single" w:sz="4" w:space="0" w:color="auto"/>
              <w:left w:val="single" w:sz="4" w:space="0" w:color="auto"/>
              <w:bottom w:val="single" w:sz="4" w:space="0" w:color="auto"/>
              <w:right w:val="single" w:sz="4" w:space="0" w:color="auto"/>
            </w:tcBorders>
          </w:tcPr>
          <w:p w14:paraId="6AD1ADF8"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Тетіївська міська рада</w:t>
            </w:r>
          </w:p>
        </w:tc>
        <w:tc>
          <w:tcPr>
            <w:tcW w:w="993" w:type="dxa"/>
            <w:tcBorders>
              <w:top w:val="single" w:sz="4" w:space="0" w:color="auto"/>
              <w:left w:val="single" w:sz="4" w:space="0" w:color="auto"/>
              <w:bottom w:val="single" w:sz="4" w:space="0" w:color="auto"/>
              <w:right w:val="single" w:sz="4" w:space="0" w:color="auto"/>
            </w:tcBorders>
          </w:tcPr>
          <w:p w14:paraId="090BFF41"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Місцевий бюджет</w:t>
            </w:r>
          </w:p>
        </w:tc>
        <w:tc>
          <w:tcPr>
            <w:tcW w:w="1985" w:type="dxa"/>
            <w:tcBorders>
              <w:top w:val="single" w:sz="4" w:space="0" w:color="auto"/>
              <w:left w:val="single" w:sz="4" w:space="0" w:color="auto"/>
              <w:bottom w:val="single" w:sz="4" w:space="0" w:color="auto"/>
              <w:right w:val="single" w:sz="4" w:space="0" w:color="auto"/>
            </w:tcBorders>
          </w:tcPr>
          <w:p w14:paraId="2C4C1357"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2021 рік –  0,0</w:t>
            </w:r>
            <w:r>
              <w:rPr>
                <w:rFonts w:ascii="Times New Roman" w:hAnsi="Times New Roman"/>
                <w:color w:val="000000"/>
                <w:sz w:val="24"/>
                <w:szCs w:val="24"/>
                <w:lang w:val="uk-UA" w:eastAsia="uk-UA"/>
              </w:rPr>
              <w:t xml:space="preserve">0 </w:t>
            </w:r>
            <w:r w:rsidRPr="00935A7C">
              <w:rPr>
                <w:rFonts w:ascii="Times New Roman" w:hAnsi="Times New Roman"/>
                <w:color w:val="000000"/>
                <w:sz w:val="24"/>
                <w:szCs w:val="24"/>
                <w:lang w:val="uk-UA" w:eastAsia="uk-UA"/>
              </w:rPr>
              <w:t>грн</w:t>
            </w:r>
          </w:p>
          <w:p w14:paraId="7D8EC951"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2022 рік –0,00  грн</w:t>
            </w:r>
            <w:r>
              <w:rPr>
                <w:rFonts w:ascii="Times New Roman" w:hAnsi="Times New Roman"/>
                <w:color w:val="000000"/>
                <w:sz w:val="24"/>
                <w:szCs w:val="24"/>
                <w:lang w:val="uk-UA" w:eastAsia="uk-UA"/>
              </w:rPr>
              <w:t>.</w:t>
            </w:r>
          </w:p>
          <w:p w14:paraId="69CE2B06"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2023 рік –0,00грн</w:t>
            </w:r>
          </w:p>
          <w:p w14:paraId="25557619"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2024 рік –0,00  грн</w:t>
            </w:r>
            <w:r>
              <w:rPr>
                <w:rFonts w:ascii="Times New Roman" w:hAnsi="Times New Roman"/>
                <w:color w:val="000000"/>
                <w:sz w:val="24"/>
                <w:szCs w:val="24"/>
                <w:lang w:val="uk-UA" w:eastAsia="uk-UA"/>
              </w:rPr>
              <w:t>.</w:t>
            </w:r>
          </w:p>
          <w:p w14:paraId="5AA06CA8"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2025 рік –</w:t>
            </w:r>
            <w:r>
              <w:rPr>
                <w:rFonts w:ascii="Times New Roman" w:hAnsi="Times New Roman"/>
                <w:color w:val="000000"/>
                <w:sz w:val="24"/>
                <w:szCs w:val="24"/>
                <w:lang w:val="uk-UA" w:eastAsia="uk-UA"/>
              </w:rPr>
              <w:t>300000,00</w:t>
            </w:r>
            <w:r w:rsidRPr="00935A7C">
              <w:rPr>
                <w:rFonts w:ascii="Times New Roman" w:hAnsi="Times New Roman"/>
                <w:color w:val="000000"/>
                <w:sz w:val="24"/>
                <w:szCs w:val="24"/>
                <w:lang w:val="uk-UA" w:eastAsia="uk-UA"/>
              </w:rPr>
              <w:t xml:space="preserve">  грн</w:t>
            </w:r>
            <w:r>
              <w:rPr>
                <w:rFonts w:ascii="Times New Roman" w:hAnsi="Times New Roman"/>
                <w:color w:val="000000"/>
                <w:sz w:val="24"/>
                <w:szCs w:val="24"/>
                <w:lang w:val="uk-UA" w:eastAsia="uk-UA"/>
              </w:rPr>
              <w:t>.</w:t>
            </w:r>
          </w:p>
        </w:tc>
        <w:tc>
          <w:tcPr>
            <w:tcW w:w="991" w:type="dxa"/>
            <w:tcBorders>
              <w:top w:val="single" w:sz="4" w:space="0" w:color="auto"/>
              <w:left w:val="single" w:sz="4" w:space="0" w:color="auto"/>
              <w:bottom w:val="single" w:sz="4" w:space="0" w:color="auto"/>
              <w:right w:val="single" w:sz="4" w:space="0" w:color="auto"/>
            </w:tcBorders>
          </w:tcPr>
          <w:p w14:paraId="57753F1F"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Зменшення стану криміногенної ситуації</w:t>
            </w:r>
          </w:p>
        </w:tc>
      </w:tr>
      <w:tr w:rsidR="00B43133" w:rsidRPr="00935A7C" w14:paraId="22C613DC" w14:textId="77777777" w:rsidTr="00B43133">
        <w:trPr>
          <w:trHeight w:val="70"/>
        </w:trPr>
        <w:tc>
          <w:tcPr>
            <w:tcW w:w="817" w:type="dxa"/>
            <w:tcBorders>
              <w:top w:val="single" w:sz="4" w:space="0" w:color="auto"/>
              <w:left w:val="single" w:sz="4" w:space="0" w:color="auto"/>
              <w:bottom w:val="single" w:sz="4" w:space="0" w:color="auto"/>
              <w:right w:val="single" w:sz="4" w:space="0" w:color="auto"/>
            </w:tcBorders>
          </w:tcPr>
          <w:p w14:paraId="48E5026E" w14:textId="77777777" w:rsidR="00B43133" w:rsidRPr="00935A7C" w:rsidRDefault="00B43133" w:rsidP="00A65A97">
            <w:pPr>
              <w:rPr>
                <w:rFonts w:ascii="Times New Roman" w:hAnsi="Times New Roman"/>
                <w:sz w:val="24"/>
                <w:szCs w:val="24"/>
                <w:lang w:val="uk-UA"/>
              </w:rPr>
            </w:pPr>
            <w:r>
              <w:rPr>
                <w:rFonts w:ascii="Times New Roman" w:hAnsi="Times New Roman"/>
                <w:sz w:val="24"/>
                <w:szCs w:val="24"/>
                <w:lang w:val="uk-UA"/>
              </w:rPr>
              <w:t>6.4</w:t>
            </w:r>
          </w:p>
        </w:tc>
        <w:tc>
          <w:tcPr>
            <w:tcW w:w="1276" w:type="dxa"/>
            <w:tcBorders>
              <w:top w:val="single" w:sz="4" w:space="0" w:color="auto"/>
              <w:left w:val="nil"/>
              <w:bottom w:val="single" w:sz="4" w:space="0" w:color="auto"/>
              <w:right w:val="single" w:sz="4" w:space="0" w:color="auto"/>
            </w:tcBorders>
          </w:tcPr>
          <w:p w14:paraId="149B17D2" w14:textId="77777777" w:rsidR="00B43133" w:rsidRPr="00935A7C" w:rsidRDefault="00B43133" w:rsidP="00A65A97">
            <w:pPr>
              <w:rPr>
                <w:rFonts w:ascii="Times New Roman" w:hAnsi="Times New Roman"/>
                <w:sz w:val="24"/>
                <w:szCs w:val="24"/>
              </w:rPr>
            </w:pPr>
            <w:r w:rsidRPr="00935A7C">
              <w:rPr>
                <w:rFonts w:ascii="Times New Roman" w:hAnsi="Times New Roman"/>
                <w:sz w:val="24"/>
                <w:szCs w:val="24"/>
              </w:rPr>
              <w:t>Здійснення заходів, спрямованих на протидію злочинності</w:t>
            </w:r>
          </w:p>
        </w:tc>
        <w:tc>
          <w:tcPr>
            <w:tcW w:w="3118" w:type="dxa"/>
            <w:tcBorders>
              <w:top w:val="single" w:sz="4" w:space="0" w:color="auto"/>
              <w:left w:val="nil"/>
              <w:bottom w:val="single" w:sz="4" w:space="0" w:color="auto"/>
              <w:right w:val="single" w:sz="4" w:space="0" w:color="auto"/>
            </w:tcBorders>
          </w:tcPr>
          <w:p w14:paraId="1CED8F4F" w14:textId="77777777" w:rsidR="00B43133" w:rsidRPr="00935A7C" w:rsidRDefault="00B43133" w:rsidP="00A65A97">
            <w:pPr>
              <w:rPr>
                <w:rFonts w:ascii="Times New Roman" w:hAnsi="Times New Roman"/>
                <w:spacing w:val="3"/>
                <w:sz w:val="24"/>
                <w:szCs w:val="24"/>
                <w:lang w:val="uk-UA"/>
              </w:rPr>
            </w:pPr>
            <w:r w:rsidRPr="00935A7C">
              <w:rPr>
                <w:rFonts w:ascii="Times New Roman" w:hAnsi="Times New Roman"/>
                <w:spacing w:val="3"/>
                <w:sz w:val="24"/>
                <w:szCs w:val="24"/>
                <w:lang w:val="uk-UA"/>
              </w:rPr>
              <w:t xml:space="preserve">Створення сучасної системи безпеки, придбання, монтаж,  налагодження, введення в експлуатацію обладнання швидкого реагування поліції, включаючи пристрої екстреного виклику, для забезпечення своєчасного запобігання правопорушень та </w:t>
            </w:r>
            <w:r w:rsidRPr="00935A7C">
              <w:rPr>
                <w:rFonts w:ascii="Times New Roman" w:hAnsi="Times New Roman"/>
                <w:spacing w:val="3"/>
                <w:sz w:val="24"/>
                <w:szCs w:val="24"/>
                <w:lang w:val="uk-UA"/>
              </w:rPr>
              <w:lastRenderedPageBreak/>
              <w:t xml:space="preserve">надзвичайних подій громадського порядку та громадської безпеки </w:t>
            </w:r>
          </w:p>
        </w:tc>
        <w:tc>
          <w:tcPr>
            <w:tcW w:w="709" w:type="dxa"/>
            <w:tcBorders>
              <w:top w:val="single" w:sz="4" w:space="0" w:color="auto"/>
              <w:left w:val="single" w:sz="4" w:space="0" w:color="auto"/>
              <w:bottom w:val="single" w:sz="4" w:space="0" w:color="auto"/>
              <w:right w:val="single" w:sz="4" w:space="0" w:color="auto"/>
            </w:tcBorders>
          </w:tcPr>
          <w:p w14:paraId="609F9021"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rPr>
              <w:lastRenderedPageBreak/>
              <w:t>2021-2025 роки</w:t>
            </w:r>
          </w:p>
        </w:tc>
        <w:tc>
          <w:tcPr>
            <w:tcW w:w="992" w:type="dxa"/>
            <w:tcBorders>
              <w:top w:val="single" w:sz="4" w:space="0" w:color="auto"/>
              <w:left w:val="single" w:sz="4" w:space="0" w:color="auto"/>
              <w:bottom w:val="single" w:sz="4" w:space="0" w:color="auto"/>
              <w:right w:val="single" w:sz="4" w:space="0" w:color="auto"/>
            </w:tcBorders>
          </w:tcPr>
          <w:p w14:paraId="6469384C"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Тетіївська міська рада</w:t>
            </w:r>
          </w:p>
        </w:tc>
        <w:tc>
          <w:tcPr>
            <w:tcW w:w="993" w:type="dxa"/>
            <w:tcBorders>
              <w:top w:val="single" w:sz="4" w:space="0" w:color="auto"/>
              <w:left w:val="single" w:sz="4" w:space="0" w:color="auto"/>
              <w:bottom w:val="single" w:sz="4" w:space="0" w:color="auto"/>
              <w:right w:val="single" w:sz="4" w:space="0" w:color="auto"/>
            </w:tcBorders>
          </w:tcPr>
          <w:p w14:paraId="33A1B48B"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Місцевий бюджет</w:t>
            </w:r>
          </w:p>
        </w:tc>
        <w:tc>
          <w:tcPr>
            <w:tcW w:w="1985" w:type="dxa"/>
            <w:tcBorders>
              <w:top w:val="single" w:sz="4" w:space="0" w:color="auto"/>
              <w:left w:val="single" w:sz="4" w:space="0" w:color="auto"/>
              <w:bottom w:val="single" w:sz="4" w:space="0" w:color="auto"/>
              <w:right w:val="single" w:sz="4" w:space="0" w:color="auto"/>
            </w:tcBorders>
          </w:tcPr>
          <w:p w14:paraId="5D9818C7"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2021</w:t>
            </w:r>
            <w:r>
              <w:rPr>
                <w:rFonts w:ascii="Times New Roman" w:hAnsi="Times New Roman"/>
                <w:color w:val="000000"/>
                <w:sz w:val="24"/>
                <w:szCs w:val="24"/>
                <w:lang w:val="uk-UA" w:eastAsia="uk-UA"/>
              </w:rPr>
              <w:t xml:space="preserve"> рік</w:t>
            </w:r>
            <w:r w:rsidRPr="00935A7C">
              <w:rPr>
                <w:rFonts w:ascii="Times New Roman" w:hAnsi="Times New Roman"/>
                <w:color w:val="000000"/>
                <w:sz w:val="24"/>
                <w:szCs w:val="24"/>
                <w:lang w:val="uk-UA" w:eastAsia="uk-UA"/>
              </w:rPr>
              <w:t>–0,00 грн</w:t>
            </w:r>
            <w:r>
              <w:rPr>
                <w:rFonts w:ascii="Times New Roman" w:hAnsi="Times New Roman"/>
                <w:color w:val="000000"/>
                <w:sz w:val="24"/>
                <w:szCs w:val="24"/>
                <w:lang w:val="uk-UA" w:eastAsia="uk-UA"/>
              </w:rPr>
              <w:t>.</w:t>
            </w:r>
          </w:p>
          <w:p w14:paraId="2EFB73CB"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2022 рік–0,00 грн.</w:t>
            </w:r>
          </w:p>
          <w:p w14:paraId="7F9602FE"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2023 рік –0,00грн</w:t>
            </w:r>
          </w:p>
          <w:p w14:paraId="38FDB8B8"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 xml:space="preserve">2024 рік - </w:t>
            </w:r>
            <w:r>
              <w:rPr>
                <w:rFonts w:ascii="Times New Roman" w:hAnsi="Times New Roman"/>
                <w:color w:val="000000"/>
                <w:sz w:val="24"/>
                <w:szCs w:val="24"/>
                <w:lang w:val="uk-UA" w:eastAsia="uk-UA"/>
              </w:rPr>
              <w:t>10000</w:t>
            </w:r>
            <w:r w:rsidRPr="00935A7C">
              <w:rPr>
                <w:rFonts w:ascii="Times New Roman" w:hAnsi="Times New Roman"/>
                <w:color w:val="000000"/>
                <w:sz w:val="24"/>
                <w:szCs w:val="24"/>
                <w:lang w:val="uk-UA" w:eastAsia="uk-UA"/>
              </w:rPr>
              <w:t>0,00грн.</w:t>
            </w:r>
          </w:p>
          <w:p w14:paraId="78A43ACA"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 xml:space="preserve">2025 рік - </w:t>
            </w:r>
            <w:r>
              <w:rPr>
                <w:rFonts w:ascii="Times New Roman" w:hAnsi="Times New Roman"/>
                <w:color w:val="000000"/>
                <w:sz w:val="24"/>
                <w:szCs w:val="24"/>
                <w:lang w:val="uk-UA" w:eastAsia="uk-UA"/>
              </w:rPr>
              <w:t>10000</w:t>
            </w:r>
            <w:r w:rsidRPr="00935A7C">
              <w:rPr>
                <w:rFonts w:ascii="Times New Roman" w:hAnsi="Times New Roman"/>
                <w:color w:val="000000"/>
                <w:sz w:val="24"/>
                <w:szCs w:val="24"/>
                <w:lang w:val="uk-UA" w:eastAsia="uk-UA"/>
              </w:rPr>
              <w:t>0,00грн.</w:t>
            </w:r>
          </w:p>
        </w:tc>
        <w:tc>
          <w:tcPr>
            <w:tcW w:w="991" w:type="dxa"/>
            <w:tcBorders>
              <w:top w:val="single" w:sz="4" w:space="0" w:color="auto"/>
              <w:left w:val="single" w:sz="4" w:space="0" w:color="auto"/>
              <w:bottom w:val="single" w:sz="4" w:space="0" w:color="auto"/>
              <w:right w:val="single" w:sz="4" w:space="0" w:color="auto"/>
            </w:tcBorders>
          </w:tcPr>
          <w:p w14:paraId="4F705051"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Запобігання і своєчасне реагування на кримінальні правопорушення</w:t>
            </w:r>
          </w:p>
        </w:tc>
      </w:tr>
      <w:tr w:rsidR="00B43133" w:rsidRPr="00935A7C" w14:paraId="43CE5016" w14:textId="77777777" w:rsidTr="00B43133">
        <w:trPr>
          <w:trHeight w:val="70"/>
        </w:trPr>
        <w:tc>
          <w:tcPr>
            <w:tcW w:w="817" w:type="dxa"/>
            <w:tcBorders>
              <w:top w:val="single" w:sz="4" w:space="0" w:color="auto"/>
              <w:left w:val="single" w:sz="4" w:space="0" w:color="auto"/>
              <w:bottom w:val="single" w:sz="4" w:space="0" w:color="auto"/>
              <w:right w:val="single" w:sz="4" w:space="0" w:color="auto"/>
            </w:tcBorders>
          </w:tcPr>
          <w:p w14:paraId="23F4AFFF"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lastRenderedPageBreak/>
              <w:t>6.</w:t>
            </w:r>
            <w:r w:rsidR="00A65A97">
              <w:rPr>
                <w:rFonts w:ascii="Times New Roman" w:hAnsi="Times New Roman"/>
                <w:sz w:val="24"/>
                <w:szCs w:val="24"/>
                <w:lang w:val="uk-UA"/>
              </w:rPr>
              <w:t>5</w:t>
            </w:r>
          </w:p>
        </w:tc>
        <w:tc>
          <w:tcPr>
            <w:tcW w:w="1276" w:type="dxa"/>
            <w:tcBorders>
              <w:top w:val="single" w:sz="4" w:space="0" w:color="auto"/>
              <w:left w:val="single" w:sz="4" w:space="0" w:color="auto"/>
              <w:bottom w:val="single" w:sz="4" w:space="0" w:color="auto"/>
              <w:right w:val="single" w:sz="4" w:space="0" w:color="auto"/>
            </w:tcBorders>
          </w:tcPr>
          <w:p w14:paraId="7D1091A4"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Здійснення заходів, спрямованих на протидію злочинності</w:t>
            </w:r>
          </w:p>
        </w:tc>
        <w:tc>
          <w:tcPr>
            <w:tcW w:w="3118" w:type="dxa"/>
            <w:tcBorders>
              <w:top w:val="single" w:sz="4" w:space="0" w:color="auto"/>
              <w:left w:val="single" w:sz="4" w:space="0" w:color="auto"/>
              <w:bottom w:val="single" w:sz="4" w:space="0" w:color="auto"/>
              <w:right w:val="single" w:sz="4" w:space="0" w:color="auto"/>
            </w:tcBorders>
          </w:tcPr>
          <w:p w14:paraId="7FB02FC5" w14:textId="77777777" w:rsidR="00B43133" w:rsidRPr="00935A7C" w:rsidRDefault="00B43133" w:rsidP="00A65A97">
            <w:pPr>
              <w:rPr>
                <w:rFonts w:ascii="Times New Roman" w:hAnsi="Times New Roman"/>
                <w:spacing w:val="3"/>
                <w:sz w:val="24"/>
                <w:szCs w:val="24"/>
                <w:lang w:val="uk-UA"/>
              </w:rPr>
            </w:pPr>
            <w:r w:rsidRPr="00935A7C">
              <w:rPr>
                <w:rFonts w:ascii="Times New Roman" w:hAnsi="Times New Roman"/>
                <w:spacing w:val="3"/>
                <w:sz w:val="24"/>
                <w:szCs w:val="24"/>
                <w:lang w:val="uk-UA"/>
              </w:rPr>
              <w:t xml:space="preserve">Придбання спеціального автомобільного транспорту </w:t>
            </w:r>
            <w:r w:rsidRPr="00935A7C">
              <w:rPr>
                <w:rFonts w:ascii="Times New Roman" w:hAnsi="Times New Roman"/>
                <w:sz w:val="24"/>
                <w:szCs w:val="24"/>
                <w:lang w:val="uk-UA"/>
              </w:rPr>
              <w:t>(</w:t>
            </w:r>
            <w:proofErr w:type="spellStart"/>
            <w:r w:rsidRPr="00935A7C">
              <w:rPr>
                <w:rFonts w:ascii="Times New Roman" w:hAnsi="Times New Roman"/>
                <w:sz w:val="24"/>
                <w:szCs w:val="24"/>
                <w:lang w:val="en-US"/>
              </w:rPr>
              <w:t>RenaultDUSTER</w:t>
            </w:r>
            <w:proofErr w:type="spellEnd"/>
            <w:r w:rsidRPr="00935A7C">
              <w:rPr>
                <w:rFonts w:ascii="Times New Roman" w:hAnsi="Times New Roman"/>
                <w:sz w:val="24"/>
                <w:szCs w:val="24"/>
              </w:rPr>
              <w:t xml:space="preserve"> Дизель 1,5(110л.с.) Євро-6</w:t>
            </w:r>
            <w:r w:rsidRPr="00935A7C">
              <w:rPr>
                <w:rFonts w:ascii="Times New Roman" w:hAnsi="Times New Roman"/>
                <w:sz w:val="24"/>
                <w:szCs w:val="24"/>
                <w:lang w:val="uk-UA"/>
              </w:rPr>
              <w:t>,</w:t>
            </w:r>
            <w:r w:rsidRPr="00935A7C">
              <w:rPr>
                <w:rFonts w:ascii="Times New Roman" w:hAnsi="Times New Roman"/>
                <w:sz w:val="24"/>
                <w:szCs w:val="24"/>
              </w:rPr>
              <w:t>4х4, МКП-6</w:t>
            </w:r>
            <w:r w:rsidRPr="00935A7C">
              <w:rPr>
                <w:rFonts w:ascii="Times New Roman" w:hAnsi="Times New Roman"/>
                <w:sz w:val="24"/>
                <w:szCs w:val="24"/>
                <w:lang w:val="uk-UA"/>
              </w:rPr>
              <w:t xml:space="preserve">) </w:t>
            </w:r>
            <w:r w:rsidRPr="00935A7C">
              <w:rPr>
                <w:rFonts w:ascii="Times New Roman" w:hAnsi="Times New Roman"/>
                <w:spacing w:val="3"/>
                <w:sz w:val="24"/>
                <w:szCs w:val="24"/>
                <w:lang w:val="uk-UA"/>
              </w:rPr>
              <w:t>для забезпечення оперативного розслідування злочинів</w:t>
            </w:r>
          </w:p>
        </w:tc>
        <w:tc>
          <w:tcPr>
            <w:tcW w:w="709" w:type="dxa"/>
            <w:tcBorders>
              <w:top w:val="single" w:sz="4" w:space="0" w:color="auto"/>
              <w:left w:val="single" w:sz="4" w:space="0" w:color="auto"/>
              <w:bottom w:val="single" w:sz="4" w:space="0" w:color="auto"/>
              <w:right w:val="single" w:sz="4" w:space="0" w:color="auto"/>
            </w:tcBorders>
          </w:tcPr>
          <w:p w14:paraId="252587B0" w14:textId="77777777" w:rsidR="00B43133" w:rsidRPr="00935A7C" w:rsidRDefault="00B43133" w:rsidP="00A65A97">
            <w:pPr>
              <w:rPr>
                <w:rFonts w:ascii="Times New Roman" w:hAnsi="Times New Roman"/>
                <w:sz w:val="24"/>
                <w:szCs w:val="24"/>
                <w:lang w:val="uk-UA"/>
              </w:rPr>
            </w:pPr>
            <w:r>
              <w:rPr>
                <w:rFonts w:ascii="Times New Roman" w:hAnsi="Times New Roman"/>
                <w:sz w:val="24"/>
                <w:szCs w:val="24"/>
              </w:rPr>
              <w:t>202</w:t>
            </w:r>
            <w:r>
              <w:rPr>
                <w:rFonts w:ascii="Times New Roman" w:hAnsi="Times New Roman"/>
                <w:sz w:val="24"/>
                <w:szCs w:val="24"/>
                <w:lang w:val="uk-UA"/>
              </w:rPr>
              <w:t>3-2025</w:t>
            </w:r>
            <w:r w:rsidRPr="00935A7C">
              <w:rPr>
                <w:rFonts w:ascii="Times New Roman" w:hAnsi="Times New Roman"/>
                <w:sz w:val="24"/>
                <w:szCs w:val="24"/>
              </w:rPr>
              <w:t xml:space="preserve"> роки</w:t>
            </w:r>
          </w:p>
        </w:tc>
        <w:tc>
          <w:tcPr>
            <w:tcW w:w="992" w:type="dxa"/>
            <w:tcBorders>
              <w:top w:val="single" w:sz="4" w:space="0" w:color="auto"/>
              <w:left w:val="single" w:sz="4" w:space="0" w:color="auto"/>
              <w:bottom w:val="single" w:sz="4" w:space="0" w:color="auto"/>
              <w:right w:val="single" w:sz="4" w:space="0" w:color="auto"/>
            </w:tcBorders>
          </w:tcPr>
          <w:p w14:paraId="2BD32CCD"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Тетіївська міська рада</w:t>
            </w:r>
          </w:p>
        </w:tc>
        <w:tc>
          <w:tcPr>
            <w:tcW w:w="993" w:type="dxa"/>
            <w:tcBorders>
              <w:top w:val="single" w:sz="4" w:space="0" w:color="auto"/>
              <w:left w:val="single" w:sz="4" w:space="0" w:color="auto"/>
              <w:bottom w:val="single" w:sz="4" w:space="0" w:color="auto"/>
              <w:right w:val="single" w:sz="4" w:space="0" w:color="auto"/>
            </w:tcBorders>
          </w:tcPr>
          <w:p w14:paraId="5F6A8159"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Місцевий бюджет</w:t>
            </w:r>
          </w:p>
        </w:tc>
        <w:tc>
          <w:tcPr>
            <w:tcW w:w="1985" w:type="dxa"/>
            <w:tcBorders>
              <w:top w:val="single" w:sz="4" w:space="0" w:color="auto"/>
              <w:left w:val="single" w:sz="4" w:space="0" w:color="auto"/>
              <w:bottom w:val="single" w:sz="4" w:space="0" w:color="auto"/>
              <w:right w:val="single" w:sz="4" w:space="0" w:color="auto"/>
            </w:tcBorders>
          </w:tcPr>
          <w:p w14:paraId="13F11B1C"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2025 рік – 580000,0  грн.</w:t>
            </w:r>
          </w:p>
        </w:tc>
        <w:tc>
          <w:tcPr>
            <w:tcW w:w="991" w:type="dxa"/>
            <w:tcBorders>
              <w:top w:val="single" w:sz="4" w:space="0" w:color="auto"/>
              <w:left w:val="single" w:sz="4" w:space="0" w:color="auto"/>
              <w:bottom w:val="single" w:sz="4" w:space="0" w:color="auto"/>
              <w:right w:val="single" w:sz="4" w:space="0" w:color="auto"/>
            </w:tcBorders>
          </w:tcPr>
          <w:p w14:paraId="23A9CA9B"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Запобігання і своєчасне реагування на кримінальні правопорушення</w:t>
            </w:r>
          </w:p>
        </w:tc>
      </w:tr>
      <w:tr w:rsidR="00B43133" w:rsidRPr="00935A7C" w14:paraId="3965CF49" w14:textId="77777777" w:rsidTr="00B43133">
        <w:trPr>
          <w:trHeight w:val="70"/>
        </w:trPr>
        <w:tc>
          <w:tcPr>
            <w:tcW w:w="817" w:type="dxa"/>
            <w:tcBorders>
              <w:top w:val="single" w:sz="4" w:space="0" w:color="auto"/>
              <w:left w:val="single" w:sz="4" w:space="0" w:color="auto"/>
              <w:bottom w:val="single" w:sz="4" w:space="0" w:color="auto"/>
              <w:right w:val="single" w:sz="4" w:space="0" w:color="auto"/>
            </w:tcBorders>
          </w:tcPr>
          <w:p w14:paraId="5CE3232C"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6.</w:t>
            </w:r>
            <w:r w:rsidR="00A65A97">
              <w:rPr>
                <w:rFonts w:ascii="Times New Roman" w:hAnsi="Times New Roman"/>
                <w:sz w:val="24"/>
                <w:szCs w:val="24"/>
                <w:lang w:val="uk-UA"/>
              </w:rPr>
              <w:t>6</w:t>
            </w:r>
          </w:p>
        </w:tc>
        <w:tc>
          <w:tcPr>
            <w:tcW w:w="1276" w:type="dxa"/>
            <w:tcBorders>
              <w:top w:val="single" w:sz="4" w:space="0" w:color="auto"/>
              <w:left w:val="single" w:sz="4" w:space="0" w:color="auto"/>
              <w:bottom w:val="single" w:sz="4" w:space="0" w:color="auto"/>
              <w:right w:val="single" w:sz="4" w:space="0" w:color="auto"/>
            </w:tcBorders>
          </w:tcPr>
          <w:p w14:paraId="10C93E42"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Здійснення заходів, спрямованих на протидію злочинності</w:t>
            </w:r>
          </w:p>
        </w:tc>
        <w:tc>
          <w:tcPr>
            <w:tcW w:w="3118" w:type="dxa"/>
            <w:tcBorders>
              <w:top w:val="single" w:sz="4" w:space="0" w:color="auto"/>
              <w:left w:val="single" w:sz="4" w:space="0" w:color="auto"/>
              <w:bottom w:val="single" w:sz="4" w:space="0" w:color="auto"/>
              <w:right w:val="single" w:sz="4" w:space="0" w:color="auto"/>
            </w:tcBorders>
          </w:tcPr>
          <w:p w14:paraId="13661357" w14:textId="77777777" w:rsidR="00B43133" w:rsidRPr="00935A7C" w:rsidRDefault="00B43133" w:rsidP="00A65A97">
            <w:pPr>
              <w:rPr>
                <w:rFonts w:ascii="Times New Roman" w:hAnsi="Times New Roman"/>
                <w:spacing w:val="3"/>
                <w:sz w:val="24"/>
                <w:szCs w:val="24"/>
                <w:lang w:val="uk-UA"/>
              </w:rPr>
            </w:pPr>
            <w:r w:rsidRPr="00935A7C">
              <w:rPr>
                <w:rFonts w:ascii="Times New Roman" w:hAnsi="Times New Roman"/>
                <w:sz w:val="24"/>
                <w:szCs w:val="24"/>
                <w:lang w:val="uk-UA"/>
              </w:rPr>
              <w:t xml:space="preserve">Придбання оргтехніки, засобів цифрового зв’язку, </w:t>
            </w:r>
            <w:proofErr w:type="spellStart"/>
            <w:r w:rsidRPr="00935A7C">
              <w:rPr>
                <w:rFonts w:ascii="Times New Roman" w:hAnsi="Times New Roman"/>
                <w:sz w:val="24"/>
                <w:szCs w:val="24"/>
                <w:lang w:val="uk-UA"/>
              </w:rPr>
              <w:t>дактилосканером</w:t>
            </w:r>
            <w:proofErr w:type="spellEnd"/>
            <w:r w:rsidRPr="00935A7C">
              <w:rPr>
                <w:rFonts w:ascii="Times New Roman" w:hAnsi="Times New Roman"/>
                <w:sz w:val="24"/>
                <w:szCs w:val="24"/>
                <w:lang w:val="uk-UA"/>
              </w:rPr>
              <w:t xml:space="preserve">, дизельного електрогенератора, мобільних металошукачів, пошукових </w:t>
            </w:r>
            <w:proofErr w:type="spellStart"/>
            <w:r w:rsidRPr="00935A7C">
              <w:rPr>
                <w:rFonts w:ascii="Times New Roman" w:hAnsi="Times New Roman"/>
                <w:sz w:val="24"/>
                <w:szCs w:val="24"/>
                <w:lang w:val="uk-UA"/>
              </w:rPr>
              <w:t>трекерів</w:t>
            </w:r>
            <w:proofErr w:type="spellEnd"/>
            <w:r w:rsidRPr="00935A7C">
              <w:rPr>
                <w:rFonts w:ascii="Times New Roman" w:hAnsi="Times New Roman"/>
                <w:sz w:val="24"/>
                <w:szCs w:val="24"/>
                <w:lang w:val="uk-UA"/>
              </w:rPr>
              <w:t xml:space="preserve"> </w:t>
            </w:r>
            <w:r w:rsidRPr="00935A7C">
              <w:rPr>
                <w:rFonts w:ascii="Times New Roman" w:hAnsi="Times New Roman"/>
                <w:sz w:val="24"/>
                <w:szCs w:val="24"/>
              </w:rPr>
              <w:t>GPS</w:t>
            </w:r>
            <w:r w:rsidRPr="00935A7C">
              <w:rPr>
                <w:rFonts w:ascii="Times New Roman" w:hAnsi="Times New Roman"/>
                <w:sz w:val="24"/>
                <w:szCs w:val="24"/>
                <w:lang w:val="uk-UA"/>
              </w:rPr>
              <w:t>/</w:t>
            </w:r>
            <w:r w:rsidRPr="00935A7C">
              <w:rPr>
                <w:rFonts w:ascii="Times New Roman" w:hAnsi="Times New Roman"/>
                <w:sz w:val="24"/>
                <w:szCs w:val="24"/>
              </w:rPr>
              <w:t>GSM</w:t>
            </w:r>
            <w:r>
              <w:rPr>
                <w:rFonts w:ascii="Times New Roman" w:hAnsi="Times New Roman"/>
                <w:sz w:val="24"/>
                <w:szCs w:val="24"/>
                <w:lang w:val="uk-UA"/>
              </w:rPr>
              <w:t xml:space="preserve"> для  відділення поліції № 3 </w:t>
            </w:r>
            <w:r w:rsidRPr="00935A7C">
              <w:rPr>
                <w:rFonts w:ascii="Times New Roman" w:hAnsi="Times New Roman"/>
                <w:sz w:val="24"/>
                <w:szCs w:val="24"/>
                <w:lang w:val="uk-UA"/>
              </w:rPr>
              <w:t>Білоцерківського РУП ГУНП в Київській області</w:t>
            </w:r>
          </w:p>
        </w:tc>
        <w:tc>
          <w:tcPr>
            <w:tcW w:w="709" w:type="dxa"/>
            <w:tcBorders>
              <w:top w:val="single" w:sz="4" w:space="0" w:color="auto"/>
              <w:left w:val="single" w:sz="4" w:space="0" w:color="auto"/>
              <w:bottom w:val="single" w:sz="4" w:space="0" w:color="auto"/>
              <w:right w:val="single" w:sz="4" w:space="0" w:color="auto"/>
            </w:tcBorders>
          </w:tcPr>
          <w:p w14:paraId="4E00AE45" w14:textId="77777777" w:rsidR="00B43133" w:rsidRPr="00935A7C" w:rsidRDefault="00B43133" w:rsidP="00A65A97">
            <w:pPr>
              <w:rPr>
                <w:rFonts w:ascii="Times New Roman" w:hAnsi="Times New Roman"/>
                <w:sz w:val="24"/>
                <w:szCs w:val="24"/>
              </w:rPr>
            </w:pPr>
            <w:r w:rsidRPr="00935A7C">
              <w:rPr>
                <w:rFonts w:ascii="Times New Roman" w:hAnsi="Times New Roman"/>
                <w:sz w:val="24"/>
                <w:szCs w:val="24"/>
              </w:rPr>
              <w:t>2021-2025 роки</w:t>
            </w:r>
          </w:p>
        </w:tc>
        <w:tc>
          <w:tcPr>
            <w:tcW w:w="992" w:type="dxa"/>
            <w:tcBorders>
              <w:top w:val="single" w:sz="4" w:space="0" w:color="auto"/>
              <w:left w:val="single" w:sz="4" w:space="0" w:color="auto"/>
              <w:bottom w:val="single" w:sz="4" w:space="0" w:color="auto"/>
              <w:right w:val="single" w:sz="4" w:space="0" w:color="auto"/>
            </w:tcBorders>
          </w:tcPr>
          <w:p w14:paraId="0B2A79B7"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Тетіївська міська рада</w:t>
            </w:r>
          </w:p>
        </w:tc>
        <w:tc>
          <w:tcPr>
            <w:tcW w:w="993" w:type="dxa"/>
            <w:tcBorders>
              <w:top w:val="single" w:sz="4" w:space="0" w:color="auto"/>
              <w:left w:val="single" w:sz="4" w:space="0" w:color="auto"/>
              <w:bottom w:val="single" w:sz="4" w:space="0" w:color="auto"/>
              <w:right w:val="single" w:sz="4" w:space="0" w:color="auto"/>
            </w:tcBorders>
          </w:tcPr>
          <w:p w14:paraId="778C237D"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Місцевий  бюджет</w:t>
            </w:r>
          </w:p>
        </w:tc>
        <w:tc>
          <w:tcPr>
            <w:tcW w:w="1985" w:type="dxa"/>
            <w:tcBorders>
              <w:top w:val="single" w:sz="4" w:space="0" w:color="auto"/>
              <w:left w:val="single" w:sz="4" w:space="0" w:color="auto"/>
              <w:bottom w:val="single" w:sz="4" w:space="0" w:color="auto"/>
              <w:right w:val="single" w:sz="4" w:space="0" w:color="auto"/>
            </w:tcBorders>
          </w:tcPr>
          <w:p w14:paraId="563A7396" w14:textId="77777777" w:rsidR="00B43133" w:rsidRDefault="00B43133" w:rsidP="00A65A97">
            <w:pPr>
              <w:spacing w:line="240" w:lineRule="atLeast"/>
              <w:rPr>
                <w:rFonts w:ascii="Times New Roman" w:hAnsi="Times New Roman"/>
                <w:sz w:val="24"/>
                <w:szCs w:val="24"/>
                <w:lang w:val="uk-UA"/>
              </w:rPr>
            </w:pPr>
            <w:r w:rsidRPr="00E771D6">
              <w:rPr>
                <w:rFonts w:ascii="Times New Roman" w:hAnsi="Times New Roman"/>
                <w:sz w:val="24"/>
                <w:szCs w:val="24"/>
                <w:lang w:val="uk-UA"/>
              </w:rPr>
              <w:t>202</w:t>
            </w:r>
            <w:r>
              <w:rPr>
                <w:rFonts w:ascii="Times New Roman" w:hAnsi="Times New Roman"/>
                <w:sz w:val="24"/>
                <w:szCs w:val="24"/>
                <w:lang w:val="uk-UA"/>
              </w:rPr>
              <w:t xml:space="preserve">3 </w:t>
            </w:r>
            <w:r w:rsidRPr="00E771D6">
              <w:rPr>
                <w:rFonts w:ascii="Times New Roman" w:hAnsi="Times New Roman"/>
                <w:sz w:val="24"/>
                <w:szCs w:val="24"/>
                <w:lang w:val="uk-UA"/>
              </w:rPr>
              <w:t>–</w:t>
            </w:r>
            <w:r w:rsidRPr="00935A7C">
              <w:rPr>
                <w:rFonts w:ascii="Times New Roman" w:hAnsi="Times New Roman"/>
                <w:sz w:val="24"/>
                <w:szCs w:val="24"/>
                <w:lang w:val="uk-UA"/>
              </w:rPr>
              <w:t xml:space="preserve"> </w:t>
            </w:r>
          </w:p>
          <w:p w14:paraId="1B712107" w14:textId="77777777" w:rsidR="00B43133" w:rsidRDefault="00B43133" w:rsidP="00A65A97">
            <w:pPr>
              <w:spacing w:line="240" w:lineRule="atLeast"/>
              <w:rPr>
                <w:rFonts w:ascii="Times New Roman" w:hAnsi="Times New Roman"/>
                <w:sz w:val="24"/>
                <w:szCs w:val="24"/>
                <w:lang w:val="uk-UA"/>
              </w:rPr>
            </w:pPr>
            <w:r w:rsidRPr="00935A7C">
              <w:rPr>
                <w:rFonts w:ascii="Times New Roman" w:hAnsi="Times New Roman"/>
                <w:sz w:val="24"/>
                <w:szCs w:val="24"/>
                <w:lang w:val="uk-UA"/>
              </w:rPr>
              <w:t>50000,0 грн.</w:t>
            </w:r>
          </w:p>
          <w:p w14:paraId="5E0CD3B8" w14:textId="77777777" w:rsidR="00B43133" w:rsidRDefault="00B43133" w:rsidP="00A65A97">
            <w:pPr>
              <w:spacing w:line="240" w:lineRule="atLeast"/>
              <w:rPr>
                <w:rFonts w:ascii="Times New Roman" w:hAnsi="Times New Roman"/>
                <w:sz w:val="24"/>
                <w:szCs w:val="24"/>
                <w:lang w:val="uk-UA"/>
              </w:rPr>
            </w:pPr>
            <w:r w:rsidRPr="00E771D6">
              <w:rPr>
                <w:rFonts w:ascii="Times New Roman" w:hAnsi="Times New Roman"/>
                <w:sz w:val="24"/>
                <w:szCs w:val="24"/>
                <w:lang w:val="uk-UA"/>
              </w:rPr>
              <w:t>202</w:t>
            </w:r>
            <w:r w:rsidRPr="00935A7C">
              <w:rPr>
                <w:rFonts w:ascii="Times New Roman" w:hAnsi="Times New Roman"/>
                <w:sz w:val="24"/>
                <w:szCs w:val="24"/>
                <w:lang w:val="uk-UA"/>
              </w:rPr>
              <w:t>4</w:t>
            </w:r>
            <w:r w:rsidRPr="00E771D6">
              <w:rPr>
                <w:rFonts w:ascii="Times New Roman" w:hAnsi="Times New Roman"/>
                <w:sz w:val="24"/>
                <w:szCs w:val="24"/>
                <w:lang w:val="uk-UA"/>
              </w:rPr>
              <w:t xml:space="preserve"> р</w:t>
            </w:r>
            <w:r>
              <w:rPr>
                <w:rFonts w:ascii="Times New Roman" w:hAnsi="Times New Roman"/>
                <w:sz w:val="24"/>
                <w:szCs w:val="24"/>
                <w:lang w:val="uk-UA"/>
              </w:rPr>
              <w:t xml:space="preserve">ік  - </w:t>
            </w:r>
          </w:p>
          <w:p w14:paraId="2D23334E" w14:textId="77777777" w:rsidR="00B43133" w:rsidRPr="00B726FB" w:rsidRDefault="00B43133" w:rsidP="00A65A97">
            <w:pPr>
              <w:spacing w:line="240" w:lineRule="atLeast"/>
              <w:rPr>
                <w:rFonts w:ascii="Times New Roman" w:hAnsi="Times New Roman"/>
                <w:sz w:val="24"/>
                <w:szCs w:val="24"/>
                <w:lang w:val="uk-UA"/>
              </w:rPr>
            </w:pPr>
            <w:r w:rsidRPr="00935A7C">
              <w:rPr>
                <w:rFonts w:ascii="Times New Roman" w:hAnsi="Times New Roman"/>
                <w:sz w:val="24"/>
                <w:szCs w:val="24"/>
                <w:lang w:val="uk-UA"/>
              </w:rPr>
              <w:t>50000,0 грн</w:t>
            </w:r>
            <w:r>
              <w:rPr>
                <w:rFonts w:ascii="Times New Roman" w:hAnsi="Times New Roman"/>
                <w:sz w:val="24"/>
                <w:szCs w:val="24"/>
                <w:lang w:val="uk-UA"/>
              </w:rPr>
              <w:t>.</w:t>
            </w:r>
          </w:p>
          <w:p w14:paraId="3A73FBAC" w14:textId="77777777" w:rsidR="00B43133"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2025</w:t>
            </w:r>
            <w:r>
              <w:rPr>
                <w:rFonts w:ascii="Times New Roman" w:hAnsi="Times New Roman"/>
                <w:color w:val="000000"/>
                <w:sz w:val="24"/>
                <w:szCs w:val="24"/>
                <w:lang w:val="uk-UA" w:eastAsia="uk-UA"/>
              </w:rPr>
              <w:t xml:space="preserve"> рік – </w:t>
            </w:r>
          </w:p>
          <w:p w14:paraId="0E8AC224" w14:textId="77777777" w:rsidR="00B43133" w:rsidRPr="00935A7C" w:rsidRDefault="00B43133" w:rsidP="00A65A97">
            <w:pPr>
              <w:spacing w:line="240" w:lineRule="atLeast"/>
              <w:rPr>
                <w:rFonts w:ascii="Times New Roman" w:hAnsi="Times New Roman"/>
                <w:color w:val="000000"/>
                <w:sz w:val="24"/>
                <w:szCs w:val="24"/>
                <w:lang w:val="uk-UA" w:eastAsia="uk-UA"/>
              </w:rPr>
            </w:pPr>
            <w:r>
              <w:rPr>
                <w:rFonts w:ascii="Times New Roman" w:hAnsi="Times New Roman"/>
                <w:color w:val="000000"/>
                <w:sz w:val="24"/>
                <w:szCs w:val="24"/>
                <w:lang w:val="uk-UA" w:eastAsia="uk-UA"/>
              </w:rPr>
              <w:t>50</w:t>
            </w:r>
            <w:r w:rsidRPr="00935A7C">
              <w:rPr>
                <w:rFonts w:ascii="Times New Roman" w:hAnsi="Times New Roman"/>
                <w:color w:val="000000"/>
                <w:sz w:val="24"/>
                <w:szCs w:val="24"/>
                <w:lang w:val="uk-UA" w:eastAsia="uk-UA"/>
              </w:rPr>
              <w:t>000,0  грн.</w:t>
            </w:r>
          </w:p>
        </w:tc>
        <w:tc>
          <w:tcPr>
            <w:tcW w:w="991" w:type="dxa"/>
            <w:tcBorders>
              <w:top w:val="single" w:sz="4" w:space="0" w:color="auto"/>
              <w:left w:val="single" w:sz="4" w:space="0" w:color="auto"/>
              <w:bottom w:val="single" w:sz="4" w:space="0" w:color="auto"/>
              <w:right w:val="single" w:sz="4" w:space="0" w:color="auto"/>
            </w:tcBorders>
          </w:tcPr>
          <w:p w14:paraId="7C468B95"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Запобігання і своєчасне реагування на кримінальні правопорушення</w:t>
            </w:r>
          </w:p>
        </w:tc>
      </w:tr>
      <w:tr w:rsidR="00B43133" w:rsidRPr="00935A7C" w14:paraId="01D9C548" w14:textId="77777777" w:rsidTr="00B43133">
        <w:trPr>
          <w:trHeight w:val="70"/>
        </w:trPr>
        <w:tc>
          <w:tcPr>
            <w:tcW w:w="817" w:type="dxa"/>
            <w:tcBorders>
              <w:top w:val="single" w:sz="4" w:space="0" w:color="auto"/>
              <w:left w:val="single" w:sz="4" w:space="0" w:color="auto"/>
              <w:bottom w:val="single" w:sz="4" w:space="0" w:color="auto"/>
              <w:right w:val="single" w:sz="4" w:space="0" w:color="auto"/>
            </w:tcBorders>
          </w:tcPr>
          <w:p w14:paraId="11CDFC9D"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6.</w:t>
            </w:r>
            <w:r w:rsidR="00A65A97">
              <w:rPr>
                <w:rFonts w:ascii="Times New Roman" w:hAnsi="Times New Roman"/>
                <w:sz w:val="24"/>
                <w:szCs w:val="24"/>
                <w:lang w:val="uk-UA"/>
              </w:rPr>
              <w:t>7</w:t>
            </w:r>
          </w:p>
        </w:tc>
        <w:tc>
          <w:tcPr>
            <w:tcW w:w="1276" w:type="dxa"/>
            <w:tcBorders>
              <w:top w:val="single" w:sz="4" w:space="0" w:color="auto"/>
              <w:left w:val="single" w:sz="4" w:space="0" w:color="auto"/>
              <w:bottom w:val="single" w:sz="4" w:space="0" w:color="auto"/>
              <w:right w:val="single" w:sz="4" w:space="0" w:color="auto"/>
            </w:tcBorders>
          </w:tcPr>
          <w:p w14:paraId="2660C564"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Здійснення заходів, спрямованих на протидію злочинності</w:t>
            </w:r>
          </w:p>
        </w:tc>
        <w:tc>
          <w:tcPr>
            <w:tcW w:w="3118" w:type="dxa"/>
            <w:tcBorders>
              <w:top w:val="single" w:sz="4" w:space="0" w:color="auto"/>
              <w:left w:val="single" w:sz="4" w:space="0" w:color="auto"/>
              <w:bottom w:val="single" w:sz="4" w:space="0" w:color="auto"/>
              <w:right w:val="single" w:sz="4" w:space="0" w:color="auto"/>
            </w:tcBorders>
          </w:tcPr>
          <w:p w14:paraId="69814333" w14:textId="77777777" w:rsidR="00B43133" w:rsidRPr="00935A7C" w:rsidRDefault="00B43133" w:rsidP="00A65A97">
            <w:pPr>
              <w:tabs>
                <w:tab w:val="left" w:pos="900"/>
              </w:tabs>
              <w:rPr>
                <w:rFonts w:ascii="Times New Roman" w:hAnsi="Times New Roman"/>
                <w:sz w:val="24"/>
                <w:szCs w:val="24"/>
              </w:rPr>
            </w:pPr>
            <w:r w:rsidRPr="00935A7C">
              <w:rPr>
                <w:rFonts w:ascii="Times New Roman" w:hAnsi="Times New Roman"/>
                <w:sz w:val="24"/>
                <w:szCs w:val="24"/>
                <w:lang w:val="uk-UA"/>
              </w:rPr>
              <w:t xml:space="preserve">Виділення коштів на проведення </w:t>
            </w:r>
            <w:r w:rsidR="003C453D">
              <w:rPr>
                <w:rFonts w:ascii="Times New Roman" w:hAnsi="Times New Roman"/>
                <w:sz w:val="24"/>
                <w:szCs w:val="24"/>
                <w:lang w:val="uk-UA"/>
              </w:rPr>
              <w:t>поточ</w:t>
            </w:r>
            <w:r w:rsidRPr="00935A7C">
              <w:rPr>
                <w:rFonts w:ascii="Times New Roman" w:hAnsi="Times New Roman"/>
                <w:sz w:val="24"/>
                <w:szCs w:val="24"/>
                <w:lang w:val="uk-UA"/>
              </w:rPr>
              <w:t>ного ремонту приміщення  відділ</w:t>
            </w:r>
            <w:r>
              <w:rPr>
                <w:rFonts w:ascii="Times New Roman" w:hAnsi="Times New Roman"/>
                <w:sz w:val="24"/>
                <w:szCs w:val="24"/>
                <w:lang w:val="uk-UA"/>
              </w:rPr>
              <w:t>ення поліції № 3</w:t>
            </w:r>
            <w:r w:rsidRPr="00935A7C">
              <w:rPr>
                <w:rFonts w:ascii="Times New Roman" w:hAnsi="Times New Roman"/>
                <w:sz w:val="24"/>
                <w:szCs w:val="24"/>
                <w:lang w:val="uk-UA"/>
              </w:rPr>
              <w:t xml:space="preserve"> Білоцерківського РУП ГУНП в Київській області </w:t>
            </w:r>
          </w:p>
          <w:p w14:paraId="1EFBEC5F" w14:textId="77777777" w:rsidR="00B43133" w:rsidRPr="00935A7C" w:rsidRDefault="00B43133" w:rsidP="00A65A97">
            <w:pPr>
              <w:tabs>
                <w:tab w:val="left" w:pos="900"/>
              </w:tabs>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1A7C11E" w14:textId="77777777" w:rsidR="00B43133" w:rsidRPr="00935A7C" w:rsidRDefault="00B43133" w:rsidP="00A65A97">
            <w:pPr>
              <w:rPr>
                <w:rFonts w:ascii="Times New Roman" w:hAnsi="Times New Roman"/>
                <w:sz w:val="24"/>
                <w:szCs w:val="24"/>
              </w:rPr>
            </w:pPr>
            <w:r w:rsidRPr="00935A7C">
              <w:rPr>
                <w:rFonts w:ascii="Times New Roman" w:hAnsi="Times New Roman"/>
                <w:sz w:val="24"/>
                <w:szCs w:val="24"/>
              </w:rPr>
              <w:t>2021-2025 роки</w:t>
            </w:r>
          </w:p>
        </w:tc>
        <w:tc>
          <w:tcPr>
            <w:tcW w:w="992" w:type="dxa"/>
            <w:tcBorders>
              <w:top w:val="single" w:sz="4" w:space="0" w:color="auto"/>
              <w:left w:val="single" w:sz="4" w:space="0" w:color="auto"/>
              <w:bottom w:val="single" w:sz="4" w:space="0" w:color="auto"/>
              <w:right w:val="single" w:sz="4" w:space="0" w:color="auto"/>
            </w:tcBorders>
          </w:tcPr>
          <w:p w14:paraId="5BA8761C"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Тетіївська міська рада</w:t>
            </w:r>
          </w:p>
        </w:tc>
        <w:tc>
          <w:tcPr>
            <w:tcW w:w="993" w:type="dxa"/>
            <w:tcBorders>
              <w:top w:val="single" w:sz="4" w:space="0" w:color="auto"/>
              <w:left w:val="single" w:sz="4" w:space="0" w:color="auto"/>
              <w:bottom w:val="single" w:sz="4" w:space="0" w:color="auto"/>
              <w:right w:val="single" w:sz="4" w:space="0" w:color="auto"/>
            </w:tcBorders>
          </w:tcPr>
          <w:p w14:paraId="68C804AF"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Місцевий  бюджет</w:t>
            </w:r>
          </w:p>
        </w:tc>
        <w:tc>
          <w:tcPr>
            <w:tcW w:w="1985" w:type="dxa"/>
            <w:tcBorders>
              <w:top w:val="single" w:sz="4" w:space="0" w:color="auto"/>
              <w:left w:val="single" w:sz="4" w:space="0" w:color="auto"/>
              <w:bottom w:val="single" w:sz="4" w:space="0" w:color="auto"/>
              <w:right w:val="single" w:sz="4" w:space="0" w:color="auto"/>
            </w:tcBorders>
          </w:tcPr>
          <w:p w14:paraId="5C6898B8"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2021 рік –  0,00грн</w:t>
            </w:r>
          </w:p>
          <w:p w14:paraId="33B7C14E"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2022 рік –0,00  грн</w:t>
            </w:r>
          </w:p>
          <w:p w14:paraId="2B7FADD8"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 xml:space="preserve">2023 рік – </w:t>
            </w:r>
            <w:r>
              <w:rPr>
                <w:rFonts w:ascii="Times New Roman" w:hAnsi="Times New Roman"/>
                <w:color w:val="000000"/>
                <w:sz w:val="24"/>
                <w:szCs w:val="24"/>
                <w:lang w:val="uk-UA" w:eastAsia="uk-UA"/>
              </w:rPr>
              <w:t>100000.00 грн.</w:t>
            </w:r>
          </w:p>
          <w:p w14:paraId="5C3D0F82" w14:textId="77777777" w:rsidR="00B43133"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2024 рік –</w:t>
            </w:r>
            <w:r>
              <w:rPr>
                <w:rFonts w:ascii="Times New Roman" w:hAnsi="Times New Roman"/>
                <w:color w:val="000000"/>
                <w:sz w:val="24"/>
                <w:szCs w:val="24"/>
                <w:lang w:val="uk-UA" w:eastAsia="uk-UA"/>
              </w:rPr>
              <w:t>100000.00 грн.</w:t>
            </w:r>
          </w:p>
          <w:p w14:paraId="2D88D87A"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2025 рік –</w:t>
            </w:r>
            <w:r>
              <w:rPr>
                <w:rFonts w:ascii="Times New Roman" w:hAnsi="Times New Roman"/>
                <w:color w:val="000000"/>
                <w:sz w:val="24"/>
                <w:szCs w:val="24"/>
                <w:lang w:val="uk-UA" w:eastAsia="uk-UA"/>
              </w:rPr>
              <w:t>100000.00 грн.</w:t>
            </w:r>
          </w:p>
        </w:tc>
        <w:tc>
          <w:tcPr>
            <w:tcW w:w="991" w:type="dxa"/>
            <w:tcBorders>
              <w:top w:val="single" w:sz="4" w:space="0" w:color="auto"/>
              <w:left w:val="single" w:sz="4" w:space="0" w:color="auto"/>
              <w:bottom w:val="single" w:sz="4" w:space="0" w:color="auto"/>
              <w:right w:val="single" w:sz="4" w:space="0" w:color="auto"/>
            </w:tcBorders>
          </w:tcPr>
          <w:p w14:paraId="75E58986"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 xml:space="preserve">Створення належних умов роботи </w:t>
            </w:r>
          </w:p>
        </w:tc>
      </w:tr>
      <w:tr w:rsidR="00B43133" w:rsidRPr="00935A7C" w14:paraId="188FD4BE" w14:textId="77777777" w:rsidTr="00B43133">
        <w:trPr>
          <w:trHeight w:val="2126"/>
        </w:trPr>
        <w:tc>
          <w:tcPr>
            <w:tcW w:w="817" w:type="dxa"/>
            <w:tcBorders>
              <w:top w:val="single" w:sz="4" w:space="0" w:color="auto"/>
              <w:left w:val="single" w:sz="4" w:space="0" w:color="auto"/>
              <w:bottom w:val="single" w:sz="4" w:space="0" w:color="auto"/>
              <w:right w:val="single" w:sz="4" w:space="0" w:color="auto"/>
            </w:tcBorders>
          </w:tcPr>
          <w:p w14:paraId="1A720857"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6.</w:t>
            </w:r>
            <w:r w:rsidR="00A65A97">
              <w:rPr>
                <w:rFonts w:ascii="Times New Roman" w:hAnsi="Times New Roman"/>
                <w:sz w:val="24"/>
                <w:szCs w:val="24"/>
                <w:lang w:val="uk-UA"/>
              </w:rPr>
              <w:t>8</w:t>
            </w:r>
          </w:p>
        </w:tc>
        <w:tc>
          <w:tcPr>
            <w:tcW w:w="1276" w:type="dxa"/>
            <w:tcBorders>
              <w:top w:val="single" w:sz="4" w:space="0" w:color="auto"/>
              <w:left w:val="single" w:sz="4" w:space="0" w:color="auto"/>
              <w:bottom w:val="single" w:sz="4" w:space="0" w:color="auto"/>
              <w:right w:val="single" w:sz="4" w:space="0" w:color="auto"/>
            </w:tcBorders>
          </w:tcPr>
          <w:p w14:paraId="23B6B964"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Здійснення заходів, спрямованих на протидію злочинності</w:t>
            </w:r>
          </w:p>
        </w:tc>
        <w:tc>
          <w:tcPr>
            <w:tcW w:w="3118" w:type="dxa"/>
            <w:tcBorders>
              <w:top w:val="single" w:sz="4" w:space="0" w:color="auto"/>
              <w:left w:val="single" w:sz="4" w:space="0" w:color="auto"/>
              <w:bottom w:val="single" w:sz="4" w:space="0" w:color="auto"/>
              <w:right w:val="single" w:sz="4" w:space="0" w:color="auto"/>
            </w:tcBorders>
          </w:tcPr>
          <w:p w14:paraId="33F2FC42" w14:textId="77777777" w:rsidR="00B43133" w:rsidRPr="00935A7C" w:rsidRDefault="00B43133" w:rsidP="00A65A97">
            <w:pPr>
              <w:tabs>
                <w:tab w:val="left" w:pos="900"/>
              </w:tabs>
              <w:rPr>
                <w:rFonts w:ascii="Times New Roman" w:hAnsi="Times New Roman"/>
                <w:sz w:val="24"/>
                <w:szCs w:val="24"/>
                <w:lang w:val="uk-UA"/>
              </w:rPr>
            </w:pPr>
            <w:r w:rsidRPr="00935A7C">
              <w:rPr>
                <w:rFonts w:ascii="Times New Roman" w:hAnsi="Times New Roman"/>
                <w:sz w:val="24"/>
                <w:szCs w:val="24"/>
              </w:rPr>
              <w:t>Придбання</w:t>
            </w:r>
            <w:r w:rsidRPr="00935A7C">
              <w:rPr>
                <w:rFonts w:ascii="Times New Roman" w:hAnsi="Times New Roman"/>
                <w:sz w:val="24"/>
                <w:szCs w:val="24"/>
                <w:lang w:val="uk-UA"/>
              </w:rPr>
              <w:t xml:space="preserve"> палива для автомобілів</w:t>
            </w:r>
            <w:r>
              <w:rPr>
                <w:rFonts w:ascii="Times New Roman" w:hAnsi="Times New Roman"/>
                <w:sz w:val="24"/>
                <w:szCs w:val="24"/>
              </w:rPr>
              <w:t xml:space="preserve"> відділення поліції № </w:t>
            </w:r>
            <w:r>
              <w:rPr>
                <w:rFonts w:ascii="Times New Roman" w:hAnsi="Times New Roman"/>
                <w:sz w:val="24"/>
                <w:szCs w:val="24"/>
                <w:lang w:val="uk-UA"/>
              </w:rPr>
              <w:t>3</w:t>
            </w:r>
            <w:r w:rsidRPr="00935A7C">
              <w:rPr>
                <w:rFonts w:ascii="Times New Roman" w:hAnsi="Times New Roman"/>
                <w:sz w:val="24"/>
                <w:szCs w:val="24"/>
              </w:rPr>
              <w:t xml:space="preserve"> Білоцерківського РУП ГУНП в Київській області</w:t>
            </w:r>
          </w:p>
        </w:tc>
        <w:tc>
          <w:tcPr>
            <w:tcW w:w="709" w:type="dxa"/>
            <w:tcBorders>
              <w:top w:val="single" w:sz="4" w:space="0" w:color="auto"/>
              <w:left w:val="single" w:sz="4" w:space="0" w:color="auto"/>
              <w:bottom w:val="single" w:sz="4" w:space="0" w:color="auto"/>
              <w:right w:val="single" w:sz="4" w:space="0" w:color="auto"/>
            </w:tcBorders>
          </w:tcPr>
          <w:p w14:paraId="0BC43C08"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2022-2025 роки</w:t>
            </w:r>
          </w:p>
        </w:tc>
        <w:tc>
          <w:tcPr>
            <w:tcW w:w="992" w:type="dxa"/>
            <w:tcBorders>
              <w:top w:val="single" w:sz="4" w:space="0" w:color="auto"/>
              <w:left w:val="single" w:sz="4" w:space="0" w:color="auto"/>
              <w:bottom w:val="single" w:sz="4" w:space="0" w:color="auto"/>
              <w:right w:val="single" w:sz="4" w:space="0" w:color="auto"/>
            </w:tcBorders>
          </w:tcPr>
          <w:p w14:paraId="023FC066"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Тетіївська міська рада</w:t>
            </w:r>
          </w:p>
        </w:tc>
        <w:tc>
          <w:tcPr>
            <w:tcW w:w="993" w:type="dxa"/>
            <w:tcBorders>
              <w:top w:val="single" w:sz="4" w:space="0" w:color="auto"/>
              <w:left w:val="single" w:sz="4" w:space="0" w:color="auto"/>
              <w:bottom w:val="single" w:sz="4" w:space="0" w:color="auto"/>
              <w:right w:val="single" w:sz="4" w:space="0" w:color="auto"/>
            </w:tcBorders>
          </w:tcPr>
          <w:p w14:paraId="62C4B316"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Місцевий  бюджет</w:t>
            </w:r>
          </w:p>
        </w:tc>
        <w:tc>
          <w:tcPr>
            <w:tcW w:w="1985" w:type="dxa"/>
            <w:tcBorders>
              <w:top w:val="single" w:sz="4" w:space="0" w:color="auto"/>
              <w:left w:val="single" w:sz="4" w:space="0" w:color="auto"/>
              <w:bottom w:val="single" w:sz="4" w:space="0" w:color="auto"/>
              <w:right w:val="single" w:sz="4" w:space="0" w:color="auto"/>
            </w:tcBorders>
          </w:tcPr>
          <w:p w14:paraId="2F174F60"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2022 рік–0,00 грн.</w:t>
            </w:r>
          </w:p>
          <w:p w14:paraId="2C4CF470"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 xml:space="preserve">2023 рік – </w:t>
            </w:r>
            <w:r>
              <w:rPr>
                <w:rFonts w:ascii="Times New Roman" w:hAnsi="Times New Roman"/>
                <w:color w:val="000000"/>
                <w:sz w:val="24"/>
                <w:szCs w:val="24"/>
                <w:lang w:val="uk-UA" w:eastAsia="uk-UA"/>
              </w:rPr>
              <w:t>1</w:t>
            </w:r>
            <w:r w:rsidRPr="00935A7C">
              <w:rPr>
                <w:rFonts w:ascii="Times New Roman" w:hAnsi="Times New Roman"/>
                <w:color w:val="000000"/>
                <w:sz w:val="24"/>
                <w:szCs w:val="24"/>
                <w:lang w:val="uk-UA" w:eastAsia="uk-UA"/>
              </w:rPr>
              <w:t>00000,0грн</w:t>
            </w:r>
          </w:p>
          <w:p w14:paraId="1F4A2902"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 xml:space="preserve">2024 рік -  </w:t>
            </w:r>
            <w:r>
              <w:rPr>
                <w:rFonts w:ascii="Times New Roman" w:hAnsi="Times New Roman"/>
                <w:color w:val="000000"/>
                <w:sz w:val="24"/>
                <w:szCs w:val="24"/>
                <w:lang w:val="uk-UA" w:eastAsia="uk-UA"/>
              </w:rPr>
              <w:t>1</w:t>
            </w:r>
            <w:r w:rsidRPr="00935A7C">
              <w:rPr>
                <w:rFonts w:ascii="Times New Roman" w:hAnsi="Times New Roman"/>
                <w:color w:val="000000"/>
                <w:sz w:val="24"/>
                <w:szCs w:val="24"/>
                <w:lang w:val="uk-UA" w:eastAsia="uk-UA"/>
              </w:rPr>
              <w:t>00000,0грн.</w:t>
            </w:r>
          </w:p>
          <w:p w14:paraId="7B13EDAA" w14:textId="77777777" w:rsidR="00B43133" w:rsidRPr="00935A7C" w:rsidRDefault="00B43133" w:rsidP="00A65A97">
            <w:pPr>
              <w:spacing w:line="240" w:lineRule="atLeast"/>
              <w:rPr>
                <w:rFonts w:ascii="Times New Roman" w:hAnsi="Times New Roman"/>
                <w:color w:val="000000"/>
                <w:sz w:val="24"/>
                <w:szCs w:val="24"/>
                <w:lang w:val="uk-UA" w:eastAsia="uk-UA"/>
              </w:rPr>
            </w:pPr>
            <w:r w:rsidRPr="00935A7C">
              <w:rPr>
                <w:rFonts w:ascii="Times New Roman" w:hAnsi="Times New Roman"/>
                <w:color w:val="000000"/>
                <w:sz w:val="24"/>
                <w:szCs w:val="24"/>
                <w:lang w:val="uk-UA" w:eastAsia="uk-UA"/>
              </w:rPr>
              <w:t xml:space="preserve">2025 рік - </w:t>
            </w:r>
            <w:r>
              <w:rPr>
                <w:rFonts w:ascii="Times New Roman" w:hAnsi="Times New Roman"/>
                <w:color w:val="000000"/>
                <w:sz w:val="24"/>
                <w:szCs w:val="24"/>
                <w:lang w:val="uk-UA" w:eastAsia="uk-UA"/>
              </w:rPr>
              <w:t>1</w:t>
            </w:r>
            <w:r w:rsidRPr="00935A7C">
              <w:rPr>
                <w:rFonts w:ascii="Times New Roman" w:hAnsi="Times New Roman"/>
                <w:color w:val="000000"/>
                <w:sz w:val="24"/>
                <w:szCs w:val="24"/>
                <w:lang w:val="uk-UA" w:eastAsia="uk-UA"/>
              </w:rPr>
              <w:t>00000,00 грн.</w:t>
            </w:r>
          </w:p>
        </w:tc>
        <w:tc>
          <w:tcPr>
            <w:tcW w:w="991" w:type="dxa"/>
            <w:tcBorders>
              <w:top w:val="single" w:sz="4" w:space="0" w:color="auto"/>
              <w:left w:val="single" w:sz="4" w:space="0" w:color="auto"/>
              <w:bottom w:val="single" w:sz="4" w:space="0" w:color="auto"/>
              <w:right w:val="single" w:sz="4" w:space="0" w:color="auto"/>
            </w:tcBorders>
          </w:tcPr>
          <w:p w14:paraId="46919EF3" w14:textId="77777777" w:rsidR="00B43133" w:rsidRPr="00935A7C" w:rsidRDefault="00B43133" w:rsidP="00A65A97">
            <w:pPr>
              <w:rPr>
                <w:rFonts w:ascii="Times New Roman" w:hAnsi="Times New Roman"/>
                <w:sz w:val="24"/>
                <w:szCs w:val="24"/>
                <w:lang w:val="uk-UA"/>
              </w:rPr>
            </w:pPr>
            <w:r w:rsidRPr="00935A7C">
              <w:rPr>
                <w:rFonts w:ascii="Times New Roman" w:hAnsi="Times New Roman"/>
                <w:sz w:val="24"/>
                <w:szCs w:val="24"/>
                <w:lang w:val="uk-UA"/>
              </w:rPr>
              <w:t>Запобігання і своєчасне реагування на кримінальні правопорушення</w:t>
            </w:r>
          </w:p>
          <w:p w14:paraId="5B8BA46C" w14:textId="77777777" w:rsidR="00B43133" w:rsidRPr="00935A7C" w:rsidRDefault="00B43133" w:rsidP="00A65A97">
            <w:pPr>
              <w:rPr>
                <w:rFonts w:ascii="Times New Roman" w:hAnsi="Times New Roman"/>
                <w:sz w:val="24"/>
                <w:szCs w:val="24"/>
                <w:lang w:val="uk-UA"/>
              </w:rPr>
            </w:pPr>
          </w:p>
          <w:p w14:paraId="172F9C67" w14:textId="77777777" w:rsidR="00B43133" w:rsidRPr="00935A7C" w:rsidRDefault="00B43133" w:rsidP="00A65A97">
            <w:pPr>
              <w:rPr>
                <w:rFonts w:ascii="Times New Roman" w:hAnsi="Times New Roman"/>
                <w:sz w:val="24"/>
                <w:szCs w:val="24"/>
                <w:lang w:val="uk-UA"/>
              </w:rPr>
            </w:pPr>
          </w:p>
        </w:tc>
      </w:tr>
    </w:tbl>
    <w:p w14:paraId="60E12EC6" w14:textId="77777777" w:rsidR="00B43133" w:rsidRDefault="00B43133" w:rsidP="00B43133">
      <w:pPr>
        <w:rPr>
          <w:rFonts w:ascii="Times New Roman" w:hAnsi="Times New Roman"/>
          <w:sz w:val="24"/>
          <w:szCs w:val="24"/>
          <w:lang w:val="uk-UA"/>
        </w:rPr>
      </w:pPr>
    </w:p>
    <w:p w14:paraId="5944610B" w14:textId="77777777" w:rsidR="00335DE6" w:rsidRDefault="00335DE6" w:rsidP="00B43133">
      <w:pPr>
        <w:rPr>
          <w:rFonts w:ascii="Times New Roman" w:hAnsi="Times New Roman"/>
          <w:sz w:val="24"/>
          <w:szCs w:val="24"/>
          <w:lang w:val="uk-UA"/>
        </w:rPr>
      </w:pPr>
    </w:p>
    <w:p w14:paraId="396E4ED7" w14:textId="77777777" w:rsidR="005F1123" w:rsidRDefault="005F1123" w:rsidP="00B43133">
      <w:pPr>
        <w:rPr>
          <w:rFonts w:ascii="Times New Roman" w:hAnsi="Times New Roman"/>
          <w:sz w:val="24"/>
          <w:szCs w:val="24"/>
          <w:lang w:val="uk-UA"/>
        </w:rPr>
      </w:pPr>
    </w:p>
    <w:p w14:paraId="64757E84" w14:textId="77777777" w:rsidR="005F1123" w:rsidRDefault="005F1123" w:rsidP="00B43133">
      <w:pPr>
        <w:rPr>
          <w:rFonts w:ascii="Times New Roman" w:hAnsi="Times New Roman"/>
          <w:sz w:val="24"/>
          <w:szCs w:val="24"/>
          <w:lang w:val="uk-UA"/>
        </w:rPr>
      </w:pPr>
    </w:p>
    <w:p w14:paraId="6FBE5692" w14:textId="77777777" w:rsidR="005F1123" w:rsidRDefault="005F1123" w:rsidP="00B43133">
      <w:pPr>
        <w:rPr>
          <w:rFonts w:ascii="Times New Roman" w:hAnsi="Times New Roman"/>
          <w:sz w:val="24"/>
          <w:szCs w:val="24"/>
          <w:lang w:val="uk-UA"/>
        </w:rPr>
      </w:pPr>
    </w:p>
    <w:p w14:paraId="09A08379" w14:textId="77777777" w:rsidR="00335DE6" w:rsidRDefault="00335DE6" w:rsidP="00B43133">
      <w:pPr>
        <w:rPr>
          <w:rFonts w:ascii="Times New Roman" w:hAnsi="Times New Roman"/>
          <w:sz w:val="24"/>
          <w:szCs w:val="24"/>
          <w:lang w:val="uk-UA"/>
        </w:rPr>
      </w:pPr>
    </w:p>
    <w:p w14:paraId="579B19C0" w14:textId="77777777" w:rsidR="00335DE6" w:rsidRPr="00B726FB" w:rsidRDefault="00335DE6" w:rsidP="00B43133">
      <w:pPr>
        <w:rPr>
          <w:rFonts w:ascii="Times New Roman" w:hAnsi="Times New Roman"/>
          <w:sz w:val="24"/>
          <w:szCs w:val="24"/>
          <w:lang w:val="uk-UA"/>
        </w:rPr>
      </w:pPr>
    </w:p>
    <w:p w14:paraId="39CC5326" w14:textId="77777777" w:rsidR="00A65A97" w:rsidRDefault="00A65A97" w:rsidP="00CD68DD">
      <w:pPr>
        <w:overflowPunct/>
        <w:jc w:val="center"/>
        <w:rPr>
          <w:rFonts w:ascii="Times New Roman" w:eastAsiaTheme="minorHAnsi" w:hAnsi="Times New Roman"/>
          <w:b/>
          <w:bCs/>
          <w:sz w:val="24"/>
          <w:szCs w:val="24"/>
          <w:lang w:val="ru-RU" w:eastAsia="en-US"/>
        </w:rPr>
      </w:pPr>
      <w:r w:rsidRPr="00CD68DD">
        <w:rPr>
          <w:rFonts w:ascii="Times New Roman" w:eastAsiaTheme="minorHAnsi" w:hAnsi="Times New Roman"/>
          <w:b/>
          <w:bCs/>
          <w:sz w:val="24"/>
          <w:szCs w:val="24"/>
          <w:lang w:val="ru-RU" w:eastAsia="en-US"/>
        </w:rPr>
        <w:t>РОЗДІЛ 5. ОРГАНІЗАЦІЯ І КОНТРОЛЬ ЗА ВИКОНАННЯМ ПРОГРАМИ</w:t>
      </w:r>
    </w:p>
    <w:p w14:paraId="1B0EB463" w14:textId="77777777" w:rsidR="00335DE6" w:rsidRPr="00CD68DD" w:rsidRDefault="00335DE6" w:rsidP="00CD68DD">
      <w:pPr>
        <w:overflowPunct/>
        <w:jc w:val="center"/>
        <w:rPr>
          <w:rFonts w:ascii="Times New Roman" w:eastAsiaTheme="minorHAnsi" w:hAnsi="Times New Roman"/>
          <w:b/>
          <w:bCs/>
          <w:sz w:val="24"/>
          <w:szCs w:val="24"/>
          <w:lang w:val="ru-RU" w:eastAsia="en-US"/>
        </w:rPr>
      </w:pPr>
    </w:p>
    <w:p w14:paraId="6E9E9DE3" w14:textId="77777777" w:rsidR="00A65A97" w:rsidRPr="00335DE6" w:rsidRDefault="00A65A97" w:rsidP="00CD68DD">
      <w:pPr>
        <w:overflowPunct/>
        <w:ind w:firstLine="567"/>
        <w:jc w:val="both"/>
        <w:rPr>
          <w:rFonts w:ascii="Times New Roman" w:eastAsiaTheme="minorHAnsi" w:hAnsi="Times New Roman"/>
          <w:szCs w:val="28"/>
          <w:lang w:val="ru-RU" w:eastAsia="en-US"/>
        </w:rPr>
      </w:pPr>
      <w:proofErr w:type="spellStart"/>
      <w:r w:rsidRPr="00335DE6">
        <w:rPr>
          <w:rFonts w:ascii="Times New Roman" w:eastAsiaTheme="minorHAnsi" w:hAnsi="Times New Roman"/>
          <w:szCs w:val="28"/>
          <w:lang w:val="ru-RU" w:eastAsia="en-US"/>
        </w:rPr>
        <w:t>Безпосередній</w:t>
      </w:r>
      <w:proofErr w:type="spellEnd"/>
      <w:r w:rsidRPr="00335DE6">
        <w:rPr>
          <w:rFonts w:ascii="Times New Roman" w:eastAsiaTheme="minorHAnsi" w:hAnsi="Times New Roman"/>
          <w:szCs w:val="28"/>
          <w:lang w:val="ru-RU" w:eastAsia="en-US"/>
        </w:rPr>
        <w:t xml:space="preserve"> контроль за </w:t>
      </w:r>
      <w:proofErr w:type="spellStart"/>
      <w:r w:rsidRPr="00335DE6">
        <w:rPr>
          <w:rFonts w:ascii="Times New Roman" w:eastAsiaTheme="minorHAnsi" w:hAnsi="Times New Roman"/>
          <w:szCs w:val="28"/>
          <w:lang w:val="ru-RU" w:eastAsia="en-US"/>
        </w:rPr>
        <w:t>виконанням</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заходів</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Програми</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здійснює</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Виконавчий</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комітет</w:t>
      </w:r>
      <w:proofErr w:type="spellEnd"/>
      <w:r w:rsidR="009145A9" w:rsidRPr="00335DE6">
        <w:rPr>
          <w:rFonts w:ascii="Times New Roman" w:eastAsiaTheme="minorHAnsi" w:hAnsi="Times New Roman"/>
          <w:szCs w:val="28"/>
          <w:lang w:val="ru-RU" w:eastAsia="en-US"/>
        </w:rPr>
        <w:t xml:space="preserve"> </w:t>
      </w:r>
      <w:proofErr w:type="spellStart"/>
      <w:r w:rsidR="009145A9" w:rsidRPr="00335DE6">
        <w:rPr>
          <w:rFonts w:ascii="Times New Roman" w:eastAsiaTheme="minorHAnsi" w:hAnsi="Times New Roman"/>
          <w:szCs w:val="28"/>
          <w:lang w:val="ru-RU" w:eastAsia="en-US"/>
        </w:rPr>
        <w:t>Тетіївської</w:t>
      </w:r>
      <w:proofErr w:type="spellEnd"/>
      <w:r w:rsidR="009145A9" w:rsidRPr="00335DE6">
        <w:rPr>
          <w:rFonts w:ascii="Times New Roman" w:eastAsiaTheme="minorHAnsi" w:hAnsi="Times New Roman"/>
          <w:szCs w:val="28"/>
          <w:lang w:val="ru-RU" w:eastAsia="en-US"/>
        </w:rPr>
        <w:t xml:space="preserve"> </w:t>
      </w:r>
      <w:proofErr w:type="spellStart"/>
      <w:r w:rsidR="009145A9" w:rsidRPr="00335DE6">
        <w:rPr>
          <w:rFonts w:ascii="Times New Roman" w:eastAsiaTheme="minorHAnsi" w:hAnsi="Times New Roman"/>
          <w:szCs w:val="28"/>
          <w:lang w:val="ru-RU" w:eastAsia="en-US"/>
        </w:rPr>
        <w:t>міської</w:t>
      </w:r>
      <w:proofErr w:type="spellEnd"/>
      <w:r w:rsidR="00CD68DD" w:rsidRPr="00335DE6">
        <w:rPr>
          <w:rFonts w:ascii="Times New Roman" w:eastAsiaTheme="minorHAnsi" w:hAnsi="Times New Roman"/>
          <w:szCs w:val="28"/>
          <w:lang w:val="ru-RU" w:eastAsia="en-US"/>
        </w:rPr>
        <w:t xml:space="preserve"> </w:t>
      </w:r>
      <w:proofErr w:type="gramStart"/>
      <w:r w:rsidR="00CD68DD" w:rsidRPr="00335DE6">
        <w:rPr>
          <w:rFonts w:ascii="Times New Roman" w:eastAsiaTheme="minorHAnsi" w:hAnsi="Times New Roman"/>
          <w:szCs w:val="28"/>
          <w:lang w:val="ru-RU" w:eastAsia="en-US"/>
        </w:rPr>
        <w:t xml:space="preserve">ради, </w:t>
      </w:r>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виконавці</w:t>
      </w:r>
      <w:proofErr w:type="spellEnd"/>
      <w:proofErr w:type="gram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забезпечують</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виконання</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заходів</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Програми</w:t>
      </w:r>
      <w:proofErr w:type="spellEnd"/>
      <w:r w:rsidRPr="00335DE6">
        <w:rPr>
          <w:rFonts w:ascii="Times New Roman" w:eastAsiaTheme="minorHAnsi" w:hAnsi="Times New Roman"/>
          <w:szCs w:val="28"/>
          <w:lang w:val="ru-RU" w:eastAsia="en-US"/>
        </w:rPr>
        <w:t xml:space="preserve"> та </w:t>
      </w:r>
      <w:proofErr w:type="spellStart"/>
      <w:r w:rsidRPr="00335DE6">
        <w:rPr>
          <w:rFonts w:ascii="Times New Roman" w:eastAsiaTheme="minorHAnsi" w:hAnsi="Times New Roman"/>
          <w:szCs w:val="28"/>
          <w:lang w:val="ru-RU" w:eastAsia="en-US"/>
        </w:rPr>
        <w:t>щороку</w:t>
      </w:r>
      <w:proofErr w:type="spellEnd"/>
      <w:r w:rsidR="009145A9"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інформують</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сесію</w:t>
      </w:r>
      <w:proofErr w:type="spellEnd"/>
      <w:r w:rsidRPr="00335DE6">
        <w:rPr>
          <w:rFonts w:ascii="Times New Roman" w:eastAsiaTheme="minorHAnsi" w:hAnsi="Times New Roman"/>
          <w:szCs w:val="28"/>
          <w:lang w:val="ru-RU" w:eastAsia="en-US"/>
        </w:rPr>
        <w:t xml:space="preserve"> </w:t>
      </w:r>
      <w:proofErr w:type="spellStart"/>
      <w:r w:rsidR="009145A9" w:rsidRPr="00335DE6">
        <w:rPr>
          <w:rFonts w:ascii="Times New Roman" w:eastAsiaTheme="minorHAnsi" w:hAnsi="Times New Roman"/>
          <w:szCs w:val="28"/>
          <w:lang w:val="ru-RU" w:eastAsia="en-US"/>
        </w:rPr>
        <w:t>Тетіївської</w:t>
      </w:r>
      <w:proofErr w:type="spellEnd"/>
      <w:r w:rsidR="009145A9" w:rsidRPr="00335DE6">
        <w:rPr>
          <w:rFonts w:ascii="Times New Roman" w:eastAsiaTheme="minorHAnsi" w:hAnsi="Times New Roman"/>
          <w:szCs w:val="28"/>
          <w:lang w:val="ru-RU" w:eastAsia="en-US"/>
        </w:rPr>
        <w:t xml:space="preserve"> </w:t>
      </w:r>
      <w:proofErr w:type="spellStart"/>
      <w:r w:rsidR="009145A9" w:rsidRPr="00335DE6">
        <w:rPr>
          <w:rFonts w:ascii="Times New Roman" w:eastAsiaTheme="minorHAnsi" w:hAnsi="Times New Roman"/>
          <w:szCs w:val="28"/>
          <w:lang w:val="ru-RU" w:eastAsia="en-US"/>
        </w:rPr>
        <w:t>міської</w:t>
      </w:r>
      <w:proofErr w:type="spellEnd"/>
      <w:r w:rsidRPr="00335DE6">
        <w:rPr>
          <w:rFonts w:ascii="Times New Roman" w:eastAsiaTheme="minorHAnsi" w:hAnsi="Times New Roman"/>
          <w:szCs w:val="28"/>
          <w:lang w:val="ru-RU" w:eastAsia="en-US"/>
        </w:rPr>
        <w:t xml:space="preserve"> ради про </w:t>
      </w:r>
      <w:proofErr w:type="spellStart"/>
      <w:r w:rsidRPr="00335DE6">
        <w:rPr>
          <w:rFonts w:ascii="Times New Roman" w:eastAsiaTheme="minorHAnsi" w:hAnsi="Times New Roman"/>
          <w:szCs w:val="28"/>
          <w:lang w:val="ru-RU" w:eastAsia="en-US"/>
        </w:rPr>
        <w:t>хід</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виконання</w:t>
      </w:r>
      <w:proofErr w:type="spellEnd"/>
      <w:r w:rsidRPr="00335DE6">
        <w:rPr>
          <w:rFonts w:ascii="Times New Roman" w:eastAsiaTheme="minorHAnsi" w:hAnsi="Times New Roman"/>
          <w:szCs w:val="28"/>
          <w:lang w:val="ru-RU" w:eastAsia="en-US"/>
        </w:rPr>
        <w:t xml:space="preserve"> </w:t>
      </w:r>
      <w:proofErr w:type="spellStart"/>
      <w:r w:rsidRPr="00335DE6">
        <w:rPr>
          <w:rFonts w:ascii="Times New Roman" w:eastAsiaTheme="minorHAnsi" w:hAnsi="Times New Roman"/>
          <w:szCs w:val="28"/>
          <w:lang w:val="ru-RU" w:eastAsia="en-US"/>
        </w:rPr>
        <w:t>Програми</w:t>
      </w:r>
      <w:proofErr w:type="spellEnd"/>
      <w:r w:rsidRPr="00335DE6">
        <w:rPr>
          <w:rFonts w:ascii="Times New Roman" w:eastAsiaTheme="minorHAnsi" w:hAnsi="Times New Roman"/>
          <w:szCs w:val="28"/>
          <w:lang w:val="ru-RU" w:eastAsia="en-US"/>
        </w:rPr>
        <w:t>.</w:t>
      </w:r>
    </w:p>
    <w:p w14:paraId="561BF96F" w14:textId="77777777" w:rsidR="00B43133" w:rsidRPr="00335DE6" w:rsidRDefault="00B43133" w:rsidP="00CD68DD">
      <w:pPr>
        <w:jc w:val="both"/>
        <w:rPr>
          <w:rFonts w:ascii="Times New Roman" w:hAnsi="Times New Roman"/>
          <w:color w:val="FF0000"/>
          <w:szCs w:val="28"/>
          <w:lang w:val="uk-UA"/>
        </w:rPr>
      </w:pPr>
    </w:p>
    <w:p w14:paraId="0A3D0DCA" w14:textId="77777777" w:rsidR="002F206C" w:rsidRDefault="002F206C" w:rsidP="009145A9">
      <w:pPr>
        <w:ind w:firstLine="567"/>
        <w:jc w:val="both"/>
        <w:rPr>
          <w:rFonts w:ascii="Times New Roman" w:hAnsi="Times New Roman"/>
          <w:color w:val="FF0000"/>
        </w:rPr>
      </w:pPr>
    </w:p>
    <w:p w14:paraId="28223E6F" w14:textId="77777777" w:rsidR="00567F0B" w:rsidRDefault="00567F0B" w:rsidP="009145A9">
      <w:pPr>
        <w:ind w:firstLine="567"/>
        <w:jc w:val="both"/>
        <w:rPr>
          <w:rFonts w:ascii="Times New Roman" w:hAnsi="Times New Roman"/>
          <w:color w:val="FF0000"/>
        </w:rPr>
      </w:pPr>
    </w:p>
    <w:p w14:paraId="61E2768A" w14:textId="3424F5F9" w:rsidR="00567F0B" w:rsidRPr="00567F0B" w:rsidRDefault="00567F0B" w:rsidP="009145A9">
      <w:pPr>
        <w:ind w:firstLine="567"/>
        <w:jc w:val="both"/>
        <w:rPr>
          <w:rFonts w:ascii="Times New Roman" w:hAnsi="Times New Roman"/>
          <w:lang w:val="uk-UA"/>
        </w:rPr>
      </w:pPr>
      <w:r w:rsidRPr="00567F0B">
        <w:rPr>
          <w:rFonts w:ascii="Times New Roman" w:hAnsi="Times New Roman"/>
          <w:lang w:val="uk-UA"/>
        </w:rPr>
        <w:t>Секретар міської ради                                            Наталія ІВАНЮТА</w:t>
      </w:r>
    </w:p>
    <w:sectPr w:rsidR="00567F0B" w:rsidRPr="00567F0B" w:rsidSect="00053CE4">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E5960"/>
    <w:multiLevelType w:val="hybridMultilevel"/>
    <w:tmpl w:val="26D2B27C"/>
    <w:lvl w:ilvl="0" w:tplc="ED0682D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B21151D"/>
    <w:multiLevelType w:val="hybridMultilevel"/>
    <w:tmpl w:val="3A7C0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254D93"/>
    <w:multiLevelType w:val="multilevel"/>
    <w:tmpl w:val="4D254D93"/>
    <w:lvl w:ilvl="0">
      <w:start w:val="1"/>
      <w:numFmt w:val="bullet"/>
      <w:lvlText w:val="-"/>
      <w:lvlJc w:val="left"/>
      <w:pPr>
        <w:ind w:left="1109" w:hanging="360"/>
      </w:pPr>
      <w:rPr>
        <w:rFonts w:ascii="Times New Roman" w:eastAsia="Times New Roman" w:hAnsi="Times New Roman" w:hint="default"/>
      </w:rPr>
    </w:lvl>
    <w:lvl w:ilvl="1">
      <w:start w:val="1"/>
      <w:numFmt w:val="bullet"/>
      <w:lvlText w:val="o"/>
      <w:lvlJc w:val="left"/>
      <w:pPr>
        <w:ind w:left="1829" w:hanging="360"/>
      </w:pPr>
      <w:rPr>
        <w:rFonts w:ascii="Courier New" w:hAnsi="Courier New" w:hint="default"/>
      </w:rPr>
    </w:lvl>
    <w:lvl w:ilvl="2">
      <w:start w:val="1"/>
      <w:numFmt w:val="bullet"/>
      <w:lvlText w:val=""/>
      <w:lvlJc w:val="left"/>
      <w:pPr>
        <w:ind w:left="2549" w:hanging="360"/>
      </w:pPr>
      <w:rPr>
        <w:rFonts w:ascii="Wingdings" w:hAnsi="Wingdings" w:hint="default"/>
      </w:rPr>
    </w:lvl>
    <w:lvl w:ilvl="3">
      <w:start w:val="1"/>
      <w:numFmt w:val="bullet"/>
      <w:lvlText w:val=""/>
      <w:lvlJc w:val="left"/>
      <w:pPr>
        <w:ind w:left="3269" w:hanging="360"/>
      </w:pPr>
      <w:rPr>
        <w:rFonts w:ascii="Symbol" w:hAnsi="Symbol" w:hint="default"/>
      </w:rPr>
    </w:lvl>
    <w:lvl w:ilvl="4">
      <w:start w:val="1"/>
      <w:numFmt w:val="bullet"/>
      <w:lvlText w:val="o"/>
      <w:lvlJc w:val="left"/>
      <w:pPr>
        <w:ind w:left="3989" w:hanging="360"/>
      </w:pPr>
      <w:rPr>
        <w:rFonts w:ascii="Courier New" w:hAnsi="Courier New" w:hint="default"/>
      </w:rPr>
    </w:lvl>
    <w:lvl w:ilvl="5">
      <w:start w:val="1"/>
      <w:numFmt w:val="bullet"/>
      <w:lvlText w:val=""/>
      <w:lvlJc w:val="left"/>
      <w:pPr>
        <w:ind w:left="4709" w:hanging="360"/>
      </w:pPr>
      <w:rPr>
        <w:rFonts w:ascii="Wingdings" w:hAnsi="Wingdings" w:hint="default"/>
      </w:rPr>
    </w:lvl>
    <w:lvl w:ilvl="6">
      <w:start w:val="1"/>
      <w:numFmt w:val="bullet"/>
      <w:lvlText w:val=""/>
      <w:lvlJc w:val="left"/>
      <w:pPr>
        <w:ind w:left="5429" w:hanging="360"/>
      </w:pPr>
      <w:rPr>
        <w:rFonts w:ascii="Symbol" w:hAnsi="Symbol" w:hint="default"/>
      </w:rPr>
    </w:lvl>
    <w:lvl w:ilvl="7">
      <w:start w:val="1"/>
      <w:numFmt w:val="bullet"/>
      <w:lvlText w:val="o"/>
      <w:lvlJc w:val="left"/>
      <w:pPr>
        <w:ind w:left="6149" w:hanging="360"/>
      </w:pPr>
      <w:rPr>
        <w:rFonts w:ascii="Courier New" w:hAnsi="Courier New" w:hint="default"/>
      </w:rPr>
    </w:lvl>
    <w:lvl w:ilvl="8">
      <w:start w:val="1"/>
      <w:numFmt w:val="bullet"/>
      <w:lvlText w:val=""/>
      <w:lvlJc w:val="left"/>
      <w:pPr>
        <w:ind w:left="6869" w:hanging="360"/>
      </w:pPr>
      <w:rPr>
        <w:rFonts w:ascii="Wingdings" w:hAnsi="Wingdings" w:hint="default"/>
      </w:rPr>
    </w:lvl>
  </w:abstractNum>
  <w:abstractNum w:abstractNumId="3" w15:restartNumberingAfterBreak="0">
    <w:nsid w:val="70C45C07"/>
    <w:multiLevelType w:val="hybridMultilevel"/>
    <w:tmpl w:val="81E8291C"/>
    <w:lvl w:ilvl="0" w:tplc="FD0A2B6A">
      <w:start w:val="1"/>
      <w:numFmt w:val="bullet"/>
      <w:lvlText w:val=""/>
      <w:lvlJc w:val="left"/>
      <w:pPr>
        <w:ind w:left="1004" w:hanging="360"/>
      </w:pPr>
      <w:rPr>
        <w:rFonts w:ascii="Symbol" w:hAnsi="Symbol" w:hint="default"/>
        <w:spacing w:val="-10"/>
        <w:kern w:val="0"/>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 w15:restartNumberingAfterBreak="0">
    <w:nsid w:val="7F052973"/>
    <w:multiLevelType w:val="hybridMultilevel"/>
    <w:tmpl w:val="94529372"/>
    <w:lvl w:ilvl="0" w:tplc="68EA5EFE">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04870633">
    <w:abstractNumId w:val="3"/>
  </w:num>
  <w:num w:numId="2" w16cid:durableId="941035303">
    <w:abstractNumId w:val="2"/>
  </w:num>
  <w:num w:numId="3" w16cid:durableId="1940406467">
    <w:abstractNumId w:val="1"/>
  </w:num>
  <w:num w:numId="4" w16cid:durableId="1505121865">
    <w:abstractNumId w:val="0"/>
  </w:num>
  <w:num w:numId="5" w16cid:durableId="150487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97E86"/>
    <w:rsid w:val="00025A98"/>
    <w:rsid w:val="000263DE"/>
    <w:rsid w:val="00032C1D"/>
    <w:rsid w:val="00053CE4"/>
    <w:rsid w:val="00071696"/>
    <w:rsid w:val="000F548C"/>
    <w:rsid w:val="00133218"/>
    <w:rsid w:val="00143752"/>
    <w:rsid w:val="00174C04"/>
    <w:rsid w:val="001A3FDA"/>
    <w:rsid w:val="001D30EA"/>
    <w:rsid w:val="00226295"/>
    <w:rsid w:val="002F1360"/>
    <w:rsid w:val="002F206C"/>
    <w:rsid w:val="00327EBB"/>
    <w:rsid w:val="00335DE6"/>
    <w:rsid w:val="00397E86"/>
    <w:rsid w:val="003C453D"/>
    <w:rsid w:val="004A40CE"/>
    <w:rsid w:val="00567F0B"/>
    <w:rsid w:val="005A0375"/>
    <w:rsid w:val="005C73D4"/>
    <w:rsid w:val="005F1123"/>
    <w:rsid w:val="00611A59"/>
    <w:rsid w:val="006F1BF5"/>
    <w:rsid w:val="00791A9F"/>
    <w:rsid w:val="009145A9"/>
    <w:rsid w:val="009430B8"/>
    <w:rsid w:val="009925F5"/>
    <w:rsid w:val="009B611C"/>
    <w:rsid w:val="00A52B37"/>
    <w:rsid w:val="00A65A97"/>
    <w:rsid w:val="00AD6D7D"/>
    <w:rsid w:val="00B13AA0"/>
    <w:rsid w:val="00B43133"/>
    <w:rsid w:val="00C279F9"/>
    <w:rsid w:val="00C32787"/>
    <w:rsid w:val="00C37248"/>
    <w:rsid w:val="00CA248A"/>
    <w:rsid w:val="00CD68DD"/>
    <w:rsid w:val="00D3674F"/>
    <w:rsid w:val="00E0637D"/>
    <w:rsid w:val="00EA2D68"/>
    <w:rsid w:val="00EB1ECC"/>
    <w:rsid w:val="00F51251"/>
    <w:rsid w:val="00FA3DA2"/>
    <w:rsid w:val="00FB2427"/>
    <w:rsid w:val="00FC1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6EE0"/>
  <w15:docId w15:val="{9906F4F3-E9F7-49C6-B1B2-226FB9B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40" w:lineRule="atLeast"/>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E86"/>
    <w:pPr>
      <w:overflowPunct w:val="0"/>
      <w:autoSpaceDE w:val="0"/>
      <w:autoSpaceDN w:val="0"/>
      <w:adjustRightInd w:val="0"/>
      <w:spacing w:line="240" w:lineRule="auto"/>
      <w:jc w:val="left"/>
    </w:pPr>
    <w:rPr>
      <w:rFonts w:ascii="Antiqua" w:eastAsia="SimSun" w:hAnsi="Antiqua" w:cs="Times New Roman"/>
      <w:sz w:val="28"/>
      <w:lang w:val="hr-HR" w:eastAsia="ru-RU"/>
    </w:rPr>
  </w:style>
  <w:style w:type="paragraph" w:styleId="1">
    <w:name w:val="heading 1"/>
    <w:basedOn w:val="a"/>
    <w:next w:val="a"/>
    <w:link w:val="10"/>
    <w:qFormat/>
    <w:rsid w:val="00A52B37"/>
    <w:pPr>
      <w:keepNext/>
      <w:overflowPunct/>
      <w:autoSpaceDE/>
      <w:autoSpaceDN/>
      <w:adjustRightInd/>
      <w:outlineLvl w:val="0"/>
    </w:pPr>
    <w:rPr>
      <w:rFonts w:ascii="Times New Roman" w:eastAsia="Times New Roman" w:hAnsi="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ECC"/>
    <w:pPr>
      <w:overflowPunct/>
      <w:autoSpaceDE/>
      <w:autoSpaceDN/>
      <w:adjustRightInd/>
      <w:ind w:left="720"/>
      <w:contextualSpacing/>
    </w:pPr>
    <w:rPr>
      <w:rFonts w:ascii="Times New Roman" w:eastAsia="Times New Roman" w:hAnsi="Times New Roman"/>
      <w:sz w:val="24"/>
      <w:szCs w:val="24"/>
      <w:lang w:val="uk-UA"/>
    </w:rPr>
  </w:style>
  <w:style w:type="paragraph" w:styleId="a4">
    <w:name w:val="No Spacing"/>
    <w:uiPriority w:val="1"/>
    <w:qFormat/>
    <w:rsid w:val="00335DE6"/>
    <w:pPr>
      <w:spacing w:line="240" w:lineRule="auto"/>
      <w:jc w:val="left"/>
    </w:pPr>
    <w:rPr>
      <w:rFonts w:ascii="Calibri" w:eastAsia="Calibri" w:hAnsi="Calibri" w:cs="Times New Roman"/>
    </w:rPr>
  </w:style>
  <w:style w:type="paragraph" w:customStyle="1" w:styleId="21">
    <w:name w:val="Основной текст 21"/>
    <w:basedOn w:val="a"/>
    <w:rsid w:val="001D30EA"/>
    <w:pPr>
      <w:widowControl w:val="0"/>
      <w:jc w:val="both"/>
    </w:pPr>
    <w:rPr>
      <w:rFonts w:ascii="Times New Roman" w:eastAsia="Times New Roman" w:hAnsi="Times New Roman"/>
      <w:szCs w:val="20"/>
      <w:lang w:val="uk-UA"/>
    </w:rPr>
  </w:style>
  <w:style w:type="character" w:customStyle="1" w:styleId="10">
    <w:name w:val="Заголовок 1 Знак"/>
    <w:basedOn w:val="a0"/>
    <w:link w:val="1"/>
    <w:rsid w:val="00A52B37"/>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18257">
      <w:bodyDiv w:val="1"/>
      <w:marLeft w:val="0"/>
      <w:marRight w:val="0"/>
      <w:marTop w:val="0"/>
      <w:marBottom w:val="0"/>
      <w:divBdr>
        <w:top w:val="none" w:sz="0" w:space="0" w:color="auto"/>
        <w:left w:val="none" w:sz="0" w:space="0" w:color="auto"/>
        <w:bottom w:val="none" w:sz="0" w:space="0" w:color="auto"/>
        <w:right w:val="none" w:sz="0" w:space="0" w:color="auto"/>
      </w:divBdr>
    </w:div>
    <w:div w:id="901713696">
      <w:bodyDiv w:val="1"/>
      <w:marLeft w:val="0"/>
      <w:marRight w:val="0"/>
      <w:marTop w:val="0"/>
      <w:marBottom w:val="0"/>
      <w:divBdr>
        <w:top w:val="none" w:sz="0" w:space="0" w:color="auto"/>
        <w:left w:val="none" w:sz="0" w:space="0" w:color="auto"/>
        <w:bottom w:val="none" w:sz="0" w:space="0" w:color="auto"/>
        <w:right w:val="none" w:sz="0" w:space="0" w:color="auto"/>
      </w:divBdr>
    </w:div>
    <w:div w:id="982270016">
      <w:bodyDiv w:val="1"/>
      <w:marLeft w:val="0"/>
      <w:marRight w:val="0"/>
      <w:marTop w:val="0"/>
      <w:marBottom w:val="0"/>
      <w:divBdr>
        <w:top w:val="none" w:sz="0" w:space="0" w:color="auto"/>
        <w:left w:val="none" w:sz="0" w:space="0" w:color="auto"/>
        <w:bottom w:val="none" w:sz="0" w:space="0" w:color="auto"/>
        <w:right w:val="none" w:sz="0" w:space="0" w:color="auto"/>
      </w:divBdr>
    </w:div>
    <w:div w:id="1224175094">
      <w:bodyDiv w:val="1"/>
      <w:marLeft w:val="0"/>
      <w:marRight w:val="0"/>
      <w:marTop w:val="0"/>
      <w:marBottom w:val="0"/>
      <w:divBdr>
        <w:top w:val="none" w:sz="0" w:space="0" w:color="auto"/>
        <w:left w:val="none" w:sz="0" w:space="0" w:color="auto"/>
        <w:bottom w:val="none" w:sz="0" w:space="0" w:color="auto"/>
        <w:right w:val="none" w:sz="0" w:space="0" w:color="auto"/>
      </w:divBdr>
    </w:div>
    <w:div w:id="1591112168">
      <w:bodyDiv w:val="1"/>
      <w:marLeft w:val="0"/>
      <w:marRight w:val="0"/>
      <w:marTop w:val="0"/>
      <w:marBottom w:val="0"/>
      <w:divBdr>
        <w:top w:val="none" w:sz="0" w:space="0" w:color="auto"/>
        <w:left w:val="none" w:sz="0" w:space="0" w:color="auto"/>
        <w:bottom w:val="none" w:sz="0" w:space="0" w:color="auto"/>
        <w:right w:val="none" w:sz="0" w:space="0" w:color="auto"/>
      </w:divBdr>
    </w:div>
    <w:div w:id="18209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13719</Words>
  <Characters>7820</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Юля</dc:creator>
  <cp:lastModifiedBy>Таня Возна</cp:lastModifiedBy>
  <cp:revision>32</cp:revision>
  <cp:lastPrinted>2024-03-13T22:16:00Z</cp:lastPrinted>
  <dcterms:created xsi:type="dcterms:W3CDTF">2023-01-29T10:55:00Z</dcterms:created>
  <dcterms:modified xsi:type="dcterms:W3CDTF">2024-03-13T22:18:00Z</dcterms:modified>
</cp:coreProperties>
</file>